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62" w:rsidRPr="00332076" w:rsidRDefault="000C0262" w:rsidP="000C0262">
      <w:pPr>
        <w:ind w:firstLine="567"/>
        <w:jc w:val="center"/>
      </w:pPr>
      <w:r w:rsidRPr="00332076">
        <w:t>Орган муниципального финансового контроля</w:t>
      </w:r>
    </w:p>
    <w:p w:rsidR="000C0262" w:rsidRPr="00332076" w:rsidRDefault="000C0262" w:rsidP="000C0262">
      <w:pPr>
        <w:ind w:firstLine="567"/>
        <w:jc w:val="center"/>
      </w:pPr>
      <w:r w:rsidRPr="00332076">
        <w:t>Каргасокского района</w:t>
      </w:r>
    </w:p>
    <w:p w:rsidR="000C0262" w:rsidRDefault="000C0262" w:rsidP="000C0262">
      <w:pPr>
        <w:ind w:firstLine="567"/>
        <w:jc w:val="both"/>
      </w:pPr>
    </w:p>
    <w:p w:rsidR="000C0262" w:rsidRDefault="000C0262" w:rsidP="000C0262">
      <w:pPr>
        <w:ind w:firstLine="567"/>
        <w:jc w:val="both"/>
      </w:pPr>
    </w:p>
    <w:p w:rsidR="000C0262" w:rsidRPr="00332076" w:rsidRDefault="000C0262" w:rsidP="000C0262">
      <w:pPr>
        <w:jc w:val="both"/>
      </w:pPr>
      <w:r w:rsidRPr="00332076">
        <w:t xml:space="preserve">с. Каргасок                   </w:t>
      </w:r>
      <w:r>
        <w:t xml:space="preserve">         </w:t>
      </w:r>
      <w:r w:rsidRPr="00332076">
        <w:t xml:space="preserve">                                                    </w:t>
      </w:r>
      <w:r>
        <w:t xml:space="preserve">          </w:t>
      </w:r>
      <w:r w:rsidRPr="00332076">
        <w:t xml:space="preserve">      </w:t>
      </w:r>
      <w:r>
        <w:t xml:space="preserve">         </w:t>
      </w:r>
      <w:r w:rsidRPr="00332076">
        <w:t xml:space="preserve">    </w:t>
      </w:r>
      <w:r>
        <w:t>2</w:t>
      </w:r>
      <w:r>
        <w:t>1</w:t>
      </w:r>
      <w:r w:rsidRPr="00551BCC">
        <w:t>.</w:t>
      </w:r>
      <w:r>
        <w:t>05.202</w:t>
      </w:r>
      <w:r>
        <w:t>5</w:t>
      </w:r>
    </w:p>
    <w:p w:rsidR="000C0262" w:rsidRDefault="000C0262" w:rsidP="000C0262">
      <w:pPr>
        <w:ind w:firstLine="567"/>
      </w:pPr>
    </w:p>
    <w:p w:rsidR="000C0262" w:rsidRDefault="000C0262" w:rsidP="000C0262">
      <w:pPr>
        <w:ind w:firstLine="567"/>
        <w:rPr>
          <w:b/>
          <w:lang w:eastAsia="en-US"/>
        </w:rPr>
      </w:pPr>
      <w:r>
        <w:rPr>
          <w:b/>
          <w:lang w:eastAsia="en-US"/>
        </w:rPr>
        <w:t xml:space="preserve">Информация о </w:t>
      </w:r>
      <w:proofErr w:type="gramStart"/>
      <w:r>
        <w:rPr>
          <w:b/>
          <w:lang w:eastAsia="en-US"/>
        </w:rPr>
        <w:t>проведённых</w:t>
      </w:r>
      <w:proofErr w:type="gramEnd"/>
      <w:r>
        <w:rPr>
          <w:b/>
          <w:lang w:eastAsia="en-US"/>
        </w:rPr>
        <w:t xml:space="preserve"> </w:t>
      </w:r>
    </w:p>
    <w:p w:rsidR="000C0262" w:rsidRDefault="000C0262" w:rsidP="000C0262">
      <w:pPr>
        <w:ind w:firstLine="567"/>
      </w:pPr>
      <w:r>
        <w:rPr>
          <w:b/>
          <w:lang w:eastAsia="en-US"/>
        </w:rPr>
        <w:t xml:space="preserve">контрольных </w:t>
      </w:r>
      <w:proofErr w:type="gramStart"/>
      <w:r>
        <w:rPr>
          <w:b/>
          <w:lang w:eastAsia="en-US"/>
        </w:rPr>
        <w:t>мероприятиях</w:t>
      </w:r>
      <w:proofErr w:type="gramEnd"/>
      <w:r>
        <w:rPr>
          <w:b/>
          <w:lang w:eastAsia="en-US"/>
        </w:rPr>
        <w:t xml:space="preserve"> № </w:t>
      </w:r>
      <w:r>
        <w:rPr>
          <w:b/>
          <w:lang w:eastAsia="en-US"/>
        </w:rPr>
        <w:t>4</w:t>
      </w:r>
      <w:r>
        <w:rPr>
          <w:b/>
          <w:lang w:eastAsia="en-US"/>
        </w:rPr>
        <w:t>.</w:t>
      </w:r>
    </w:p>
    <w:p w:rsidR="000C0262" w:rsidRDefault="000C0262" w:rsidP="000C0262">
      <w:pPr>
        <w:ind w:firstLine="567"/>
      </w:pPr>
    </w:p>
    <w:p w:rsidR="000C0262" w:rsidRDefault="000C0262" w:rsidP="000C0262">
      <w:pPr>
        <w:ind w:firstLine="567"/>
        <w:jc w:val="both"/>
      </w:pPr>
      <w:r w:rsidRPr="00471755">
        <w:t>На основании распоряжени</w:t>
      </w:r>
      <w:r>
        <w:t>я</w:t>
      </w:r>
      <w:r w:rsidRPr="00471755">
        <w:t xml:space="preserve"> </w:t>
      </w:r>
      <w:r>
        <w:t xml:space="preserve">председателя </w:t>
      </w:r>
      <w:r w:rsidRPr="00471755">
        <w:t xml:space="preserve">Контрольного органа Каргасокского района </w:t>
      </w:r>
      <w:r w:rsidRPr="001D3CEB">
        <w:t xml:space="preserve">от </w:t>
      </w:r>
      <w:r>
        <w:t>1</w:t>
      </w:r>
      <w:r>
        <w:t>4</w:t>
      </w:r>
      <w:r w:rsidRPr="000F5B7A">
        <w:t>.</w:t>
      </w:r>
      <w:r>
        <w:t>03</w:t>
      </w:r>
      <w:r w:rsidRPr="000F5B7A">
        <w:t>.20</w:t>
      </w:r>
      <w:r>
        <w:t>2</w:t>
      </w:r>
      <w:r>
        <w:t>5</w:t>
      </w:r>
      <w:r>
        <w:t xml:space="preserve"> </w:t>
      </w:r>
      <w:r w:rsidRPr="000F5B7A">
        <w:t xml:space="preserve">№ </w:t>
      </w:r>
      <w:r>
        <w:t>7</w:t>
      </w:r>
      <w:r>
        <w:t xml:space="preserve"> и </w:t>
      </w:r>
      <w:r w:rsidRPr="00EC7D16">
        <w:t>пункт</w:t>
      </w:r>
      <w:r>
        <w:t>а</w:t>
      </w:r>
      <w:r w:rsidRPr="00EC7D16">
        <w:t xml:space="preserve"> </w:t>
      </w:r>
      <w:r>
        <w:t>1.3</w:t>
      </w:r>
      <w:r w:rsidRPr="00EC7D16">
        <w:t xml:space="preserve"> </w:t>
      </w:r>
      <w:r>
        <w:t>П</w:t>
      </w:r>
      <w:r w:rsidRPr="00EC7D16">
        <w:t>лана работы на 20</w:t>
      </w:r>
      <w:r>
        <w:t>2</w:t>
      </w:r>
      <w:r>
        <w:t>5</w:t>
      </w:r>
      <w:r w:rsidRPr="00EC7D16">
        <w:t xml:space="preserve"> год, </w:t>
      </w:r>
      <w:r>
        <w:t xml:space="preserve">проведены </w:t>
      </w:r>
      <w:r w:rsidRPr="00F7534E">
        <w:t>проверк</w:t>
      </w:r>
      <w:r>
        <w:t>и</w:t>
      </w:r>
      <w:r w:rsidRPr="00F7534E">
        <w:t xml:space="preserve"> годов</w:t>
      </w:r>
      <w:r>
        <w:t>ой бюджетной</w:t>
      </w:r>
      <w:r w:rsidRPr="00F7534E">
        <w:t xml:space="preserve"> отчёт</w:t>
      </w:r>
      <w:r>
        <w:t xml:space="preserve">ности главных администраторов бюджетных средств и подготовлены </w:t>
      </w:r>
      <w:r w:rsidRPr="00E11540">
        <w:rPr>
          <w:b/>
        </w:rPr>
        <w:t>Заключения на годовые отчёты</w:t>
      </w:r>
      <w:r>
        <w:t xml:space="preserve"> </w:t>
      </w:r>
      <w:r w:rsidRPr="00F7534E">
        <w:t>об исполнении бюджетов</w:t>
      </w:r>
      <w:r>
        <w:t xml:space="preserve"> муниципальными образованиями Каргасокского района за</w:t>
      </w:r>
      <w:r w:rsidRPr="00F7534E">
        <w:t xml:space="preserve"> 20</w:t>
      </w:r>
      <w:r>
        <w:t>2</w:t>
      </w:r>
      <w:r>
        <w:t>4</w:t>
      </w:r>
      <w:r w:rsidRPr="00F7534E">
        <w:t xml:space="preserve"> год</w:t>
      </w:r>
      <w:r>
        <w:t>.</w:t>
      </w:r>
    </w:p>
    <w:p w:rsidR="000C0262" w:rsidRDefault="000C0262" w:rsidP="000C0262">
      <w:pPr>
        <w:ind w:firstLine="567"/>
        <w:jc w:val="both"/>
      </w:pPr>
    </w:p>
    <w:p w:rsidR="000C0262" w:rsidRDefault="000C0262" w:rsidP="000C0262">
      <w:pPr>
        <w:ind w:firstLine="540"/>
        <w:jc w:val="both"/>
      </w:pPr>
      <w:r w:rsidRPr="0096439A">
        <w:rPr>
          <w:b/>
        </w:rPr>
        <w:t>С</w:t>
      </w:r>
      <w:r>
        <w:rPr>
          <w:b/>
        </w:rPr>
        <w:t>рок проведения контрольных мероприятий</w:t>
      </w:r>
      <w:r>
        <w:t xml:space="preserve">: был предусмотрен  с 17 марта </w:t>
      </w:r>
      <w:r w:rsidRPr="00917038">
        <w:t xml:space="preserve"> </w:t>
      </w:r>
      <w:r>
        <w:t xml:space="preserve">по мере поступления пакетов документов, фактически был исполнен с 17 марта по </w:t>
      </w:r>
      <w:r w:rsidRPr="00667548">
        <w:t>1</w:t>
      </w:r>
      <w:r>
        <w:t xml:space="preserve">5 мая. </w:t>
      </w:r>
    </w:p>
    <w:p w:rsidR="000C0262" w:rsidRDefault="000C0262" w:rsidP="000C0262">
      <w:pPr>
        <w:ind w:firstLine="567"/>
        <w:jc w:val="both"/>
        <w:rPr>
          <w:b/>
        </w:rPr>
      </w:pPr>
    </w:p>
    <w:p w:rsidR="000C0262" w:rsidRDefault="000C0262" w:rsidP="000C0262">
      <w:pPr>
        <w:ind w:firstLine="567"/>
        <w:jc w:val="both"/>
      </w:pPr>
      <w:r>
        <w:rPr>
          <w:b/>
        </w:rPr>
        <w:t>Проверяемый период:</w:t>
      </w:r>
      <w:r>
        <w:t xml:space="preserve"> 2024 год.</w:t>
      </w:r>
    </w:p>
    <w:p w:rsidR="000C0262" w:rsidRDefault="000C0262" w:rsidP="000C0262">
      <w:pPr>
        <w:jc w:val="both"/>
      </w:pPr>
    </w:p>
    <w:p w:rsidR="000C0262" w:rsidRDefault="000C0262" w:rsidP="000C0262">
      <w:pPr>
        <w:ind w:firstLine="567"/>
        <w:jc w:val="both"/>
        <w:rPr>
          <w:b/>
        </w:rPr>
      </w:pPr>
      <w:r>
        <w:rPr>
          <w:b/>
        </w:rPr>
        <w:t xml:space="preserve">Перечень проверенных объектов: </w:t>
      </w:r>
    </w:p>
    <w:p w:rsidR="000C0262" w:rsidRDefault="000C0262" w:rsidP="00CC6D90">
      <w:pPr>
        <w:ind w:firstLine="567"/>
        <w:jc w:val="both"/>
      </w:pPr>
      <w:r>
        <w:t xml:space="preserve">Администрации: Каргасокского, </w:t>
      </w:r>
      <w:r w:rsidRPr="0076644D">
        <w:t>Тымско</w:t>
      </w:r>
      <w:r>
        <w:t>го,</w:t>
      </w:r>
      <w:r w:rsidRPr="0076644D">
        <w:t xml:space="preserve"> Нововасюганско</w:t>
      </w:r>
      <w:r>
        <w:t xml:space="preserve">го, </w:t>
      </w:r>
      <w:r w:rsidRPr="0076644D">
        <w:t>Киндальско</w:t>
      </w:r>
      <w:r>
        <w:t xml:space="preserve">го, </w:t>
      </w:r>
      <w:r w:rsidRPr="0076644D">
        <w:t>Сосновско</w:t>
      </w:r>
      <w:r>
        <w:t>го</w:t>
      </w:r>
      <w:r w:rsidRPr="0076644D">
        <w:t>,</w:t>
      </w:r>
      <w:r>
        <w:t xml:space="preserve">  </w:t>
      </w:r>
      <w:r w:rsidRPr="0076644D">
        <w:t>Новоюгинско</w:t>
      </w:r>
      <w:r>
        <w:t>го</w:t>
      </w:r>
      <w:r w:rsidRPr="0076644D">
        <w:t>, Усть-Чижапско</w:t>
      </w:r>
      <w:r>
        <w:t>го</w:t>
      </w:r>
      <w:r w:rsidRPr="0076644D">
        <w:t>, Среднетымско</w:t>
      </w:r>
      <w:r>
        <w:t>го</w:t>
      </w:r>
      <w:r w:rsidRPr="0076644D">
        <w:t>, Средневасюганско</w:t>
      </w:r>
      <w:r>
        <w:t>го</w:t>
      </w:r>
      <w:r w:rsidRPr="0076644D">
        <w:t>, Усть-Тымско</w:t>
      </w:r>
      <w:r>
        <w:t>го</w:t>
      </w:r>
      <w:r w:rsidRPr="0076644D">
        <w:t>, Вертикосско</w:t>
      </w:r>
      <w:r>
        <w:t>го</w:t>
      </w:r>
      <w:r w:rsidRPr="0076644D">
        <w:t>, Толпаровско</w:t>
      </w:r>
      <w:r>
        <w:t>го</w:t>
      </w:r>
      <w:r w:rsidRPr="0076644D">
        <w:t xml:space="preserve"> сельских поселени</w:t>
      </w:r>
      <w:r>
        <w:t xml:space="preserve">й. </w:t>
      </w:r>
      <w:r w:rsidRPr="0076651B">
        <w:t>Администрация</w:t>
      </w:r>
      <w:r>
        <w:t xml:space="preserve"> Каргасокского района.</w:t>
      </w:r>
    </w:p>
    <w:p w:rsidR="00CC6D90" w:rsidRDefault="00CC6D90" w:rsidP="00CC6D90">
      <w:pPr>
        <w:ind w:firstLine="567"/>
        <w:jc w:val="both"/>
      </w:pPr>
    </w:p>
    <w:p w:rsidR="00CC6D90" w:rsidRDefault="00CC6D90" w:rsidP="00CC6D90">
      <w:pPr>
        <w:ind w:left="540"/>
        <w:jc w:val="both"/>
        <w:rPr>
          <w:b/>
        </w:rPr>
      </w:pPr>
      <w:r w:rsidRPr="00CA4C9A">
        <w:rPr>
          <w:b/>
        </w:rPr>
        <w:t>Результаты контрольных мероприятий:</w:t>
      </w:r>
    </w:p>
    <w:p w:rsidR="00CC6D90" w:rsidRDefault="00CC6D90" w:rsidP="00CC6D90">
      <w:pPr>
        <w:ind w:firstLine="540"/>
        <w:jc w:val="both"/>
      </w:pPr>
      <w:r w:rsidRPr="00667870">
        <w:rPr>
          <w:b/>
        </w:rPr>
        <w:t>Д</w:t>
      </w:r>
      <w:r>
        <w:t>ля проведения в</w:t>
      </w:r>
      <w:r w:rsidRPr="009F7B91">
        <w:t>нешн</w:t>
      </w:r>
      <w:r>
        <w:t>ей</w:t>
      </w:r>
      <w:r w:rsidRPr="009F7B91">
        <w:t xml:space="preserve"> проверк</w:t>
      </w:r>
      <w:r>
        <w:t>и</w:t>
      </w:r>
      <w:r w:rsidRPr="009F7B91">
        <w:t xml:space="preserve"> </w:t>
      </w:r>
      <w:r w:rsidRPr="00F7534E">
        <w:t>годов</w:t>
      </w:r>
      <w:r>
        <w:t>ой бюджетной</w:t>
      </w:r>
      <w:r w:rsidRPr="00F7534E">
        <w:t xml:space="preserve"> отчёт</w:t>
      </w:r>
      <w:r>
        <w:t>ности главных администраторов бюджетных средств и подготовки Заключений</w:t>
      </w:r>
      <w:r w:rsidRPr="00F7534E">
        <w:t xml:space="preserve"> </w:t>
      </w:r>
      <w:r>
        <w:t xml:space="preserve">на годовые отчёты </w:t>
      </w:r>
      <w:r w:rsidRPr="00F7534E">
        <w:t>об исполнении бюджетов</w:t>
      </w:r>
      <w:r>
        <w:t xml:space="preserve"> за</w:t>
      </w:r>
      <w:r w:rsidRPr="00F7534E">
        <w:t xml:space="preserve"> 20</w:t>
      </w:r>
      <w:r>
        <w:t>24</w:t>
      </w:r>
      <w:r w:rsidRPr="00F7534E">
        <w:t xml:space="preserve"> год</w:t>
      </w:r>
      <w:r>
        <w:t xml:space="preserve"> в Контрольный орган Каргасокского района финансовым органом Каргасокского района и администрациями сельских поселений были представлены в полном объёме п</w:t>
      </w:r>
      <w:r w:rsidRPr="004C7058">
        <w:t>акеты</w:t>
      </w:r>
      <w:r>
        <w:t xml:space="preserve"> документов. Документы в Контрольный орган поступали с 17 марта по 14 апреля 2025 года. </w:t>
      </w:r>
    </w:p>
    <w:p w:rsidR="00CC6D90" w:rsidRDefault="00CC6D90" w:rsidP="00CC6D90">
      <w:pPr>
        <w:ind w:firstLine="540"/>
        <w:jc w:val="both"/>
      </w:pPr>
      <w:r w:rsidRPr="00F96FBF">
        <w:t>В</w:t>
      </w:r>
      <w:r>
        <w:t xml:space="preserve"> соответствии с пунктом 3 статьи 264.4 Бюджетного Кодекса РФ «</w:t>
      </w:r>
      <w:r w:rsidRPr="00DB7BDA">
        <w:rPr>
          <w:szCs w:val="20"/>
          <w:u w:val="single"/>
        </w:rPr>
        <w:t>Местная администрация</w:t>
      </w:r>
      <w:r w:rsidRPr="00DB7BDA">
        <w:rPr>
          <w:szCs w:val="20"/>
        </w:rPr>
        <w:t xml:space="preserve"> представляет отчет об 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</w:t>
      </w:r>
      <w:r>
        <w:rPr>
          <w:szCs w:val="20"/>
        </w:rPr>
        <w:t xml:space="preserve">». Администрациям отдельных сельских поселений было указано на несоответствие статей главы о составлении, рассмотрении и утверждении бюджетной отчётности Положения о бюджетном процессе в сельском поселении </w:t>
      </w:r>
      <w:r>
        <w:t xml:space="preserve">пункту 3 статьи 264.4 Бюджетного Кодекса РФ. То есть, сформированный пакет документов о годовой бюджетной отчётности за 2024 год должен был поступить </w:t>
      </w:r>
      <w:r w:rsidRPr="00DB7BDA">
        <w:rPr>
          <w:szCs w:val="20"/>
        </w:rPr>
        <w:t>не позднее 1 апреля</w:t>
      </w:r>
      <w:r>
        <w:rPr>
          <w:szCs w:val="20"/>
        </w:rPr>
        <w:t xml:space="preserve"> 2025 года</w:t>
      </w:r>
      <w:r>
        <w:t xml:space="preserve"> в Контрольный орган Каргасокского района от </w:t>
      </w:r>
      <w:r w:rsidRPr="00BE592E">
        <w:rPr>
          <w:u w:val="single"/>
        </w:rPr>
        <w:t>Администрации</w:t>
      </w:r>
      <w:r>
        <w:t xml:space="preserve"> </w:t>
      </w:r>
      <w:r>
        <w:rPr>
          <w:szCs w:val="20"/>
        </w:rPr>
        <w:t>сельского поселения.</w:t>
      </w:r>
    </w:p>
    <w:p w:rsidR="00CC6D90" w:rsidRDefault="00CC6D90" w:rsidP="00CC6D90">
      <w:pPr>
        <w:ind w:firstLine="540"/>
        <w:jc w:val="both"/>
      </w:pPr>
      <w:r>
        <w:t xml:space="preserve">Для ускорения принятия депутатами решений по Отчётам об исполнении бюджетов на заседаниях Советов сельских поселений, как и раньше, подготовленные Контрольным органом Заключения, направлялись в Администрации и Советы сельских поселений электронной почтой. Подписанные Заключения на бумажном носителе направлялись в поселения по обычным каналам связи. </w:t>
      </w:r>
    </w:p>
    <w:p w:rsidR="00CC6D90" w:rsidRDefault="00CC6D90" w:rsidP="00CC6D90">
      <w:pPr>
        <w:ind w:firstLine="540"/>
        <w:jc w:val="both"/>
      </w:pPr>
      <w:r>
        <w:t xml:space="preserve">Во всех сельских поселениях Администрация, как распорядительно-исполнительный орган, в единственном лице являлась: главным распорядителем бюджетных средств, главным администратором доходов и источников финансирования дефицита бюджета. Поэтому, каждое сельское поселение обязано было представить, вместе с другими </w:t>
      </w:r>
      <w:r>
        <w:lastRenderedPageBreak/>
        <w:t xml:space="preserve">документами, по одному годовому </w:t>
      </w:r>
      <w:r w:rsidRPr="00F7534E">
        <w:t>отчёт</w:t>
      </w:r>
      <w:r>
        <w:t>у главных администраторов бюджетных средств, который содержит Отчёты главного распорядителя бюджетных средств, главного администратора источников финансирования дефицита бюджета, главного администратора доходов бюджета.</w:t>
      </w:r>
    </w:p>
    <w:p w:rsidR="00CC6D90" w:rsidRDefault="00CC6D90" w:rsidP="00CC6D90">
      <w:pPr>
        <w:ind w:firstLine="567"/>
        <w:jc w:val="both"/>
      </w:pPr>
      <w:r>
        <w:t xml:space="preserve">Отчёты главных администраторов бюджетных средств </w:t>
      </w:r>
      <w:r w:rsidRPr="00F224E2">
        <w:t>составлен</w:t>
      </w:r>
      <w:r>
        <w:t>ы</w:t>
      </w:r>
      <w:r w:rsidRPr="00F224E2">
        <w:t xml:space="preserve"> в соответствии с Инструкцией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</w:t>
      </w:r>
      <w:r>
        <w:t>ации от 28.12.2010 года № 191н. Показатели этих Отчётов соответствуют показателям Отчётов об исполнении бюджета муниципальных образований сельских поселений.</w:t>
      </w:r>
    </w:p>
    <w:p w:rsidR="00CC6D90" w:rsidRDefault="00CC6D90" w:rsidP="00CC6D90">
      <w:pPr>
        <w:ind w:firstLine="567"/>
        <w:jc w:val="both"/>
      </w:pPr>
    </w:p>
    <w:p w:rsidR="00CC6D90" w:rsidRDefault="00CC6D90" w:rsidP="00CC6D90">
      <w:pPr>
        <w:ind w:firstLine="567"/>
        <w:jc w:val="both"/>
      </w:pPr>
      <w:r w:rsidRPr="00D23EB4">
        <w:rPr>
          <w:b/>
        </w:rPr>
        <w:t>В</w:t>
      </w:r>
      <w:r>
        <w:t xml:space="preserve"> течение 2024 года в бюджетах сельских поселений произошли следующие изменения.</w:t>
      </w:r>
    </w:p>
    <w:p w:rsidR="00CC6D90" w:rsidRPr="0048298F" w:rsidRDefault="00CC6D90" w:rsidP="00CC6D90">
      <w:pPr>
        <w:ind w:firstLine="567"/>
        <w:jc w:val="center"/>
        <w:rPr>
          <w:b/>
        </w:rPr>
      </w:pPr>
      <w:r w:rsidRPr="0048298F">
        <w:rPr>
          <w:b/>
        </w:rPr>
        <w:t>Таблица № 1</w:t>
      </w:r>
    </w:p>
    <w:p w:rsidR="00CC6D90" w:rsidRDefault="00CC6D90" w:rsidP="00CC6D90">
      <w:pPr>
        <w:ind w:firstLine="567"/>
        <w:jc w:val="center"/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417"/>
        <w:gridCol w:w="1418"/>
        <w:gridCol w:w="1417"/>
        <w:gridCol w:w="1525"/>
      </w:tblGrid>
      <w:tr w:rsidR="00CC6D90" w:rsidRPr="000564F1" w:rsidTr="00BC23D1">
        <w:tc>
          <w:tcPr>
            <w:tcW w:w="2518" w:type="dxa"/>
            <w:vMerge w:val="restart"/>
          </w:tcPr>
          <w:p w:rsidR="00CC6D90" w:rsidRPr="000564F1" w:rsidRDefault="00CC6D90" w:rsidP="00BC23D1">
            <w:pPr>
              <w:jc w:val="center"/>
              <w:rPr>
                <w:b/>
                <w:sz w:val="20"/>
              </w:rPr>
            </w:pPr>
            <w:r w:rsidRPr="00705167">
              <w:rPr>
                <w:b/>
                <w:sz w:val="20"/>
              </w:rPr>
              <w:t>Название</w:t>
            </w:r>
            <w:r>
              <w:rPr>
                <w:b/>
                <w:sz w:val="20"/>
              </w:rPr>
              <w:t xml:space="preserve"> сельских</w:t>
            </w:r>
            <w:r w:rsidRPr="00705167">
              <w:rPr>
                <w:b/>
                <w:sz w:val="20"/>
              </w:rPr>
              <w:t xml:space="preserve"> поселений</w:t>
            </w:r>
          </w:p>
        </w:tc>
        <w:tc>
          <w:tcPr>
            <w:tcW w:w="1276" w:type="dxa"/>
            <w:vMerge w:val="restart"/>
          </w:tcPr>
          <w:p w:rsidR="00CC6D90" w:rsidRPr="00705167" w:rsidRDefault="00CC6D90" w:rsidP="00BC23D1">
            <w:pPr>
              <w:jc w:val="center"/>
              <w:rPr>
                <w:b/>
                <w:sz w:val="20"/>
              </w:rPr>
            </w:pPr>
            <w:r w:rsidRPr="00705167">
              <w:rPr>
                <w:b/>
                <w:sz w:val="20"/>
              </w:rPr>
              <w:t>Кол-во изменений</w:t>
            </w:r>
            <w:r>
              <w:rPr>
                <w:b/>
                <w:sz w:val="20"/>
              </w:rPr>
              <w:t>,</w:t>
            </w:r>
            <w:r w:rsidRPr="00705167">
              <w:rPr>
                <w:b/>
                <w:sz w:val="20"/>
              </w:rPr>
              <w:t xml:space="preserve"> внесённых</w:t>
            </w:r>
            <w:r>
              <w:rPr>
                <w:b/>
                <w:sz w:val="20"/>
              </w:rPr>
              <w:t xml:space="preserve"> в бюджет</w:t>
            </w:r>
          </w:p>
          <w:p w:rsidR="00CC6D90" w:rsidRPr="000564F1" w:rsidRDefault="00CC6D90" w:rsidP="00BC23D1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CC6D90" w:rsidRDefault="00CC6D90" w:rsidP="00BC23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«+» </w:t>
            </w:r>
            <w:proofErr w:type="spellStart"/>
            <w:r w:rsidRPr="00705167">
              <w:rPr>
                <w:b/>
                <w:sz w:val="20"/>
              </w:rPr>
              <w:t>Увелич</w:t>
            </w:r>
            <w:proofErr w:type="spellEnd"/>
            <w:r w:rsidRPr="00705167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, </w:t>
            </w:r>
            <w:proofErr w:type="gramStart"/>
            <w:r>
              <w:rPr>
                <w:b/>
                <w:sz w:val="20"/>
              </w:rPr>
              <w:t>«-</w:t>
            </w:r>
            <w:proofErr w:type="gramEnd"/>
            <w:r>
              <w:rPr>
                <w:b/>
                <w:sz w:val="20"/>
              </w:rPr>
              <w:t>»</w:t>
            </w:r>
            <w:r w:rsidRPr="0070516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 w:rsidRPr="00705167">
              <w:rPr>
                <w:b/>
                <w:sz w:val="20"/>
              </w:rPr>
              <w:t xml:space="preserve">нижен. </w:t>
            </w:r>
          </w:p>
          <w:p w:rsidR="00CC6D90" w:rsidRDefault="00CC6D90" w:rsidP="00BC23D1">
            <w:pPr>
              <w:jc w:val="center"/>
              <w:rPr>
                <w:b/>
                <w:sz w:val="20"/>
              </w:rPr>
            </w:pPr>
            <w:proofErr w:type="gramStart"/>
            <w:r w:rsidRPr="00705167">
              <w:rPr>
                <w:b/>
                <w:sz w:val="20"/>
              </w:rPr>
              <w:t>в</w:t>
            </w:r>
            <w:proofErr w:type="gramEnd"/>
            <w:r w:rsidRPr="00705167">
              <w:rPr>
                <w:b/>
                <w:sz w:val="20"/>
              </w:rPr>
              <w:t xml:space="preserve"> %%</w:t>
            </w: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</w:t>
            </w:r>
            <w:proofErr w:type="gramEnd"/>
            <w:r>
              <w:rPr>
                <w:b/>
                <w:sz w:val="20"/>
              </w:rPr>
              <w:t xml:space="preserve"> показателям первого решения о бюджете</w:t>
            </w:r>
          </w:p>
          <w:p w:rsidR="00CC6D90" w:rsidRPr="000564F1" w:rsidRDefault="00CC6D90" w:rsidP="00BC23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(во втором чтении)</w:t>
            </w:r>
          </w:p>
        </w:tc>
        <w:tc>
          <w:tcPr>
            <w:tcW w:w="2942" w:type="dxa"/>
            <w:gridSpan w:val="2"/>
          </w:tcPr>
          <w:p w:rsidR="00CC6D90" w:rsidRDefault="00CC6D90" w:rsidP="00BC23D1">
            <w:pPr>
              <w:jc w:val="center"/>
              <w:rPr>
                <w:b/>
                <w:sz w:val="20"/>
              </w:rPr>
            </w:pPr>
            <w:r w:rsidRPr="000564F1">
              <w:rPr>
                <w:b/>
                <w:sz w:val="20"/>
              </w:rPr>
              <w:t>Д</w:t>
            </w:r>
            <w:r>
              <w:rPr>
                <w:b/>
                <w:sz w:val="20"/>
              </w:rPr>
              <w:t>е</w:t>
            </w:r>
            <w:r w:rsidRPr="000564F1">
              <w:rPr>
                <w:b/>
                <w:sz w:val="20"/>
              </w:rPr>
              <w:t>фицит</w:t>
            </w:r>
            <w:r>
              <w:rPr>
                <w:b/>
                <w:sz w:val="20"/>
              </w:rPr>
              <w:t xml:space="preserve"> бюджета планируемый</w:t>
            </w:r>
          </w:p>
          <w:p w:rsidR="00CC6D90" w:rsidRPr="000564F1" w:rsidRDefault="00CC6D90" w:rsidP="00BC23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конце года</w:t>
            </w:r>
          </w:p>
        </w:tc>
      </w:tr>
      <w:tr w:rsidR="00CC6D90" w:rsidRPr="000564F1" w:rsidTr="00BC23D1">
        <w:trPr>
          <w:trHeight w:val="230"/>
        </w:trPr>
        <w:tc>
          <w:tcPr>
            <w:tcW w:w="2518" w:type="dxa"/>
            <w:vMerge/>
          </w:tcPr>
          <w:p w:rsidR="00CC6D90" w:rsidRPr="000564F1" w:rsidRDefault="00CC6D90" w:rsidP="00BC23D1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CC6D90" w:rsidRPr="000564F1" w:rsidRDefault="00CC6D90" w:rsidP="00BC23D1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CC6D90" w:rsidRPr="000564F1" w:rsidRDefault="00CC6D90" w:rsidP="00BC23D1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CC6D90" w:rsidRDefault="00CC6D90" w:rsidP="00BC23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Составляет </w:t>
            </w:r>
          </w:p>
          <w:p w:rsidR="00CC6D90" w:rsidRPr="000564F1" w:rsidRDefault="00CC6D90" w:rsidP="00BC23D1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в</w:t>
            </w:r>
            <w:proofErr w:type="gramEnd"/>
            <w:r>
              <w:rPr>
                <w:b/>
                <w:sz w:val="20"/>
              </w:rPr>
              <w:t xml:space="preserve"> %% к доходам</w:t>
            </w:r>
            <w:r w:rsidRPr="008C5B9D">
              <w:rPr>
                <w:b/>
                <w:sz w:val="20"/>
              </w:rPr>
              <w:t>*</w:t>
            </w:r>
          </w:p>
        </w:tc>
        <w:tc>
          <w:tcPr>
            <w:tcW w:w="1525" w:type="dxa"/>
            <w:vMerge w:val="restart"/>
          </w:tcPr>
          <w:p w:rsidR="00CC6D90" w:rsidRDefault="00CC6D90" w:rsidP="00BC23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</w:t>
            </w:r>
          </w:p>
          <w:p w:rsidR="00CC6D90" w:rsidRPr="000564F1" w:rsidRDefault="00CC6D90" w:rsidP="00BC23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источником </w:t>
            </w:r>
            <w:proofErr w:type="spellStart"/>
            <w:proofErr w:type="gramStart"/>
            <w:r>
              <w:rPr>
                <w:b/>
                <w:sz w:val="20"/>
              </w:rPr>
              <w:t>финансиро-вания</w:t>
            </w:r>
            <w:proofErr w:type="spellEnd"/>
            <w:proofErr w:type="gramEnd"/>
            <w:r>
              <w:rPr>
                <w:b/>
                <w:sz w:val="20"/>
              </w:rPr>
              <w:t xml:space="preserve"> или нет</w:t>
            </w:r>
          </w:p>
        </w:tc>
      </w:tr>
      <w:tr w:rsidR="00CC6D90" w:rsidRPr="00705167" w:rsidTr="00BC23D1">
        <w:tc>
          <w:tcPr>
            <w:tcW w:w="2518" w:type="dxa"/>
            <w:vMerge/>
          </w:tcPr>
          <w:p w:rsidR="00CC6D90" w:rsidRDefault="00CC6D90" w:rsidP="00BC23D1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C6D90" w:rsidRDefault="00CC6D90" w:rsidP="00BC23D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C6D90" w:rsidRPr="00705167" w:rsidRDefault="00CC6D90" w:rsidP="00BC23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Доходной </w:t>
            </w:r>
          </w:p>
        </w:tc>
        <w:tc>
          <w:tcPr>
            <w:tcW w:w="1418" w:type="dxa"/>
          </w:tcPr>
          <w:p w:rsidR="00CC6D90" w:rsidRPr="00705167" w:rsidRDefault="00CC6D90" w:rsidP="00BC23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Расходной </w:t>
            </w:r>
          </w:p>
        </w:tc>
        <w:tc>
          <w:tcPr>
            <w:tcW w:w="1417" w:type="dxa"/>
            <w:vMerge/>
          </w:tcPr>
          <w:p w:rsidR="00CC6D90" w:rsidRDefault="00CC6D90" w:rsidP="00BC23D1">
            <w:pPr>
              <w:jc w:val="center"/>
              <w:rPr>
                <w:sz w:val="20"/>
              </w:rPr>
            </w:pPr>
          </w:p>
        </w:tc>
        <w:tc>
          <w:tcPr>
            <w:tcW w:w="1525" w:type="dxa"/>
            <w:vMerge/>
          </w:tcPr>
          <w:p w:rsidR="00CC6D90" w:rsidRDefault="00CC6D90" w:rsidP="00BC23D1">
            <w:pPr>
              <w:jc w:val="center"/>
              <w:rPr>
                <w:sz w:val="20"/>
              </w:rPr>
            </w:pPr>
          </w:p>
        </w:tc>
      </w:tr>
      <w:tr w:rsidR="00CC6D90" w:rsidRPr="00705167" w:rsidTr="00BC23D1">
        <w:tc>
          <w:tcPr>
            <w:tcW w:w="2518" w:type="dxa"/>
          </w:tcPr>
          <w:p w:rsidR="00CC6D90" w:rsidRPr="00B9505B" w:rsidRDefault="00CC6D90" w:rsidP="00BC23D1">
            <w:pPr>
              <w:jc w:val="both"/>
              <w:rPr>
                <w:sz w:val="20"/>
              </w:rPr>
            </w:pPr>
            <w:r w:rsidRPr="00B9505B">
              <w:rPr>
                <w:sz w:val="20"/>
              </w:rPr>
              <w:t xml:space="preserve">  1.Каргасокское</w:t>
            </w:r>
          </w:p>
        </w:tc>
        <w:tc>
          <w:tcPr>
            <w:tcW w:w="1276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9 раз</w:t>
            </w:r>
          </w:p>
        </w:tc>
        <w:tc>
          <w:tcPr>
            <w:tcW w:w="1417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+ 61,8</w:t>
            </w:r>
          </w:p>
        </w:tc>
        <w:tc>
          <w:tcPr>
            <w:tcW w:w="1418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+ 68,4</w:t>
            </w:r>
          </w:p>
        </w:tc>
        <w:tc>
          <w:tcPr>
            <w:tcW w:w="1417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12,7</w:t>
            </w:r>
          </w:p>
        </w:tc>
        <w:tc>
          <w:tcPr>
            <w:tcW w:w="1525" w:type="dxa"/>
          </w:tcPr>
          <w:p w:rsidR="00CC6D90" w:rsidRPr="000C0260" w:rsidRDefault="00CC6D90" w:rsidP="00BC23D1">
            <w:pPr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обеспечен</w:t>
            </w:r>
          </w:p>
        </w:tc>
      </w:tr>
      <w:tr w:rsidR="00CC6D90" w:rsidRPr="00705167" w:rsidTr="00BC23D1">
        <w:tc>
          <w:tcPr>
            <w:tcW w:w="2518" w:type="dxa"/>
          </w:tcPr>
          <w:p w:rsidR="00CC6D90" w:rsidRPr="00B9505B" w:rsidRDefault="00CC6D90" w:rsidP="00BC23D1">
            <w:pPr>
              <w:jc w:val="both"/>
              <w:rPr>
                <w:sz w:val="20"/>
              </w:rPr>
            </w:pPr>
            <w:r w:rsidRPr="00B9505B">
              <w:rPr>
                <w:sz w:val="20"/>
              </w:rPr>
              <w:t xml:space="preserve">  </w:t>
            </w:r>
            <w:r>
              <w:rPr>
                <w:sz w:val="20"/>
              </w:rPr>
              <w:t>2</w:t>
            </w:r>
            <w:r w:rsidRPr="00B9505B">
              <w:rPr>
                <w:sz w:val="20"/>
              </w:rPr>
              <w:t>.Нововасюганское</w:t>
            </w:r>
          </w:p>
        </w:tc>
        <w:tc>
          <w:tcPr>
            <w:tcW w:w="1276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7 раз</w:t>
            </w:r>
          </w:p>
        </w:tc>
        <w:tc>
          <w:tcPr>
            <w:tcW w:w="1417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+ 52,5</w:t>
            </w:r>
          </w:p>
        </w:tc>
        <w:tc>
          <w:tcPr>
            <w:tcW w:w="1418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+ 53,9</w:t>
            </w:r>
          </w:p>
        </w:tc>
        <w:tc>
          <w:tcPr>
            <w:tcW w:w="1417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5,5</w:t>
            </w:r>
          </w:p>
        </w:tc>
        <w:tc>
          <w:tcPr>
            <w:tcW w:w="1525" w:type="dxa"/>
          </w:tcPr>
          <w:p w:rsidR="00CC6D90" w:rsidRPr="000C0260" w:rsidRDefault="00CC6D90" w:rsidP="00BC23D1">
            <w:pPr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обеспечен</w:t>
            </w:r>
          </w:p>
        </w:tc>
      </w:tr>
      <w:tr w:rsidR="00CC6D90" w:rsidRPr="00705167" w:rsidTr="00BC23D1">
        <w:tc>
          <w:tcPr>
            <w:tcW w:w="2518" w:type="dxa"/>
          </w:tcPr>
          <w:p w:rsidR="00CC6D90" w:rsidRPr="00B9505B" w:rsidRDefault="00CC6D90" w:rsidP="00BC23D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3</w:t>
            </w:r>
            <w:r w:rsidRPr="00B9505B">
              <w:rPr>
                <w:sz w:val="20"/>
              </w:rPr>
              <w:t>.Среднетымское</w:t>
            </w:r>
          </w:p>
        </w:tc>
        <w:tc>
          <w:tcPr>
            <w:tcW w:w="1276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4 раза</w:t>
            </w:r>
          </w:p>
        </w:tc>
        <w:tc>
          <w:tcPr>
            <w:tcW w:w="1417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+ 80,7</w:t>
            </w:r>
          </w:p>
        </w:tc>
        <w:tc>
          <w:tcPr>
            <w:tcW w:w="1418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+ 81,5</w:t>
            </w:r>
          </w:p>
        </w:tc>
        <w:tc>
          <w:tcPr>
            <w:tcW w:w="1417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11,0</w:t>
            </w:r>
          </w:p>
        </w:tc>
        <w:tc>
          <w:tcPr>
            <w:tcW w:w="1525" w:type="dxa"/>
          </w:tcPr>
          <w:p w:rsidR="00CC6D90" w:rsidRPr="000C0260" w:rsidRDefault="00CC6D90" w:rsidP="00BC23D1">
            <w:pPr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обеспечен</w:t>
            </w:r>
          </w:p>
        </w:tc>
      </w:tr>
      <w:tr w:rsidR="00CC6D90" w:rsidRPr="00705167" w:rsidTr="00BC23D1">
        <w:tc>
          <w:tcPr>
            <w:tcW w:w="2518" w:type="dxa"/>
          </w:tcPr>
          <w:p w:rsidR="00CC6D90" w:rsidRPr="00B9505B" w:rsidRDefault="00CC6D90" w:rsidP="00BC23D1">
            <w:pPr>
              <w:jc w:val="both"/>
              <w:rPr>
                <w:sz w:val="20"/>
              </w:rPr>
            </w:pPr>
            <w:r w:rsidRPr="00B9505B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B9505B">
              <w:rPr>
                <w:sz w:val="20"/>
              </w:rPr>
              <w:t>.Средневасюганское</w:t>
            </w:r>
          </w:p>
        </w:tc>
        <w:tc>
          <w:tcPr>
            <w:tcW w:w="1276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4 раза</w:t>
            </w:r>
          </w:p>
        </w:tc>
        <w:tc>
          <w:tcPr>
            <w:tcW w:w="1417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+ 61,5</w:t>
            </w:r>
          </w:p>
        </w:tc>
        <w:tc>
          <w:tcPr>
            <w:tcW w:w="1418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+ 65,8</w:t>
            </w:r>
          </w:p>
        </w:tc>
        <w:tc>
          <w:tcPr>
            <w:tcW w:w="1417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20,7</w:t>
            </w:r>
          </w:p>
        </w:tc>
        <w:tc>
          <w:tcPr>
            <w:tcW w:w="1525" w:type="dxa"/>
          </w:tcPr>
          <w:p w:rsidR="00CC6D90" w:rsidRPr="000C0260" w:rsidRDefault="00CC6D90" w:rsidP="00BC23D1">
            <w:pPr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обеспечен</w:t>
            </w:r>
          </w:p>
        </w:tc>
      </w:tr>
      <w:tr w:rsidR="00CC6D90" w:rsidRPr="00705167" w:rsidTr="00BC23D1">
        <w:tc>
          <w:tcPr>
            <w:tcW w:w="2518" w:type="dxa"/>
          </w:tcPr>
          <w:p w:rsidR="00CC6D90" w:rsidRPr="00B9505B" w:rsidRDefault="00CC6D90" w:rsidP="00BC23D1">
            <w:pPr>
              <w:jc w:val="both"/>
              <w:rPr>
                <w:sz w:val="20"/>
              </w:rPr>
            </w:pPr>
            <w:r w:rsidRPr="00B9505B">
              <w:rPr>
                <w:sz w:val="20"/>
              </w:rPr>
              <w:t xml:space="preserve">  5.Толпаровское</w:t>
            </w:r>
          </w:p>
        </w:tc>
        <w:tc>
          <w:tcPr>
            <w:tcW w:w="1276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4 раза</w:t>
            </w:r>
          </w:p>
        </w:tc>
        <w:tc>
          <w:tcPr>
            <w:tcW w:w="1417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+ 29,0</w:t>
            </w:r>
          </w:p>
        </w:tc>
        <w:tc>
          <w:tcPr>
            <w:tcW w:w="1418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+ 25,9</w:t>
            </w:r>
          </w:p>
        </w:tc>
        <w:tc>
          <w:tcPr>
            <w:tcW w:w="1417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профицит</w:t>
            </w:r>
          </w:p>
        </w:tc>
        <w:tc>
          <w:tcPr>
            <w:tcW w:w="1525" w:type="dxa"/>
          </w:tcPr>
          <w:p w:rsidR="00CC6D90" w:rsidRPr="000C0260" w:rsidRDefault="00CC6D90" w:rsidP="00BC23D1">
            <w:pPr>
              <w:jc w:val="right"/>
              <w:rPr>
                <w:sz w:val="20"/>
                <w:szCs w:val="20"/>
              </w:rPr>
            </w:pPr>
            <w:r w:rsidRPr="000C0260">
              <w:rPr>
                <w:sz w:val="20"/>
              </w:rPr>
              <w:t>865,7</w:t>
            </w:r>
            <w:r w:rsidRPr="000C0260">
              <w:rPr>
                <w:sz w:val="18"/>
                <w:szCs w:val="20"/>
              </w:rPr>
              <w:t xml:space="preserve"> </w:t>
            </w:r>
            <w:r w:rsidRPr="000C0260">
              <w:rPr>
                <w:sz w:val="20"/>
                <w:szCs w:val="20"/>
              </w:rPr>
              <w:t>т.р.</w:t>
            </w:r>
          </w:p>
        </w:tc>
      </w:tr>
      <w:tr w:rsidR="00CC6D90" w:rsidRPr="00705167" w:rsidTr="00BC23D1">
        <w:tc>
          <w:tcPr>
            <w:tcW w:w="2518" w:type="dxa"/>
          </w:tcPr>
          <w:p w:rsidR="00CC6D90" w:rsidRPr="00B9505B" w:rsidRDefault="00CC6D90" w:rsidP="00BC23D1">
            <w:pPr>
              <w:jc w:val="both"/>
              <w:rPr>
                <w:sz w:val="20"/>
              </w:rPr>
            </w:pPr>
            <w:r w:rsidRPr="00B9505B">
              <w:rPr>
                <w:sz w:val="20"/>
              </w:rPr>
              <w:t xml:space="preserve">  </w:t>
            </w:r>
            <w:r>
              <w:rPr>
                <w:sz w:val="20"/>
              </w:rPr>
              <w:t>6</w:t>
            </w:r>
            <w:r w:rsidRPr="00B9505B">
              <w:rPr>
                <w:sz w:val="20"/>
              </w:rPr>
              <w:t>.Сосновское</w:t>
            </w:r>
          </w:p>
        </w:tc>
        <w:tc>
          <w:tcPr>
            <w:tcW w:w="1276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4 раза</w:t>
            </w:r>
          </w:p>
        </w:tc>
        <w:tc>
          <w:tcPr>
            <w:tcW w:w="1417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+ 61,3</w:t>
            </w:r>
          </w:p>
        </w:tc>
        <w:tc>
          <w:tcPr>
            <w:tcW w:w="1418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+ 61,4</w:t>
            </w:r>
          </w:p>
        </w:tc>
        <w:tc>
          <w:tcPr>
            <w:tcW w:w="1417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1,0</w:t>
            </w:r>
          </w:p>
        </w:tc>
        <w:tc>
          <w:tcPr>
            <w:tcW w:w="1525" w:type="dxa"/>
          </w:tcPr>
          <w:p w:rsidR="00CC6D90" w:rsidRPr="000C0260" w:rsidRDefault="00CC6D90" w:rsidP="00BC23D1">
            <w:pPr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обеспечен</w:t>
            </w:r>
          </w:p>
        </w:tc>
      </w:tr>
      <w:tr w:rsidR="00CC6D90" w:rsidRPr="00705167" w:rsidTr="00BC23D1">
        <w:tc>
          <w:tcPr>
            <w:tcW w:w="2518" w:type="dxa"/>
          </w:tcPr>
          <w:p w:rsidR="00CC6D90" w:rsidRPr="00B9505B" w:rsidRDefault="00CC6D90" w:rsidP="00BC23D1">
            <w:pPr>
              <w:jc w:val="both"/>
              <w:rPr>
                <w:sz w:val="20"/>
              </w:rPr>
            </w:pPr>
            <w:r w:rsidRPr="00B9505B">
              <w:rPr>
                <w:sz w:val="20"/>
              </w:rPr>
              <w:t xml:space="preserve">  </w:t>
            </w:r>
            <w:r>
              <w:rPr>
                <w:sz w:val="20"/>
              </w:rPr>
              <w:t>7</w:t>
            </w:r>
            <w:r w:rsidRPr="00B9505B">
              <w:rPr>
                <w:sz w:val="20"/>
              </w:rPr>
              <w:t>.Усть-Тымское</w:t>
            </w:r>
          </w:p>
        </w:tc>
        <w:tc>
          <w:tcPr>
            <w:tcW w:w="1276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5 раз</w:t>
            </w:r>
          </w:p>
        </w:tc>
        <w:tc>
          <w:tcPr>
            <w:tcW w:w="1417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+ 43,5</w:t>
            </w:r>
          </w:p>
        </w:tc>
        <w:tc>
          <w:tcPr>
            <w:tcW w:w="1418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+ 46,6</w:t>
            </w:r>
          </w:p>
        </w:tc>
        <w:tc>
          <w:tcPr>
            <w:tcW w:w="1417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</w:rPr>
              <w:t>31,0</w:t>
            </w:r>
          </w:p>
        </w:tc>
        <w:tc>
          <w:tcPr>
            <w:tcW w:w="1525" w:type="dxa"/>
          </w:tcPr>
          <w:p w:rsidR="00CC6D90" w:rsidRPr="000C0260" w:rsidRDefault="00CC6D90" w:rsidP="00BC23D1">
            <w:pPr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обеспечен</w:t>
            </w:r>
          </w:p>
        </w:tc>
      </w:tr>
      <w:tr w:rsidR="00CC6D90" w:rsidRPr="00705167" w:rsidTr="00BC23D1">
        <w:tc>
          <w:tcPr>
            <w:tcW w:w="2518" w:type="dxa"/>
          </w:tcPr>
          <w:p w:rsidR="00CC6D90" w:rsidRPr="00B9505B" w:rsidRDefault="00CC6D90" w:rsidP="00BC23D1">
            <w:pPr>
              <w:jc w:val="both"/>
              <w:rPr>
                <w:sz w:val="20"/>
              </w:rPr>
            </w:pPr>
            <w:r w:rsidRPr="00B9505B">
              <w:rPr>
                <w:sz w:val="20"/>
              </w:rPr>
              <w:t xml:space="preserve">  8.Новоюгинское</w:t>
            </w:r>
          </w:p>
        </w:tc>
        <w:tc>
          <w:tcPr>
            <w:tcW w:w="1276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3 раза</w:t>
            </w:r>
          </w:p>
        </w:tc>
        <w:tc>
          <w:tcPr>
            <w:tcW w:w="1417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+ 72,9</w:t>
            </w:r>
          </w:p>
        </w:tc>
        <w:tc>
          <w:tcPr>
            <w:tcW w:w="1418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+ 70,9</w:t>
            </w:r>
          </w:p>
        </w:tc>
        <w:tc>
          <w:tcPr>
            <w:tcW w:w="1417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37,0</w:t>
            </w:r>
          </w:p>
        </w:tc>
        <w:tc>
          <w:tcPr>
            <w:tcW w:w="1525" w:type="dxa"/>
          </w:tcPr>
          <w:p w:rsidR="00CC6D90" w:rsidRPr="000C0260" w:rsidRDefault="00CC6D90" w:rsidP="00BC23D1">
            <w:pPr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обеспечен</w:t>
            </w:r>
          </w:p>
        </w:tc>
      </w:tr>
      <w:tr w:rsidR="00CC6D90" w:rsidRPr="00705167" w:rsidTr="00BC23D1">
        <w:tc>
          <w:tcPr>
            <w:tcW w:w="2518" w:type="dxa"/>
          </w:tcPr>
          <w:p w:rsidR="00CC6D90" w:rsidRPr="00B9505B" w:rsidRDefault="00CC6D90" w:rsidP="00BC23D1">
            <w:pPr>
              <w:jc w:val="both"/>
              <w:rPr>
                <w:sz w:val="20"/>
              </w:rPr>
            </w:pPr>
            <w:r w:rsidRPr="00B9505B">
              <w:rPr>
                <w:sz w:val="20"/>
              </w:rPr>
              <w:t xml:space="preserve">  9.Тымское</w:t>
            </w:r>
          </w:p>
        </w:tc>
        <w:tc>
          <w:tcPr>
            <w:tcW w:w="1276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4 раза</w:t>
            </w:r>
          </w:p>
        </w:tc>
        <w:tc>
          <w:tcPr>
            <w:tcW w:w="1417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+ 49,1</w:t>
            </w:r>
          </w:p>
        </w:tc>
        <w:tc>
          <w:tcPr>
            <w:tcW w:w="1418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+ 49,7</w:t>
            </w:r>
          </w:p>
        </w:tc>
        <w:tc>
          <w:tcPr>
            <w:tcW w:w="1417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13,4</w:t>
            </w:r>
          </w:p>
        </w:tc>
        <w:tc>
          <w:tcPr>
            <w:tcW w:w="1525" w:type="dxa"/>
          </w:tcPr>
          <w:p w:rsidR="00CC6D90" w:rsidRPr="000C0260" w:rsidRDefault="00CC6D90" w:rsidP="00BC23D1">
            <w:pPr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обеспечен</w:t>
            </w:r>
          </w:p>
        </w:tc>
      </w:tr>
      <w:tr w:rsidR="00CC6D90" w:rsidRPr="00705167" w:rsidTr="00BC23D1">
        <w:tc>
          <w:tcPr>
            <w:tcW w:w="2518" w:type="dxa"/>
          </w:tcPr>
          <w:p w:rsidR="00CC6D90" w:rsidRPr="00B9505B" w:rsidRDefault="00CC6D90" w:rsidP="00BC23D1">
            <w:pPr>
              <w:jc w:val="both"/>
              <w:rPr>
                <w:sz w:val="20"/>
              </w:rPr>
            </w:pPr>
            <w:r w:rsidRPr="00B9505B">
              <w:rPr>
                <w:sz w:val="20"/>
              </w:rPr>
              <w:t>10.Уст-Чижапское</w:t>
            </w:r>
          </w:p>
        </w:tc>
        <w:tc>
          <w:tcPr>
            <w:tcW w:w="1276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2 раза</w:t>
            </w:r>
          </w:p>
        </w:tc>
        <w:tc>
          <w:tcPr>
            <w:tcW w:w="1417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+ 55,3</w:t>
            </w:r>
          </w:p>
        </w:tc>
        <w:tc>
          <w:tcPr>
            <w:tcW w:w="1418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+ 54,6</w:t>
            </w:r>
          </w:p>
        </w:tc>
        <w:tc>
          <w:tcPr>
            <w:tcW w:w="1417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1,7</w:t>
            </w:r>
          </w:p>
        </w:tc>
        <w:tc>
          <w:tcPr>
            <w:tcW w:w="1525" w:type="dxa"/>
          </w:tcPr>
          <w:p w:rsidR="00CC6D90" w:rsidRPr="000C0260" w:rsidRDefault="00CC6D90" w:rsidP="00BC23D1">
            <w:pPr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обеспечен</w:t>
            </w:r>
          </w:p>
        </w:tc>
      </w:tr>
      <w:tr w:rsidR="00CC6D90" w:rsidRPr="00705167" w:rsidTr="00BC23D1">
        <w:tc>
          <w:tcPr>
            <w:tcW w:w="2518" w:type="dxa"/>
          </w:tcPr>
          <w:p w:rsidR="00CC6D90" w:rsidRPr="00B9505B" w:rsidRDefault="00CC6D90" w:rsidP="00BC23D1">
            <w:pPr>
              <w:jc w:val="both"/>
              <w:rPr>
                <w:sz w:val="20"/>
              </w:rPr>
            </w:pPr>
            <w:r w:rsidRPr="00B9505B">
              <w:rPr>
                <w:sz w:val="20"/>
              </w:rPr>
              <w:t>11.Вертикосское</w:t>
            </w:r>
          </w:p>
        </w:tc>
        <w:tc>
          <w:tcPr>
            <w:tcW w:w="1276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6 раз</w:t>
            </w:r>
          </w:p>
        </w:tc>
        <w:tc>
          <w:tcPr>
            <w:tcW w:w="1417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+ 21,7</w:t>
            </w:r>
          </w:p>
        </w:tc>
        <w:tc>
          <w:tcPr>
            <w:tcW w:w="1418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+ 53,4</w:t>
            </w:r>
          </w:p>
        </w:tc>
        <w:tc>
          <w:tcPr>
            <w:tcW w:w="1417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64,9</w:t>
            </w:r>
          </w:p>
        </w:tc>
        <w:tc>
          <w:tcPr>
            <w:tcW w:w="1525" w:type="dxa"/>
          </w:tcPr>
          <w:p w:rsidR="00CC6D90" w:rsidRPr="000C0260" w:rsidRDefault="00CC6D90" w:rsidP="00BC23D1">
            <w:pPr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обеспечен</w:t>
            </w:r>
          </w:p>
        </w:tc>
      </w:tr>
      <w:tr w:rsidR="00CC6D90" w:rsidRPr="00705167" w:rsidTr="00BC23D1">
        <w:tc>
          <w:tcPr>
            <w:tcW w:w="2518" w:type="dxa"/>
          </w:tcPr>
          <w:p w:rsidR="00CC6D90" w:rsidRPr="00B9505B" w:rsidRDefault="00CC6D90" w:rsidP="00BC23D1">
            <w:pPr>
              <w:jc w:val="both"/>
              <w:rPr>
                <w:sz w:val="20"/>
              </w:rPr>
            </w:pPr>
            <w:r w:rsidRPr="00B9505B">
              <w:rPr>
                <w:sz w:val="20"/>
              </w:rPr>
              <w:t>12.Киндальское</w:t>
            </w:r>
          </w:p>
        </w:tc>
        <w:tc>
          <w:tcPr>
            <w:tcW w:w="1276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5 раз</w:t>
            </w:r>
          </w:p>
        </w:tc>
        <w:tc>
          <w:tcPr>
            <w:tcW w:w="1417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+ 24,4</w:t>
            </w:r>
          </w:p>
        </w:tc>
        <w:tc>
          <w:tcPr>
            <w:tcW w:w="1418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+ 18,1</w:t>
            </w:r>
          </w:p>
        </w:tc>
        <w:tc>
          <w:tcPr>
            <w:tcW w:w="1417" w:type="dxa"/>
          </w:tcPr>
          <w:p w:rsidR="00CC6D90" w:rsidRPr="000C0260" w:rsidRDefault="00CC6D90" w:rsidP="00BC23D1">
            <w:pPr>
              <w:jc w:val="center"/>
              <w:rPr>
                <w:sz w:val="20"/>
                <w:szCs w:val="20"/>
              </w:rPr>
            </w:pPr>
            <w:r w:rsidRPr="000C0260">
              <w:rPr>
                <w:sz w:val="20"/>
                <w:szCs w:val="20"/>
              </w:rPr>
              <w:t>профицит</w:t>
            </w:r>
          </w:p>
        </w:tc>
        <w:tc>
          <w:tcPr>
            <w:tcW w:w="1525" w:type="dxa"/>
          </w:tcPr>
          <w:p w:rsidR="00CC6D90" w:rsidRPr="000C0260" w:rsidRDefault="00CC6D90" w:rsidP="00BC23D1">
            <w:pPr>
              <w:jc w:val="right"/>
              <w:rPr>
                <w:sz w:val="20"/>
                <w:szCs w:val="20"/>
              </w:rPr>
            </w:pPr>
            <w:r w:rsidRPr="000C0260">
              <w:rPr>
                <w:sz w:val="20"/>
              </w:rPr>
              <w:t>364,5</w:t>
            </w:r>
            <w:r w:rsidRPr="000C0260">
              <w:rPr>
                <w:b/>
                <w:sz w:val="20"/>
              </w:rPr>
              <w:t xml:space="preserve"> </w:t>
            </w:r>
            <w:r w:rsidRPr="000C0260">
              <w:rPr>
                <w:sz w:val="20"/>
                <w:szCs w:val="20"/>
              </w:rPr>
              <w:t>т.р.</w:t>
            </w:r>
          </w:p>
        </w:tc>
      </w:tr>
    </w:tbl>
    <w:p w:rsidR="00CC6D90" w:rsidRDefault="00CC6D90" w:rsidP="00CC6D90">
      <w:pPr>
        <w:jc w:val="both"/>
        <w:rPr>
          <w:sz w:val="20"/>
        </w:rPr>
      </w:pPr>
      <w:proofErr w:type="gramStart"/>
      <w:r w:rsidRPr="00EC148B">
        <w:rPr>
          <w:sz w:val="20"/>
        </w:rPr>
        <w:t>*</w:t>
      </w:r>
      <w:r>
        <w:rPr>
          <w:sz w:val="20"/>
        </w:rPr>
        <w:t xml:space="preserve"> дефицит бюджета в процентах</w:t>
      </w:r>
      <w:r w:rsidRPr="00EC148B">
        <w:rPr>
          <w:rFonts w:eastAsiaTheme="minorHAnsi"/>
          <w:sz w:val="20"/>
          <w:lang w:eastAsia="en-US"/>
        </w:rPr>
        <w:t xml:space="preserve"> </w:t>
      </w:r>
      <w:r>
        <w:rPr>
          <w:rFonts w:eastAsiaTheme="minorHAnsi"/>
          <w:sz w:val="20"/>
          <w:lang w:eastAsia="en-US"/>
        </w:rPr>
        <w:t xml:space="preserve">к </w:t>
      </w:r>
      <w:r w:rsidRPr="00EC148B">
        <w:rPr>
          <w:rFonts w:eastAsiaTheme="minorHAnsi"/>
          <w:sz w:val="20"/>
          <w:lang w:eastAsia="en-US"/>
        </w:rPr>
        <w:t>обще</w:t>
      </w:r>
      <w:r>
        <w:rPr>
          <w:rFonts w:eastAsiaTheme="minorHAnsi"/>
          <w:sz w:val="20"/>
          <w:lang w:eastAsia="en-US"/>
        </w:rPr>
        <w:t>му</w:t>
      </w:r>
      <w:r w:rsidRPr="00EC148B">
        <w:rPr>
          <w:rFonts w:eastAsiaTheme="minorHAnsi"/>
          <w:sz w:val="20"/>
          <w:lang w:eastAsia="en-US"/>
        </w:rPr>
        <w:t xml:space="preserve"> годово</w:t>
      </w:r>
      <w:r>
        <w:rPr>
          <w:rFonts w:eastAsiaTheme="minorHAnsi"/>
          <w:sz w:val="20"/>
          <w:lang w:eastAsia="en-US"/>
        </w:rPr>
        <w:t>му</w:t>
      </w:r>
      <w:r w:rsidRPr="00EC148B">
        <w:rPr>
          <w:rFonts w:eastAsiaTheme="minorHAnsi"/>
          <w:sz w:val="20"/>
          <w:lang w:eastAsia="en-US"/>
        </w:rPr>
        <w:t xml:space="preserve"> объем</w:t>
      </w:r>
      <w:r>
        <w:rPr>
          <w:rFonts w:eastAsiaTheme="minorHAnsi"/>
          <w:sz w:val="20"/>
          <w:lang w:eastAsia="en-US"/>
        </w:rPr>
        <w:t>у</w:t>
      </w:r>
      <w:r w:rsidRPr="00EC148B">
        <w:rPr>
          <w:rFonts w:eastAsiaTheme="minorHAnsi"/>
          <w:sz w:val="20"/>
          <w:lang w:eastAsia="en-US"/>
        </w:rPr>
        <w:t xml:space="preserve">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</w:t>
      </w:r>
      <w:r w:rsidRPr="00EC148B">
        <w:rPr>
          <w:sz w:val="20"/>
        </w:rPr>
        <w:t xml:space="preserve"> (п.3 ст. 92.1.</w:t>
      </w:r>
      <w:proofErr w:type="gramEnd"/>
      <w:r w:rsidRPr="00EC148B">
        <w:rPr>
          <w:sz w:val="20"/>
        </w:rPr>
        <w:t xml:space="preserve"> </w:t>
      </w:r>
      <w:proofErr w:type="gramStart"/>
      <w:r w:rsidRPr="00EC148B">
        <w:rPr>
          <w:sz w:val="20"/>
        </w:rPr>
        <w:t>БК)</w:t>
      </w:r>
      <w:r>
        <w:rPr>
          <w:sz w:val="20"/>
        </w:rPr>
        <w:t>, это соответствует дефициту бюджета в процентах</w:t>
      </w:r>
      <w:r w:rsidRPr="00EC148B">
        <w:rPr>
          <w:rFonts w:eastAsiaTheme="minorHAnsi"/>
          <w:sz w:val="20"/>
          <w:lang w:eastAsia="en-US"/>
        </w:rPr>
        <w:t xml:space="preserve"> </w:t>
      </w:r>
      <w:r>
        <w:rPr>
          <w:rFonts w:eastAsiaTheme="minorHAnsi"/>
          <w:sz w:val="20"/>
          <w:lang w:eastAsia="en-US"/>
        </w:rPr>
        <w:t xml:space="preserve">к </w:t>
      </w:r>
      <w:r w:rsidRPr="00EC148B">
        <w:rPr>
          <w:rFonts w:eastAsiaTheme="minorHAnsi"/>
          <w:sz w:val="20"/>
          <w:lang w:eastAsia="en-US"/>
        </w:rPr>
        <w:t>обще</w:t>
      </w:r>
      <w:r>
        <w:rPr>
          <w:rFonts w:eastAsiaTheme="minorHAnsi"/>
          <w:sz w:val="20"/>
          <w:lang w:eastAsia="en-US"/>
        </w:rPr>
        <w:t>му</w:t>
      </w:r>
      <w:r w:rsidRPr="00EC148B">
        <w:rPr>
          <w:rFonts w:eastAsiaTheme="minorHAnsi"/>
          <w:sz w:val="20"/>
          <w:lang w:eastAsia="en-US"/>
        </w:rPr>
        <w:t xml:space="preserve"> годово</w:t>
      </w:r>
      <w:r>
        <w:rPr>
          <w:rFonts w:eastAsiaTheme="minorHAnsi"/>
          <w:sz w:val="20"/>
          <w:lang w:eastAsia="en-US"/>
        </w:rPr>
        <w:t>му</w:t>
      </w:r>
      <w:r w:rsidRPr="00EC148B">
        <w:rPr>
          <w:rFonts w:eastAsiaTheme="minorHAnsi"/>
          <w:sz w:val="20"/>
          <w:lang w:eastAsia="en-US"/>
        </w:rPr>
        <w:t xml:space="preserve"> объем</w:t>
      </w:r>
      <w:r>
        <w:rPr>
          <w:rFonts w:eastAsiaTheme="minorHAnsi"/>
          <w:sz w:val="20"/>
          <w:lang w:eastAsia="en-US"/>
        </w:rPr>
        <w:t>у налоговых и неналоговых доходов.</w:t>
      </w:r>
      <w:proofErr w:type="gramEnd"/>
    </w:p>
    <w:p w:rsidR="00CC6D90" w:rsidRDefault="00CC6D90" w:rsidP="00CC6D90">
      <w:pPr>
        <w:ind w:firstLine="567"/>
        <w:jc w:val="both"/>
      </w:pPr>
    </w:p>
    <w:p w:rsidR="00CC6D90" w:rsidRDefault="00CC6D90" w:rsidP="00CC6D90">
      <w:pPr>
        <w:ind w:firstLine="567"/>
        <w:jc w:val="both"/>
      </w:pPr>
      <w:r w:rsidRPr="00E37594">
        <w:t>А</w:t>
      </w:r>
      <w:r>
        <w:t xml:space="preserve">нализ принятых в 2024 году Советами сельских поселений решений о внесении изменений в  бюджеты показал, что его показатели уточнялись в сторону увеличения от 2 до 9 раз. Максимальное количество вносимых  в бюджет изменений: по количеству было у Каргасокского (9 раз) и у Нововасюганского (7 раз) сельских поселений; по размеру у Среднетымского (доходы на 80,7%, расходы на 81,5%), у Новоюгинского (доходы на 72,9%, расходы на 84,3%) и у Каргасокского (доходы на 62,0%, расходы </w:t>
      </w:r>
      <w:proofErr w:type="gramStart"/>
      <w:r>
        <w:t>на</w:t>
      </w:r>
      <w:proofErr w:type="gramEnd"/>
      <w:r>
        <w:t xml:space="preserve"> 69,6%) сельских поселений.</w:t>
      </w:r>
    </w:p>
    <w:p w:rsidR="00CC6D90" w:rsidRDefault="00CC6D90" w:rsidP="00CC6D90">
      <w:pPr>
        <w:ind w:firstLine="567"/>
        <w:jc w:val="both"/>
      </w:pPr>
      <w:r w:rsidRPr="00112FFF">
        <w:t xml:space="preserve">Изначально, </w:t>
      </w:r>
      <w:r>
        <w:t>во втором чтении</w:t>
      </w:r>
      <w:r w:rsidRPr="00112FFF">
        <w:t xml:space="preserve">, во всех сельских поселениях </w:t>
      </w:r>
      <w:r>
        <w:t>доходные части бюджетов были равны их расходным частям, кроме Новоюгинского и Усть-Чижапского сельских поселений. В конце года, после всех внесённых изменений, бюджет с профицитом был предусмотрен только у Толпаровского (</w:t>
      </w:r>
      <w:r w:rsidRPr="000D2A26">
        <w:t>865,7</w:t>
      </w:r>
      <w:r w:rsidRPr="000D2A26">
        <w:rPr>
          <w:sz w:val="22"/>
          <w:szCs w:val="20"/>
        </w:rPr>
        <w:t xml:space="preserve"> </w:t>
      </w:r>
      <w:r w:rsidRPr="000D2A26">
        <w:rPr>
          <w:szCs w:val="20"/>
        </w:rPr>
        <w:t>т.р.</w:t>
      </w:r>
      <w:r>
        <w:rPr>
          <w:szCs w:val="20"/>
        </w:rPr>
        <w:t xml:space="preserve">) и у </w:t>
      </w:r>
      <w:r>
        <w:t>Киндальского (</w:t>
      </w:r>
      <w:r w:rsidRPr="000D2A26">
        <w:t>364,5</w:t>
      </w:r>
      <w:r w:rsidRPr="000D2A26">
        <w:rPr>
          <w:b/>
        </w:rPr>
        <w:t xml:space="preserve"> </w:t>
      </w:r>
      <w:r w:rsidRPr="000D2A26">
        <w:rPr>
          <w:szCs w:val="20"/>
        </w:rPr>
        <w:t>т.р.</w:t>
      </w:r>
      <w:r>
        <w:t>)</w:t>
      </w:r>
      <w:r w:rsidRPr="000D2A26">
        <w:t xml:space="preserve"> </w:t>
      </w:r>
      <w:r>
        <w:t>сельских поселений.</w:t>
      </w:r>
    </w:p>
    <w:p w:rsidR="00CC6D90" w:rsidRDefault="00CC6D90" w:rsidP="00CC6D90">
      <w:pPr>
        <w:ind w:firstLine="567"/>
        <w:jc w:val="both"/>
      </w:pPr>
      <w:r w:rsidRPr="001C2BEF">
        <w:t>У всех остальных сельских поселений предусмотренный дефицит бюджета был</w:t>
      </w:r>
      <w:r>
        <w:t xml:space="preserve"> обеспечен остатками средств на счетах бюджета на начало 2024 года. У всех сельских поселений, кроме Нововасюганского (5,5%), Сосновского (1,0%) и Усть-Чижапского (1,7%), дефицит  превышал  10 процентный предел, что допускается статьёй 92.1 </w:t>
      </w:r>
      <w:r>
        <w:lastRenderedPageBreak/>
        <w:t>Бюджетного кодекса, при условии наличия в необходимом размере денежных средств на начало текущего года на бюджетных счетах.</w:t>
      </w:r>
    </w:p>
    <w:p w:rsidR="00CC6D90" w:rsidRDefault="00CC6D90" w:rsidP="00CC6D90">
      <w:pPr>
        <w:ind w:firstLine="567"/>
        <w:jc w:val="both"/>
      </w:pPr>
    </w:p>
    <w:p w:rsidR="00CC6D90" w:rsidRDefault="00CC6D90" w:rsidP="00CC6D90">
      <w:pPr>
        <w:ind w:firstLine="567"/>
        <w:jc w:val="both"/>
      </w:pPr>
      <w:r>
        <w:t>Исполнение бюджета.</w:t>
      </w:r>
    </w:p>
    <w:p w:rsidR="00CC6D90" w:rsidRDefault="00CC6D90" w:rsidP="00CC6D90">
      <w:pPr>
        <w:ind w:firstLine="567"/>
        <w:jc w:val="both"/>
      </w:pPr>
      <w:r w:rsidRPr="00667870">
        <w:rPr>
          <w:b/>
        </w:rPr>
        <w:t>Б</w:t>
      </w:r>
      <w:r>
        <w:t>юджет по поступлению доходов в разрезе сельских поселений был исполнен следующим образом:</w:t>
      </w:r>
    </w:p>
    <w:p w:rsidR="00CC6D90" w:rsidRPr="0048298F" w:rsidRDefault="00CC6D90" w:rsidP="00CC6D90">
      <w:pPr>
        <w:ind w:firstLine="567"/>
        <w:jc w:val="center"/>
        <w:rPr>
          <w:b/>
        </w:rPr>
      </w:pPr>
      <w:r w:rsidRPr="004B70F8">
        <w:rPr>
          <w:b/>
        </w:rPr>
        <w:t>Таблица № 2</w:t>
      </w:r>
    </w:p>
    <w:p w:rsidR="00CC6D90" w:rsidRDefault="00CC6D90" w:rsidP="00CC6D90">
      <w:pPr>
        <w:ind w:firstLine="567"/>
        <w:jc w:val="center"/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992"/>
        <w:gridCol w:w="1134"/>
        <w:gridCol w:w="1252"/>
        <w:gridCol w:w="1016"/>
        <w:gridCol w:w="1241"/>
      </w:tblGrid>
      <w:tr w:rsidR="00CC6D90" w:rsidTr="00BC23D1">
        <w:tc>
          <w:tcPr>
            <w:tcW w:w="2518" w:type="dxa"/>
            <w:vMerge w:val="restart"/>
          </w:tcPr>
          <w:p w:rsidR="00CC6D90" w:rsidRPr="0021694C" w:rsidRDefault="00CC6D90" w:rsidP="00BC23D1">
            <w:pPr>
              <w:jc w:val="center"/>
              <w:rPr>
                <w:b/>
                <w:sz w:val="20"/>
              </w:rPr>
            </w:pPr>
            <w:r w:rsidRPr="007D377E">
              <w:rPr>
                <w:b/>
                <w:sz w:val="20"/>
                <w:szCs w:val="20"/>
              </w:rPr>
              <w:t>Название сельских поселений</w:t>
            </w:r>
          </w:p>
        </w:tc>
        <w:tc>
          <w:tcPr>
            <w:tcW w:w="3544" w:type="dxa"/>
            <w:gridSpan w:val="3"/>
          </w:tcPr>
          <w:p w:rsidR="00CC6D90" w:rsidRDefault="00CC6D90" w:rsidP="00BC23D1">
            <w:pPr>
              <w:jc w:val="center"/>
            </w:pPr>
            <w:r w:rsidRPr="0021694C">
              <w:rPr>
                <w:b/>
                <w:sz w:val="20"/>
              </w:rPr>
              <w:t>Всего доходов</w:t>
            </w:r>
          </w:p>
        </w:tc>
        <w:tc>
          <w:tcPr>
            <w:tcW w:w="3509" w:type="dxa"/>
            <w:gridSpan w:val="3"/>
          </w:tcPr>
          <w:p w:rsidR="00CC6D90" w:rsidRDefault="00CC6D90" w:rsidP="00BC23D1">
            <w:pPr>
              <w:jc w:val="center"/>
            </w:pPr>
            <w:r>
              <w:rPr>
                <w:b/>
                <w:sz w:val="20"/>
              </w:rPr>
              <w:t>В т.ч. налоговые и неналоговые</w:t>
            </w:r>
          </w:p>
        </w:tc>
      </w:tr>
      <w:tr w:rsidR="00CC6D90" w:rsidTr="00BC23D1">
        <w:tc>
          <w:tcPr>
            <w:tcW w:w="2518" w:type="dxa"/>
            <w:vMerge/>
          </w:tcPr>
          <w:p w:rsidR="00CC6D90" w:rsidRDefault="00CC6D90" w:rsidP="00BC23D1">
            <w:pPr>
              <w:jc w:val="both"/>
            </w:pPr>
          </w:p>
        </w:tc>
        <w:tc>
          <w:tcPr>
            <w:tcW w:w="1418" w:type="dxa"/>
          </w:tcPr>
          <w:p w:rsidR="00CC6D90" w:rsidRDefault="00CC6D90" w:rsidP="00BC23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</w:t>
            </w:r>
          </w:p>
          <w:p w:rsidR="00CC6D90" w:rsidRPr="0021694C" w:rsidRDefault="00CC6D90" w:rsidP="00BC23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(тыс. руб.)</w:t>
            </w:r>
          </w:p>
        </w:tc>
        <w:tc>
          <w:tcPr>
            <w:tcW w:w="992" w:type="dxa"/>
          </w:tcPr>
          <w:p w:rsidR="00CC6D90" w:rsidRPr="0021694C" w:rsidRDefault="00CC6D90" w:rsidP="00BC23D1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В</w:t>
            </w:r>
            <w:proofErr w:type="gramEnd"/>
            <w:r>
              <w:rPr>
                <w:b/>
                <w:sz w:val="20"/>
              </w:rPr>
              <w:t xml:space="preserve"> %% к плану</w:t>
            </w:r>
          </w:p>
        </w:tc>
        <w:tc>
          <w:tcPr>
            <w:tcW w:w="1134" w:type="dxa"/>
          </w:tcPr>
          <w:p w:rsidR="00CC6D90" w:rsidRPr="0021694C" w:rsidRDefault="00CC6D90" w:rsidP="00BC23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Удельный вес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  <w:r>
              <w:rPr>
                <w:b/>
                <w:sz w:val="20"/>
              </w:rPr>
              <w:t xml:space="preserve"> %%</w:t>
            </w:r>
          </w:p>
        </w:tc>
        <w:tc>
          <w:tcPr>
            <w:tcW w:w="1252" w:type="dxa"/>
          </w:tcPr>
          <w:p w:rsidR="00CC6D90" w:rsidRDefault="00CC6D90" w:rsidP="00BC23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</w:t>
            </w:r>
          </w:p>
          <w:p w:rsidR="00CC6D90" w:rsidRPr="0021694C" w:rsidRDefault="00CC6D90" w:rsidP="00BC23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(тыс. руб.)</w:t>
            </w:r>
          </w:p>
        </w:tc>
        <w:tc>
          <w:tcPr>
            <w:tcW w:w="1016" w:type="dxa"/>
          </w:tcPr>
          <w:p w:rsidR="00CC6D90" w:rsidRDefault="00CC6D90" w:rsidP="00BC23D1">
            <w:pPr>
              <w:jc w:val="center"/>
              <w:rPr>
                <w:sz w:val="20"/>
              </w:rPr>
            </w:pPr>
            <w:proofErr w:type="gramStart"/>
            <w:r w:rsidRPr="007E5202">
              <w:rPr>
                <w:sz w:val="20"/>
              </w:rPr>
              <w:t>В</w:t>
            </w:r>
            <w:proofErr w:type="gramEnd"/>
            <w:r w:rsidRPr="007E5202">
              <w:rPr>
                <w:sz w:val="20"/>
              </w:rPr>
              <w:t xml:space="preserve"> %%</w:t>
            </w:r>
            <w:r>
              <w:rPr>
                <w:sz w:val="20"/>
              </w:rPr>
              <w:t xml:space="preserve"> ко всем</w:t>
            </w:r>
          </w:p>
          <w:p w:rsidR="00CC6D90" w:rsidRPr="0021694C" w:rsidRDefault="00CC6D90" w:rsidP="00BC23D1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доходам</w:t>
            </w:r>
          </w:p>
        </w:tc>
        <w:tc>
          <w:tcPr>
            <w:tcW w:w="1241" w:type="dxa"/>
          </w:tcPr>
          <w:p w:rsidR="00CC6D90" w:rsidRPr="007E5202" w:rsidRDefault="00CC6D90" w:rsidP="00BC23D1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Удельный вес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  <w:r>
              <w:rPr>
                <w:b/>
                <w:sz w:val="20"/>
              </w:rPr>
              <w:t xml:space="preserve"> %%</w:t>
            </w:r>
          </w:p>
        </w:tc>
      </w:tr>
      <w:tr w:rsidR="00CC6D90" w:rsidTr="00BC23D1">
        <w:tc>
          <w:tcPr>
            <w:tcW w:w="2518" w:type="dxa"/>
          </w:tcPr>
          <w:p w:rsidR="00CC6D90" w:rsidRPr="00EC4F14" w:rsidRDefault="00CC6D90" w:rsidP="00BC23D1">
            <w:pPr>
              <w:jc w:val="both"/>
              <w:rPr>
                <w:sz w:val="20"/>
              </w:rPr>
            </w:pPr>
            <w:r w:rsidRPr="00EC4F14">
              <w:rPr>
                <w:sz w:val="20"/>
              </w:rPr>
              <w:t xml:space="preserve">  1.Каргасокское </w:t>
            </w:r>
          </w:p>
        </w:tc>
        <w:tc>
          <w:tcPr>
            <w:tcW w:w="1418" w:type="dxa"/>
          </w:tcPr>
          <w:p w:rsidR="00CC6D90" w:rsidRPr="00F64CB8" w:rsidRDefault="00CC6D90" w:rsidP="00BC23D1">
            <w:pPr>
              <w:jc w:val="right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131 118,1</w:t>
            </w:r>
          </w:p>
        </w:tc>
        <w:tc>
          <w:tcPr>
            <w:tcW w:w="992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98,2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25,3</w:t>
            </w:r>
          </w:p>
        </w:tc>
        <w:tc>
          <w:tcPr>
            <w:tcW w:w="1252" w:type="dxa"/>
          </w:tcPr>
          <w:p w:rsidR="00CC6D90" w:rsidRPr="00F64CB8" w:rsidRDefault="00CC6D90" w:rsidP="00BC23D1">
            <w:pPr>
              <w:jc w:val="right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42 102,7</w:t>
            </w:r>
          </w:p>
        </w:tc>
        <w:tc>
          <w:tcPr>
            <w:tcW w:w="1016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32,1</w:t>
            </w:r>
          </w:p>
        </w:tc>
        <w:tc>
          <w:tcPr>
            <w:tcW w:w="1241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50,2</w:t>
            </w:r>
          </w:p>
        </w:tc>
      </w:tr>
      <w:tr w:rsidR="00CC6D90" w:rsidTr="00BC23D1">
        <w:tc>
          <w:tcPr>
            <w:tcW w:w="2518" w:type="dxa"/>
          </w:tcPr>
          <w:p w:rsidR="00CC6D90" w:rsidRPr="00EC4F14" w:rsidRDefault="00CC6D90" w:rsidP="00BC23D1">
            <w:pPr>
              <w:jc w:val="both"/>
              <w:rPr>
                <w:sz w:val="20"/>
                <w:szCs w:val="20"/>
              </w:rPr>
            </w:pPr>
            <w:r w:rsidRPr="00EC4F1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</w:t>
            </w:r>
            <w:r w:rsidRPr="00EC4F14">
              <w:rPr>
                <w:sz w:val="20"/>
                <w:szCs w:val="20"/>
              </w:rPr>
              <w:t xml:space="preserve">.Нововасюганское </w:t>
            </w:r>
          </w:p>
        </w:tc>
        <w:tc>
          <w:tcPr>
            <w:tcW w:w="1418" w:type="dxa"/>
          </w:tcPr>
          <w:p w:rsidR="00CC6D90" w:rsidRPr="00F64CB8" w:rsidRDefault="00CC6D90" w:rsidP="00BC23D1">
            <w:pPr>
              <w:jc w:val="right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86 559,1</w:t>
            </w:r>
          </w:p>
        </w:tc>
        <w:tc>
          <w:tcPr>
            <w:tcW w:w="992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100,3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16,7</w:t>
            </w:r>
          </w:p>
        </w:tc>
        <w:tc>
          <w:tcPr>
            <w:tcW w:w="1252" w:type="dxa"/>
          </w:tcPr>
          <w:p w:rsidR="00CC6D90" w:rsidRPr="00F64CB8" w:rsidRDefault="00CC6D90" w:rsidP="00BC23D1">
            <w:pPr>
              <w:jc w:val="right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14 428,9</w:t>
            </w:r>
          </w:p>
        </w:tc>
        <w:tc>
          <w:tcPr>
            <w:tcW w:w="1016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16,7</w:t>
            </w:r>
          </w:p>
        </w:tc>
        <w:tc>
          <w:tcPr>
            <w:tcW w:w="1241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17,2</w:t>
            </w:r>
          </w:p>
        </w:tc>
      </w:tr>
      <w:tr w:rsidR="00CC6D90" w:rsidTr="00BC23D1">
        <w:tc>
          <w:tcPr>
            <w:tcW w:w="2518" w:type="dxa"/>
          </w:tcPr>
          <w:p w:rsidR="00CC6D90" w:rsidRPr="00EC4F14" w:rsidRDefault="00CC6D90" w:rsidP="00BC23D1">
            <w:pPr>
              <w:jc w:val="both"/>
              <w:rPr>
                <w:sz w:val="20"/>
              </w:rPr>
            </w:pPr>
            <w:r w:rsidRPr="00EC4F14">
              <w:rPr>
                <w:sz w:val="20"/>
              </w:rPr>
              <w:t xml:space="preserve">  </w:t>
            </w:r>
            <w:r>
              <w:rPr>
                <w:sz w:val="20"/>
              </w:rPr>
              <w:t>3</w:t>
            </w:r>
            <w:r w:rsidRPr="00EC4F14">
              <w:rPr>
                <w:sz w:val="20"/>
              </w:rPr>
              <w:t xml:space="preserve">.Среднетымское </w:t>
            </w:r>
          </w:p>
        </w:tc>
        <w:tc>
          <w:tcPr>
            <w:tcW w:w="1418" w:type="dxa"/>
          </w:tcPr>
          <w:p w:rsidR="00CC6D90" w:rsidRPr="00F64CB8" w:rsidRDefault="00CC6D90" w:rsidP="00BC23D1">
            <w:pPr>
              <w:jc w:val="right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65 578,1</w:t>
            </w:r>
          </w:p>
        </w:tc>
        <w:tc>
          <w:tcPr>
            <w:tcW w:w="992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101,2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12,6</w:t>
            </w:r>
          </w:p>
        </w:tc>
        <w:tc>
          <w:tcPr>
            <w:tcW w:w="1252" w:type="dxa"/>
          </w:tcPr>
          <w:p w:rsidR="00CC6D90" w:rsidRPr="00F64CB8" w:rsidRDefault="00CC6D90" w:rsidP="00BC23D1">
            <w:pPr>
              <w:jc w:val="right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3 340,9</w:t>
            </w:r>
          </w:p>
        </w:tc>
        <w:tc>
          <w:tcPr>
            <w:tcW w:w="1016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5,0</w:t>
            </w:r>
          </w:p>
        </w:tc>
        <w:tc>
          <w:tcPr>
            <w:tcW w:w="1241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4,0</w:t>
            </w:r>
          </w:p>
        </w:tc>
      </w:tr>
      <w:tr w:rsidR="00CC6D90" w:rsidTr="00BC23D1">
        <w:tc>
          <w:tcPr>
            <w:tcW w:w="2518" w:type="dxa"/>
          </w:tcPr>
          <w:p w:rsidR="00CC6D90" w:rsidRPr="00EC4F14" w:rsidRDefault="00CC6D90" w:rsidP="00BC23D1">
            <w:pPr>
              <w:jc w:val="both"/>
              <w:rPr>
                <w:sz w:val="20"/>
                <w:szCs w:val="20"/>
              </w:rPr>
            </w:pPr>
            <w:r w:rsidRPr="00EC4F1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</w:t>
            </w:r>
            <w:r w:rsidRPr="00EC4F14">
              <w:rPr>
                <w:sz w:val="20"/>
                <w:szCs w:val="20"/>
              </w:rPr>
              <w:t xml:space="preserve">.Средневасюганское </w:t>
            </w:r>
          </w:p>
        </w:tc>
        <w:tc>
          <w:tcPr>
            <w:tcW w:w="1418" w:type="dxa"/>
          </w:tcPr>
          <w:p w:rsidR="00CC6D90" w:rsidRPr="00F64CB8" w:rsidRDefault="00CC6D90" w:rsidP="00BC23D1">
            <w:pPr>
              <w:jc w:val="right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37 774,4</w:t>
            </w:r>
          </w:p>
        </w:tc>
        <w:tc>
          <w:tcPr>
            <w:tcW w:w="992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96,5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7,3</w:t>
            </w:r>
          </w:p>
        </w:tc>
        <w:tc>
          <w:tcPr>
            <w:tcW w:w="1252" w:type="dxa"/>
          </w:tcPr>
          <w:p w:rsidR="00CC6D90" w:rsidRPr="00F64CB8" w:rsidRDefault="00CC6D90" w:rsidP="00BC23D1">
            <w:pPr>
              <w:jc w:val="right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4 158,2</w:t>
            </w:r>
          </w:p>
        </w:tc>
        <w:tc>
          <w:tcPr>
            <w:tcW w:w="1016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11,0</w:t>
            </w:r>
          </w:p>
        </w:tc>
        <w:tc>
          <w:tcPr>
            <w:tcW w:w="1241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5,0</w:t>
            </w:r>
          </w:p>
        </w:tc>
      </w:tr>
      <w:tr w:rsidR="00CC6D90" w:rsidTr="00BC23D1">
        <w:tc>
          <w:tcPr>
            <w:tcW w:w="2518" w:type="dxa"/>
          </w:tcPr>
          <w:p w:rsidR="00CC6D90" w:rsidRPr="00EC4F14" w:rsidRDefault="00CC6D90" w:rsidP="00BC23D1">
            <w:pPr>
              <w:jc w:val="both"/>
              <w:rPr>
                <w:sz w:val="20"/>
                <w:szCs w:val="20"/>
              </w:rPr>
            </w:pPr>
            <w:r w:rsidRPr="00EC4F1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5</w:t>
            </w:r>
            <w:r w:rsidRPr="00EC4F14">
              <w:rPr>
                <w:sz w:val="20"/>
                <w:szCs w:val="20"/>
              </w:rPr>
              <w:t xml:space="preserve">.Толпаровское </w:t>
            </w:r>
          </w:p>
        </w:tc>
        <w:tc>
          <w:tcPr>
            <w:tcW w:w="1418" w:type="dxa"/>
          </w:tcPr>
          <w:p w:rsidR="00CC6D90" w:rsidRPr="00F64CB8" w:rsidRDefault="00CC6D90" w:rsidP="00BC23D1">
            <w:pPr>
              <w:jc w:val="right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35 984,2</w:t>
            </w:r>
          </w:p>
        </w:tc>
        <w:tc>
          <w:tcPr>
            <w:tcW w:w="992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99,4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6,9</w:t>
            </w:r>
          </w:p>
        </w:tc>
        <w:tc>
          <w:tcPr>
            <w:tcW w:w="1252" w:type="dxa"/>
          </w:tcPr>
          <w:p w:rsidR="00CC6D90" w:rsidRPr="00F64CB8" w:rsidRDefault="00CC6D90" w:rsidP="00BC23D1">
            <w:pPr>
              <w:jc w:val="right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3 015,4</w:t>
            </w:r>
          </w:p>
        </w:tc>
        <w:tc>
          <w:tcPr>
            <w:tcW w:w="1016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8,4</w:t>
            </w:r>
          </w:p>
        </w:tc>
        <w:tc>
          <w:tcPr>
            <w:tcW w:w="1241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3,6</w:t>
            </w:r>
          </w:p>
        </w:tc>
      </w:tr>
      <w:tr w:rsidR="00CC6D90" w:rsidTr="00BC23D1">
        <w:tc>
          <w:tcPr>
            <w:tcW w:w="2518" w:type="dxa"/>
          </w:tcPr>
          <w:p w:rsidR="00CC6D90" w:rsidRPr="00EC4F14" w:rsidRDefault="00CC6D90" w:rsidP="00BC23D1">
            <w:pPr>
              <w:jc w:val="both"/>
              <w:rPr>
                <w:sz w:val="20"/>
                <w:szCs w:val="20"/>
              </w:rPr>
            </w:pPr>
            <w:r w:rsidRPr="00EC4F1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6</w:t>
            </w:r>
            <w:r w:rsidRPr="00EC4F14">
              <w:rPr>
                <w:sz w:val="20"/>
                <w:szCs w:val="20"/>
              </w:rPr>
              <w:t xml:space="preserve">.Сосновское </w:t>
            </w:r>
          </w:p>
        </w:tc>
        <w:tc>
          <w:tcPr>
            <w:tcW w:w="1418" w:type="dxa"/>
          </w:tcPr>
          <w:p w:rsidR="00CC6D90" w:rsidRPr="00F64CB8" w:rsidRDefault="00CC6D90" w:rsidP="00BC23D1">
            <w:pPr>
              <w:jc w:val="right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33 070,4</w:t>
            </w:r>
          </w:p>
        </w:tc>
        <w:tc>
          <w:tcPr>
            <w:tcW w:w="992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99,8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6,4</w:t>
            </w:r>
          </w:p>
        </w:tc>
        <w:tc>
          <w:tcPr>
            <w:tcW w:w="1252" w:type="dxa"/>
          </w:tcPr>
          <w:p w:rsidR="00CC6D90" w:rsidRPr="00F64CB8" w:rsidRDefault="00CC6D90" w:rsidP="00BC23D1">
            <w:pPr>
              <w:jc w:val="right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1 243,3</w:t>
            </w:r>
          </w:p>
        </w:tc>
        <w:tc>
          <w:tcPr>
            <w:tcW w:w="1016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3,8</w:t>
            </w:r>
          </w:p>
        </w:tc>
        <w:tc>
          <w:tcPr>
            <w:tcW w:w="1241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1,5</w:t>
            </w:r>
          </w:p>
        </w:tc>
      </w:tr>
      <w:tr w:rsidR="00CC6D90" w:rsidTr="00BC23D1">
        <w:tc>
          <w:tcPr>
            <w:tcW w:w="2518" w:type="dxa"/>
          </w:tcPr>
          <w:p w:rsidR="00CC6D90" w:rsidRPr="00EC4F14" w:rsidRDefault="00CC6D90" w:rsidP="00BC23D1">
            <w:pPr>
              <w:jc w:val="both"/>
              <w:rPr>
                <w:sz w:val="20"/>
                <w:szCs w:val="20"/>
              </w:rPr>
            </w:pPr>
            <w:r w:rsidRPr="00EC4F1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7</w:t>
            </w:r>
            <w:r w:rsidRPr="00EC4F14">
              <w:rPr>
                <w:sz w:val="20"/>
                <w:szCs w:val="20"/>
              </w:rPr>
              <w:t xml:space="preserve">.Усть-Тымское </w:t>
            </w:r>
          </w:p>
        </w:tc>
        <w:tc>
          <w:tcPr>
            <w:tcW w:w="1418" w:type="dxa"/>
          </w:tcPr>
          <w:p w:rsidR="00CC6D90" w:rsidRPr="00F64CB8" w:rsidRDefault="00CC6D90" w:rsidP="00BC23D1">
            <w:pPr>
              <w:jc w:val="right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29 062,1</w:t>
            </w:r>
          </w:p>
        </w:tc>
        <w:tc>
          <w:tcPr>
            <w:tcW w:w="992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99,2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5,6</w:t>
            </w:r>
          </w:p>
        </w:tc>
        <w:tc>
          <w:tcPr>
            <w:tcW w:w="1252" w:type="dxa"/>
          </w:tcPr>
          <w:p w:rsidR="00CC6D90" w:rsidRPr="00F64CB8" w:rsidRDefault="00CC6D90" w:rsidP="00BC23D1">
            <w:pPr>
              <w:jc w:val="right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1 876,9</w:t>
            </w:r>
          </w:p>
        </w:tc>
        <w:tc>
          <w:tcPr>
            <w:tcW w:w="1016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6,5</w:t>
            </w:r>
          </w:p>
        </w:tc>
        <w:tc>
          <w:tcPr>
            <w:tcW w:w="1241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2,2</w:t>
            </w:r>
          </w:p>
        </w:tc>
      </w:tr>
      <w:tr w:rsidR="00CC6D90" w:rsidTr="00BC23D1">
        <w:tc>
          <w:tcPr>
            <w:tcW w:w="2518" w:type="dxa"/>
          </w:tcPr>
          <w:p w:rsidR="00CC6D90" w:rsidRPr="00EC4F14" w:rsidRDefault="00CC6D90" w:rsidP="00BC23D1">
            <w:pPr>
              <w:jc w:val="both"/>
              <w:rPr>
                <w:sz w:val="20"/>
                <w:szCs w:val="20"/>
              </w:rPr>
            </w:pPr>
            <w:r w:rsidRPr="00EC4F1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8</w:t>
            </w:r>
            <w:r w:rsidRPr="00EC4F14">
              <w:rPr>
                <w:sz w:val="20"/>
                <w:szCs w:val="20"/>
              </w:rPr>
              <w:t xml:space="preserve">.Новоюгинское </w:t>
            </w:r>
          </w:p>
        </w:tc>
        <w:tc>
          <w:tcPr>
            <w:tcW w:w="1418" w:type="dxa"/>
          </w:tcPr>
          <w:p w:rsidR="00CC6D90" w:rsidRPr="00F64CB8" w:rsidRDefault="00CC6D90" w:rsidP="00BC23D1">
            <w:pPr>
              <w:jc w:val="right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28 677,4</w:t>
            </w:r>
          </w:p>
        </w:tc>
        <w:tc>
          <w:tcPr>
            <w:tcW w:w="992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93,2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5,5</w:t>
            </w:r>
          </w:p>
        </w:tc>
        <w:tc>
          <w:tcPr>
            <w:tcW w:w="1252" w:type="dxa"/>
          </w:tcPr>
          <w:p w:rsidR="00CC6D90" w:rsidRPr="00F64CB8" w:rsidRDefault="00CC6D90" w:rsidP="00BC23D1">
            <w:pPr>
              <w:jc w:val="right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5 020,8</w:t>
            </w:r>
          </w:p>
        </w:tc>
        <w:tc>
          <w:tcPr>
            <w:tcW w:w="1016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17,5</w:t>
            </w:r>
          </w:p>
        </w:tc>
        <w:tc>
          <w:tcPr>
            <w:tcW w:w="1241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6,0</w:t>
            </w:r>
          </w:p>
        </w:tc>
      </w:tr>
      <w:tr w:rsidR="00CC6D90" w:rsidTr="00BC23D1">
        <w:tc>
          <w:tcPr>
            <w:tcW w:w="2518" w:type="dxa"/>
          </w:tcPr>
          <w:p w:rsidR="00CC6D90" w:rsidRPr="00EC4F14" w:rsidRDefault="00CC6D90" w:rsidP="00BC23D1">
            <w:pPr>
              <w:jc w:val="both"/>
              <w:rPr>
                <w:sz w:val="20"/>
                <w:szCs w:val="20"/>
              </w:rPr>
            </w:pPr>
            <w:r w:rsidRPr="00EC4F1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9</w:t>
            </w:r>
            <w:r w:rsidRPr="00EC4F14">
              <w:rPr>
                <w:sz w:val="20"/>
                <w:szCs w:val="20"/>
              </w:rPr>
              <w:t xml:space="preserve">.Тымское </w:t>
            </w:r>
          </w:p>
        </w:tc>
        <w:tc>
          <w:tcPr>
            <w:tcW w:w="1418" w:type="dxa"/>
          </w:tcPr>
          <w:p w:rsidR="00CC6D90" w:rsidRPr="00F64CB8" w:rsidRDefault="00CC6D90" w:rsidP="00BC23D1">
            <w:pPr>
              <w:jc w:val="right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27 479,8</w:t>
            </w:r>
          </w:p>
        </w:tc>
        <w:tc>
          <w:tcPr>
            <w:tcW w:w="992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99,8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5,3</w:t>
            </w:r>
          </w:p>
        </w:tc>
        <w:tc>
          <w:tcPr>
            <w:tcW w:w="1252" w:type="dxa"/>
          </w:tcPr>
          <w:p w:rsidR="00CC6D90" w:rsidRPr="00F64CB8" w:rsidRDefault="00CC6D90" w:rsidP="00BC23D1">
            <w:pPr>
              <w:jc w:val="right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754,1</w:t>
            </w:r>
          </w:p>
        </w:tc>
        <w:tc>
          <w:tcPr>
            <w:tcW w:w="1016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2,7</w:t>
            </w:r>
          </w:p>
        </w:tc>
        <w:tc>
          <w:tcPr>
            <w:tcW w:w="1241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0,9</w:t>
            </w:r>
          </w:p>
        </w:tc>
      </w:tr>
      <w:tr w:rsidR="00CC6D90" w:rsidTr="00BC23D1">
        <w:tc>
          <w:tcPr>
            <w:tcW w:w="2518" w:type="dxa"/>
          </w:tcPr>
          <w:p w:rsidR="00CC6D90" w:rsidRPr="00EC4F14" w:rsidRDefault="00CC6D90" w:rsidP="00BC23D1">
            <w:pPr>
              <w:jc w:val="both"/>
              <w:rPr>
                <w:sz w:val="20"/>
                <w:szCs w:val="20"/>
              </w:rPr>
            </w:pPr>
            <w:r w:rsidRPr="00EC4F14">
              <w:rPr>
                <w:sz w:val="20"/>
                <w:szCs w:val="20"/>
              </w:rPr>
              <w:t xml:space="preserve">10.Усть-Чижапское </w:t>
            </w:r>
          </w:p>
        </w:tc>
        <w:tc>
          <w:tcPr>
            <w:tcW w:w="1418" w:type="dxa"/>
          </w:tcPr>
          <w:p w:rsidR="00CC6D90" w:rsidRPr="00F64CB8" w:rsidRDefault="00CC6D90" w:rsidP="00BC23D1">
            <w:pPr>
              <w:jc w:val="right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23 951,9</w:t>
            </w:r>
          </w:p>
        </w:tc>
        <w:tc>
          <w:tcPr>
            <w:tcW w:w="992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99,9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4,6</w:t>
            </w:r>
          </w:p>
        </w:tc>
        <w:tc>
          <w:tcPr>
            <w:tcW w:w="1252" w:type="dxa"/>
          </w:tcPr>
          <w:p w:rsidR="00CC6D90" w:rsidRPr="00F64CB8" w:rsidRDefault="00CC6D90" w:rsidP="00BC23D1">
            <w:pPr>
              <w:jc w:val="right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2 472,8</w:t>
            </w:r>
          </w:p>
        </w:tc>
        <w:tc>
          <w:tcPr>
            <w:tcW w:w="1016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10,3</w:t>
            </w:r>
          </w:p>
        </w:tc>
        <w:tc>
          <w:tcPr>
            <w:tcW w:w="1241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2,9</w:t>
            </w:r>
          </w:p>
        </w:tc>
      </w:tr>
      <w:tr w:rsidR="00CC6D90" w:rsidTr="00BC23D1">
        <w:tc>
          <w:tcPr>
            <w:tcW w:w="2518" w:type="dxa"/>
          </w:tcPr>
          <w:p w:rsidR="00CC6D90" w:rsidRPr="00EC4F14" w:rsidRDefault="00CC6D90" w:rsidP="00BC23D1">
            <w:pPr>
              <w:jc w:val="both"/>
              <w:rPr>
                <w:sz w:val="20"/>
                <w:szCs w:val="20"/>
              </w:rPr>
            </w:pPr>
            <w:r w:rsidRPr="00EC4F14">
              <w:rPr>
                <w:sz w:val="20"/>
                <w:szCs w:val="20"/>
              </w:rPr>
              <w:t xml:space="preserve">11.Вертикосское </w:t>
            </w:r>
          </w:p>
        </w:tc>
        <w:tc>
          <w:tcPr>
            <w:tcW w:w="1418" w:type="dxa"/>
          </w:tcPr>
          <w:p w:rsidR="00CC6D90" w:rsidRPr="00F64CB8" w:rsidRDefault="00CC6D90" w:rsidP="00BC23D1">
            <w:pPr>
              <w:jc w:val="right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12 429,3</w:t>
            </w:r>
          </w:p>
        </w:tc>
        <w:tc>
          <w:tcPr>
            <w:tcW w:w="992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94,9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2,4</w:t>
            </w:r>
          </w:p>
        </w:tc>
        <w:tc>
          <w:tcPr>
            <w:tcW w:w="1252" w:type="dxa"/>
          </w:tcPr>
          <w:p w:rsidR="00CC6D90" w:rsidRPr="00F64CB8" w:rsidRDefault="00CC6D90" w:rsidP="00BC23D1">
            <w:pPr>
              <w:jc w:val="right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4 594,2</w:t>
            </w:r>
          </w:p>
        </w:tc>
        <w:tc>
          <w:tcPr>
            <w:tcW w:w="1016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37,0</w:t>
            </w:r>
          </w:p>
        </w:tc>
        <w:tc>
          <w:tcPr>
            <w:tcW w:w="1241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5,5</w:t>
            </w:r>
          </w:p>
        </w:tc>
      </w:tr>
      <w:tr w:rsidR="00CC6D90" w:rsidTr="00BC23D1">
        <w:tc>
          <w:tcPr>
            <w:tcW w:w="2518" w:type="dxa"/>
          </w:tcPr>
          <w:p w:rsidR="00CC6D90" w:rsidRPr="00EC4F14" w:rsidRDefault="00CC6D90" w:rsidP="00BC23D1">
            <w:pPr>
              <w:jc w:val="both"/>
              <w:rPr>
                <w:sz w:val="20"/>
                <w:szCs w:val="20"/>
              </w:rPr>
            </w:pPr>
            <w:r w:rsidRPr="00EC4F14">
              <w:rPr>
                <w:sz w:val="20"/>
                <w:szCs w:val="20"/>
              </w:rPr>
              <w:t xml:space="preserve">12.Киндальское </w:t>
            </w:r>
          </w:p>
        </w:tc>
        <w:tc>
          <w:tcPr>
            <w:tcW w:w="1418" w:type="dxa"/>
          </w:tcPr>
          <w:p w:rsidR="00CC6D90" w:rsidRPr="00F64CB8" w:rsidRDefault="00CC6D90" w:rsidP="00BC23D1">
            <w:pPr>
              <w:jc w:val="right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7 165,5</w:t>
            </w:r>
          </w:p>
        </w:tc>
        <w:tc>
          <w:tcPr>
            <w:tcW w:w="992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99,9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1,4</w:t>
            </w:r>
          </w:p>
        </w:tc>
        <w:tc>
          <w:tcPr>
            <w:tcW w:w="1252" w:type="dxa"/>
          </w:tcPr>
          <w:p w:rsidR="00CC6D90" w:rsidRPr="00F64CB8" w:rsidRDefault="00CC6D90" w:rsidP="00BC23D1">
            <w:pPr>
              <w:jc w:val="right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943,7</w:t>
            </w:r>
          </w:p>
        </w:tc>
        <w:tc>
          <w:tcPr>
            <w:tcW w:w="1016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13,2</w:t>
            </w:r>
          </w:p>
        </w:tc>
        <w:tc>
          <w:tcPr>
            <w:tcW w:w="1241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1,0</w:t>
            </w:r>
          </w:p>
        </w:tc>
      </w:tr>
      <w:tr w:rsidR="00CC6D90" w:rsidTr="00BC23D1">
        <w:tc>
          <w:tcPr>
            <w:tcW w:w="2518" w:type="dxa"/>
          </w:tcPr>
          <w:p w:rsidR="00CC6D90" w:rsidRDefault="00CC6D90" w:rsidP="00BC23D1">
            <w:pPr>
              <w:jc w:val="both"/>
              <w:rPr>
                <w:b/>
                <w:sz w:val="20"/>
              </w:rPr>
            </w:pPr>
          </w:p>
          <w:p w:rsidR="00CC6D90" w:rsidRDefault="00CC6D90" w:rsidP="00BC23D1">
            <w:pPr>
              <w:jc w:val="both"/>
            </w:pPr>
            <w:r w:rsidRPr="00621AD8">
              <w:rPr>
                <w:b/>
                <w:sz w:val="20"/>
              </w:rPr>
              <w:t>Всего</w:t>
            </w:r>
          </w:p>
        </w:tc>
        <w:tc>
          <w:tcPr>
            <w:tcW w:w="1418" w:type="dxa"/>
          </w:tcPr>
          <w:p w:rsidR="00CC6D90" w:rsidRDefault="00CC6D90" w:rsidP="00BC23D1">
            <w:pPr>
              <w:jc w:val="right"/>
              <w:rPr>
                <w:b/>
                <w:sz w:val="20"/>
                <w:szCs w:val="20"/>
              </w:rPr>
            </w:pPr>
          </w:p>
          <w:p w:rsidR="00CC6D90" w:rsidRPr="003C6218" w:rsidRDefault="00CC6D90" w:rsidP="00BC23D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518 850,3</w:t>
            </w:r>
          </w:p>
        </w:tc>
        <w:tc>
          <w:tcPr>
            <w:tcW w:w="992" w:type="dxa"/>
          </w:tcPr>
          <w:p w:rsidR="00CC6D90" w:rsidRPr="00966B86" w:rsidRDefault="00CC6D90" w:rsidP="00BC23D1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CC6D90" w:rsidRPr="00966B86" w:rsidRDefault="00CC6D90" w:rsidP="00BC23D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073C1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8</w:t>
            </w:r>
            <w:r w:rsidRPr="006073C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C6D90" w:rsidRPr="006073C1" w:rsidRDefault="00CC6D90" w:rsidP="00BC23D1">
            <w:pPr>
              <w:jc w:val="center"/>
              <w:rPr>
                <w:b/>
                <w:sz w:val="20"/>
                <w:szCs w:val="20"/>
              </w:rPr>
            </w:pPr>
          </w:p>
          <w:p w:rsidR="00CC6D90" w:rsidRPr="006073C1" w:rsidRDefault="00CC6D90" w:rsidP="00BC23D1">
            <w:pPr>
              <w:jc w:val="center"/>
              <w:rPr>
                <w:b/>
                <w:sz w:val="20"/>
                <w:szCs w:val="20"/>
              </w:rPr>
            </w:pPr>
            <w:r w:rsidRPr="006073C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52" w:type="dxa"/>
          </w:tcPr>
          <w:p w:rsidR="00CC6D90" w:rsidRPr="00966B86" w:rsidRDefault="00CC6D90" w:rsidP="00BC23D1">
            <w:pPr>
              <w:jc w:val="right"/>
              <w:rPr>
                <w:b/>
                <w:sz w:val="20"/>
                <w:szCs w:val="20"/>
                <w:highlight w:val="yellow"/>
              </w:rPr>
            </w:pPr>
          </w:p>
          <w:p w:rsidR="00CC6D90" w:rsidRPr="00966B86" w:rsidRDefault="00CC6D90" w:rsidP="00BC23D1">
            <w:pPr>
              <w:jc w:val="right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83 951,9</w:t>
            </w:r>
          </w:p>
        </w:tc>
        <w:tc>
          <w:tcPr>
            <w:tcW w:w="1016" w:type="dxa"/>
          </w:tcPr>
          <w:p w:rsidR="00CC6D90" w:rsidRPr="00966B86" w:rsidRDefault="00CC6D90" w:rsidP="00BC23D1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CC6D90" w:rsidRPr="00966B86" w:rsidRDefault="00CC6D90" w:rsidP="00BC23D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D193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0D193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41" w:type="dxa"/>
          </w:tcPr>
          <w:p w:rsidR="00CC6D90" w:rsidRPr="00966B86" w:rsidRDefault="00CC6D90" w:rsidP="00BC23D1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CC6D90" w:rsidRPr="00966B86" w:rsidRDefault="00CC6D90" w:rsidP="00BC23D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21CA7">
              <w:rPr>
                <w:b/>
                <w:sz w:val="20"/>
                <w:szCs w:val="20"/>
              </w:rPr>
              <w:t>100</w:t>
            </w:r>
          </w:p>
        </w:tc>
      </w:tr>
    </w:tbl>
    <w:p w:rsidR="00CC6D90" w:rsidRDefault="00CC6D90" w:rsidP="00CC6D90">
      <w:pPr>
        <w:ind w:firstLine="567"/>
        <w:jc w:val="both"/>
        <w:rPr>
          <w:sz w:val="20"/>
        </w:rPr>
      </w:pPr>
      <w:r w:rsidRPr="00B660A7">
        <w:rPr>
          <w:sz w:val="20"/>
        </w:rPr>
        <w:t xml:space="preserve"> </w:t>
      </w:r>
      <w:proofErr w:type="gramStart"/>
      <w:r w:rsidRPr="00B660A7">
        <w:rPr>
          <w:sz w:val="20"/>
        </w:rPr>
        <w:t>(</w:t>
      </w:r>
      <w:r>
        <w:rPr>
          <w:sz w:val="20"/>
        </w:rPr>
        <w:t xml:space="preserve">размеры </w:t>
      </w:r>
      <w:r w:rsidRPr="00B660A7">
        <w:rPr>
          <w:sz w:val="20"/>
        </w:rPr>
        <w:t>плановы</w:t>
      </w:r>
      <w:r>
        <w:rPr>
          <w:sz w:val="20"/>
        </w:rPr>
        <w:t>х</w:t>
      </w:r>
      <w:r w:rsidRPr="00B660A7">
        <w:rPr>
          <w:sz w:val="20"/>
        </w:rPr>
        <w:t xml:space="preserve"> показател</w:t>
      </w:r>
      <w:r>
        <w:rPr>
          <w:sz w:val="20"/>
        </w:rPr>
        <w:t>ей указаны в той же очерёдности и в тех же ед. изм., что и в таблице</w:t>
      </w:r>
      <w:r w:rsidRPr="00B660A7">
        <w:rPr>
          <w:sz w:val="20"/>
        </w:rPr>
        <w:t xml:space="preserve">: </w:t>
      </w:r>
      <w:r w:rsidRPr="00F64CB8">
        <w:rPr>
          <w:rFonts w:eastAsiaTheme="minorEastAsia"/>
          <w:sz w:val="20"/>
        </w:rPr>
        <w:t>133 540,3</w:t>
      </w:r>
      <w:r w:rsidRPr="00F64CB8">
        <w:rPr>
          <w:sz w:val="16"/>
        </w:rPr>
        <w:t xml:space="preserve"> </w:t>
      </w:r>
      <w:r w:rsidRPr="00F64CB8">
        <w:rPr>
          <w:sz w:val="20"/>
        </w:rPr>
        <w:t xml:space="preserve">(1) </w:t>
      </w:r>
      <w:r w:rsidRPr="00F64CB8">
        <w:rPr>
          <w:sz w:val="16"/>
        </w:rPr>
        <w:t xml:space="preserve">+ </w:t>
      </w:r>
      <w:r w:rsidRPr="00F64CB8">
        <w:rPr>
          <w:sz w:val="20"/>
        </w:rPr>
        <w:t>86 293,2</w:t>
      </w:r>
      <w:r w:rsidRPr="00F64CB8">
        <w:rPr>
          <w:sz w:val="16"/>
        </w:rPr>
        <w:t xml:space="preserve"> </w:t>
      </w:r>
      <w:r w:rsidRPr="00F64CB8">
        <w:rPr>
          <w:sz w:val="20"/>
        </w:rPr>
        <w:t xml:space="preserve">(2) + </w:t>
      </w:r>
      <w:r w:rsidRPr="00F64CB8">
        <w:rPr>
          <w:bCs/>
          <w:sz w:val="20"/>
        </w:rPr>
        <w:t>64 803,6 (3)</w:t>
      </w:r>
      <w:r w:rsidRPr="00F64CB8">
        <w:rPr>
          <w:sz w:val="16"/>
        </w:rPr>
        <w:t xml:space="preserve"> </w:t>
      </w:r>
      <w:r w:rsidRPr="00F64CB8">
        <w:rPr>
          <w:sz w:val="20"/>
        </w:rPr>
        <w:t xml:space="preserve">+ 39 136,8 (4) </w:t>
      </w:r>
      <w:r w:rsidRPr="00F64CB8">
        <w:rPr>
          <w:bCs/>
          <w:sz w:val="20"/>
        </w:rPr>
        <w:t xml:space="preserve">+ </w:t>
      </w:r>
      <w:r w:rsidRPr="00F64CB8">
        <w:rPr>
          <w:sz w:val="20"/>
        </w:rPr>
        <w:t>36 213,8</w:t>
      </w:r>
      <w:r w:rsidRPr="00F64CB8">
        <w:rPr>
          <w:sz w:val="16"/>
        </w:rPr>
        <w:t xml:space="preserve"> </w:t>
      </w:r>
      <w:r w:rsidRPr="00F64CB8">
        <w:rPr>
          <w:sz w:val="20"/>
        </w:rPr>
        <w:t>(5) +33 139,9</w:t>
      </w:r>
      <w:r w:rsidRPr="00F64CB8">
        <w:rPr>
          <w:sz w:val="16"/>
        </w:rPr>
        <w:t xml:space="preserve"> </w:t>
      </w:r>
      <w:r w:rsidRPr="00F64CB8">
        <w:rPr>
          <w:sz w:val="20"/>
        </w:rPr>
        <w:t>(6)  + 29 304,2 (7) + 30 808,4</w:t>
      </w:r>
      <w:r w:rsidRPr="00F64CB8">
        <w:rPr>
          <w:sz w:val="16"/>
        </w:rPr>
        <w:t xml:space="preserve"> </w:t>
      </w:r>
      <w:r w:rsidRPr="00F64CB8">
        <w:rPr>
          <w:sz w:val="20"/>
        </w:rPr>
        <w:t>(8) + 27 540,9</w:t>
      </w:r>
      <w:r w:rsidRPr="00F64CB8">
        <w:rPr>
          <w:color w:val="000000"/>
          <w:sz w:val="20"/>
          <w:szCs w:val="28"/>
        </w:rPr>
        <w:t xml:space="preserve"> (9) </w:t>
      </w:r>
      <w:r w:rsidRPr="00F64CB8">
        <w:rPr>
          <w:sz w:val="20"/>
        </w:rPr>
        <w:t>+ 23 983,2 (10) + 13 092,5</w:t>
      </w:r>
      <w:r w:rsidRPr="00F64CB8">
        <w:rPr>
          <w:bCs/>
          <w:sz w:val="16"/>
          <w:szCs w:val="22"/>
        </w:rPr>
        <w:t xml:space="preserve"> </w:t>
      </w:r>
      <w:r w:rsidRPr="00F64CB8">
        <w:rPr>
          <w:bCs/>
          <w:sz w:val="20"/>
          <w:szCs w:val="22"/>
        </w:rPr>
        <w:t xml:space="preserve">(11) + </w:t>
      </w:r>
      <w:r w:rsidRPr="00F64CB8">
        <w:rPr>
          <w:sz w:val="20"/>
        </w:rPr>
        <w:t>7</w:t>
      </w:r>
      <w:r w:rsidRPr="002A3969">
        <w:rPr>
          <w:sz w:val="20"/>
        </w:rPr>
        <w:t> 172,8</w:t>
      </w:r>
      <w:r w:rsidRPr="00914372">
        <w:rPr>
          <w:sz w:val="16"/>
        </w:rPr>
        <w:t xml:space="preserve"> </w:t>
      </w:r>
      <w:r w:rsidRPr="00914372">
        <w:rPr>
          <w:sz w:val="20"/>
        </w:rPr>
        <w:t xml:space="preserve">(12) = </w:t>
      </w:r>
      <w:r>
        <w:rPr>
          <w:sz w:val="20"/>
        </w:rPr>
        <w:t>525 029,6 тыс. руб.)</w:t>
      </w:r>
      <w:proofErr w:type="gramEnd"/>
    </w:p>
    <w:p w:rsidR="00CC6D90" w:rsidRDefault="00CC6D90" w:rsidP="00CC6D90">
      <w:pPr>
        <w:ind w:firstLine="567"/>
        <w:jc w:val="both"/>
      </w:pPr>
    </w:p>
    <w:p w:rsidR="00CC6D90" w:rsidRDefault="00CC6D90" w:rsidP="00CC6D90">
      <w:pPr>
        <w:ind w:firstLine="567"/>
        <w:jc w:val="both"/>
      </w:pPr>
      <w:r>
        <w:t xml:space="preserve">В структуре доходов среди сельских поселений Каргасокского района наибольший удельный вес в размере 25,3% принадлежит Каргасокскому сельскому поселению, наименьший – </w:t>
      </w:r>
      <w:r w:rsidRPr="003B0712">
        <w:t>1,</w:t>
      </w:r>
      <w:r>
        <w:t xml:space="preserve">4% Киндальскому сельскому поселению. Наименьший процент выполнения плана по доходам отмечен у </w:t>
      </w:r>
      <w:r>
        <w:rPr>
          <w:szCs w:val="20"/>
        </w:rPr>
        <w:t>Каргасок</w:t>
      </w:r>
      <w:r w:rsidRPr="0052559F">
        <w:rPr>
          <w:szCs w:val="20"/>
        </w:rPr>
        <w:t>ско</w:t>
      </w:r>
      <w:r>
        <w:t xml:space="preserve">го сельского поселения 98,2%. Наибольшее выполнение плана на 101,2% добилось Среднетымское сельское поселение. При этом необходимо учитывать проводимые сельскими поселениями корректировки плановых показателей в течение 2024 года. </w:t>
      </w:r>
    </w:p>
    <w:p w:rsidR="00CC6D90" w:rsidRDefault="00CC6D90" w:rsidP="00CC6D90">
      <w:pPr>
        <w:ind w:firstLine="567"/>
        <w:jc w:val="both"/>
      </w:pPr>
      <w:r>
        <w:t>Наибольшее поступление налоговых и неналоговых доходов в Каргасокском районе наблюдается в Каргасокском (52,2%), Нововасюганском (17,2%), Новоюгинском (6,0%), Вертикосском (5,5%) и Средневасюганском (5,0%) сельских поселениях. В тоже время, наибольший удельный вес налоговых и неналоговых доходов ко всем поступившим доходам отмечен в Вертикосском (</w:t>
      </w:r>
      <w:r w:rsidRPr="00E976ED">
        <w:rPr>
          <w:szCs w:val="20"/>
        </w:rPr>
        <w:t>37</w:t>
      </w:r>
      <w:r>
        <w:rPr>
          <w:szCs w:val="20"/>
        </w:rPr>
        <w:t>,</w:t>
      </w:r>
      <w:r>
        <w:t>%) и Каргасокском (3</w:t>
      </w:r>
      <w:r w:rsidRPr="00E976ED">
        <w:rPr>
          <w:szCs w:val="20"/>
        </w:rPr>
        <w:t>2,</w:t>
      </w:r>
      <w:r>
        <w:rPr>
          <w:szCs w:val="20"/>
        </w:rPr>
        <w:t xml:space="preserve">1%) </w:t>
      </w:r>
      <w:r>
        <w:t>сельских поселениях.</w:t>
      </w:r>
    </w:p>
    <w:p w:rsidR="00CC6D90" w:rsidRDefault="00CC6D90" w:rsidP="00CC6D90">
      <w:pPr>
        <w:ind w:firstLine="567"/>
        <w:jc w:val="both"/>
      </w:pPr>
    </w:p>
    <w:p w:rsidR="00CC6D90" w:rsidRDefault="00CC6D90" w:rsidP="00CC6D90">
      <w:pPr>
        <w:ind w:firstLine="567"/>
        <w:jc w:val="both"/>
      </w:pPr>
      <w:r>
        <w:t xml:space="preserve">Основными среди налоговых и неналоговых доходов в сельских поселениях являлись </w:t>
      </w:r>
      <w:proofErr w:type="gramStart"/>
      <w:r>
        <w:t>следующие</w:t>
      </w:r>
      <w:proofErr w:type="gramEnd"/>
      <w:r>
        <w:t>:</w:t>
      </w:r>
    </w:p>
    <w:p w:rsidR="00CC6D90" w:rsidRPr="0048298F" w:rsidRDefault="00CC6D90" w:rsidP="00CC6D90">
      <w:pPr>
        <w:ind w:firstLine="567"/>
        <w:jc w:val="center"/>
        <w:rPr>
          <w:b/>
        </w:rPr>
      </w:pPr>
      <w:r w:rsidRPr="0048298F">
        <w:rPr>
          <w:b/>
        </w:rPr>
        <w:t>Таблица №  3</w:t>
      </w:r>
    </w:p>
    <w:p w:rsidR="00CC6D90" w:rsidRDefault="00CC6D90" w:rsidP="00CC6D90">
      <w:pPr>
        <w:ind w:firstLine="567"/>
        <w:jc w:val="center"/>
      </w:pPr>
    </w:p>
    <w:tbl>
      <w:tblPr>
        <w:tblStyle w:val="ad"/>
        <w:tblW w:w="9606" w:type="dxa"/>
        <w:tblLayout w:type="fixed"/>
        <w:tblLook w:val="04A0" w:firstRow="1" w:lastRow="0" w:firstColumn="1" w:lastColumn="0" w:noHBand="0" w:noVBand="1"/>
      </w:tblPr>
      <w:tblGrid>
        <w:gridCol w:w="2160"/>
        <w:gridCol w:w="1209"/>
        <w:gridCol w:w="992"/>
        <w:gridCol w:w="1134"/>
        <w:gridCol w:w="1134"/>
        <w:gridCol w:w="1134"/>
        <w:gridCol w:w="850"/>
        <w:gridCol w:w="993"/>
      </w:tblGrid>
      <w:tr w:rsidR="00CC6D90" w:rsidRPr="007D377E" w:rsidTr="00BC23D1">
        <w:tc>
          <w:tcPr>
            <w:tcW w:w="2160" w:type="dxa"/>
          </w:tcPr>
          <w:p w:rsidR="00CC6D90" w:rsidRPr="007D377E" w:rsidRDefault="00CC6D90" w:rsidP="00BC23D1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>Название сельских поселений</w:t>
            </w:r>
          </w:p>
        </w:tc>
        <w:tc>
          <w:tcPr>
            <w:tcW w:w="1209" w:type="dxa"/>
          </w:tcPr>
          <w:p w:rsidR="00CC6D90" w:rsidRPr="007D377E" w:rsidRDefault="00CC6D90" w:rsidP="00BC23D1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 xml:space="preserve">Налог на доходы </w:t>
            </w:r>
            <w:proofErr w:type="spellStart"/>
            <w:r w:rsidRPr="007D377E">
              <w:rPr>
                <w:b/>
                <w:sz w:val="20"/>
                <w:szCs w:val="20"/>
              </w:rPr>
              <w:t>физич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7D377E">
              <w:rPr>
                <w:b/>
                <w:sz w:val="20"/>
                <w:szCs w:val="20"/>
              </w:rPr>
              <w:t xml:space="preserve"> лиц</w:t>
            </w:r>
          </w:p>
        </w:tc>
        <w:tc>
          <w:tcPr>
            <w:tcW w:w="992" w:type="dxa"/>
          </w:tcPr>
          <w:p w:rsidR="00CC6D90" w:rsidRPr="007D377E" w:rsidRDefault="00CC6D90" w:rsidP="00BC2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7D377E">
              <w:rPr>
                <w:b/>
                <w:sz w:val="20"/>
                <w:szCs w:val="20"/>
              </w:rPr>
              <w:t xml:space="preserve">алог на </w:t>
            </w:r>
            <w:proofErr w:type="spellStart"/>
            <w:proofErr w:type="gramStart"/>
            <w:r w:rsidRPr="007D377E">
              <w:rPr>
                <w:b/>
                <w:sz w:val="20"/>
                <w:szCs w:val="20"/>
              </w:rPr>
              <w:t>имущес</w:t>
            </w:r>
            <w:r>
              <w:rPr>
                <w:b/>
                <w:sz w:val="20"/>
                <w:szCs w:val="20"/>
              </w:rPr>
              <w:t>-</w:t>
            </w:r>
            <w:r w:rsidRPr="007D377E">
              <w:rPr>
                <w:b/>
                <w:sz w:val="20"/>
                <w:szCs w:val="20"/>
              </w:rPr>
              <w:t>тво</w:t>
            </w:r>
            <w:proofErr w:type="spellEnd"/>
            <w:proofErr w:type="gramEnd"/>
          </w:p>
        </w:tc>
        <w:tc>
          <w:tcPr>
            <w:tcW w:w="1134" w:type="dxa"/>
          </w:tcPr>
          <w:p w:rsidR="00CC6D90" w:rsidRPr="007D377E" w:rsidRDefault="00CC6D90" w:rsidP="00BC23D1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134" w:type="dxa"/>
          </w:tcPr>
          <w:p w:rsidR="00CC6D90" w:rsidRPr="007D377E" w:rsidRDefault="00CC6D90" w:rsidP="00BC23D1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 xml:space="preserve">Доходы от </w:t>
            </w:r>
            <w:proofErr w:type="spellStart"/>
            <w:proofErr w:type="gramStart"/>
            <w:r w:rsidRPr="007D377E">
              <w:rPr>
                <w:b/>
                <w:sz w:val="20"/>
                <w:szCs w:val="20"/>
              </w:rPr>
              <w:t>исполь</w:t>
            </w:r>
            <w:r>
              <w:rPr>
                <w:b/>
                <w:sz w:val="20"/>
                <w:szCs w:val="20"/>
              </w:rPr>
              <w:t>-зования</w:t>
            </w:r>
            <w:proofErr w:type="spellEnd"/>
            <w:proofErr w:type="gramEnd"/>
            <w:r w:rsidRPr="007D37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D377E">
              <w:rPr>
                <w:b/>
                <w:sz w:val="20"/>
                <w:szCs w:val="20"/>
              </w:rPr>
              <w:t>имущест</w:t>
            </w:r>
            <w:r>
              <w:rPr>
                <w:b/>
                <w:sz w:val="20"/>
                <w:szCs w:val="20"/>
              </w:rPr>
              <w:t>-</w:t>
            </w:r>
            <w:r w:rsidRPr="007D377E">
              <w:rPr>
                <w:b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1134" w:type="dxa"/>
          </w:tcPr>
          <w:p w:rsidR="00CC6D90" w:rsidRPr="007D377E" w:rsidRDefault="00CC6D90" w:rsidP="00BC23D1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850" w:type="dxa"/>
          </w:tcPr>
          <w:p w:rsidR="00CC6D90" w:rsidRDefault="00CC6D90" w:rsidP="00BC2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Дох.</w:t>
            </w:r>
          </w:p>
          <w:p w:rsidR="00CC6D90" w:rsidRDefault="00CC6D90" w:rsidP="00BC2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</w:t>
            </w:r>
          </w:p>
          <w:p w:rsidR="00CC6D90" w:rsidRDefault="00CC6D90" w:rsidP="00BC2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реал.</w:t>
            </w:r>
          </w:p>
          <w:p w:rsidR="00CC6D90" w:rsidRPr="007D377E" w:rsidRDefault="00CC6D90" w:rsidP="00BC23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иму-щест-ва</w:t>
            </w:r>
            <w:proofErr w:type="spellEnd"/>
          </w:p>
        </w:tc>
        <w:tc>
          <w:tcPr>
            <w:tcW w:w="993" w:type="dxa"/>
          </w:tcPr>
          <w:p w:rsidR="00CC6D90" w:rsidRDefault="00CC6D90" w:rsidP="00BC23D1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>Всего</w:t>
            </w:r>
          </w:p>
          <w:p w:rsidR="00CC6D90" w:rsidRPr="007D377E" w:rsidRDefault="00CC6D90" w:rsidP="00BC2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 всех налогов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и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неналог</w:t>
            </w:r>
            <w:proofErr w:type="spellEnd"/>
            <w:r>
              <w:rPr>
                <w:b/>
                <w:sz w:val="20"/>
                <w:szCs w:val="20"/>
              </w:rPr>
              <w:t>. доходах</w:t>
            </w:r>
          </w:p>
        </w:tc>
      </w:tr>
      <w:tr w:rsidR="00CC6D90" w:rsidRPr="00E57EB7" w:rsidTr="00BC23D1">
        <w:tc>
          <w:tcPr>
            <w:tcW w:w="2160" w:type="dxa"/>
          </w:tcPr>
          <w:p w:rsidR="00CC6D90" w:rsidRPr="002D2BCF" w:rsidRDefault="00CC6D90" w:rsidP="00BC23D1">
            <w:pPr>
              <w:jc w:val="both"/>
              <w:rPr>
                <w:sz w:val="20"/>
                <w:szCs w:val="20"/>
              </w:rPr>
            </w:pPr>
            <w:r w:rsidRPr="002D2BCF">
              <w:rPr>
                <w:sz w:val="20"/>
                <w:szCs w:val="20"/>
              </w:rPr>
              <w:t xml:space="preserve">  1.Каргасокское</w:t>
            </w:r>
          </w:p>
        </w:tc>
        <w:tc>
          <w:tcPr>
            <w:tcW w:w="1209" w:type="dxa"/>
          </w:tcPr>
          <w:p w:rsidR="00CC6D90" w:rsidRPr="00F64CB8" w:rsidRDefault="00CC6D90" w:rsidP="00BC23D1">
            <w:pPr>
              <w:jc w:val="center"/>
              <w:rPr>
                <w:b/>
                <w:sz w:val="20"/>
                <w:szCs w:val="20"/>
              </w:rPr>
            </w:pPr>
            <w:r w:rsidRPr="00F64CB8">
              <w:rPr>
                <w:b/>
                <w:sz w:val="20"/>
              </w:rPr>
              <w:t>63,0</w:t>
            </w:r>
            <w:r w:rsidRPr="00F64CB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15,1</w:t>
            </w:r>
            <w:r w:rsidRPr="00F64CB8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16,8</w:t>
            </w:r>
            <w:r w:rsidRPr="00F64CB8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3,6</w:t>
            </w:r>
            <w:r w:rsidRPr="00F64CB8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0,7%</w:t>
            </w:r>
          </w:p>
        </w:tc>
        <w:tc>
          <w:tcPr>
            <w:tcW w:w="993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99,2</w:t>
            </w:r>
            <w:r w:rsidRPr="00F64CB8">
              <w:rPr>
                <w:sz w:val="20"/>
                <w:szCs w:val="20"/>
              </w:rPr>
              <w:t>%</w:t>
            </w:r>
          </w:p>
        </w:tc>
      </w:tr>
      <w:tr w:rsidR="00CC6D90" w:rsidRPr="00545E39" w:rsidTr="00BC23D1">
        <w:tc>
          <w:tcPr>
            <w:tcW w:w="2160" w:type="dxa"/>
          </w:tcPr>
          <w:p w:rsidR="00CC6D90" w:rsidRPr="002D2BCF" w:rsidRDefault="00CC6D90" w:rsidP="00BC23D1">
            <w:pPr>
              <w:jc w:val="both"/>
              <w:rPr>
                <w:sz w:val="20"/>
                <w:szCs w:val="20"/>
              </w:rPr>
            </w:pPr>
            <w:r w:rsidRPr="002D2BC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</w:t>
            </w:r>
            <w:r w:rsidRPr="002D2BCF">
              <w:rPr>
                <w:sz w:val="20"/>
                <w:szCs w:val="20"/>
              </w:rPr>
              <w:t>.Нововасюганское</w:t>
            </w:r>
          </w:p>
        </w:tc>
        <w:tc>
          <w:tcPr>
            <w:tcW w:w="1209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16,9</w:t>
            </w:r>
            <w:r w:rsidRPr="00F64CB8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3,3</w:t>
            </w:r>
            <w:r w:rsidRPr="00F64CB8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4,3%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b/>
                <w:sz w:val="20"/>
              </w:rPr>
              <w:t>73,0</w:t>
            </w:r>
            <w:r w:rsidRPr="00F64CB8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97,5%</w:t>
            </w:r>
          </w:p>
        </w:tc>
      </w:tr>
      <w:tr w:rsidR="00CC6D90" w:rsidRPr="007D377E" w:rsidTr="00BC23D1">
        <w:tc>
          <w:tcPr>
            <w:tcW w:w="2160" w:type="dxa"/>
          </w:tcPr>
          <w:p w:rsidR="00CC6D90" w:rsidRPr="002D2BCF" w:rsidRDefault="00CC6D90" w:rsidP="00BC23D1">
            <w:pPr>
              <w:jc w:val="both"/>
              <w:rPr>
                <w:sz w:val="20"/>
                <w:szCs w:val="20"/>
              </w:rPr>
            </w:pPr>
            <w:r w:rsidRPr="002D2BC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</w:t>
            </w:r>
            <w:r w:rsidRPr="002D2BCF">
              <w:rPr>
                <w:sz w:val="20"/>
                <w:szCs w:val="20"/>
              </w:rPr>
              <w:t>.Среднетымское</w:t>
            </w:r>
          </w:p>
        </w:tc>
        <w:tc>
          <w:tcPr>
            <w:tcW w:w="1209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b/>
                <w:sz w:val="20"/>
              </w:rPr>
              <w:t>57,0</w:t>
            </w:r>
            <w:r w:rsidRPr="00F64CB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4,0</w:t>
            </w:r>
            <w:r w:rsidRPr="00F64CB8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22,0</w:t>
            </w:r>
            <w:r w:rsidRPr="00F64CB8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12,0</w:t>
            </w:r>
            <w:r w:rsidRPr="00F64CB8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95,0</w:t>
            </w:r>
            <w:r w:rsidRPr="00F64CB8">
              <w:rPr>
                <w:sz w:val="20"/>
                <w:szCs w:val="20"/>
              </w:rPr>
              <w:t>%</w:t>
            </w:r>
          </w:p>
        </w:tc>
      </w:tr>
      <w:tr w:rsidR="00CC6D90" w:rsidRPr="00545E39" w:rsidTr="00BC23D1">
        <w:tc>
          <w:tcPr>
            <w:tcW w:w="2160" w:type="dxa"/>
          </w:tcPr>
          <w:p w:rsidR="00CC6D90" w:rsidRPr="002D2BCF" w:rsidRDefault="00CC6D90" w:rsidP="00BC23D1">
            <w:pPr>
              <w:jc w:val="both"/>
              <w:rPr>
                <w:sz w:val="20"/>
                <w:szCs w:val="20"/>
              </w:rPr>
            </w:pPr>
            <w:r w:rsidRPr="002D2BC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</w:t>
            </w:r>
            <w:r w:rsidRPr="002D2BCF">
              <w:rPr>
                <w:sz w:val="20"/>
                <w:szCs w:val="20"/>
              </w:rPr>
              <w:t>.Средневасюганское</w:t>
            </w:r>
          </w:p>
        </w:tc>
        <w:tc>
          <w:tcPr>
            <w:tcW w:w="1209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b/>
                <w:sz w:val="20"/>
              </w:rPr>
              <w:t>39,4</w:t>
            </w:r>
            <w:r w:rsidRPr="00F64CB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8,9%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25,8%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10,8%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14,2%</w:t>
            </w:r>
          </w:p>
        </w:tc>
        <w:tc>
          <w:tcPr>
            <w:tcW w:w="850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99,1%</w:t>
            </w:r>
          </w:p>
        </w:tc>
      </w:tr>
      <w:tr w:rsidR="00CC6D90" w:rsidRPr="00545E39" w:rsidTr="00BC23D1">
        <w:tc>
          <w:tcPr>
            <w:tcW w:w="2160" w:type="dxa"/>
          </w:tcPr>
          <w:p w:rsidR="00CC6D90" w:rsidRPr="002D2BCF" w:rsidRDefault="00CC6D90" w:rsidP="00BC23D1">
            <w:pPr>
              <w:jc w:val="both"/>
              <w:rPr>
                <w:sz w:val="20"/>
                <w:szCs w:val="20"/>
              </w:rPr>
            </w:pPr>
            <w:r w:rsidRPr="002D2BCF">
              <w:rPr>
                <w:sz w:val="20"/>
                <w:szCs w:val="20"/>
              </w:rPr>
              <w:lastRenderedPageBreak/>
              <w:t xml:space="preserve">  </w:t>
            </w:r>
            <w:r>
              <w:rPr>
                <w:sz w:val="20"/>
                <w:szCs w:val="20"/>
              </w:rPr>
              <w:t>5</w:t>
            </w:r>
            <w:r w:rsidRPr="002D2BCF">
              <w:rPr>
                <w:sz w:val="20"/>
                <w:szCs w:val="20"/>
              </w:rPr>
              <w:t>.Толпаровское</w:t>
            </w:r>
          </w:p>
        </w:tc>
        <w:tc>
          <w:tcPr>
            <w:tcW w:w="1209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b/>
                <w:sz w:val="20"/>
                <w:szCs w:val="20"/>
              </w:rPr>
              <w:t>51,0</w:t>
            </w:r>
            <w:r w:rsidRPr="00F64CB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17,0%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29,0%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97,0%</w:t>
            </w:r>
          </w:p>
        </w:tc>
      </w:tr>
      <w:tr w:rsidR="00CC6D90" w:rsidRPr="00545E39" w:rsidTr="00BC23D1">
        <w:tc>
          <w:tcPr>
            <w:tcW w:w="2160" w:type="dxa"/>
          </w:tcPr>
          <w:p w:rsidR="00CC6D90" w:rsidRPr="002D2BCF" w:rsidRDefault="00CC6D90" w:rsidP="00BC23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</w:t>
            </w:r>
            <w:r w:rsidRPr="002D2BCF">
              <w:rPr>
                <w:sz w:val="20"/>
                <w:szCs w:val="20"/>
              </w:rPr>
              <w:t>.Сосновское</w:t>
            </w:r>
          </w:p>
        </w:tc>
        <w:tc>
          <w:tcPr>
            <w:tcW w:w="1209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37,0%</w:t>
            </w:r>
          </w:p>
        </w:tc>
        <w:tc>
          <w:tcPr>
            <w:tcW w:w="992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17,0%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b/>
                <w:sz w:val="20"/>
                <w:szCs w:val="20"/>
              </w:rPr>
              <w:t>46,0</w:t>
            </w:r>
            <w:r w:rsidRPr="00F64CB8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100,0%</w:t>
            </w:r>
          </w:p>
        </w:tc>
      </w:tr>
      <w:tr w:rsidR="00CC6D90" w:rsidRPr="007D377E" w:rsidTr="00BC23D1">
        <w:tc>
          <w:tcPr>
            <w:tcW w:w="2160" w:type="dxa"/>
          </w:tcPr>
          <w:p w:rsidR="00CC6D90" w:rsidRPr="002D2BCF" w:rsidRDefault="00CC6D90" w:rsidP="00BC23D1">
            <w:pPr>
              <w:jc w:val="both"/>
              <w:rPr>
                <w:sz w:val="20"/>
                <w:szCs w:val="20"/>
              </w:rPr>
            </w:pPr>
            <w:r w:rsidRPr="002D2BC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7</w:t>
            </w:r>
            <w:r w:rsidRPr="002D2BCF">
              <w:rPr>
                <w:sz w:val="20"/>
                <w:szCs w:val="20"/>
              </w:rPr>
              <w:t>.Усть-Тымское</w:t>
            </w:r>
          </w:p>
        </w:tc>
        <w:tc>
          <w:tcPr>
            <w:tcW w:w="1209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24,0%</w:t>
            </w:r>
          </w:p>
        </w:tc>
        <w:tc>
          <w:tcPr>
            <w:tcW w:w="992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28,0%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8,0%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b/>
                <w:sz w:val="20"/>
              </w:rPr>
              <w:t>29,0</w:t>
            </w:r>
            <w:r w:rsidRPr="00F64CB8">
              <w:rPr>
                <w:sz w:val="20"/>
              </w:rPr>
              <w:t>%</w:t>
            </w:r>
          </w:p>
        </w:tc>
        <w:tc>
          <w:tcPr>
            <w:tcW w:w="993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89,0%</w:t>
            </w:r>
          </w:p>
        </w:tc>
      </w:tr>
      <w:tr w:rsidR="00CC6D90" w:rsidRPr="00545E39" w:rsidTr="00BC23D1">
        <w:tc>
          <w:tcPr>
            <w:tcW w:w="2160" w:type="dxa"/>
          </w:tcPr>
          <w:p w:rsidR="00CC6D90" w:rsidRPr="002D2BCF" w:rsidRDefault="00CC6D90" w:rsidP="00BC23D1">
            <w:pPr>
              <w:jc w:val="both"/>
              <w:rPr>
                <w:sz w:val="20"/>
                <w:szCs w:val="20"/>
              </w:rPr>
            </w:pPr>
            <w:r w:rsidRPr="002D2BC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8</w:t>
            </w:r>
            <w:r w:rsidRPr="002D2BCF">
              <w:rPr>
                <w:sz w:val="20"/>
                <w:szCs w:val="20"/>
              </w:rPr>
              <w:t>.Новоюгинское</w:t>
            </w:r>
          </w:p>
        </w:tc>
        <w:tc>
          <w:tcPr>
            <w:tcW w:w="1209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6</w:t>
            </w:r>
            <w:r w:rsidRPr="00F64CB8">
              <w:rPr>
                <w:b/>
                <w:sz w:val="20"/>
              </w:rPr>
              <w:t>1,0</w:t>
            </w:r>
            <w:r w:rsidRPr="00F64CB8">
              <w:rPr>
                <w:sz w:val="20"/>
              </w:rPr>
              <w:t>%</w:t>
            </w:r>
          </w:p>
        </w:tc>
        <w:tc>
          <w:tcPr>
            <w:tcW w:w="992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t>2,0%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b/>
                <w:sz w:val="20"/>
                <w:szCs w:val="20"/>
              </w:rPr>
            </w:pPr>
            <w:r w:rsidRPr="00F64CB8">
              <w:rPr>
                <w:sz w:val="20"/>
              </w:rPr>
              <w:t>20,0%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t>5,0%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</w:rPr>
              <w:t>12,0%</w:t>
            </w:r>
          </w:p>
        </w:tc>
        <w:tc>
          <w:tcPr>
            <w:tcW w:w="850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100,0%</w:t>
            </w:r>
          </w:p>
        </w:tc>
      </w:tr>
      <w:tr w:rsidR="00CC6D90" w:rsidRPr="00545E39" w:rsidTr="00BC23D1">
        <w:tc>
          <w:tcPr>
            <w:tcW w:w="2160" w:type="dxa"/>
          </w:tcPr>
          <w:p w:rsidR="00CC6D90" w:rsidRPr="002D2BCF" w:rsidRDefault="00CC6D90" w:rsidP="00BC23D1">
            <w:pPr>
              <w:jc w:val="both"/>
              <w:rPr>
                <w:sz w:val="20"/>
                <w:szCs w:val="20"/>
              </w:rPr>
            </w:pPr>
            <w:r w:rsidRPr="002D2BC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9</w:t>
            </w:r>
            <w:r w:rsidRPr="002D2BCF">
              <w:rPr>
                <w:sz w:val="20"/>
                <w:szCs w:val="20"/>
              </w:rPr>
              <w:t>.Тымское</w:t>
            </w:r>
          </w:p>
        </w:tc>
        <w:tc>
          <w:tcPr>
            <w:tcW w:w="1209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b/>
                <w:sz w:val="20"/>
                <w:szCs w:val="20"/>
              </w:rPr>
              <w:t>44,3</w:t>
            </w:r>
            <w:r w:rsidRPr="00F64CB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5,2%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28,5%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21,5%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99,5%</w:t>
            </w:r>
          </w:p>
        </w:tc>
      </w:tr>
      <w:tr w:rsidR="00CC6D90" w:rsidRPr="00545E39" w:rsidTr="00BC23D1">
        <w:tc>
          <w:tcPr>
            <w:tcW w:w="2160" w:type="dxa"/>
          </w:tcPr>
          <w:p w:rsidR="00CC6D90" w:rsidRPr="002D2BCF" w:rsidRDefault="00CC6D90" w:rsidP="00BC23D1">
            <w:pPr>
              <w:jc w:val="both"/>
              <w:rPr>
                <w:sz w:val="20"/>
                <w:szCs w:val="20"/>
              </w:rPr>
            </w:pPr>
            <w:r w:rsidRPr="002D2BCF">
              <w:rPr>
                <w:sz w:val="20"/>
                <w:szCs w:val="20"/>
              </w:rPr>
              <w:t>10.Усть-Чижапское</w:t>
            </w:r>
          </w:p>
        </w:tc>
        <w:tc>
          <w:tcPr>
            <w:tcW w:w="1209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13,4%</w:t>
            </w:r>
          </w:p>
        </w:tc>
        <w:tc>
          <w:tcPr>
            <w:tcW w:w="992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0,4%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6,9%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2,8%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6D90" w:rsidRPr="00F64CB8" w:rsidRDefault="00CC6D90" w:rsidP="00BC23D1">
            <w:pPr>
              <w:jc w:val="center"/>
              <w:rPr>
                <w:b/>
                <w:sz w:val="20"/>
                <w:szCs w:val="20"/>
              </w:rPr>
            </w:pPr>
            <w:r w:rsidRPr="00F64CB8">
              <w:rPr>
                <w:b/>
                <w:sz w:val="20"/>
                <w:szCs w:val="20"/>
              </w:rPr>
              <w:t>76,4</w:t>
            </w:r>
          </w:p>
        </w:tc>
        <w:tc>
          <w:tcPr>
            <w:tcW w:w="993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99,9%</w:t>
            </w:r>
          </w:p>
        </w:tc>
      </w:tr>
      <w:tr w:rsidR="00CC6D90" w:rsidRPr="00545E39" w:rsidTr="00BC23D1">
        <w:tc>
          <w:tcPr>
            <w:tcW w:w="2160" w:type="dxa"/>
          </w:tcPr>
          <w:p w:rsidR="00CC6D90" w:rsidRPr="002D2BCF" w:rsidRDefault="00CC6D90" w:rsidP="00BC23D1">
            <w:pPr>
              <w:jc w:val="both"/>
              <w:rPr>
                <w:sz w:val="20"/>
                <w:szCs w:val="20"/>
              </w:rPr>
            </w:pPr>
            <w:r w:rsidRPr="002D2BCF">
              <w:rPr>
                <w:sz w:val="20"/>
                <w:szCs w:val="20"/>
              </w:rPr>
              <w:t>11.Вертикосское</w:t>
            </w:r>
          </w:p>
        </w:tc>
        <w:tc>
          <w:tcPr>
            <w:tcW w:w="1209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b/>
                <w:sz w:val="20"/>
                <w:szCs w:val="20"/>
              </w:rPr>
              <w:t>86,2</w:t>
            </w:r>
            <w:r w:rsidRPr="00F64CB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2,6%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8,2%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2,0%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99,0%</w:t>
            </w:r>
          </w:p>
        </w:tc>
      </w:tr>
      <w:tr w:rsidR="00CC6D90" w:rsidRPr="00545E39" w:rsidTr="00BC23D1">
        <w:tc>
          <w:tcPr>
            <w:tcW w:w="2160" w:type="dxa"/>
          </w:tcPr>
          <w:p w:rsidR="00CC6D90" w:rsidRPr="002D2BCF" w:rsidRDefault="00CC6D90" w:rsidP="00BC23D1">
            <w:pPr>
              <w:jc w:val="both"/>
              <w:rPr>
                <w:sz w:val="20"/>
                <w:szCs w:val="20"/>
              </w:rPr>
            </w:pPr>
            <w:r w:rsidRPr="002D2BCF">
              <w:rPr>
                <w:sz w:val="20"/>
                <w:szCs w:val="20"/>
              </w:rPr>
              <w:t>12.Киндальское</w:t>
            </w:r>
          </w:p>
        </w:tc>
        <w:tc>
          <w:tcPr>
            <w:tcW w:w="1209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7,1%</w:t>
            </w:r>
          </w:p>
        </w:tc>
        <w:tc>
          <w:tcPr>
            <w:tcW w:w="992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28,7%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b/>
                <w:sz w:val="20"/>
                <w:szCs w:val="20"/>
              </w:rPr>
              <w:t>63,3</w:t>
            </w:r>
            <w:r w:rsidRPr="00F64CB8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C6D90" w:rsidRPr="00F64CB8" w:rsidRDefault="00CC6D90" w:rsidP="00BC23D1">
            <w:pPr>
              <w:jc w:val="center"/>
              <w:rPr>
                <w:sz w:val="20"/>
                <w:szCs w:val="20"/>
              </w:rPr>
            </w:pPr>
            <w:r w:rsidRPr="00F64CB8">
              <w:rPr>
                <w:sz w:val="20"/>
                <w:szCs w:val="20"/>
              </w:rPr>
              <w:t>99,1%</w:t>
            </w:r>
          </w:p>
        </w:tc>
      </w:tr>
    </w:tbl>
    <w:p w:rsidR="00CC6D90" w:rsidRDefault="00CC6D90" w:rsidP="00CC6D90">
      <w:pPr>
        <w:ind w:firstLine="567"/>
        <w:jc w:val="both"/>
      </w:pPr>
    </w:p>
    <w:p w:rsidR="00CC6D90" w:rsidRDefault="00CC6D90" w:rsidP="00CC6D90">
      <w:pPr>
        <w:ind w:firstLine="567"/>
        <w:jc w:val="both"/>
      </w:pPr>
      <w:r>
        <w:t xml:space="preserve">В каждом сельском поселении </w:t>
      </w:r>
      <w:r w:rsidRPr="00565C97">
        <w:t xml:space="preserve">они составили более </w:t>
      </w:r>
      <w:r>
        <w:t>8</w:t>
      </w:r>
      <w:r w:rsidRPr="00565C97">
        <w:t>9 процентов в налоговых и неналоговых доходах. То</w:t>
      </w:r>
      <w:r>
        <w:t xml:space="preserve"> есть, остальные виды налоговых и неналоговых доходов не играли значимой роли в пополнении бюджетов сельских поселений. Самый большой удельный вес в сельских поселениях занимали следующие виды доходов:</w:t>
      </w:r>
    </w:p>
    <w:p w:rsidR="00CC6D90" w:rsidRDefault="00CC6D90" w:rsidP="00CC6D90">
      <w:pPr>
        <w:ind w:firstLine="567"/>
        <w:jc w:val="both"/>
      </w:pPr>
      <w:r w:rsidRPr="00067493">
        <w:t>-</w:t>
      </w:r>
      <w:r>
        <w:t xml:space="preserve"> налог на доходы физических лиц: </w:t>
      </w:r>
      <w:r w:rsidRPr="00301088">
        <w:t>86,</w:t>
      </w:r>
      <w:r>
        <w:t>2</w:t>
      </w:r>
      <w:r w:rsidRPr="00BA5C8E">
        <w:t>%</w:t>
      </w:r>
      <w:r>
        <w:t xml:space="preserve"> в Вертикосском с.п., 63,0</w:t>
      </w:r>
      <w:r w:rsidRPr="00BA5C8E">
        <w:t>%</w:t>
      </w:r>
      <w:r>
        <w:t xml:space="preserve"> в Каргасокском с.п., 61,0% в Новоюгинском с.п., 57,0</w:t>
      </w:r>
      <w:r w:rsidRPr="00BA5C8E">
        <w:t>%</w:t>
      </w:r>
      <w:r>
        <w:t xml:space="preserve"> в Среднетымском с. п., 51,0</w:t>
      </w:r>
      <w:r w:rsidRPr="00BA5C8E">
        <w:t>%</w:t>
      </w:r>
      <w:r>
        <w:t xml:space="preserve"> </w:t>
      </w:r>
      <w:proofErr w:type="gramStart"/>
      <w:r>
        <w:t>в</w:t>
      </w:r>
      <w:proofErr w:type="gramEnd"/>
      <w:r>
        <w:t xml:space="preserve"> Толпаровском с. п., 44,3</w:t>
      </w:r>
      <w:r w:rsidRPr="00BA5C8E">
        <w:t>%</w:t>
      </w:r>
      <w:r>
        <w:t xml:space="preserve"> в Тымском с.п.,</w:t>
      </w:r>
      <w:r w:rsidRPr="009C482D">
        <w:t xml:space="preserve"> </w:t>
      </w:r>
      <w:r>
        <w:t>39,4</w:t>
      </w:r>
      <w:r w:rsidRPr="00DC062E">
        <w:t>%</w:t>
      </w:r>
      <w:r>
        <w:t xml:space="preserve"> в Средневасюганском с. п.; </w:t>
      </w:r>
    </w:p>
    <w:p w:rsidR="00CC6D90" w:rsidRDefault="00CC6D90" w:rsidP="00CC6D90">
      <w:pPr>
        <w:ind w:firstLine="567"/>
        <w:jc w:val="both"/>
      </w:pPr>
      <w:r w:rsidRPr="00067493">
        <w:t>-</w:t>
      </w:r>
      <w:r>
        <w:t xml:space="preserve"> доходы от использования имущества: </w:t>
      </w:r>
      <w:r w:rsidRPr="000B1D1A">
        <w:t>73</w:t>
      </w:r>
      <w:r>
        <w:t>,0% в Нововасюганском с.п., 63,3% в Киндальском с.п. и 46,0% в Сосновском с.п.;</w:t>
      </w:r>
    </w:p>
    <w:p w:rsidR="00CC6D90" w:rsidRDefault="00CC6D90" w:rsidP="00CC6D90">
      <w:pPr>
        <w:ind w:firstLine="567"/>
        <w:jc w:val="both"/>
      </w:pPr>
      <w:r>
        <w:t>- доходы от реализации имущества: 76,4% в Усть-Чижапском с. п. и 29,0% в Усть-Тымском с.п.</w:t>
      </w:r>
    </w:p>
    <w:p w:rsidR="00CC6D90" w:rsidRDefault="00CC6D90" w:rsidP="00CC6D90">
      <w:pPr>
        <w:ind w:firstLine="567"/>
        <w:jc w:val="both"/>
      </w:pPr>
    </w:p>
    <w:p w:rsidR="00CC6D90" w:rsidRDefault="00CC6D90" w:rsidP="00CC6D90">
      <w:pPr>
        <w:ind w:firstLine="567"/>
        <w:jc w:val="both"/>
      </w:pPr>
      <w:r w:rsidRPr="00067493">
        <w:t>В Заключениях, по каждому сельскому поселению, в соответствии с пунктами 2, 3 и</w:t>
      </w:r>
      <w:r>
        <w:t xml:space="preserve"> 4 статьи 136 Бюджетного кодекса, были</w:t>
      </w:r>
      <w:r w:rsidRPr="000B46B3">
        <w:t xml:space="preserve"> рассчитан</w:t>
      </w:r>
      <w:r>
        <w:t xml:space="preserve">ы </w:t>
      </w:r>
      <w:r w:rsidRPr="000B46B3">
        <w:t>дол</w:t>
      </w:r>
      <w:r>
        <w:t xml:space="preserve">и </w:t>
      </w:r>
      <w:r w:rsidRPr="000B46B3">
        <w:t>дотаци</w:t>
      </w:r>
      <w:r>
        <w:t xml:space="preserve">й </w:t>
      </w:r>
      <w:r w:rsidRPr="00D10F50">
        <w:t>на выравнивание бюджетной обеспеченности</w:t>
      </w:r>
      <w:r w:rsidRPr="000B46B3">
        <w:t xml:space="preserve"> в собственных доходах</w:t>
      </w:r>
      <w:r>
        <w:t xml:space="preserve"> (налоговые и неналоговые доходы + безвозмездные поступления – субвенции)</w:t>
      </w:r>
      <w:r w:rsidRPr="000B46B3">
        <w:t xml:space="preserve"> </w:t>
      </w:r>
      <w:proofErr w:type="gramStart"/>
      <w:r>
        <w:t>за</w:t>
      </w:r>
      <w:proofErr w:type="gramEnd"/>
      <w:r>
        <w:t xml:space="preserve"> последние 3 года</w:t>
      </w:r>
      <w:r w:rsidRPr="000B46B3">
        <w:t xml:space="preserve"> </w:t>
      </w:r>
      <w:r>
        <w:t>(2022, 2023 и 2024):</w:t>
      </w:r>
    </w:p>
    <w:p w:rsidR="00CC6D90" w:rsidRDefault="00CC6D90" w:rsidP="00CC6D90">
      <w:pPr>
        <w:ind w:firstLine="567"/>
        <w:jc w:val="center"/>
      </w:pPr>
    </w:p>
    <w:p w:rsidR="00CC6D90" w:rsidRPr="00573E19" w:rsidRDefault="00CC6D90" w:rsidP="00CC6D90">
      <w:pPr>
        <w:ind w:firstLine="567"/>
        <w:jc w:val="center"/>
        <w:rPr>
          <w:b/>
        </w:rPr>
      </w:pPr>
      <w:r w:rsidRPr="00151A02">
        <w:rPr>
          <w:b/>
        </w:rPr>
        <w:t>Таблица № 4</w:t>
      </w:r>
    </w:p>
    <w:p w:rsidR="00CC6D90" w:rsidRDefault="00CC6D90" w:rsidP="00CC6D90">
      <w:pPr>
        <w:ind w:firstLine="567"/>
        <w:jc w:val="center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69"/>
        <w:gridCol w:w="2126"/>
        <w:gridCol w:w="2126"/>
        <w:gridCol w:w="1950"/>
      </w:tblGrid>
      <w:tr w:rsidR="00CC6D90" w:rsidRPr="0088454F" w:rsidTr="00BC23D1">
        <w:tc>
          <w:tcPr>
            <w:tcW w:w="3369" w:type="dxa"/>
            <w:vMerge w:val="restart"/>
          </w:tcPr>
          <w:p w:rsidR="00CC6D90" w:rsidRDefault="00CC6D90" w:rsidP="00BC23D1">
            <w:pPr>
              <w:jc w:val="center"/>
              <w:rPr>
                <w:b/>
                <w:sz w:val="20"/>
                <w:szCs w:val="20"/>
              </w:rPr>
            </w:pPr>
          </w:p>
          <w:p w:rsidR="00CC6D90" w:rsidRPr="00E55B2D" w:rsidRDefault="00CC6D90" w:rsidP="00BC23D1">
            <w:pPr>
              <w:jc w:val="center"/>
              <w:rPr>
                <w:b/>
                <w:sz w:val="20"/>
                <w:szCs w:val="20"/>
              </w:rPr>
            </w:pPr>
            <w:r w:rsidRPr="00E55B2D">
              <w:rPr>
                <w:b/>
                <w:sz w:val="20"/>
                <w:szCs w:val="20"/>
              </w:rPr>
              <w:t>Название сельских поселений</w:t>
            </w:r>
          </w:p>
        </w:tc>
        <w:tc>
          <w:tcPr>
            <w:tcW w:w="6202" w:type="dxa"/>
            <w:gridSpan w:val="3"/>
          </w:tcPr>
          <w:p w:rsidR="00CC6D90" w:rsidRDefault="00CC6D90" w:rsidP="00BC23D1">
            <w:pPr>
              <w:jc w:val="center"/>
              <w:rPr>
                <w:b/>
                <w:sz w:val="20"/>
              </w:rPr>
            </w:pPr>
            <w:r w:rsidRPr="00E55B2D">
              <w:rPr>
                <w:b/>
                <w:sz w:val="20"/>
                <w:szCs w:val="20"/>
              </w:rPr>
              <w:t>Доля дотации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0F50">
              <w:rPr>
                <w:b/>
                <w:sz w:val="20"/>
              </w:rPr>
              <w:t xml:space="preserve">на выравнивание </w:t>
            </w:r>
          </w:p>
          <w:p w:rsidR="00CC6D90" w:rsidRPr="00E55B2D" w:rsidRDefault="00CC6D90" w:rsidP="00BC23D1">
            <w:pPr>
              <w:jc w:val="center"/>
              <w:rPr>
                <w:b/>
                <w:sz w:val="20"/>
                <w:szCs w:val="20"/>
              </w:rPr>
            </w:pPr>
            <w:r w:rsidRPr="00D10F50">
              <w:rPr>
                <w:b/>
                <w:sz w:val="20"/>
              </w:rPr>
              <w:t>бюджетной обеспеченности</w:t>
            </w:r>
            <w:r w:rsidRPr="00E55B2D">
              <w:rPr>
                <w:b/>
                <w:sz w:val="20"/>
                <w:szCs w:val="20"/>
              </w:rPr>
              <w:t xml:space="preserve"> в собственных доходах.</w:t>
            </w:r>
          </w:p>
        </w:tc>
      </w:tr>
      <w:tr w:rsidR="00CC6D90" w:rsidRPr="0088454F" w:rsidTr="00BC23D1">
        <w:tc>
          <w:tcPr>
            <w:tcW w:w="3369" w:type="dxa"/>
            <w:vMerge/>
          </w:tcPr>
          <w:p w:rsidR="00CC6D90" w:rsidRPr="00E55B2D" w:rsidRDefault="00CC6D90" w:rsidP="00BC23D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D90" w:rsidRPr="00C0409B" w:rsidRDefault="00CC6D90" w:rsidP="00BC23D1">
            <w:pPr>
              <w:jc w:val="center"/>
              <w:rPr>
                <w:b/>
                <w:sz w:val="20"/>
                <w:szCs w:val="20"/>
              </w:rPr>
            </w:pPr>
            <w:r w:rsidRPr="00C0409B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C0409B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CC6D90" w:rsidRPr="00C0409B" w:rsidRDefault="00CC6D90" w:rsidP="00BC23D1">
            <w:pPr>
              <w:jc w:val="center"/>
              <w:rPr>
                <w:b/>
                <w:sz w:val="20"/>
                <w:szCs w:val="20"/>
              </w:rPr>
            </w:pPr>
            <w:r w:rsidRPr="00C0409B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C0409B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50" w:type="dxa"/>
          </w:tcPr>
          <w:p w:rsidR="00CC6D90" w:rsidRPr="00C0409B" w:rsidRDefault="00CC6D90" w:rsidP="00BC23D1">
            <w:pPr>
              <w:jc w:val="center"/>
              <w:rPr>
                <w:b/>
                <w:sz w:val="20"/>
                <w:szCs w:val="20"/>
              </w:rPr>
            </w:pPr>
            <w:r w:rsidRPr="00C0409B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 год</w:t>
            </w:r>
          </w:p>
        </w:tc>
      </w:tr>
      <w:tr w:rsidR="00CC6D90" w:rsidRPr="00751038" w:rsidTr="00BC23D1">
        <w:tc>
          <w:tcPr>
            <w:tcW w:w="3369" w:type="dxa"/>
          </w:tcPr>
          <w:p w:rsidR="00CC6D90" w:rsidRPr="00751038" w:rsidRDefault="00CC6D90" w:rsidP="00BC23D1">
            <w:pPr>
              <w:jc w:val="both"/>
              <w:rPr>
                <w:sz w:val="20"/>
                <w:szCs w:val="20"/>
              </w:rPr>
            </w:pPr>
            <w:r w:rsidRPr="00751038">
              <w:rPr>
                <w:sz w:val="20"/>
                <w:szCs w:val="20"/>
              </w:rPr>
              <w:t xml:space="preserve">  1.Нововасюганское</w:t>
            </w:r>
          </w:p>
        </w:tc>
        <w:tc>
          <w:tcPr>
            <w:tcW w:w="2126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  <w:szCs w:val="20"/>
              </w:rPr>
              <w:t>1,1%</w:t>
            </w:r>
          </w:p>
        </w:tc>
        <w:tc>
          <w:tcPr>
            <w:tcW w:w="2126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  <w:szCs w:val="20"/>
              </w:rPr>
              <w:t>1,1%</w:t>
            </w:r>
          </w:p>
        </w:tc>
        <w:tc>
          <w:tcPr>
            <w:tcW w:w="1950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  <w:szCs w:val="20"/>
              </w:rPr>
              <w:t>0,5%</w:t>
            </w:r>
          </w:p>
        </w:tc>
      </w:tr>
      <w:tr w:rsidR="00CC6D90" w:rsidRPr="00751038" w:rsidTr="00BC23D1">
        <w:tc>
          <w:tcPr>
            <w:tcW w:w="9571" w:type="dxa"/>
            <w:gridSpan w:val="4"/>
          </w:tcPr>
          <w:p w:rsidR="00CC6D90" w:rsidRPr="00751038" w:rsidRDefault="00CC6D90" w:rsidP="00BC23D1">
            <w:pPr>
              <w:jc w:val="center"/>
              <w:rPr>
                <w:b/>
                <w:sz w:val="20"/>
              </w:rPr>
            </w:pPr>
            <w:r w:rsidRPr="00751038">
              <w:rPr>
                <w:b/>
                <w:sz w:val="20"/>
              </w:rPr>
              <w:t>Более 5% в течение 2 из 3 лет.</w:t>
            </w:r>
          </w:p>
        </w:tc>
      </w:tr>
      <w:tr w:rsidR="00CC6D90" w:rsidRPr="00751038" w:rsidTr="00BC23D1">
        <w:tc>
          <w:tcPr>
            <w:tcW w:w="3369" w:type="dxa"/>
          </w:tcPr>
          <w:p w:rsidR="00CC6D90" w:rsidRPr="00751038" w:rsidRDefault="00CC6D90" w:rsidP="00BC23D1">
            <w:pPr>
              <w:jc w:val="both"/>
              <w:rPr>
                <w:sz w:val="20"/>
                <w:szCs w:val="20"/>
              </w:rPr>
            </w:pPr>
            <w:r w:rsidRPr="0075103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</w:t>
            </w:r>
            <w:r w:rsidRPr="00751038">
              <w:rPr>
                <w:sz w:val="20"/>
                <w:szCs w:val="20"/>
              </w:rPr>
              <w:t>.Усть-Тымское</w:t>
            </w:r>
          </w:p>
        </w:tc>
        <w:tc>
          <w:tcPr>
            <w:tcW w:w="2126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</w:rPr>
              <w:t>11,3%</w:t>
            </w:r>
          </w:p>
        </w:tc>
        <w:tc>
          <w:tcPr>
            <w:tcW w:w="2126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  <w:szCs w:val="20"/>
              </w:rPr>
              <w:t>5,6%</w:t>
            </w:r>
          </w:p>
        </w:tc>
        <w:tc>
          <w:tcPr>
            <w:tcW w:w="1950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  <w:szCs w:val="20"/>
              </w:rPr>
              <w:t>5,0%</w:t>
            </w:r>
          </w:p>
        </w:tc>
      </w:tr>
      <w:tr w:rsidR="00CC6D90" w:rsidRPr="00751038" w:rsidTr="00BC23D1">
        <w:tc>
          <w:tcPr>
            <w:tcW w:w="3369" w:type="dxa"/>
          </w:tcPr>
          <w:p w:rsidR="00CC6D90" w:rsidRPr="00751038" w:rsidRDefault="00CC6D90" w:rsidP="00BC23D1">
            <w:pPr>
              <w:jc w:val="both"/>
              <w:rPr>
                <w:sz w:val="20"/>
                <w:szCs w:val="20"/>
              </w:rPr>
            </w:pPr>
            <w:r w:rsidRPr="0075103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</w:t>
            </w:r>
            <w:r w:rsidRPr="00751038">
              <w:rPr>
                <w:sz w:val="20"/>
                <w:szCs w:val="20"/>
              </w:rPr>
              <w:t>.Каргасокское</w:t>
            </w:r>
          </w:p>
        </w:tc>
        <w:tc>
          <w:tcPr>
            <w:tcW w:w="2126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</w:rPr>
              <w:t>5,6%</w:t>
            </w:r>
          </w:p>
        </w:tc>
        <w:tc>
          <w:tcPr>
            <w:tcW w:w="2126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  <w:szCs w:val="20"/>
              </w:rPr>
              <w:t>6,7%</w:t>
            </w:r>
          </w:p>
        </w:tc>
        <w:tc>
          <w:tcPr>
            <w:tcW w:w="1950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  <w:szCs w:val="20"/>
              </w:rPr>
              <w:t>3,6%</w:t>
            </w:r>
          </w:p>
        </w:tc>
      </w:tr>
      <w:tr w:rsidR="00CC6D90" w:rsidRPr="00751038" w:rsidTr="00BC23D1">
        <w:tc>
          <w:tcPr>
            <w:tcW w:w="3369" w:type="dxa"/>
          </w:tcPr>
          <w:p w:rsidR="00CC6D90" w:rsidRPr="00751038" w:rsidRDefault="00CC6D90" w:rsidP="00BC23D1">
            <w:pPr>
              <w:jc w:val="both"/>
              <w:rPr>
                <w:sz w:val="20"/>
                <w:szCs w:val="20"/>
              </w:rPr>
            </w:pPr>
            <w:r w:rsidRPr="0075103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</w:t>
            </w:r>
            <w:r w:rsidRPr="00751038">
              <w:rPr>
                <w:sz w:val="20"/>
                <w:szCs w:val="20"/>
              </w:rPr>
              <w:t>.Тымское</w:t>
            </w:r>
          </w:p>
        </w:tc>
        <w:tc>
          <w:tcPr>
            <w:tcW w:w="2126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</w:rPr>
              <w:t>7,9%</w:t>
            </w:r>
          </w:p>
        </w:tc>
        <w:tc>
          <w:tcPr>
            <w:tcW w:w="2126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  <w:szCs w:val="20"/>
              </w:rPr>
              <w:t>9,7%</w:t>
            </w:r>
          </w:p>
        </w:tc>
        <w:tc>
          <w:tcPr>
            <w:tcW w:w="1950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  <w:szCs w:val="20"/>
              </w:rPr>
              <w:t>17,9%</w:t>
            </w:r>
          </w:p>
        </w:tc>
      </w:tr>
      <w:tr w:rsidR="00CC6D90" w:rsidRPr="00751038" w:rsidTr="00BC23D1">
        <w:tc>
          <w:tcPr>
            <w:tcW w:w="3369" w:type="dxa"/>
          </w:tcPr>
          <w:p w:rsidR="00CC6D90" w:rsidRPr="00751038" w:rsidRDefault="00CC6D90" w:rsidP="00BC23D1">
            <w:pPr>
              <w:jc w:val="both"/>
              <w:rPr>
                <w:sz w:val="20"/>
                <w:szCs w:val="20"/>
              </w:rPr>
            </w:pPr>
            <w:r w:rsidRPr="0075103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5</w:t>
            </w:r>
            <w:r w:rsidRPr="00751038">
              <w:rPr>
                <w:sz w:val="20"/>
                <w:szCs w:val="20"/>
              </w:rPr>
              <w:t>.Сосновское</w:t>
            </w:r>
          </w:p>
        </w:tc>
        <w:tc>
          <w:tcPr>
            <w:tcW w:w="2126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</w:rPr>
              <w:t>10,5%</w:t>
            </w:r>
          </w:p>
        </w:tc>
        <w:tc>
          <w:tcPr>
            <w:tcW w:w="2126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  <w:szCs w:val="20"/>
              </w:rPr>
              <w:t>10,4%</w:t>
            </w:r>
          </w:p>
        </w:tc>
        <w:tc>
          <w:tcPr>
            <w:tcW w:w="1950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  <w:szCs w:val="20"/>
              </w:rPr>
              <w:t>11,0%</w:t>
            </w:r>
          </w:p>
        </w:tc>
      </w:tr>
      <w:tr w:rsidR="00CC6D90" w:rsidRPr="00751038" w:rsidTr="00BC23D1">
        <w:tc>
          <w:tcPr>
            <w:tcW w:w="3369" w:type="dxa"/>
          </w:tcPr>
          <w:p w:rsidR="00CC6D90" w:rsidRPr="00751038" w:rsidRDefault="00CC6D90" w:rsidP="00BC23D1">
            <w:pPr>
              <w:jc w:val="both"/>
              <w:rPr>
                <w:sz w:val="20"/>
                <w:szCs w:val="20"/>
              </w:rPr>
            </w:pPr>
            <w:r w:rsidRPr="00751038">
              <w:rPr>
                <w:sz w:val="20"/>
                <w:szCs w:val="20"/>
              </w:rPr>
              <w:t xml:space="preserve">  6.Среднетымское</w:t>
            </w:r>
          </w:p>
        </w:tc>
        <w:tc>
          <w:tcPr>
            <w:tcW w:w="2126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</w:rPr>
              <w:t>12,0%</w:t>
            </w:r>
          </w:p>
        </w:tc>
        <w:tc>
          <w:tcPr>
            <w:tcW w:w="2126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  <w:szCs w:val="20"/>
              </w:rPr>
              <w:t>10,4%</w:t>
            </w:r>
          </w:p>
        </w:tc>
        <w:tc>
          <w:tcPr>
            <w:tcW w:w="1950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  <w:szCs w:val="20"/>
              </w:rPr>
              <w:t>22,0%</w:t>
            </w:r>
          </w:p>
        </w:tc>
      </w:tr>
      <w:tr w:rsidR="00CC6D90" w:rsidRPr="00116D41" w:rsidTr="00BC23D1">
        <w:tc>
          <w:tcPr>
            <w:tcW w:w="3369" w:type="dxa"/>
          </w:tcPr>
          <w:p w:rsidR="00CC6D90" w:rsidRPr="00751038" w:rsidRDefault="00CC6D90" w:rsidP="00BC23D1">
            <w:pPr>
              <w:jc w:val="both"/>
              <w:rPr>
                <w:sz w:val="20"/>
                <w:szCs w:val="20"/>
              </w:rPr>
            </w:pPr>
            <w:r w:rsidRPr="00751038">
              <w:rPr>
                <w:sz w:val="20"/>
                <w:szCs w:val="20"/>
              </w:rPr>
              <w:t xml:space="preserve">  7.Уст-Чижапское</w:t>
            </w:r>
          </w:p>
        </w:tc>
        <w:tc>
          <w:tcPr>
            <w:tcW w:w="2126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</w:rPr>
              <w:t>13,5%</w:t>
            </w:r>
          </w:p>
        </w:tc>
        <w:tc>
          <w:tcPr>
            <w:tcW w:w="2126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  <w:szCs w:val="20"/>
              </w:rPr>
              <w:t>11,3%</w:t>
            </w:r>
          </w:p>
        </w:tc>
        <w:tc>
          <w:tcPr>
            <w:tcW w:w="1950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  <w:szCs w:val="20"/>
              </w:rPr>
              <w:t>15,4%</w:t>
            </w:r>
          </w:p>
        </w:tc>
      </w:tr>
      <w:tr w:rsidR="00CC6D90" w:rsidRPr="00116D41" w:rsidTr="00BC23D1">
        <w:tc>
          <w:tcPr>
            <w:tcW w:w="3369" w:type="dxa"/>
          </w:tcPr>
          <w:p w:rsidR="00CC6D90" w:rsidRPr="00116D41" w:rsidRDefault="00CC6D90" w:rsidP="00BC23D1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</w:t>
            </w:r>
            <w:r w:rsidRPr="0009754A">
              <w:rPr>
                <w:sz w:val="20"/>
                <w:szCs w:val="20"/>
              </w:rPr>
              <w:t>8.</w:t>
            </w:r>
            <w:r w:rsidRPr="00116D41">
              <w:rPr>
                <w:sz w:val="20"/>
                <w:szCs w:val="20"/>
              </w:rPr>
              <w:t>Толпаровское</w:t>
            </w:r>
          </w:p>
        </w:tc>
        <w:tc>
          <w:tcPr>
            <w:tcW w:w="2126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</w:rPr>
              <w:t>19,2%</w:t>
            </w:r>
          </w:p>
        </w:tc>
        <w:tc>
          <w:tcPr>
            <w:tcW w:w="2126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  <w:szCs w:val="20"/>
              </w:rPr>
              <w:t>18,8%</w:t>
            </w:r>
          </w:p>
        </w:tc>
        <w:tc>
          <w:tcPr>
            <w:tcW w:w="1950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  <w:szCs w:val="20"/>
              </w:rPr>
              <w:t>22,0%</w:t>
            </w:r>
          </w:p>
        </w:tc>
      </w:tr>
      <w:tr w:rsidR="00CC6D90" w:rsidRPr="00116D41" w:rsidTr="00BC23D1">
        <w:tc>
          <w:tcPr>
            <w:tcW w:w="9571" w:type="dxa"/>
            <w:gridSpan w:val="4"/>
          </w:tcPr>
          <w:p w:rsidR="00CC6D90" w:rsidRPr="00116D41" w:rsidRDefault="00CC6D90" w:rsidP="00BC23D1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Сельское поселение не имеет права превышать установленные высшим исполнительным органом государственной власти Томской области нормативы формирования расходов на оплату труда.</w:t>
            </w:r>
          </w:p>
        </w:tc>
      </w:tr>
      <w:tr w:rsidR="00CC6D90" w:rsidRPr="00116D41" w:rsidTr="00BC23D1">
        <w:tc>
          <w:tcPr>
            <w:tcW w:w="9571" w:type="dxa"/>
            <w:gridSpan w:val="4"/>
          </w:tcPr>
          <w:p w:rsidR="00CC6D90" w:rsidRPr="00116D41" w:rsidRDefault="00CC6D90" w:rsidP="00BC23D1">
            <w:pPr>
              <w:jc w:val="center"/>
              <w:rPr>
                <w:b/>
                <w:sz w:val="20"/>
                <w:szCs w:val="20"/>
              </w:rPr>
            </w:pPr>
            <w:r w:rsidRPr="00116D41">
              <w:rPr>
                <w:b/>
                <w:sz w:val="20"/>
                <w:szCs w:val="20"/>
              </w:rPr>
              <w:t xml:space="preserve">Более 20% </w:t>
            </w:r>
            <w:r w:rsidRPr="00116D41">
              <w:rPr>
                <w:b/>
                <w:sz w:val="20"/>
              </w:rPr>
              <w:t>в течение 2 из 3 лет.</w:t>
            </w:r>
          </w:p>
        </w:tc>
      </w:tr>
      <w:tr w:rsidR="00CC6D90" w:rsidRPr="00E55B2D" w:rsidTr="00BC23D1">
        <w:tc>
          <w:tcPr>
            <w:tcW w:w="3369" w:type="dxa"/>
          </w:tcPr>
          <w:p w:rsidR="00CC6D90" w:rsidRPr="00116D41" w:rsidRDefault="00CC6D90" w:rsidP="00BC23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</w:t>
            </w:r>
            <w:r w:rsidRPr="00116D41">
              <w:rPr>
                <w:sz w:val="20"/>
                <w:szCs w:val="20"/>
              </w:rPr>
              <w:t>.Вертикосское</w:t>
            </w:r>
          </w:p>
        </w:tc>
        <w:tc>
          <w:tcPr>
            <w:tcW w:w="2126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</w:rPr>
              <w:t>38,2%</w:t>
            </w:r>
          </w:p>
        </w:tc>
        <w:tc>
          <w:tcPr>
            <w:tcW w:w="2126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  <w:szCs w:val="20"/>
              </w:rPr>
              <w:t>33,8%</w:t>
            </w:r>
          </w:p>
        </w:tc>
        <w:tc>
          <w:tcPr>
            <w:tcW w:w="1950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  <w:szCs w:val="20"/>
              </w:rPr>
              <w:t>41,3%</w:t>
            </w:r>
          </w:p>
        </w:tc>
      </w:tr>
      <w:tr w:rsidR="00CC6D90" w:rsidRPr="00116D41" w:rsidTr="00BC23D1">
        <w:tc>
          <w:tcPr>
            <w:tcW w:w="3369" w:type="dxa"/>
          </w:tcPr>
          <w:p w:rsidR="00CC6D90" w:rsidRPr="00116D41" w:rsidRDefault="00CC6D90" w:rsidP="00BC23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16D41">
              <w:rPr>
                <w:sz w:val="20"/>
                <w:szCs w:val="20"/>
              </w:rPr>
              <w:t>.Средневасюганское</w:t>
            </w:r>
          </w:p>
        </w:tc>
        <w:tc>
          <w:tcPr>
            <w:tcW w:w="2126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</w:rPr>
              <w:t>42,7%</w:t>
            </w:r>
          </w:p>
        </w:tc>
        <w:tc>
          <w:tcPr>
            <w:tcW w:w="2126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  <w:szCs w:val="20"/>
              </w:rPr>
              <w:t>34,0%</w:t>
            </w:r>
          </w:p>
        </w:tc>
        <w:tc>
          <w:tcPr>
            <w:tcW w:w="1950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  <w:szCs w:val="20"/>
              </w:rPr>
              <w:t>3,2%</w:t>
            </w:r>
          </w:p>
        </w:tc>
      </w:tr>
      <w:tr w:rsidR="00CC6D90" w:rsidRPr="00116D41" w:rsidTr="00BC23D1">
        <w:tc>
          <w:tcPr>
            <w:tcW w:w="3369" w:type="dxa"/>
          </w:tcPr>
          <w:p w:rsidR="00CC6D90" w:rsidRPr="00116D41" w:rsidRDefault="00CC6D90" w:rsidP="00BC23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116D41">
              <w:rPr>
                <w:sz w:val="20"/>
                <w:szCs w:val="20"/>
              </w:rPr>
              <w:t>.Киндальское</w:t>
            </w:r>
          </w:p>
        </w:tc>
        <w:tc>
          <w:tcPr>
            <w:tcW w:w="2126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</w:rPr>
              <w:t>33,5%</w:t>
            </w:r>
          </w:p>
        </w:tc>
        <w:tc>
          <w:tcPr>
            <w:tcW w:w="2126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  <w:szCs w:val="20"/>
              </w:rPr>
              <w:t>34,4%</w:t>
            </w:r>
          </w:p>
        </w:tc>
        <w:tc>
          <w:tcPr>
            <w:tcW w:w="1950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  <w:szCs w:val="20"/>
              </w:rPr>
              <w:t>39,7%</w:t>
            </w:r>
          </w:p>
        </w:tc>
      </w:tr>
      <w:tr w:rsidR="00CC6D90" w:rsidRPr="00116D41" w:rsidTr="00BC23D1">
        <w:tc>
          <w:tcPr>
            <w:tcW w:w="3369" w:type="dxa"/>
          </w:tcPr>
          <w:p w:rsidR="00CC6D90" w:rsidRPr="00116D41" w:rsidRDefault="00CC6D90" w:rsidP="00BC23D1">
            <w:pPr>
              <w:jc w:val="both"/>
              <w:rPr>
                <w:sz w:val="20"/>
                <w:szCs w:val="20"/>
              </w:rPr>
            </w:pPr>
            <w:r w:rsidRPr="004F379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116D41">
              <w:rPr>
                <w:sz w:val="20"/>
                <w:szCs w:val="20"/>
              </w:rPr>
              <w:t>.Новоюгинское</w:t>
            </w:r>
          </w:p>
        </w:tc>
        <w:tc>
          <w:tcPr>
            <w:tcW w:w="2126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</w:rPr>
              <w:t>36,5%</w:t>
            </w:r>
          </w:p>
        </w:tc>
        <w:tc>
          <w:tcPr>
            <w:tcW w:w="2126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</w:rPr>
              <w:t>51,7%</w:t>
            </w:r>
          </w:p>
        </w:tc>
        <w:tc>
          <w:tcPr>
            <w:tcW w:w="1950" w:type="dxa"/>
          </w:tcPr>
          <w:p w:rsidR="00CC6D90" w:rsidRPr="000E4804" w:rsidRDefault="00CC6D90" w:rsidP="00BC23D1">
            <w:pPr>
              <w:jc w:val="center"/>
              <w:rPr>
                <w:sz w:val="20"/>
                <w:szCs w:val="20"/>
              </w:rPr>
            </w:pPr>
            <w:r w:rsidRPr="000E4804">
              <w:rPr>
                <w:sz w:val="20"/>
                <w:szCs w:val="20"/>
              </w:rPr>
              <w:t>26,0%</w:t>
            </w:r>
          </w:p>
        </w:tc>
      </w:tr>
      <w:tr w:rsidR="00CC6D90" w:rsidRPr="00E55B2D" w:rsidTr="00BC23D1">
        <w:tc>
          <w:tcPr>
            <w:tcW w:w="9571" w:type="dxa"/>
            <w:gridSpan w:val="4"/>
          </w:tcPr>
          <w:p w:rsidR="00CC6D90" w:rsidRPr="00E55B2D" w:rsidRDefault="00CC6D90" w:rsidP="00BC23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Н</w:t>
            </w:r>
            <w:r w:rsidRPr="00E55B2D">
              <w:rPr>
                <w:sz w:val="20"/>
              </w:rPr>
              <w:t>аряду с вышеуказанным ограничением, сельское поселение не имеет права устанавливать и исполнять расходные обязательства, не связанные с решением вопросов отнесенных к её полномочиям</w:t>
            </w:r>
            <w:r>
              <w:rPr>
                <w:sz w:val="20"/>
              </w:rPr>
              <w:t>.</w:t>
            </w:r>
          </w:p>
        </w:tc>
      </w:tr>
      <w:tr w:rsidR="00CC6D90" w:rsidRPr="00E55B2D" w:rsidTr="00BC23D1">
        <w:tc>
          <w:tcPr>
            <w:tcW w:w="9571" w:type="dxa"/>
            <w:gridSpan w:val="4"/>
          </w:tcPr>
          <w:p w:rsidR="00CC6D90" w:rsidRPr="00E55B2D" w:rsidRDefault="00CC6D90" w:rsidP="00BC23D1">
            <w:pPr>
              <w:jc w:val="center"/>
              <w:rPr>
                <w:b/>
                <w:sz w:val="20"/>
                <w:szCs w:val="20"/>
              </w:rPr>
            </w:pPr>
            <w:r w:rsidRPr="00E55B2D">
              <w:rPr>
                <w:b/>
                <w:sz w:val="20"/>
                <w:szCs w:val="20"/>
              </w:rPr>
              <w:t>Более 50%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</w:rPr>
              <w:t>в течение 2 из 3 лет.</w:t>
            </w:r>
          </w:p>
        </w:tc>
      </w:tr>
      <w:tr w:rsidR="00CC6D90" w:rsidRPr="0088454F" w:rsidTr="00BC23D1">
        <w:tc>
          <w:tcPr>
            <w:tcW w:w="3369" w:type="dxa"/>
          </w:tcPr>
          <w:p w:rsidR="00CC6D90" w:rsidRPr="0088454F" w:rsidRDefault="00CC6D90" w:rsidP="00BC2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CC6D90" w:rsidRPr="0088454F" w:rsidRDefault="00CC6D90" w:rsidP="00BC2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CC6D90" w:rsidRPr="0088454F" w:rsidRDefault="00CC6D90" w:rsidP="00BC2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0" w:type="dxa"/>
          </w:tcPr>
          <w:p w:rsidR="00CC6D90" w:rsidRPr="0088454F" w:rsidRDefault="00CC6D90" w:rsidP="00BC2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6D90" w:rsidRPr="009A791C" w:rsidTr="00BC23D1">
        <w:tc>
          <w:tcPr>
            <w:tcW w:w="9571" w:type="dxa"/>
            <w:gridSpan w:val="4"/>
          </w:tcPr>
          <w:p w:rsidR="00CC6D90" w:rsidRPr="009A791C" w:rsidRDefault="00CC6D90" w:rsidP="00BC23D1">
            <w:pPr>
              <w:jc w:val="both"/>
              <w:rPr>
                <w:sz w:val="20"/>
                <w:szCs w:val="20"/>
              </w:rPr>
            </w:pPr>
            <w:r w:rsidRPr="009A791C">
              <w:rPr>
                <w:sz w:val="20"/>
              </w:rPr>
              <w:t xml:space="preserve">Наряду с вышеуказанными ограничениями, у сельского поселения возникает требование по заключению и исполнению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с финансовым органом субъекта РФ. </w:t>
            </w:r>
            <w:r w:rsidRPr="009A791C">
              <w:rPr>
                <w:rFonts w:eastAsia="Calibri"/>
                <w:sz w:val="20"/>
                <w:szCs w:val="20"/>
                <w:lang w:eastAsia="en-US"/>
              </w:rPr>
              <w:t xml:space="preserve">Дефицит бюджета </w:t>
            </w:r>
            <w:r w:rsidRPr="009A791C">
              <w:rPr>
                <w:rFonts w:eastAsia="Calibri"/>
                <w:b/>
                <w:sz w:val="20"/>
                <w:szCs w:val="20"/>
                <w:lang w:eastAsia="en-US"/>
              </w:rPr>
              <w:t>не должен превышать 5%</w:t>
            </w:r>
            <w:r w:rsidRPr="009A791C">
              <w:rPr>
                <w:rFonts w:eastAsia="Calibri"/>
                <w:sz w:val="20"/>
                <w:szCs w:val="20"/>
                <w:lang w:eastAsia="en-US"/>
              </w:rPr>
              <w:t xml:space="preserve"> утвержденного общего годового объема доходов местного бюджета без уч</w:t>
            </w:r>
            <w:r>
              <w:rPr>
                <w:rFonts w:eastAsia="Calibri"/>
                <w:sz w:val="20"/>
                <w:szCs w:val="20"/>
                <w:lang w:eastAsia="en-US"/>
              </w:rPr>
              <w:t>ё</w:t>
            </w:r>
            <w:r w:rsidRPr="009A791C">
              <w:rPr>
                <w:rFonts w:eastAsia="Calibri"/>
                <w:sz w:val="20"/>
                <w:szCs w:val="20"/>
                <w:lang w:eastAsia="en-US"/>
              </w:rPr>
              <w:t>та утвержденного объема безвозмездных поступлений.</w:t>
            </w:r>
          </w:p>
        </w:tc>
      </w:tr>
    </w:tbl>
    <w:p w:rsidR="00CC6D90" w:rsidRDefault="00CC6D90" w:rsidP="00CC6D90">
      <w:pPr>
        <w:ind w:firstLine="567"/>
        <w:jc w:val="both"/>
      </w:pPr>
    </w:p>
    <w:p w:rsidR="00CC6D90" w:rsidRDefault="00CC6D90" w:rsidP="00CC6D90">
      <w:pPr>
        <w:ind w:firstLine="567"/>
        <w:jc w:val="both"/>
      </w:pPr>
      <w:r w:rsidRPr="00024698">
        <w:lastRenderedPageBreak/>
        <w:t>Сложившиеся в процентах доли дотаций, в течение двух из трех последних отчетных финансовых лет, подпадают под вышеуказанные ограничения, предусмотренные статьёй 136</w:t>
      </w:r>
      <w:r>
        <w:t xml:space="preserve"> БК РФ</w:t>
      </w:r>
      <w:r w:rsidRPr="00024698">
        <w:t>, которые должны соблюдаться при формировании в 20</w:t>
      </w:r>
      <w:r>
        <w:t>25</w:t>
      </w:r>
      <w:r w:rsidRPr="00024698">
        <w:t xml:space="preserve"> году бюджетов сельских поселений на 20</w:t>
      </w:r>
      <w:r>
        <w:t>26</w:t>
      </w:r>
      <w:r w:rsidRPr="00024698">
        <w:t xml:space="preserve"> финансовый</w:t>
      </w:r>
      <w:r>
        <w:t xml:space="preserve"> год и плановый период 2027, 2028 годов.</w:t>
      </w:r>
    </w:p>
    <w:p w:rsidR="00CC6D90" w:rsidRDefault="00CC6D90" w:rsidP="00CC6D90">
      <w:pPr>
        <w:ind w:firstLine="567"/>
        <w:jc w:val="both"/>
      </w:pPr>
    </w:p>
    <w:p w:rsidR="00CC6D90" w:rsidRDefault="00CC6D90" w:rsidP="00CC6D90">
      <w:pPr>
        <w:ind w:firstLine="567"/>
        <w:jc w:val="both"/>
      </w:pPr>
      <w:r w:rsidRPr="00667870">
        <w:rPr>
          <w:b/>
        </w:rPr>
        <w:t>Р</w:t>
      </w:r>
      <w:r>
        <w:t xml:space="preserve">асходы бюджета, в каждом сельском поселении, контролировались одним главным распорядителем бюджетных средств – администрацией сельского поселения. Подведомственными учреждениями главных распорядителей бюджетных средств в </w:t>
      </w:r>
      <w:r w:rsidRPr="00FD15C9">
        <w:t>Каргасокском, Сосновском, Новоюгинском, Усть-Чижапском, Киндальском, Толпаровском</w:t>
      </w:r>
      <w:r>
        <w:t xml:space="preserve"> сельских поселениях являлись их администрации. В</w:t>
      </w:r>
      <w:r w:rsidRPr="004832D0">
        <w:t xml:space="preserve"> Среднетымском, Усть-Тымском, Нововасюганском, Средневасюганском, Тымском и Вертикосском сельских поселениях</w:t>
      </w:r>
      <w:r>
        <w:t xml:space="preserve"> подведомственными учреждениями</w:t>
      </w:r>
      <w:r w:rsidRPr="004832D0">
        <w:t xml:space="preserve"> являлись</w:t>
      </w:r>
      <w:r>
        <w:t xml:space="preserve"> администрации и культурно-досуговые центры. </w:t>
      </w:r>
    </w:p>
    <w:p w:rsidR="00CC6D90" w:rsidRDefault="00CC6D90" w:rsidP="00CC6D90">
      <w:pPr>
        <w:ind w:firstLine="567"/>
        <w:jc w:val="both"/>
      </w:pPr>
      <w:r w:rsidRPr="0050447B">
        <w:t>Для выполнения коммунальных услуг</w:t>
      </w:r>
      <w:r>
        <w:t xml:space="preserve"> в 2005 году</w:t>
      </w:r>
      <w:r w:rsidRPr="0050447B">
        <w:t xml:space="preserve"> в 10 сельских поселениях </w:t>
      </w:r>
      <w:r>
        <w:t xml:space="preserve">были </w:t>
      </w:r>
      <w:r w:rsidRPr="0050447B">
        <w:t>созданы муниципальные унитарные предприятия</w:t>
      </w:r>
      <w:r>
        <w:t xml:space="preserve">. В соответствии с Уставами предприятий, основными видами их деятельности являлись: электроснабжение, теплоснабжение, водоснабжение, водоотведение и очистка сточных вод (МУП Каргасокский «Тепловодоканал»), размещения отходов на полигоне и содержание жилого фонда с текущим ремонтом (МУП «Каргасокский ЖЭУ»). Тарифы по этим видам деятельности, на основании их обоснований (расчётов), утверждались Департаментом тарифного регулирования Томской области, кроме теплоснабжения в МУП «ЖКХ Киевское» и </w:t>
      </w:r>
      <w:r w:rsidRPr="00DE421D">
        <w:t>содержания жилого фонда</w:t>
      </w:r>
      <w:r>
        <w:t xml:space="preserve"> с текущим ремонтом в МУП «Каргасокский ЖЭУ». В соответствии с Уставами сельских поселений тарифы по остальным видам деятельности должны утверждаться Советами сельских поселений на основании представленных обоснований, в соответствии с утверждёнными Порядками.</w:t>
      </w:r>
    </w:p>
    <w:p w:rsidR="00CC6D90" w:rsidRDefault="00CC6D90" w:rsidP="00CC6D90">
      <w:pPr>
        <w:ind w:firstLine="567"/>
        <w:jc w:val="both"/>
      </w:pPr>
      <w:r w:rsidRPr="001245C3">
        <w:t>Для организации электроснабжения от дизельных электростанций в 202</w:t>
      </w:r>
      <w:r>
        <w:t>4</w:t>
      </w:r>
      <w:r w:rsidRPr="001245C3">
        <w:t xml:space="preserve"> году предприятиям были предоставлены субсидии на компенсацию их расходов: </w:t>
      </w:r>
      <w:proofErr w:type="gramStart"/>
      <w:r w:rsidRPr="001245C3">
        <w:t xml:space="preserve">МУП «ЖКХ </w:t>
      </w:r>
      <w:r w:rsidRPr="00E73B8C">
        <w:t>Молодёжный» 26 551,5  тыс. руб., МУП «ЖКХ Киевское» 24 322,2 тыс. руб., МУП «ЖКХ Тымское»  17 725,7тыс. руб.,</w:t>
      </w:r>
      <w:r>
        <w:t xml:space="preserve"> </w:t>
      </w:r>
      <w:r w:rsidRPr="00E73B8C">
        <w:t>МУП «ЖКХ Усть-Тымское» 15 050,1 тыс. руб., МУП «ЖКХ Сосновское» 14 635,6 тыс. руб., МУП «ЖКХ Берёзовское» 12 049,3 тыс. руб., МУП «ЖКХ Васюган» 6 226,9 тыс. руб., МУП «Теплоэнергоснаб» 2 968,7 тыс. рублей.</w:t>
      </w:r>
      <w:proofErr w:type="gramEnd"/>
    </w:p>
    <w:p w:rsidR="00CC6D90" w:rsidRDefault="00CC6D90" w:rsidP="00CC6D90">
      <w:pPr>
        <w:ind w:firstLine="567"/>
        <w:jc w:val="both"/>
      </w:pPr>
      <w:r>
        <w:t xml:space="preserve">Для организации теплоснабжения при использовании в качестве топлива нефти или мазута предоставлена субсидия на компенсацию этих расходов МУП </w:t>
      </w:r>
      <w:r w:rsidRPr="00207145">
        <w:t>«</w:t>
      </w:r>
      <w:r>
        <w:t>ЖКХ Нововасюганское» 60 079,8 тыс. рублей.</w:t>
      </w:r>
    </w:p>
    <w:p w:rsidR="00CC6D90" w:rsidRPr="00161BAB" w:rsidRDefault="00CC6D90" w:rsidP="00CC6D90">
      <w:pPr>
        <w:ind w:firstLine="567"/>
        <w:jc w:val="both"/>
      </w:pPr>
      <w:r w:rsidRPr="00DE421D">
        <w:t>В 2024 году Контрольным органом Каргасокского района с участием Отдела</w:t>
      </w:r>
      <w:r>
        <w:t xml:space="preserve"> жизнеобеспечения Администрации Каргасокского района, по просьбе Глав сельских поселений, были проведены плановые и внеплановые контрольные и экспертно-аналитические мероприятия в </w:t>
      </w:r>
      <w:r w:rsidRPr="00161BAB">
        <w:t>6 в муниципальных унитарных предприятиях.</w:t>
      </w:r>
      <w:r>
        <w:t xml:space="preserve"> Н</w:t>
      </w:r>
      <w:r w:rsidRPr="00161BAB">
        <w:t>а момент проведения мероприятий у них было установлено критически сложное финансовое состояние</w:t>
      </w:r>
      <w:r>
        <w:t>.</w:t>
      </w:r>
      <w:r w:rsidRPr="00E32E29">
        <w:t xml:space="preserve"> </w:t>
      </w:r>
      <w:r>
        <w:t>К</w:t>
      </w:r>
      <w:r w:rsidRPr="00161BAB">
        <w:t>редиторская задолженность  составляла:</w:t>
      </w:r>
    </w:p>
    <w:p w:rsidR="00CC6D90" w:rsidRPr="00161BAB" w:rsidRDefault="00CC6D90" w:rsidP="00CC6D90">
      <w:pPr>
        <w:ind w:firstLine="567"/>
        <w:jc w:val="both"/>
        <w:rPr>
          <w:sz w:val="32"/>
        </w:rPr>
      </w:pPr>
      <w:r w:rsidRPr="00161BAB">
        <w:t>- у «ЖКХ Васюган» на 16 сентября 2024 года 8 697,3 тыс. руб</w:t>
      </w:r>
      <w:r>
        <w:t>.;</w:t>
      </w:r>
    </w:p>
    <w:p w:rsidR="00CC6D90" w:rsidRPr="00161BAB" w:rsidRDefault="00CC6D90" w:rsidP="00CC6D90">
      <w:pPr>
        <w:ind w:firstLine="567"/>
        <w:jc w:val="both"/>
        <w:rPr>
          <w:sz w:val="32"/>
        </w:rPr>
      </w:pPr>
      <w:r w:rsidRPr="00161BAB">
        <w:t xml:space="preserve">- у «ЖКХ Берёзовское» </w:t>
      </w:r>
      <w:r w:rsidRPr="00161BAB">
        <w:rPr>
          <w:szCs w:val="28"/>
        </w:rPr>
        <w:t>на 5 ноября 2024 года 4 605,6 тыс.</w:t>
      </w:r>
      <w:r>
        <w:rPr>
          <w:szCs w:val="28"/>
        </w:rPr>
        <w:t xml:space="preserve"> руб</w:t>
      </w:r>
      <w:r w:rsidRPr="00161BAB">
        <w:rPr>
          <w:szCs w:val="28"/>
        </w:rPr>
        <w:t>.</w:t>
      </w:r>
      <w:r>
        <w:rPr>
          <w:szCs w:val="28"/>
        </w:rPr>
        <w:t>;</w:t>
      </w:r>
      <w:r w:rsidRPr="00161BAB">
        <w:rPr>
          <w:sz w:val="32"/>
        </w:rPr>
        <w:t xml:space="preserve"> </w:t>
      </w:r>
    </w:p>
    <w:p w:rsidR="00CC6D90" w:rsidRPr="00161BAB" w:rsidRDefault="00CC6D90" w:rsidP="00CC6D90">
      <w:pPr>
        <w:ind w:firstLine="567"/>
        <w:jc w:val="both"/>
        <w:rPr>
          <w:sz w:val="36"/>
        </w:rPr>
      </w:pPr>
      <w:r w:rsidRPr="00161BAB">
        <w:t>- у «Теплоэнергоснаб» на 31 декабря 2023 года 7 047,7 тыс. руб.</w:t>
      </w:r>
      <w:r>
        <w:t>;</w:t>
      </w:r>
    </w:p>
    <w:p w:rsidR="00CC6D90" w:rsidRPr="00161BAB" w:rsidRDefault="00CC6D90" w:rsidP="00CC6D90">
      <w:pPr>
        <w:ind w:firstLine="567"/>
        <w:jc w:val="both"/>
        <w:rPr>
          <w:sz w:val="36"/>
        </w:rPr>
      </w:pPr>
      <w:r w:rsidRPr="00161BAB">
        <w:t xml:space="preserve">- у «ЖКХ </w:t>
      </w:r>
      <w:proofErr w:type="gramStart"/>
      <w:r w:rsidRPr="00161BAB">
        <w:t>Молодёжный</w:t>
      </w:r>
      <w:proofErr w:type="gramEnd"/>
      <w:r w:rsidRPr="00161BAB">
        <w:t xml:space="preserve">» </w:t>
      </w:r>
      <w:r w:rsidRPr="00161BAB">
        <w:rPr>
          <w:lang w:eastAsia="ar-SA"/>
        </w:rPr>
        <w:t>на 31 декабря 2023 года 18 037,6 тыс. руб</w:t>
      </w:r>
      <w:r>
        <w:rPr>
          <w:lang w:eastAsia="ar-SA"/>
        </w:rPr>
        <w:t>.;</w:t>
      </w:r>
    </w:p>
    <w:p w:rsidR="00CC6D90" w:rsidRPr="00161BAB" w:rsidRDefault="00CC6D90" w:rsidP="00CC6D90">
      <w:pPr>
        <w:ind w:firstLine="567"/>
        <w:jc w:val="both"/>
        <w:rPr>
          <w:sz w:val="36"/>
        </w:rPr>
      </w:pPr>
      <w:r w:rsidRPr="00161BAB">
        <w:t>- у «ЖКХ Усть-Тымское» на 1 января 2024 года 11 963,0 тыс. руб.</w:t>
      </w:r>
      <w:r>
        <w:t>;</w:t>
      </w:r>
    </w:p>
    <w:p w:rsidR="00CC6D90" w:rsidRPr="00161BAB" w:rsidRDefault="00CC6D90" w:rsidP="00CC6D90">
      <w:pPr>
        <w:ind w:firstLine="567"/>
        <w:jc w:val="both"/>
        <w:rPr>
          <w:lang w:eastAsia="ar-SA"/>
        </w:rPr>
      </w:pPr>
      <w:r w:rsidRPr="00161BAB">
        <w:t xml:space="preserve">- у «ЖКХ Тымское» </w:t>
      </w:r>
      <w:r w:rsidRPr="00161BAB">
        <w:rPr>
          <w:lang w:eastAsia="ar-SA"/>
        </w:rPr>
        <w:t>на 1 мая 2024 года 3 355,5 тыс. рублей.</w:t>
      </w:r>
    </w:p>
    <w:p w:rsidR="00CC6D90" w:rsidRPr="00161BAB" w:rsidRDefault="00CC6D90" w:rsidP="00CC6D90">
      <w:pPr>
        <w:ind w:firstLine="567"/>
        <w:jc w:val="both"/>
        <w:rPr>
          <w:lang w:eastAsia="ar-SA"/>
        </w:rPr>
      </w:pPr>
      <w:r w:rsidRPr="00161BAB">
        <w:rPr>
          <w:lang w:eastAsia="ar-SA"/>
        </w:rPr>
        <w:t>Анализ финансового состояния предприятий показал отсутствие собственных источников погашения кредиторской задолженности.</w:t>
      </w:r>
    </w:p>
    <w:p w:rsidR="00CC6D90" w:rsidRPr="00374F2F" w:rsidRDefault="00CC6D90" w:rsidP="00CC6D90">
      <w:pPr>
        <w:ind w:firstLine="567"/>
        <w:jc w:val="both"/>
      </w:pPr>
      <w:r>
        <w:t xml:space="preserve">При проведении мероприятий оценивались организация планирования, проведение анализа финансово-хозяйственной деятельности предприятий в соответствии с утверждёнными Порядками, ведение бухгалтерского учёта, анализировалось финансовое  их состояние, наличие просроченной кредиторской задолженности и возможности её </w:t>
      </w:r>
      <w:r>
        <w:lastRenderedPageBreak/>
        <w:t>погашения за счёт собственных ресурсов. При проведении мероприятий рассматривались, представленные предприятиями расчёты сверхнормативных затрат и недополученных доходов, на основании которых предприятия обращались к администрациям сельских поселений об оказания им финансовой помощи.</w:t>
      </w:r>
    </w:p>
    <w:p w:rsidR="00CC6D90" w:rsidRDefault="00CC6D90" w:rsidP="00CC6D90">
      <w:pPr>
        <w:ind w:firstLine="567"/>
        <w:jc w:val="both"/>
      </w:pPr>
    </w:p>
    <w:p w:rsidR="00CC6D90" w:rsidRDefault="00CC6D90" w:rsidP="00CC6D90">
      <w:pPr>
        <w:ind w:firstLine="567"/>
        <w:jc w:val="both"/>
      </w:pPr>
      <w:r>
        <w:t>Расходная часть бюджета сельскими поселениями была исполнена следующим образом:</w:t>
      </w:r>
    </w:p>
    <w:p w:rsidR="00CC6D90" w:rsidRPr="00573E19" w:rsidRDefault="00CC6D90" w:rsidP="00CC6D90">
      <w:pPr>
        <w:ind w:firstLine="567"/>
        <w:jc w:val="center"/>
        <w:rPr>
          <w:b/>
        </w:rPr>
      </w:pPr>
      <w:r w:rsidRPr="00573E19">
        <w:rPr>
          <w:b/>
        </w:rPr>
        <w:t>Таблица № 5</w:t>
      </w:r>
    </w:p>
    <w:p w:rsidR="00CC6D90" w:rsidRDefault="00CC6D90" w:rsidP="00CC6D90">
      <w:pPr>
        <w:ind w:firstLine="567"/>
        <w:jc w:val="center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1843"/>
        <w:gridCol w:w="1666"/>
      </w:tblGrid>
      <w:tr w:rsidR="00CC6D90" w:rsidRPr="00F15304" w:rsidTr="00BC23D1">
        <w:tc>
          <w:tcPr>
            <w:tcW w:w="3936" w:type="dxa"/>
            <w:vMerge w:val="restart"/>
          </w:tcPr>
          <w:p w:rsidR="00CC6D90" w:rsidRPr="00F15304" w:rsidRDefault="00CC6D90" w:rsidP="00BC23D1">
            <w:pPr>
              <w:jc w:val="center"/>
              <w:rPr>
                <w:b/>
              </w:rPr>
            </w:pPr>
          </w:p>
          <w:p w:rsidR="00CC6D90" w:rsidRPr="00F15304" w:rsidRDefault="00CC6D90" w:rsidP="00BC23D1">
            <w:pPr>
              <w:jc w:val="center"/>
              <w:rPr>
                <w:b/>
              </w:rPr>
            </w:pPr>
            <w:r w:rsidRPr="00F15304">
              <w:rPr>
                <w:b/>
              </w:rPr>
              <w:t>Название сельских поселений</w:t>
            </w:r>
          </w:p>
        </w:tc>
        <w:tc>
          <w:tcPr>
            <w:tcW w:w="5635" w:type="dxa"/>
            <w:gridSpan w:val="3"/>
          </w:tcPr>
          <w:p w:rsidR="00CC6D90" w:rsidRPr="00F15304" w:rsidRDefault="00CC6D90" w:rsidP="00BC23D1">
            <w:pPr>
              <w:jc w:val="center"/>
              <w:rPr>
                <w:b/>
              </w:rPr>
            </w:pPr>
            <w:r w:rsidRPr="00F15304">
              <w:rPr>
                <w:b/>
              </w:rPr>
              <w:t>Всего расходов</w:t>
            </w:r>
          </w:p>
        </w:tc>
      </w:tr>
      <w:tr w:rsidR="00CC6D90" w:rsidRPr="00F15304" w:rsidTr="00BC23D1">
        <w:tc>
          <w:tcPr>
            <w:tcW w:w="3936" w:type="dxa"/>
            <w:vMerge/>
          </w:tcPr>
          <w:p w:rsidR="00CC6D90" w:rsidRPr="00F15304" w:rsidRDefault="00CC6D90" w:rsidP="00BC23D1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CC6D90" w:rsidRPr="00F15304" w:rsidRDefault="00CC6D90" w:rsidP="00BC23D1">
            <w:pPr>
              <w:jc w:val="center"/>
              <w:rPr>
                <w:b/>
              </w:rPr>
            </w:pPr>
            <w:r w:rsidRPr="00F15304">
              <w:rPr>
                <w:b/>
              </w:rPr>
              <w:t>Размер</w:t>
            </w:r>
          </w:p>
          <w:p w:rsidR="00CC6D90" w:rsidRPr="00F15304" w:rsidRDefault="00CC6D90" w:rsidP="00BC23D1">
            <w:pPr>
              <w:jc w:val="center"/>
              <w:rPr>
                <w:b/>
              </w:rPr>
            </w:pPr>
            <w:r w:rsidRPr="00F15304">
              <w:rPr>
                <w:b/>
              </w:rPr>
              <w:t>(тыс. руб.)</w:t>
            </w:r>
          </w:p>
        </w:tc>
        <w:tc>
          <w:tcPr>
            <w:tcW w:w="1843" w:type="dxa"/>
          </w:tcPr>
          <w:p w:rsidR="00CC6D90" w:rsidRPr="00F15304" w:rsidRDefault="00CC6D90" w:rsidP="00BC23D1">
            <w:pPr>
              <w:jc w:val="center"/>
              <w:rPr>
                <w:b/>
              </w:rPr>
            </w:pPr>
            <w:r w:rsidRPr="00F15304">
              <w:rPr>
                <w:b/>
              </w:rPr>
              <w:t xml:space="preserve">В </w:t>
            </w:r>
          </w:p>
          <w:p w:rsidR="00CC6D90" w:rsidRPr="00F15304" w:rsidRDefault="00CC6D90" w:rsidP="00BC23D1">
            <w:pPr>
              <w:jc w:val="center"/>
              <w:rPr>
                <w:b/>
              </w:rPr>
            </w:pPr>
            <w:r w:rsidRPr="00F15304">
              <w:rPr>
                <w:b/>
              </w:rPr>
              <w:t>%% к плану</w:t>
            </w:r>
          </w:p>
        </w:tc>
        <w:tc>
          <w:tcPr>
            <w:tcW w:w="1666" w:type="dxa"/>
          </w:tcPr>
          <w:p w:rsidR="00CC6D90" w:rsidRPr="00F15304" w:rsidRDefault="00CC6D90" w:rsidP="00BC23D1">
            <w:pPr>
              <w:jc w:val="center"/>
              <w:rPr>
                <w:b/>
              </w:rPr>
            </w:pPr>
            <w:r>
              <w:rPr>
                <w:b/>
              </w:rPr>
              <w:t>Удельный вес</w:t>
            </w:r>
          </w:p>
          <w:p w:rsidR="00CC6D90" w:rsidRPr="00F15304" w:rsidRDefault="00CC6D90" w:rsidP="00BC23D1">
            <w:pPr>
              <w:jc w:val="center"/>
              <w:rPr>
                <w:b/>
              </w:rPr>
            </w:pPr>
            <w:r w:rsidRPr="00F15304">
              <w:rPr>
                <w:b/>
              </w:rPr>
              <w:t>в %%</w:t>
            </w:r>
          </w:p>
        </w:tc>
      </w:tr>
      <w:tr w:rsidR="00CC6D90" w:rsidRPr="00F15304" w:rsidTr="00BC23D1">
        <w:tc>
          <w:tcPr>
            <w:tcW w:w="3936" w:type="dxa"/>
          </w:tcPr>
          <w:p w:rsidR="00CC6D90" w:rsidRPr="00922039" w:rsidRDefault="00CC6D90" w:rsidP="00BC23D1">
            <w:pPr>
              <w:jc w:val="both"/>
            </w:pPr>
            <w:r w:rsidRPr="00922039">
              <w:t xml:space="preserve">  1.Каргасокское</w:t>
            </w:r>
          </w:p>
        </w:tc>
        <w:tc>
          <w:tcPr>
            <w:tcW w:w="2126" w:type="dxa"/>
          </w:tcPr>
          <w:p w:rsidR="00CC6D90" w:rsidRPr="000554A0" w:rsidRDefault="00CC6D90" w:rsidP="00BC23D1">
            <w:pPr>
              <w:jc w:val="right"/>
            </w:pPr>
            <w:r w:rsidRPr="000554A0">
              <w:t>133 122,6</w:t>
            </w:r>
          </w:p>
        </w:tc>
        <w:tc>
          <w:tcPr>
            <w:tcW w:w="1843" w:type="dxa"/>
          </w:tcPr>
          <w:p w:rsidR="00CC6D90" w:rsidRPr="000554A0" w:rsidRDefault="00CC6D90" w:rsidP="00BC23D1">
            <w:pPr>
              <w:jc w:val="center"/>
            </w:pPr>
            <w:r w:rsidRPr="000554A0">
              <w:t>95,8</w:t>
            </w:r>
          </w:p>
        </w:tc>
        <w:tc>
          <w:tcPr>
            <w:tcW w:w="1666" w:type="dxa"/>
          </w:tcPr>
          <w:p w:rsidR="00CC6D90" w:rsidRPr="000554A0" w:rsidRDefault="00CC6D90" w:rsidP="00BC23D1">
            <w:pPr>
              <w:jc w:val="center"/>
            </w:pPr>
            <w:r w:rsidRPr="000554A0">
              <w:t>25,6</w:t>
            </w:r>
          </w:p>
        </w:tc>
      </w:tr>
      <w:tr w:rsidR="00CC6D90" w:rsidRPr="00F15304" w:rsidTr="00BC23D1">
        <w:tc>
          <w:tcPr>
            <w:tcW w:w="3936" w:type="dxa"/>
          </w:tcPr>
          <w:p w:rsidR="00CC6D90" w:rsidRPr="00922039" w:rsidRDefault="00CC6D90" w:rsidP="00BC23D1">
            <w:pPr>
              <w:jc w:val="both"/>
            </w:pPr>
            <w:r w:rsidRPr="00922039">
              <w:t xml:space="preserve">  </w:t>
            </w:r>
            <w:r>
              <w:t>2</w:t>
            </w:r>
            <w:r w:rsidRPr="00922039">
              <w:t>.Нововасюганское</w:t>
            </w:r>
          </w:p>
        </w:tc>
        <w:tc>
          <w:tcPr>
            <w:tcW w:w="2126" w:type="dxa"/>
          </w:tcPr>
          <w:p w:rsidR="00CC6D90" w:rsidRPr="000554A0" w:rsidRDefault="00CC6D90" w:rsidP="00BC23D1">
            <w:pPr>
              <w:jc w:val="right"/>
            </w:pPr>
            <w:r w:rsidRPr="000554A0">
              <w:t>86 233,6</w:t>
            </w:r>
          </w:p>
        </w:tc>
        <w:tc>
          <w:tcPr>
            <w:tcW w:w="1843" w:type="dxa"/>
          </w:tcPr>
          <w:p w:rsidR="00CC6D90" w:rsidRPr="000554A0" w:rsidRDefault="00CC6D90" w:rsidP="00BC23D1">
            <w:pPr>
              <w:jc w:val="center"/>
            </w:pPr>
            <w:r w:rsidRPr="000554A0">
              <w:t>99,1</w:t>
            </w:r>
          </w:p>
        </w:tc>
        <w:tc>
          <w:tcPr>
            <w:tcW w:w="1666" w:type="dxa"/>
          </w:tcPr>
          <w:p w:rsidR="00CC6D90" w:rsidRPr="000554A0" w:rsidRDefault="00CC6D90" w:rsidP="00BC23D1">
            <w:pPr>
              <w:jc w:val="center"/>
            </w:pPr>
            <w:r w:rsidRPr="000554A0">
              <w:t>16,6</w:t>
            </w:r>
          </w:p>
        </w:tc>
      </w:tr>
      <w:tr w:rsidR="00CC6D90" w:rsidRPr="00F15304" w:rsidTr="00BC23D1">
        <w:tc>
          <w:tcPr>
            <w:tcW w:w="3936" w:type="dxa"/>
          </w:tcPr>
          <w:p w:rsidR="00CC6D90" w:rsidRPr="00922039" w:rsidRDefault="00CC6D90" w:rsidP="00BC23D1">
            <w:pPr>
              <w:jc w:val="both"/>
            </w:pPr>
            <w:r w:rsidRPr="00922039">
              <w:t xml:space="preserve">  </w:t>
            </w:r>
            <w:r>
              <w:t>3</w:t>
            </w:r>
            <w:r w:rsidRPr="00922039">
              <w:t>.Среднетымское</w:t>
            </w:r>
          </w:p>
        </w:tc>
        <w:tc>
          <w:tcPr>
            <w:tcW w:w="2126" w:type="dxa"/>
          </w:tcPr>
          <w:p w:rsidR="00CC6D90" w:rsidRPr="000554A0" w:rsidRDefault="00CC6D90" w:rsidP="00BC23D1">
            <w:pPr>
              <w:jc w:val="right"/>
            </w:pPr>
            <w:r w:rsidRPr="000554A0">
              <w:t>64 781,0</w:t>
            </w:r>
          </w:p>
        </w:tc>
        <w:tc>
          <w:tcPr>
            <w:tcW w:w="1843" w:type="dxa"/>
          </w:tcPr>
          <w:p w:rsidR="00CC6D90" w:rsidRPr="000554A0" w:rsidRDefault="00CC6D90" w:rsidP="00BC23D1">
            <w:pPr>
              <w:jc w:val="center"/>
            </w:pPr>
            <w:r w:rsidRPr="000554A0">
              <w:t>99,4</w:t>
            </w:r>
          </w:p>
        </w:tc>
        <w:tc>
          <w:tcPr>
            <w:tcW w:w="1666" w:type="dxa"/>
          </w:tcPr>
          <w:p w:rsidR="00CC6D90" w:rsidRPr="000554A0" w:rsidRDefault="00CC6D90" w:rsidP="00BC23D1">
            <w:pPr>
              <w:jc w:val="center"/>
            </w:pPr>
            <w:r w:rsidRPr="000554A0">
              <w:t>12,4</w:t>
            </w:r>
          </w:p>
        </w:tc>
      </w:tr>
      <w:tr w:rsidR="00CC6D90" w:rsidRPr="00F15304" w:rsidTr="00BC23D1">
        <w:tc>
          <w:tcPr>
            <w:tcW w:w="3936" w:type="dxa"/>
          </w:tcPr>
          <w:p w:rsidR="00CC6D90" w:rsidRPr="00922039" w:rsidRDefault="00CC6D90" w:rsidP="00BC23D1">
            <w:pPr>
              <w:jc w:val="both"/>
            </w:pPr>
            <w:r w:rsidRPr="00922039">
              <w:t xml:space="preserve">  </w:t>
            </w:r>
            <w:r>
              <w:t>4</w:t>
            </w:r>
            <w:r w:rsidRPr="00922039">
              <w:t>.Средневасюганское</w:t>
            </w:r>
          </w:p>
        </w:tc>
        <w:tc>
          <w:tcPr>
            <w:tcW w:w="2126" w:type="dxa"/>
          </w:tcPr>
          <w:p w:rsidR="00CC6D90" w:rsidRPr="000554A0" w:rsidRDefault="00CC6D90" w:rsidP="00BC23D1">
            <w:pPr>
              <w:jc w:val="right"/>
            </w:pPr>
            <w:r w:rsidRPr="000554A0">
              <w:t>38 553,6</w:t>
            </w:r>
          </w:p>
        </w:tc>
        <w:tc>
          <w:tcPr>
            <w:tcW w:w="1843" w:type="dxa"/>
          </w:tcPr>
          <w:p w:rsidR="00CC6D90" w:rsidRPr="000554A0" w:rsidRDefault="00CC6D90" w:rsidP="00BC23D1">
            <w:pPr>
              <w:jc w:val="center"/>
            </w:pPr>
            <w:r w:rsidRPr="000554A0">
              <w:t>96,0</w:t>
            </w:r>
          </w:p>
        </w:tc>
        <w:tc>
          <w:tcPr>
            <w:tcW w:w="1666" w:type="dxa"/>
          </w:tcPr>
          <w:p w:rsidR="00CC6D90" w:rsidRPr="000554A0" w:rsidRDefault="00CC6D90" w:rsidP="00BC23D1">
            <w:pPr>
              <w:jc w:val="center"/>
            </w:pPr>
            <w:r w:rsidRPr="000554A0">
              <w:t>7,4</w:t>
            </w:r>
          </w:p>
        </w:tc>
      </w:tr>
      <w:tr w:rsidR="00CC6D90" w:rsidRPr="00F15304" w:rsidTr="00BC23D1">
        <w:tc>
          <w:tcPr>
            <w:tcW w:w="3936" w:type="dxa"/>
          </w:tcPr>
          <w:p w:rsidR="00CC6D90" w:rsidRPr="00922039" w:rsidRDefault="00CC6D90" w:rsidP="00BC23D1">
            <w:pPr>
              <w:jc w:val="both"/>
            </w:pPr>
            <w:r w:rsidRPr="00922039">
              <w:t xml:space="preserve">  5.Толпаровское</w:t>
            </w:r>
          </w:p>
        </w:tc>
        <w:tc>
          <w:tcPr>
            <w:tcW w:w="2126" w:type="dxa"/>
          </w:tcPr>
          <w:p w:rsidR="00CC6D90" w:rsidRPr="000554A0" w:rsidRDefault="00CC6D90" w:rsidP="00BC23D1">
            <w:pPr>
              <w:jc w:val="right"/>
            </w:pPr>
            <w:r w:rsidRPr="000554A0">
              <w:t>35 304,4</w:t>
            </w:r>
          </w:p>
        </w:tc>
        <w:tc>
          <w:tcPr>
            <w:tcW w:w="1843" w:type="dxa"/>
          </w:tcPr>
          <w:p w:rsidR="00CC6D90" w:rsidRPr="000554A0" w:rsidRDefault="00CC6D90" w:rsidP="00BC23D1">
            <w:pPr>
              <w:jc w:val="center"/>
            </w:pPr>
            <w:r w:rsidRPr="000554A0">
              <w:t>99,9</w:t>
            </w:r>
          </w:p>
        </w:tc>
        <w:tc>
          <w:tcPr>
            <w:tcW w:w="1666" w:type="dxa"/>
          </w:tcPr>
          <w:p w:rsidR="00CC6D90" w:rsidRPr="000554A0" w:rsidRDefault="00CC6D90" w:rsidP="00BC23D1">
            <w:pPr>
              <w:jc w:val="center"/>
            </w:pPr>
            <w:r w:rsidRPr="000554A0">
              <w:t>6,8</w:t>
            </w:r>
          </w:p>
        </w:tc>
      </w:tr>
      <w:tr w:rsidR="00CC6D90" w:rsidRPr="00F15304" w:rsidTr="00BC23D1">
        <w:tc>
          <w:tcPr>
            <w:tcW w:w="3936" w:type="dxa"/>
          </w:tcPr>
          <w:p w:rsidR="00CC6D90" w:rsidRPr="00922039" w:rsidRDefault="00CC6D90" w:rsidP="00BC23D1">
            <w:pPr>
              <w:jc w:val="both"/>
            </w:pPr>
            <w:r>
              <w:t xml:space="preserve">  6</w:t>
            </w:r>
            <w:r w:rsidRPr="00922039">
              <w:t>.Сосновское</w:t>
            </w:r>
          </w:p>
        </w:tc>
        <w:tc>
          <w:tcPr>
            <w:tcW w:w="2126" w:type="dxa"/>
          </w:tcPr>
          <w:p w:rsidR="00CC6D90" w:rsidRPr="000554A0" w:rsidRDefault="00CC6D90" w:rsidP="00BC23D1">
            <w:pPr>
              <w:jc w:val="right"/>
            </w:pPr>
            <w:r w:rsidRPr="000554A0">
              <w:t>33 060,5</w:t>
            </w:r>
          </w:p>
        </w:tc>
        <w:tc>
          <w:tcPr>
            <w:tcW w:w="1843" w:type="dxa"/>
          </w:tcPr>
          <w:p w:rsidR="00CC6D90" w:rsidRPr="000554A0" w:rsidRDefault="00CC6D90" w:rsidP="00BC23D1">
            <w:pPr>
              <w:jc w:val="center"/>
            </w:pPr>
            <w:r w:rsidRPr="000554A0">
              <w:t>99,7</w:t>
            </w:r>
          </w:p>
        </w:tc>
        <w:tc>
          <w:tcPr>
            <w:tcW w:w="1666" w:type="dxa"/>
          </w:tcPr>
          <w:p w:rsidR="00CC6D90" w:rsidRPr="000554A0" w:rsidRDefault="00CC6D90" w:rsidP="00BC23D1">
            <w:pPr>
              <w:jc w:val="center"/>
            </w:pPr>
            <w:r w:rsidRPr="000554A0">
              <w:t>6,3</w:t>
            </w:r>
          </w:p>
        </w:tc>
      </w:tr>
      <w:tr w:rsidR="00CC6D90" w:rsidRPr="00F15304" w:rsidTr="00BC23D1">
        <w:tc>
          <w:tcPr>
            <w:tcW w:w="3936" w:type="dxa"/>
          </w:tcPr>
          <w:p w:rsidR="00CC6D90" w:rsidRPr="00922039" w:rsidRDefault="00CC6D90" w:rsidP="00BC23D1">
            <w:pPr>
              <w:jc w:val="both"/>
            </w:pPr>
            <w:r w:rsidRPr="00922039">
              <w:t xml:space="preserve">  </w:t>
            </w:r>
            <w:r>
              <w:t>7</w:t>
            </w:r>
            <w:r w:rsidRPr="00922039">
              <w:t>.Усть-Тымское</w:t>
            </w:r>
          </w:p>
        </w:tc>
        <w:tc>
          <w:tcPr>
            <w:tcW w:w="2126" w:type="dxa"/>
          </w:tcPr>
          <w:p w:rsidR="00CC6D90" w:rsidRPr="000554A0" w:rsidRDefault="00CC6D90" w:rsidP="00BC23D1">
            <w:pPr>
              <w:jc w:val="right"/>
            </w:pPr>
            <w:r w:rsidRPr="000554A0">
              <w:t>28 953,8</w:t>
            </w:r>
          </w:p>
        </w:tc>
        <w:tc>
          <w:tcPr>
            <w:tcW w:w="1843" w:type="dxa"/>
          </w:tcPr>
          <w:p w:rsidR="00CC6D90" w:rsidRPr="000554A0" w:rsidRDefault="00CC6D90" w:rsidP="00BC23D1">
            <w:pPr>
              <w:jc w:val="center"/>
            </w:pPr>
            <w:r w:rsidRPr="000554A0">
              <w:t>96,7</w:t>
            </w:r>
          </w:p>
        </w:tc>
        <w:tc>
          <w:tcPr>
            <w:tcW w:w="1666" w:type="dxa"/>
          </w:tcPr>
          <w:p w:rsidR="00CC6D90" w:rsidRPr="000554A0" w:rsidRDefault="00CC6D90" w:rsidP="00BC23D1">
            <w:pPr>
              <w:jc w:val="center"/>
            </w:pPr>
            <w:r w:rsidRPr="000554A0">
              <w:t>5,6</w:t>
            </w:r>
          </w:p>
        </w:tc>
      </w:tr>
      <w:tr w:rsidR="00CC6D90" w:rsidRPr="00F15304" w:rsidTr="00BC23D1">
        <w:tc>
          <w:tcPr>
            <w:tcW w:w="3936" w:type="dxa"/>
          </w:tcPr>
          <w:p w:rsidR="00CC6D90" w:rsidRPr="00922039" w:rsidRDefault="00CC6D90" w:rsidP="00BC23D1">
            <w:pPr>
              <w:jc w:val="both"/>
            </w:pPr>
            <w:r w:rsidRPr="00922039">
              <w:t xml:space="preserve">  8.Тымское</w:t>
            </w:r>
          </w:p>
        </w:tc>
        <w:tc>
          <w:tcPr>
            <w:tcW w:w="2126" w:type="dxa"/>
          </w:tcPr>
          <w:p w:rsidR="00CC6D90" w:rsidRPr="000554A0" w:rsidRDefault="00CC6D90" w:rsidP="00BC23D1">
            <w:pPr>
              <w:jc w:val="right"/>
            </w:pPr>
            <w:r w:rsidRPr="000554A0">
              <w:t>26 976,2</w:t>
            </w:r>
          </w:p>
        </w:tc>
        <w:tc>
          <w:tcPr>
            <w:tcW w:w="1843" w:type="dxa"/>
          </w:tcPr>
          <w:p w:rsidR="00CC6D90" w:rsidRPr="000554A0" w:rsidRDefault="00CC6D90" w:rsidP="00BC23D1">
            <w:pPr>
              <w:jc w:val="center"/>
            </w:pPr>
            <w:r w:rsidRPr="000554A0">
              <w:t>97,6</w:t>
            </w:r>
          </w:p>
        </w:tc>
        <w:tc>
          <w:tcPr>
            <w:tcW w:w="1666" w:type="dxa"/>
          </w:tcPr>
          <w:p w:rsidR="00CC6D90" w:rsidRPr="000554A0" w:rsidRDefault="00CC6D90" w:rsidP="00BC23D1">
            <w:pPr>
              <w:jc w:val="center"/>
            </w:pPr>
            <w:r w:rsidRPr="000554A0">
              <w:t>5,1</w:t>
            </w:r>
          </w:p>
        </w:tc>
      </w:tr>
      <w:tr w:rsidR="00CC6D90" w:rsidRPr="00F15304" w:rsidTr="00BC23D1">
        <w:tc>
          <w:tcPr>
            <w:tcW w:w="3936" w:type="dxa"/>
          </w:tcPr>
          <w:p w:rsidR="00CC6D90" w:rsidRPr="00922039" w:rsidRDefault="00CC6D90" w:rsidP="00BC23D1">
            <w:pPr>
              <w:jc w:val="both"/>
            </w:pPr>
            <w:r w:rsidRPr="00922039">
              <w:t xml:space="preserve">  9.Новоюгинское</w:t>
            </w:r>
          </w:p>
        </w:tc>
        <w:tc>
          <w:tcPr>
            <w:tcW w:w="2126" w:type="dxa"/>
          </w:tcPr>
          <w:p w:rsidR="00CC6D90" w:rsidRPr="000554A0" w:rsidRDefault="00CC6D90" w:rsidP="00BC23D1">
            <w:pPr>
              <w:jc w:val="right"/>
            </w:pPr>
            <w:r w:rsidRPr="000554A0">
              <w:t>30 322,2</w:t>
            </w:r>
          </w:p>
        </w:tc>
        <w:tc>
          <w:tcPr>
            <w:tcW w:w="1843" w:type="dxa"/>
          </w:tcPr>
          <w:p w:rsidR="00CC6D90" w:rsidRPr="000554A0" w:rsidRDefault="00CC6D90" w:rsidP="00BC23D1">
            <w:pPr>
              <w:jc w:val="center"/>
            </w:pPr>
            <w:r w:rsidRPr="000554A0">
              <w:t>92,5</w:t>
            </w:r>
          </w:p>
        </w:tc>
        <w:tc>
          <w:tcPr>
            <w:tcW w:w="1666" w:type="dxa"/>
          </w:tcPr>
          <w:p w:rsidR="00CC6D90" w:rsidRPr="000554A0" w:rsidRDefault="00CC6D90" w:rsidP="00BC23D1">
            <w:pPr>
              <w:jc w:val="center"/>
            </w:pPr>
            <w:r w:rsidRPr="000554A0">
              <w:t>5,8</w:t>
            </w:r>
          </w:p>
        </w:tc>
      </w:tr>
      <w:tr w:rsidR="00CC6D90" w:rsidRPr="00F15304" w:rsidTr="00BC23D1">
        <w:tc>
          <w:tcPr>
            <w:tcW w:w="3936" w:type="dxa"/>
          </w:tcPr>
          <w:p w:rsidR="00CC6D90" w:rsidRPr="00922039" w:rsidRDefault="00CC6D90" w:rsidP="00BC23D1">
            <w:pPr>
              <w:jc w:val="both"/>
            </w:pPr>
            <w:r w:rsidRPr="00922039">
              <w:t>10.Усть-Чижапское</w:t>
            </w:r>
          </w:p>
        </w:tc>
        <w:tc>
          <w:tcPr>
            <w:tcW w:w="2126" w:type="dxa"/>
          </w:tcPr>
          <w:p w:rsidR="00CC6D90" w:rsidRPr="000554A0" w:rsidRDefault="00CC6D90" w:rsidP="00BC23D1">
            <w:pPr>
              <w:jc w:val="right"/>
            </w:pPr>
            <w:r w:rsidRPr="000554A0">
              <w:t>23 294,9</w:t>
            </w:r>
          </w:p>
        </w:tc>
        <w:tc>
          <w:tcPr>
            <w:tcW w:w="1843" w:type="dxa"/>
          </w:tcPr>
          <w:p w:rsidR="00CC6D90" w:rsidRPr="000554A0" w:rsidRDefault="00CC6D90" w:rsidP="00BC23D1">
            <w:pPr>
              <w:jc w:val="center"/>
            </w:pPr>
            <w:r w:rsidRPr="000554A0">
              <w:t>97,0</w:t>
            </w:r>
          </w:p>
        </w:tc>
        <w:tc>
          <w:tcPr>
            <w:tcW w:w="1666" w:type="dxa"/>
          </w:tcPr>
          <w:p w:rsidR="00CC6D90" w:rsidRPr="000554A0" w:rsidRDefault="00CC6D90" w:rsidP="00BC23D1">
            <w:pPr>
              <w:jc w:val="center"/>
            </w:pPr>
            <w:r w:rsidRPr="000554A0">
              <w:t>4,5</w:t>
            </w:r>
          </w:p>
        </w:tc>
      </w:tr>
      <w:tr w:rsidR="00CC6D90" w:rsidRPr="00F15304" w:rsidTr="00BC23D1">
        <w:tc>
          <w:tcPr>
            <w:tcW w:w="3936" w:type="dxa"/>
          </w:tcPr>
          <w:p w:rsidR="00CC6D90" w:rsidRPr="00922039" w:rsidRDefault="00CC6D90" w:rsidP="00BC23D1">
            <w:pPr>
              <w:jc w:val="both"/>
            </w:pPr>
            <w:r w:rsidRPr="00922039">
              <w:t>11.Вертикосское</w:t>
            </w:r>
          </w:p>
        </w:tc>
        <w:tc>
          <w:tcPr>
            <w:tcW w:w="2126" w:type="dxa"/>
          </w:tcPr>
          <w:p w:rsidR="00CC6D90" w:rsidRPr="000554A0" w:rsidRDefault="00CC6D90" w:rsidP="00BC23D1">
            <w:pPr>
              <w:jc w:val="right"/>
            </w:pPr>
            <w:r w:rsidRPr="000554A0">
              <w:t>13 494,2</w:t>
            </w:r>
          </w:p>
        </w:tc>
        <w:tc>
          <w:tcPr>
            <w:tcW w:w="1843" w:type="dxa"/>
          </w:tcPr>
          <w:p w:rsidR="00CC6D90" w:rsidRPr="000554A0" w:rsidRDefault="00CC6D90" w:rsidP="00BC23D1">
            <w:pPr>
              <w:jc w:val="center"/>
            </w:pPr>
            <w:r w:rsidRPr="000554A0">
              <w:t>81,8</w:t>
            </w:r>
          </w:p>
        </w:tc>
        <w:tc>
          <w:tcPr>
            <w:tcW w:w="1666" w:type="dxa"/>
          </w:tcPr>
          <w:p w:rsidR="00CC6D90" w:rsidRPr="000554A0" w:rsidRDefault="00CC6D90" w:rsidP="00BC23D1">
            <w:pPr>
              <w:jc w:val="center"/>
            </w:pPr>
            <w:r w:rsidRPr="000554A0">
              <w:t>2,6</w:t>
            </w:r>
          </w:p>
        </w:tc>
      </w:tr>
      <w:tr w:rsidR="00CC6D90" w:rsidRPr="00F15304" w:rsidTr="00BC23D1">
        <w:tc>
          <w:tcPr>
            <w:tcW w:w="3936" w:type="dxa"/>
          </w:tcPr>
          <w:p w:rsidR="00CC6D90" w:rsidRPr="00922039" w:rsidRDefault="00CC6D90" w:rsidP="00BC23D1">
            <w:pPr>
              <w:jc w:val="both"/>
            </w:pPr>
            <w:r w:rsidRPr="00922039">
              <w:t>12.Киндальское</w:t>
            </w:r>
          </w:p>
        </w:tc>
        <w:tc>
          <w:tcPr>
            <w:tcW w:w="2126" w:type="dxa"/>
          </w:tcPr>
          <w:p w:rsidR="00CC6D90" w:rsidRPr="000554A0" w:rsidRDefault="00CC6D90" w:rsidP="00BC23D1">
            <w:pPr>
              <w:jc w:val="right"/>
            </w:pPr>
            <w:r w:rsidRPr="000554A0">
              <w:t>6 726,6</w:t>
            </w:r>
          </w:p>
        </w:tc>
        <w:tc>
          <w:tcPr>
            <w:tcW w:w="1843" w:type="dxa"/>
          </w:tcPr>
          <w:p w:rsidR="00CC6D90" w:rsidRPr="000554A0" w:rsidRDefault="00CC6D90" w:rsidP="00BC23D1">
            <w:pPr>
              <w:jc w:val="center"/>
            </w:pPr>
            <w:r w:rsidRPr="000554A0">
              <w:t>98,8</w:t>
            </w:r>
          </w:p>
        </w:tc>
        <w:tc>
          <w:tcPr>
            <w:tcW w:w="1666" w:type="dxa"/>
          </w:tcPr>
          <w:p w:rsidR="00CC6D90" w:rsidRPr="000554A0" w:rsidRDefault="00CC6D90" w:rsidP="00BC23D1">
            <w:pPr>
              <w:jc w:val="center"/>
            </w:pPr>
            <w:r w:rsidRPr="000554A0">
              <w:t>1,3</w:t>
            </w:r>
          </w:p>
        </w:tc>
      </w:tr>
      <w:tr w:rsidR="00CC6D90" w:rsidRPr="008D61F7" w:rsidTr="00BC23D1">
        <w:tc>
          <w:tcPr>
            <w:tcW w:w="3936" w:type="dxa"/>
          </w:tcPr>
          <w:p w:rsidR="00CC6D90" w:rsidRDefault="00CC6D90" w:rsidP="00BC23D1">
            <w:pPr>
              <w:jc w:val="both"/>
              <w:rPr>
                <w:b/>
              </w:rPr>
            </w:pPr>
          </w:p>
          <w:p w:rsidR="00CC6D90" w:rsidRPr="0058566B" w:rsidRDefault="00CC6D90" w:rsidP="00BC23D1">
            <w:pPr>
              <w:jc w:val="both"/>
              <w:rPr>
                <w:b/>
              </w:rPr>
            </w:pPr>
            <w:r w:rsidRPr="0058566B">
              <w:rPr>
                <w:b/>
              </w:rPr>
              <w:t xml:space="preserve">Всего </w:t>
            </w:r>
          </w:p>
        </w:tc>
        <w:tc>
          <w:tcPr>
            <w:tcW w:w="2126" w:type="dxa"/>
          </w:tcPr>
          <w:p w:rsidR="00CC6D90" w:rsidRPr="00230D7A" w:rsidRDefault="00CC6D90" w:rsidP="00BC23D1">
            <w:pPr>
              <w:jc w:val="right"/>
              <w:rPr>
                <w:b/>
                <w:highlight w:val="yellow"/>
              </w:rPr>
            </w:pPr>
          </w:p>
          <w:p w:rsidR="00CC6D90" w:rsidRPr="00230D7A" w:rsidRDefault="00CC6D90" w:rsidP="00BC23D1">
            <w:pPr>
              <w:jc w:val="right"/>
              <w:rPr>
                <w:b/>
                <w:highlight w:val="yellow"/>
              </w:rPr>
            </w:pPr>
            <w:r w:rsidRPr="00134344">
              <w:rPr>
                <w:b/>
              </w:rPr>
              <w:t>5</w:t>
            </w:r>
            <w:r>
              <w:rPr>
                <w:b/>
              </w:rPr>
              <w:t>2</w:t>
            </w:r>
            <w:r w:rsidRPr="00134344">
              <w:rPr>
                <w:b/>
              </w:rPr>
              <w:t>0 </w:t>
            </w:r>
            <w:r>
              <w:rPr>
                <w:b/>
              </w:rPr>
              <w:t>82</w:t>
            </w:r>
            <w:r w:rsidRPr="00134344">
              <w:rPr>
                <w:b/>
              </w:rPr>
              <w:t>3,</w:t>
            </w:r>
            <w:r>
              <w:rPr>
                <w:b/>
              </w:rPr>
              <w:t>6</w:t>
            </w:r>
          </w:p>
        </w:tc>
        <w:tc>
          <w:tcPr>
            <w:tcW w:w="1843" w:type="dxa"/>
          </w:tcPr>
          <w:p w:rsidR="00CC6D90" w:rsidRPr="00230D7A" w:rsidRDefault="00CC6D90" w:rsidP="00BC23D1">
            <w:pPr>
              <w:jc w:val="center"/>
              <w:rPr>
                <w:b/>
                <w:highlight w:val="yellow"/>
              </w:rPr>
            </w:pPr>
          </w:p>
          <w:p w:rsidR="00CC6D90" w:rsidRPr="00230D7A" w:rsidRDefault="00CC6D90" w:rsidP="00BC23D1">
            <w:pPr>
              <w:jc w:val="center"/>
              <w:rPr>
                <w:b/>
                <w:highlight w:val="yellow"/>
              </w:rPr>
            </w:pPr>
            <w:r w:rsidRPr="00433A92">
              <w:rPr>
                <w:b/>
              </w:rPr>
              <w:t>9</w:t>
            </w:r>
            <w:r>
              <w:rPr>
                <w:b/>
              </w:rPr>
              <w:t>6</w:t>
            </w:r>
            <w:r w:rsidRPr="00433A92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1666" w:type="dxa"/>
          </w:tcPr>
          <w:p w:rsidR="00CC6D90" w:rsidRPr="00230D7A" w:rsidRDefault="00CC6D90" w:rsidP="00BC23D1">
            <w:pPr>
              <w:jc w:val="center"/>
              <w:rPr>
                <w:b/>
                <w:highlight w:val="yellow"/>
              </w:rPr>
            </w:pPr>
          </w:p>
          <w:p w:rsidR="00CC6D90" w:rsidRPr="00230D7A" w:rsidRDefault="00CC6D90" w:rsidP="00BC23D1">
            <w:pPr>
              <w:jc w:val="center"/>
              <w:rPr>
                <w:b/>
                <w:highlight w:val="yellow"/>
              </w:rPr>
            </w:pPr>
            <w:r w:rsidRPr="00433A92">
              <w:rPr>
                <w:b/>
              </w:rPr>
              <w:t>100</w:t>
            </w:r>
          </w:p>
        </w:tc>
      </w:tr>
    </w:tbl>
    <w:p w:rsidR="00CC6D90" w:rsidRDefault="00CC6D90" w:rsidP="00CC6D90">
      <w:pPr>
        <w:ind w:firstLine="567"/>
        <w:jc w:val="both"/>
        <w:rPr>
          <w:sz w:val="20"/>
          <w:szCs w:val="20"/>
        </w:rPr>
      </w:pPr>
      <w:proofErr w:type="gramStart"/>
      <w:r w:rsidRPr="008C4F4C">
        <w:rPr>
          <w:sz w:val="20"/>
          <w:szCs w:val="20"/>
        </w:rPr>
        <w:t xml:space="preserve">(размеры плановых показателей указаны в той же очерёдности и в ед. изм., что и в таблице: </w:t>
      </w:r>
      <w:r w:rsidRPr="008C4F4C">
        <w:rPr>
          <w:rFonts w:eastAsiaTheme="minorEastAsia"/>
          <w:sz w:val="20"/>
        </w:rPr>
        <w:t>138 974,6</w:t>
      </w:r>
      <w:r w:rsidRPr="008C4F4C">
        <w:rPr>
          <w:sz w:val="16"/>
          <w:szCs w:val="20"/>
        </w:rPr>
        <w:t xml:space="preserve"> </w:t>
      </w:r>
      <w:r w:rsidRPr="008C4F4C">
        <w:rPr>
          <w:sz w:val="20"/>
          <w:szCs w:val="20"/>
        </w:rPr>
        <w:t xml:space="preserve">(1) + </w:t>
      </w:r>
      <w:r w:rsidRPr="008C4F4C">
        <w:rPr>
          <w:sz w:val="20"/>
        </w:rPr>
        <w:t>87 053,4</w:t>
      </w:r>
      <w:r w:rsidRPr="008C4F4C">
        <w:rPr>
          <w:sz w:val="16"/>
          <w:szCs w:val="20"/>
        </w:rPr>
        <w:t xml:space="preserve"> </w:t>
      </w:r>
      <w:r w:rsidRPr="008C4F4C">
        <w:rPr>
          <w:sz w:val="20"/>
          <w:szCs w:val="20"/>
        </w:rPr>
        <w:t xml:space="preserve">(2) + </w:t>
      </w:r>
      <w:r w:rsidRPr="008C4F4C">
        <w:rPr>
          <w:bCs/>
          <w:sz w:val="20"/>
        </w:rPr>
        <w:t>65 094,4</w:t>
      </w:r>
      <w:r w:rsidRPr="008C4F4C">
        <w:rPr>
          <w:bCs/>
          <w:sz w:val="20"/>
          <w:szCs w:val="20"/>
        </w:rPr>
        <w:t xml:space="preserve"> (3) </w:t>
      </w:r>
      <w:r w:rsidRPr="008C4F4C">
        <w:rPr>
          <w:sz w:val="20"/>
          <w:szCs w:val="20"/>
        </w:rPr>
        <w:t xml:space="preserve">+ </w:t>
      </w:r>
      <w:r w:rsidRPr="008C4F4C">
        <w:rPr>
          <w:sz w:val="20"/>
        </w:rPr>
        <w:t>40</w:t>
      </w:r>
      <w:r w:rsidRPr="008C4F4C">
        <w:rPr>
          <w:bCs/>
          <w:color w:val="000000"/>
          <w:sz w:val="20"/>
        </w:rPr>
        <w:t> 174,7</w:t>
      </w:r>
      <w:r w:rsidRPr="008C4F4C">
        <w:rPr>
          <w:sz w:val="16"/>
          <w:szCs w:val="20"/>
        </w:rPr>
        <w:t xml:space="preserve"> </w:t>
      </w:r>
      <w:r w:rsidRPr="008C4F4C">
        <w:rPr>
          <w:sz w:val="20"/>
          <w:szCs w:val="20"/>
        </w:rPr>
        <w:t xml:space="preserve">(4) </w:t>
      </w:r>
      <w:r w:rsidRPr="008C4F4C">
        <w:rPr>
          <w:bCs/>
          <w:sz w:val="20"/>
          <w:szCs w:val="20"/>
        </w:rPr>
        <w:t xml:space="preserve">+ </w:t>
      </w:r>
      <w:r w:rsidRPr="008C4F4C">
        <w:rPr>
          <w:sz w:val="20"/>
        </w:rPr>
        <w:t>35 348,1</w:t>
      </w:r>
      <w:r w:rsidRPr="008C4F4C">
        <w:rPr>
          <w:sz w:val="16"/>
          <w:szCs w:val="20"/>
        </w:rPr>
        <w:t xml:space="preserve"> </w:t>
      </w:r>
      <w:r w:rsidRPr="008C4F4C">
        <w:rPr>
          <w:sz w:val="20"/>
          <w:szCs w:val="20"/>
        </w:rPr>
        <w:t xml:space="preserve">(5) + </w:t>
      </w:r>
      <w:r w:rsidRPr="008C4F4C">
        <w:rPr>
          <w:sz w:val="20"/>
        </w:rPr>
        <w:t>33 154,7</w:t>
      </w:r>
      <w:r w:rsidRPr="008C4F4C">
        <w:rPr>
          <w:sz w:val="20"/>
          <w:szCs w:val="20"/>
        </w:rPr>
        <w:t xml:space="preserve"> (6) + </w:t>
      </w:r>
      <w:r w:rsidRPr="008C4F4C">
        <w:rPr>
          <w:sz w:val="20"/>
        </w:rPr>
        <w:t>29 935,8</w:t>
      </w:r>
      <w:r w:rsidRPr="008C4F4C">
        <w:rPr>
          <w:sz w:val="16"/>
          <w:szCs w:val="20"/>
        </w:rPr>
        <w:t xml:space="preserve"> </w:t>
      </w:r>
      <w:r w:rsidRPr="008C4F4C">
        <w:rPr>
          <w:sz w:val="20"/>
          <w:szCs w:val="20"/>
        </w:rPr>
        <w:t xml:space="preserve">(7) + </w:t>
      </w:r>
      <w:r w:rsidRPr="008C4F4C">
        <w:rPr>
          <w:sz w:val="20"/>
          <w:szCs w:val="28"/>
        </w:rPr>
        <w:t>27 646,7</w:t>
      </w:r>
      <w:r w:rsidRPr="008C4F4C">
        <w:rPr>
          <w:sz w:val="16"/>
          <w:szCs w:val="20"/>
        </w:rPr>
        <w:t xml:space="preserve"> </w:t>
      </w:r>
      <w:r w:rsidRPr="008C4F4C">
        <w:rPr>
          <w:sz w:val="20"/>
          <w:szCs w:val="20"/>
        </w:rPr>
        <w:t xml:space="preserve">(8) + </w:t>
      </w:r>
      <w:r w:rsidRPr="008C4F4C">
        <w:rPr>
          <w:sz w:val="20"/>
        </w:rPr>
        <w:t>32 850,5</w:t>
      </w:r>
      <w:r w:rsidRPr="008C4F4C">
        <w:rPr>
          <w:sz w:val="16"/>
          <w:szCs w:val="20"/>
        </w:rPr>
        <w:t xml:space="preserve"> </w:t>
      </w:r>
      <w:r w:rsidRPr="008C4F4C">
        <w:rPr>
          <w:sz w:val="20"/>
          <w:szCs w:val="20"/>
        </w:rPr>
        <w:t xml:space="preserve">(9) + </w:t>
      </w:r>
      <w:r w:rsidRPr="008C4F4C">
        <w:rPr>
          <w:sz w:val="20"/>
        </w:rPr>
        <w:t>24 024,7</w:t>
      </w:r>
      <w:r w:rsidRPr="008C4F4C">
        <w:rPr>
          <w:sz w:val="16"/>
          <w:szCs w:val="20"/>
        </w:rPr>
        <w:t xml:space="preserve"> </w:t>
      </w:r>
      <w:r w:rsidRPr="008C4F4C">
        <w:rPr>
          <w:sz w:val="20"/>
          <w:szCs w:val="20"/>
        </w:rPr>
        <w:t xml:space="preserve">(10) + </w:t>
      </w:r>
      <w:r w:rsidRPr="008C4F4C">
        <w:rPr>
          <w:sz w:val="20"/>
        </w:rPr>
        <w:t>16 502,9</w:t>
      </w:r>
      <w:r w:rsidRPr="008C4F4C">
        <w:rPr>
          <w:rFonts w:eastAsia="Calibri"/>
          <w:sz w:val="20"/>
          <w:szCs w:val="20"/>
        </w:rPr>
        <w:t xml:space="preserve"> (11) + </w:t>
      </w:r>
      <w:r w:rsidRPr="008C4F4C">
        <w:rPr>
          <w:sz w:val="20"/>
        </w:rPr>
        <w:t>6 808,3</w:t>
      </w:r>
      <w:r w:rsidRPr="008C4F4C">
        <w:rPr>
          <w:sz w:val="20"/>
          <w:szCs w:val="20"/>
        </w:rPr>
        <w:t xml:space="preserve"> (12) = 537 568,8).</w:t>
      </w:r>
      <w:proofErr w:type="gramEnd"/>
    </w:p>
    <w:p w:rsidR="00CC6D90" w:rsidRDefault="00CC6D90" w:rsidP="00CC6D90">
      <w:pPr>
        <w:ind w:firstLine="567"/>
        <w:jc w:val="both"/>
      </w:pPr>
    </w:p>
    <w:p w:rsidR="00CC6D90" w:rsidRDefault="00CC6D90" w:rsidP="00CC6D90">
      <w:pPr>
        <w:ind w:firstLine="567"/>
        <w:jc w:val="both"/>
      </w:pPr>
      <w:r>
        <w:t>Как и в доходах, в структуре расходов среди сельских поселений Каргасокского района наибольший удельный вес в размере 25</w:t>
      </w:r>
      <w:r w:rsidRPr="00360A62">
        <w:t>,</w:t>
      </w:r>
      <w:r>
        <w:t xml:space="preserve">6% принадлежит Каргасокскому сельскому поселению, наименьший – </w:t>
      </w:r>
      <w:r w:rsidRPr="00360A62">
        <w:t>1,</w:t>
      </w:r>
      <w:r>
        <w:t>3% Киндальскому сельскому поселению. В</w:t>
      </w:r>
      <w:r w:rsidRPr="00AD6DD0">
        <w:t>се</w:t>
      </w:r>
      <w:r>
        <w:t xml:space="preserve"> сельские поселения исполнили бюджеты выше </w:t>
      </w:r>
      <w:r w:rsidRPr="00360A62">
        <w:t>90</w:t>
      </w:r>
      <w:r>
        <w:t>%, с учётом вносимых в них в течение 2024 года изменений, кроме Вертикосского сельского поселения, исполнившего бюджет на 81,8%.</w:t>
      </w:r>
    </w:p>
    <w:p w:rsidR="00CC6D90" w:rsidRDefault="00CC6D90" w:rsidP="00CC6D90">
      <w:pPr>
        <w:ind w:firstLine="567"/>
        <w:jc w:val="both"/>
      </w:pPr>
    </w:p>
    <w:p w:rsidR="00CC6D90" w:rsidRDefault="00CC6D90" w:rsidP="00CC6D90">
      <w:pPr>
        <w:ind w:firstLine="567"/>
        <w:jc w:val="both"/>
      </w:pPr>
      <w:r>
        <w:t xml:space="preserve">Основными видами расходов в сельских поселениях являлись </w:t>
      </w:r>
      <w:proofErr w:type="gramStart"/>
      <w:r>
        <w:t>следующие</w:t>
      </w:r>
      <w:proofErr w:type="gramEnd"/>
      <w:r>
        <w:t>:</w:t>
      </w:r>
    </w:p>
    <w:p w:rsidR="00CC6D90" w:rsidRDefault="00CC6D90" w:rsidP="00CC6D90">
      <w:pPr>
        <w:ind w:firstLine="567"/>
        <w:jc w:val="both"/>
      </w:pPr>
    </w:p>
    <w:p w:rsidR="00CC6D90" w:rsidRDefault="00CC6D90" w:rsidP="00CC6D90">
      <w:pPr>
        <w:ind w:firstLine="567"/>
        <w:jc w:val="center"/>
      </w:pPr>
      <w:r>
        <w:t>Таблица № 6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992"/>
        <w:gridCol w:w="1134"/>
        <w:gridCol w:w="1134"/>
        <w:gridCol w:w="993"/>
        <w:gridCol w:w="1099"/>
      </w:tblGrid>
      <w:tr w:rsidR="00CC6D90" w:rsidRPr="00AD2E31" w:rsidTr="00BC23D1">
        <w:tc>
          <w:tcPr>
            <w:tcW w:w="2235" w:type="dxa"/>
            <w:vMerge w:val="restart"/>
          </w:tcPr>
          <w:p w:rsidR="00CC6D90" w:rsidRPr="00AD2E31" w:rsidRDefault="00CC6D90" w:rsidP="00BC23D1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Названия сельских поселений</w:t>
            </w:r>
          </w:p>
        </w:tc>
        <w:tc>
          <w:tcPr>
            <w:tcW w:w="7336" w:type="dxa"/>
            <w:gridSpan w:val="7"/>
          </w:tcPr>
          <w:p w:rsidR="00CC6D90" w:rsidRPr="00AD2E31" w:rsidRDefault="00CC6D90" w:rsidP="00BC23D1">
            <w:pPr>
              <w:jc w:val="center"/>
              <w:rPr>
                <w:b/>
              </w:rPr>
            </w:pPr>
            <w:r w:rsidRPr="00AD2E31">
              <w:rPr>
                <w:b/>
                <w:sz w:val="20"/>
              </w:rPr>
              <w:t>В процентах от всех расходов</w:t>
            </w:r>
          </w:p>
        </w:tc>
      </w:tr>
      <w:tr w:rsidR="00CC6D90" w:rsidRPr="00AD2E31" w:rsidTr="00BC23D1">
        <w:tc>
          <w:tcPr>
            <w:tcW w:w="2235" w:type="dxa"/>
            <w:vMerge/>
          </w:tcPr>
          <w:p w:rsidR="00CC6D90" w:rsidRPr="00AD2E31" w:rsidRDefault="00CC6D90" w:rsidP="00BC23D1">
            <w:pPr>
              <w:jc w:val="center"/>
              <w:rPr>
                <w:b/>
              </w:rPr>
            </w:pPr>
          </w:p>
        </w:tc>
        <w:tc>
          <w:tcPr>
            <w:tcW w:w="6237" w:type="dxa"/>
            <w:gridSpan w:val="6"/>
          </w:tcPr>
          <w:p w:rsidR="00CC6D90" w:rsidRPr="00AD2E31" w:rsidRDefault="00CC6D90" w:rsidP="00BC23D1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Коды разделов</w:t>
            </w:r>
          </w:p>
        </w:tc>
        <w:tc>
          <w:tcPr>
            <w:tcW w:w="1099" w:type="dxa"/>
            <w:vMerge w:val="restart"/>
          </w:tcPr>
          <w:p w:rsidR="00CC6D90" w:rsidRPr="00AD2E31" w:rsidRDefault="00CC6D90" w:rsidP="00BC23D1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CC6D90" w:rsidTr="00BC23D1">
        <w:tc>
          <w:tcPr>
            <w:tcW w:w="2235" w:type="dxa"/>
            <w:vMerge/>
          </w:tcPr>
          <w:p w:rsidR="00CC6D90" w:rsidRDefault="00CC6D90" w:rsidP="00BC23D1">
            <w:pPr>
              <w:jc w:val="both"/>
            </w:pPr>
          </w:p>
        </w:tc>
        <w:tc>
          <w:tcPr>
            <w:tcW w:w="992" w:type="dxa"/>
          </w:tcPr>
          <w:p w:rsidR="00CC6D90" w:rsidRPr="003F6C93" w:rsidRDefault="00CC6D90" w:rsidP="00BC23D1">
            <w:pPr>
              <w:jc w:val="center"/>
              <w:rPr>
                <w:b/>
                <w:sz w:val="20"/>
              </w:rPr>
            </w:pPr>
            <w:r w:rsidRPr="003F6C93">
              <w:rPr>
                <w:b/>
                <w:sz w:val="20"/>
              </w:rPr>
              <w:t>0100</w:t>
            </w:r>
          </w:p>
        </w:tc>
        <w:tc>
          <w:tcPr>
            <w:tcW w:w="992" w:type="dxa"/>
          </w:tcPr>
          <w:p w:rsidR="00CC6D90" w:rsidRPr="003F6C93" w:rsidRDefault="00CC6D90" w:rsidP="00BC23D1">
            <w:pPr>
              <w:jc w:val="center"/>
              <w:rPr>
                <w:b/>
                <w:sz w:val="20"/>
              </w:rPr>
            </w:pPr>
            <w:r w:rsidRPr="003F6C93">
              <w:rPr>
                <w:b/>
                <w:sz w:val="20"/>
              </w:rPr>
              <w:t>0400</w:t>
            </w:r>
          </w:p>
        </w:tc>
        <w:tc>
          <w:tcPr>
            <w:tcW w:w="992" w:type="dxa"/>
          </w:tcPr>
          <w:p w:rsidR="00CC6D90" w:rsidRPr="003F6C93" w:rsidRDefault="00CC6D90" w:rsidP="00BC23D1">
            <w:pPr>
              <w:jc w:val="center"/>
              <w:rPr>
                <w:b/>
                <w:sz w:val="20"/>
              </w:rPr>
            </w:pPr>
            <w:r w:rsidRPr="003F6C93">
              <w:rPr>
                <w:b/>
                <w:sz w:val="20"/>
              </w:rPr>
              <w:t>0500</w:t>
            </w:r>
          </w:p>
        </w:tc>
        <w:tc>
          <w:tcPr>
            <w:tcW w:w="1134" w:type="dxa"/>
          </w:tcPr>
          <w:p w:rsidR="00CC6D90" w:rsidRPr="003F6C93" w:rsidRDefault="00CC6D90" w:rsidP="00BC23D1">
            <w:pPr>
              <w:jc w:val="center"/>
              <w:rPr>
                <w:b/>
                <w:sz w:val="20"/>
              </w:rPr>
            </w:pPr>
            <w:r w:rsidRPr="003F6C93">
              <w:rPr>
                <w:b/>
                <w:sz w:val="20"/>
              </w:rPr>
              <w:t>0800</w:t>
            </w:r>
          </w:p>
        </w:tc>
        <w:tc>
          <w:tcPr>
            <w:tcW w:w="1134" w:type="dxa"/>
          </w:tcPr>
          <w:p w:rsidR="00CC6D90" w:rsidRPr="003F6C93" w:rsidRDefault="00CC6D90" w:rsidP="00BC23D1">
            <w:pPr>
              <w:jc w:val="center"/>
              <w:rPr>
                <w:b/>
                <w:sz w:val="20"/>
              </w:rPr>
            </w:pPr>
            <w:r w:rsidRPr="003F6C93">
              <w:rPr>
                <w:b/>
                <w:sz w:val="20"/>
              </w:rPr>
              <w:t>1000</w:t>
            </w:r>
          </w:p>
        </w:tc>
        <w:tc>
          <w:tcPr>
            <w:tcW w:w="993" w:type="dxa"/>
          </w:tcPr>
          <w:p w:rsidR="00CC6D90" w:rsidRPr="003F6C93" w:rsidRDefault="00CC6D90" w:rsidP="00BC23D1">
            <w:pPr>
              <w:jc w:val="center"/>
              <w:rPr>
                <w:b/>
              </w:rPr>
            </w:pPr>
            <w:r w:rsidRPr="003F6C93">
              <w:rPr>
                <w:b/>
                <w:sz w:val="20"/>
              </w:rPr>
              <w:t>1100</w:t>
            </w:r>
          </w:p>
        </w:tc>
        <w:tc>
          <w:tcPr>
            <w:tcW w:w="1099" w:type="dxa"/>
            <w:vMerge/>
          </w:tcPr>
          <w:p w:rsidR="00CC6D90" w:rsidRDefault="00CC6D90" w:rsidP="00BC23D1">
            <w:pPr>
              <w:jc w:val="both"/>
            </w:pPr>
          </w:p>
        </w:tc>
      </w:tr>
      <w:tr w:rsidR="00CC6D90" w:rsidTr="00BC23D1">
        <w:tc>
          <w:tcPr>
            <w:tcW w:w="2235" w:type="dxa"/>
          </w:tcPr>
          <w:p w:rsidR="00CC6D90" w:rsidRPr="003726B6" w:rsidRDefault="00CC6D90" w:rsidP="00BC23D1">
            <w:pPr>
              <w:jc w:val="both"/>
              <w:rPr>
                <w:sz w:val="20"/>
              </w:rPr>
            </w:pPr>
            <w:r w:rsidRPr="003726B6">
              <w:rPr>
                <w:sz w:val="20"/>
              </w:rPr>
              <w:t xml:space="preserve">  1.Каргасокское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  <w:rPr>
                <w:b/>
                <w:sz w:val="20"/>
              </w:rPr>
            </w:pPr>
            <w:r w:rsidRPr="00574081">
              <w:rPr>
                <w:sz w:val="20"/>
              </w:rPr>
              <w:t>14,6%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  <w:rPr>
                <w:sz w:val="20"/>
              </w:rPr>
            </w:pPr>
            <w:r w:rsidRPr="00574081">
              <w:rPr>
                <w:sz w:val="20"/>
              </w:rPr>
              <w:t>25,9%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  <w:rPr>
                <w:sz w:val="20"/>
                <w:szCs w:val="20"/>
              </w:rPr>
            </w:pPr>
            <w:r w:rsidRPr="00574081">
              <w:rPr>
                <w:b/>
                <w:sz w:val="20"/>
                <w:szCs w:val="20"/>
              </w:rPr>
              <w:t>44,0</w:t>
            </w:r>
            <w:r w:rsidRPr="00574081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CC6D90" w:rsidRPr="00574081" w:rsidRDefault="00CC6D90" w:rsidP="00BC23D1">
            <w:pPr>
              <w:jc w:val="center"/>
              <w:rPr>
                <w:sz w:val="20"/>
              </w:rPr>
            </w:pPr>
            <w:r w:rsidRPr="00574081">
              <w:rPr>
                <w:sz w:val="20"/>
              </w:rPr>
              <w:t>3,5%</w:t>
            </w:r>
          </w:p>
        </w:tc>
        <w:tc>
          <w:tcPr>
            <w:tcW w:w="1134" w:type="dxa"/>
          </w:tcPr>
          <w:p w:rsidR="00CC6D90" w:rsidRPr="00574081" w:rsidRDefault="00CC6D90" w:rsidP="00BC23D1">
            <w:pPr>
              <w:jc w:val="center"/>
              <w:rPr>
                <w:sz w:val="20"/>
              </w:rPr>
            </w:pPr>
            <w:r w:rsidRPr="00574081">
              <w:rPr>
                <w:sz w:val="20"/>
              </w:rPr>
              <w:t>7,3%</w:t>
            </w:r>
          </w:p>
        </w:tc>
        <w:tc>
          <w:tcPr>
            <w:tcW w:w="993" w:type="dxa"/>
          </w:tcPr>
          <w:p w:rsidR="00CC6D90" w:rsidRPr="00574081" w:rsidRDefault="00CC6D90" w:rsidP="00BC23D1">
            <w:pPr>
              <w:jc w:val="center"/>
              <w:rPr>
                <w:sz w:val="20"/>
              </w:rPr>
            </w:pPr>
            <w:r w:rsidRPr="00574081">
              <w:rPr>
                <w:sz w:val="20"/>
              </w:rPr>
              <w:t>4,2%</w:t>
            </w:r>
          </w:p>
        </w:tc>
        <w:tc>
          <w:tcPr>
            <w:tcW w:w="1099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99,5%</w:t>
            </w:r>
          </w:p>
        </w:tc>
      </w:tr>
      <w:tr w:rsidR="00CC6D90" w:rsidTr="00BC23D1">
        <w:tc>
          <w:tcPr>
            <w:tcW w:w="2235" w:type="dxa"/>
          </w:tcPr>
          <w:p w:rsidR="00CC6D90" w:rsidRPr="003726B6" w:rsidRDefault="00CC6D90" w:rsidP="00BC23D1">
            <w:pPr>
              <w:jc w:val="both"/>
              <w:rPr>
                <w:sz w:val="20"/>
              </w:rPr>
            </w:pPr>
            <w:r w:rsidRPr="003726B6">
              <w:rPr>
                <w:sz w:val="20"/>
              </w:rPr>
              <w:t xml:space="preserve">  </w:t>
            </w:r>
            <w:r>
              <w:rPr>
                <w:sz w:val="20"/>
              </w:rPr>
              <w:t>2</w:t>
            </w:r>
            <w:r w:rsidRPr="003726B6">
              <w:rPr>
                <w:sz w:val="20"/>
              </w:rPr>
              <w:t>.Нововасюганское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11,1%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1,5%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b/>
              </w:rPr>
              <w:t>78,9</w:t>
            </w:r>
            <w:r w:rsidRPr="00574081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7,2%</w:t>
            </w:r>
          </w:p>
        </w:tc>
        <w:tc>
          <w:tcPr>
            <w:tcW w:w="1134" w:type="dxa"/>
          </w:tcPr>
          <w:p w:rsidR="00CC6D90" w:rsidRPr="00574081" w:rsidRDefault="00CC6D90" w:rsidP="00BC23D1">
            <w:pPr>
              <w:jc w:val="center"/>
            </w:pPr>
          </w:p>
        </w:tc>
        <w:tc>
          <w:tcPr>
            <w:tcW w:w="993" w:type="dxa"/>
          </w:tcPr>
          <w:p w:rsidR="00CC6D90" w:rsidRPr="00574081" w:rsidRDefault="00CC6D90" w:rsidP="00BC23D1">
            <w:pPr>
              <w:jc w:val="center"/>
            </w:pPr>
          </w:p>
        </w:tc>
        <w:tc>
          <w:tcPr>
            <w:tcW w:w="1099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98,7%</w:t>
            </w:r>
          </w:p>
        </w:tc>
      </w:tr>
      <w:tr w:rsidR="00CC6D90" w:rsidTr="00BC23D1">
        <w:tc>
          <w:tcPr>
            <w:tcW w:w="2235" w:type="dxa"/>
          </w:tcPr>
          <w:p w:rsidR="00CC6D90" w:rsidRPr="003726B6" w:rsidRDefault="00CC6D90" w:rsidP="00BC23D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3</w:t>
            </w:r>
            <w:r w:rsidRPr="003726B6">
              <w:rPr>
                <w:sz w:val="20"/>
              </w:rPr>
              <w:t>.Среднетымское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13,0%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2,0%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b/>
                <w:sz w:val="20"/>
              </w:rPr>
              <w:t>67,0</w:t>
            </w:r>
            <w:r w:rsidRPr="00574081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16,0%</w:t>
            </w:r>
          </w:p>
        </w:tc>
        <w:tc>
          <w:tcPr>
            <w:tcW w:w="1134" w:type="dxa"/>
          </w:tcPr>
          <w:p w:rsidR="00CC6D90" w:rsidRPr="00574081" w:rsidRDefault="00CC6D90" w:rsidP="00BC23D1">
            <w:pPr>
              <w:jc w:val="center"/>
            </w:pPr>
          </w:p>
        </w:tc>
        <w:tc>
          <w:tcPr>
            <w:tcW w:w="993" w:type="dxa"/>
          </w:tcPr>
          <w:p w:rsidR="00CC6D90" w:rsidRPr="00574081" w:rsidRDefault="00CC6D90" w:rsidP="00BC23D1">
            <w:pPr>
              <w:jc w:val="center"/>
            </w:pPr>
          </w:p>
        </w:tc>
        <w:tc>
          <w:tcPr>
            <w:tcW w:w="1099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98,0%</w:t>
            </w:r>
          </w:p>
        </w:tc>
      </w:tr>
      <w:tr w:rsidR="00CC6D90" w:rsidTr="00BC23D1">
        <w:tc>
          <w:tcPr>
            <w:tcW w:w="2235" w:type="dxa"/>
          </w:tcPr>
          <w:p w:rsidR="00CC6D90" w:rsidRPr="003726B6" w:rsidRDefault="00CC6D90" w:rsidP="00BC23D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4</w:t>
            </w:r>
            <w:r w:rsidRPr="003726B6">
              <w:rPr>
                <w:sz w:val="20"/>
              </w:rPr>
              <w:t>.Средневасюганское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  <w:rPr>
                <w:sz w:val="20"/>
                <w:szCs w:val="20"/>
              </w:rPr>
            </w:pPr>
            <w:r w:rsidRPr="00574081">
              <w:rPr>
                <w:sz w:val="20"/>
                <w:szCs w:val="20"/>
              </w:rPr>
              <w:t>28,1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  <w:rPr>
                <w:sz w:val="20"/>
                <w:szCs w:val="20"/>
              </w:rPr>
            </w:pPr>
            <w:r w:rsidRPr="00574081">
              <w:rPr>
                <w:sz w:val="20"/>
                <w:szCs w:val="20"/>
              </w:rPr>
              <w:t>5,5%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  <w:rPr>
                <w:sz w:val="20"/>
                <w:szCs w:val="20"/>
              </w:rPr>
            </w:pPr>
            <w:r w:rsidRPr="00574081">
              <w:rPr>
                <w:b/>
                <w:sz w:val="20"/>
                <w:szCs w:val="20"/>
              </w:rPr>
              <w:t>38,8</w:t>
            </w:r>
            <w:r w:rsidRPr="00574081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CC6D90" w:rsidRPr="00574081" w:rsidRDefault="00CC6D90" w:rsidP="00BC23D1">
            <w:pPr>
              <w:jc w:val="center"/>
              <w:rPr>
                <w:sz w:val="20"/>
                <w:szCs w:val="20"/>
              </w:rPr>
            </w:pPr>
            <w:r w:rsidRPr="00574081">
              <w:rPr>
                <w:sz w:val="20"/>
                <w:szCs w:val="20"/>
              </w:rPr>
              <w:t>24,6%</w:t>
            </w:r>
          </w:p>
        </w:tc>
        <w:tc>
          <w:tcPr>
            <w:tcW w:w="1134" w:type="dxa"/>
          </w:tcPr>
          <w:p w:rsidR="00CC6D90" w:rsidRPr="00574081" w:rsidRDefault="00CC6D90" w:rsidP="00BC2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C6D90" w:rsidRPr="00574081" w:rsidRDefault="00CC6D90" w:rsidP="00BC23D1">
            <w:pPr>
              <w:jc w:val="center"/>
              <w:rPr>
                <w:sz w:val="20"/>
                <w:szCs w:val="20"/>
              </w:rPr>
            </w:pPr>
            <w:r w:rsidRPr="00574081">
              <w:rPr>
                <w:sz w:val="20"/>
                <w:szCs w:val="20"/>
              </w:rPr>
              <w:t>2,00</w:t>
            </w:r>
          </w:p>
        </w:tc>
        <w:tc>
          <w:tcPr>
            <w:tcW w:w="1099" w:type="dxa"/>
          </w:tcPr>
          <w:p w:rsidR="00CC6D90" w:rsidRPr="00574081" w:rsidRDefault="00CC6D90" w:rsidP="00BC23D1">
            <w:pPr>
              <w:jc w:val="center"/>
              <w:rPr>
                <w:sz w:val="20"/>
                <w:szCs w:val="20"/>
              </w:rPr>
            </w:pPr>
            <w:r w:rsidRPr="00574081">
              <w:rPr>
                <w:sz w:val="20"/>
                <w:szCs w:val="20"/>
              </w:rPr>
              <w:t>99,0%</w:t>
            </w:r>
          </w:p>
        </w:tc>
      </w:tr>
      <w:tr w:rsidR="00CC6D90" w:rsidTr="00BC23D1">
        <w:tc>
          <w:tcPr>
            <w:tcW w:w="2235" w:type="dxa"/>
          </w:tcPr>
          <w:p w:rsidR="00CC6D90" w:rsidRPr="003726B6" w:rsidRDefault="00CC6D90" w:rsidP="00BC23D1">
            <w:pPr>
              <w:jc w:val="both"/>
              <w:rPr>
                <w:sz w:val="20"/>
              </w:rPr>
            </w:pPr>
            <w:r w:rsidRPr="003726B6">
              <w:rPr>
                <w:sz w:val="20"/>
              </w:rPr>
              <w:t xml:space="preserve">  5.Толпаровское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18,0%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2,0%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b/>
                <w:sz w:val="20"/>
              </w:rPr>
              <w:t>75</w:t>
            </w:r>
            <w:r w:rsidRPr="00574081">
              <w:rPr>
                <w:sz w:val="20"/>
              </w:rPr>
              <w:t>,0%</w:t>
            </w:r>
          </w:p>
        </w:tc>
        <w:tc>
          <w:tcPr>
            <w:tcW w:w="1134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3,0%</w:t>
            </w:r>
          </w:p>
        </w:tc>
        <w:tc>
          <w:tcPr>
            <w:tcW w:w="1134" w:type="dxa"/>
          </w:tcPr>
          <w:p w:rsidR="00CC6D90" w:rsidRPr="00574081" w:rsidRDefault="00CC6D90" w:rsidP="00BC23D1">
            <w:pPr>
              <w:jc w:val="center"/>
            </w:pPr>
          </w:p>
        </w:tc>
        <w:tc>
          <w:tcPr>
            <w:tcW w:w="993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1,0%</w:t>
            </w:r>
          </w:p>
        </w:tc>
        <w:tc>
          <w:tcPr>
            <w:tcW w:w="1099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99,0%</w:t>
            </w:r>
          </w:p>
        </w:tc>
      </w:tr>
      <w:tr w:rsidR="00CC6D90" w:rsidTr="00BC23D1">
        <w:tc>
          <w:tcPr>
            <w:tcW w:w="2235" w:type="dxa"/>
          </w:tcPr>
          <w:p w:rsidR="00CC6D90" w:rsidRPr="003726B6" w:rsidRDefault="00CC6D90" w:rsidP="00BC23D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6</w:t>
            </w:r>
            <w:r w:rsidRPr="003726B6">
              <w:rPr>
                <w:sz w:val="20"/>
              </w:rPr>
              <w:t>.Сосновское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18,0%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1,0%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b/>
                <w:sz w:val="20"/>
              </w:rPr>
              <w:t>73,0</w:t>
            </w:r>
            <w:r w:rsidRPr="00574081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6,0%</w:t>
            </w:r>
          </w:p>
        </w:tc>
        <w:tc>
          <w:tcPr>
            <w:tcW w:w="1134" w:type="dxa"/>
          </w:tcPr>
          <w:p w:rsidR="00CC6D90" w:rsidRPr="00574081" w:rsidRDefault="00CC6D90" w:rsidP="00BC23D1">
            <w:pPr>
              <w:jc w:val="center"/>
            </w:pPr>
          </w:p>
        </w:tc>
        <w:tc>
          <w:tcPr>
            <w:tcW w:w="993" w:type="dxa"/>
          </w:tcPr>
          <w:p w:rsidR="00CC6D90" w:rsidRPr="00574081" w:rsidRDefault="00CC6D90" w:rsidP="00BC23D1">
            <w:pPr>
              <w:jc w:val="center"/>
            </w:pPr>
          </w:p>
        </w:tc>
        <w:tc>
          <w:tcPr>
            <w:tcW w:w="1099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98,0%</w:t>
            </w:r>
          </w:p>
        </w:tc>
      </w:tr>
      <w:tr w:rsidR="00CC6D90" w:rsidTr="00BC23D1">
        <w:tc>
          <w:tcPr>
            <w:tcW w:w="2235" w:type="dxa"/>
          </w:tcPr>
          <w:p w:rsidR="00CC6D90" w:rsidRPr="003726B6" w:rsidRDefault="00CC6D90" w:rsidP="00BC23D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7</w:t>
            </w:r>
            <w:r w:rsidRPr="003726B6">
              <w:rPr>
                <w:sz w:val="20"/>
              </w:rPr>
              <w:t>.Усть-Тымское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20,0%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4,0%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b/>
                <w:sz w:val="20"/>
              </w:rPr>
              <w:t>64,0</w:t>
            </w:r>
            <w:r w:rsidRPr="00574081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10,0%</w:t>
            </w:r>
          </w:p>
        </w:tc>
        <w:tc>
          <w:tcPr>
            <w:tcW w:w="1134" w:type="dxa"/>
          </w:tcPr>
          <w:p w:rsidR="00CC6D90" w:rsidRPr="00574081" w:rsidRDefault="00CC6D90" w:rsidP="00BC23D1">
            <w:pPr>
              <w:jc w:val="center"/>
            </w:pPr>
          </w:p>
        </w:tc>
        <w:tc>
          <w:tcPr>
            <w:tcW w:w="993" w:type="dxa"/>
          </w:tcPr>
          <w:p w:rsidR="00CC6D90" w:rsidRPr="00574081" w:rsidRDefault="00CC6D90" w:rsidP="00BC23D1">
            <w:pPr>
              <w:jc w:val="center"/>
            </w:pPr>
          </w:p>
        </w:tc>
        <w:tc>
          <w:tcPr>
            <w:tcW w:w="1099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98,0%</w:t>
            </w:r>
          </w:p>
        </w:tc>
      </w:tr>
      <w:tr w:rsidR="00CC6D90" w:rsidTr="00BC23D1">
        <w:tc>
          <w:tcPr>
            <w:tcW w:w="2235" w:type="dxa"/>
          </w:tcPr>
          <w:p w:rsidR="00CC6D90" w:rsidRPr="003726B6" w:rsidRDefault="00CC6D90" w:rsidP="00BC23D1">
            <w:pPr>
              <w:jc w:val="both"/>
              <w:rPr>
                <w:sz w:val="20"/>
              </w:rPr>
            </w:pPr>
            <w:r w:rsidRPr="003726B6">
              <w:rPr>
                <w:sz w:val="20"/>
              </w:rPr>
              <w:t xml:space="preserve">  8.Тымское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19,4%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0,9%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b/>
                <w:sz w:val="20"/>
              </w:rPr>
              <w:t>68,2</w:t>
            </w:r>
            <w:r w:rsidRPr="00574081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9,9 %</w:t>
            </w:r>
          </w:p>
        </w:tc>
        <w:tc>
          <w:tcPr>
            <w:tcW w:w="1134" w:type="dxa"/>
          </w:tcPr>
          <w:p w:rsidR="00CC6D90" w:rsidRPr="00574081" w:rsidRDefault="00CC6D90" w:rsidP="00BC23D1">
            <w:pPr>
              <w:jc w:val="center"/>
            </w:pPr>
          </w:p>
        </w:tc>
        <w:tc>
          <w:tcPr>
            <w:tcW w:w="993" w:type="dxa"/>
          </w:tcPr>
          <w:p w:rsidR="00CC6D90" w:rsidRPr="00574081" w:rsidRDefault="00CC6D90" w:rsidP="00BC23D1">
            <w:pPr>
              <w:jc w:val="center"/>
            </w:pPr>
          </w:p>
        </w:tc>
        <w:tc>
          <w:tcPr>
            <w:tcW w:w="1099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98,4%</w:t>
            </w:r>
          </w:p>
        </w:tc>
      </w:tr>
      <w:tr w:rsidR="00CC6D90" w:rsidTr="00BC23D1">
        <w:tc>
          <w:tcPr>
            <w:tcW w:w="2235" w:type="dxa"/>
          </w:tcPr>
          <w:p w:rsidR="00CC6D90" w:rsidRPr="003726B6" w:rsidRDefault="00CC6D90" w:rsidP="00BC23D1">
            <w:pPr>
              <w:jc w:val="both"/>
              <w:rPr>
                <w:sz w:val="20"/>
              </w:rPr>
            </w:pPr>
            <w:r w:rsidRPr="003726B6">
              <w:rPr>
                <w:sz w:val="20"/>
              </w:rPr>
              <w:t xml:space="preserve">  9.Новоюгинское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38,0%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5,0%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b/>
                <w:sz w:val="20"/>
              </w:rPr>
              <w:t>48,0</w:t>
            </w:r>
            <w:r w:rsidRPr="00574081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7,0%</w:t>
            </w:r>
          </w:p>
        </w:tc>
        <w:tc>
          <w:tcPr>
            <w:tcW w:w="1134" w:type="dxa"/>
          </w:tcPr>
          <w:p w:rsidR="00CC6D90" w:rsidRPr="00574081" w:rsidRDefault="00CC6D90" w:rsidP="00BC23D1">
            <w:pPr>
              <w:jc w:val="center"/>
            </w:pPr>
          </w:p>
        </w:tc>
        <w:tc>
          <w:tcPr>
            <w:tcW w:w="993" w:type="dxa"/>
          </w:tcPr>
          <w:p w:rsidR="00CC6D90" w:rsidRPr="00574081" w:rsidRDefault="00CC6D90" w:rsidP="00BC23D1">
            <w:pPr>
              <w:jc w:val="center"/>
            </w:pPr>
          </w:p>
        </w:tc>
        <w:tc>
          <w:tcPr>
            <w:tcW w:w="1099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98,0%</w:t>
            </w:r>
          </w:p>
        </w:tc>
      </w:tr>
      <w:tr w:rsidR="00CC6D90" w:rsidTr="00BC23D1">
        <w:tc>
          <w:tcPr>
            <w:tcW w:w="2235" w:type="dxa"/>
          </w:tcPr>
          <w:p w:rsidR="00CC6D90" w:rsidRPr="003726B6" w:rsidRDefault="00CC6D90" w:rsidP="00BC23D1">
            <w:pPr>
              <w:jc w:val="both"/>
              <w:rPr>
                <w:sz w:val="20"/>
              </w:rPr>
            </w:pPr>
            <w:r w:rsidRPr="003726B6">
              <w:rPr>
                <w:sz w:val="20"/>
              </w:rPr>
              <w:t>10.Усть-Чижапское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30,0%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1,3%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b/>
                <w:sz w:val="20"/>
              </w:rPr>
              <w:t>65,1</w:t>
            </w:r>
            <w:r w:rsidRPr="00574081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2,0%</w:t>
            </w:r>
          </w:p>
        </w:tc>
        <w:tc>
          <w:tcPr>
            <w:tcW w:w="1134" w:type="dxa"/>
          </w:tcPr>
          <w:p w:rsidR="00CC6D90" w:rsidRPr="00574081" w:rsidRDefault="00CC6D90" w:rsidP="00BC23D1">
            <w:pPr>
              <w:jc w:val="center"/>
            </w:pPr>
          </w:p>
        </w:tc>
        <w:tc>
          <w:tcPr>
            <w:tcW w:w="993" w:type="dxa"/>
          </w:tcPr>
          <w:p w:rsidR="00CC6D90" w:rsidRPr="00574081" w:rsidRDefault="00CC6D90" w:rsidP="00BC23D1">
            <w:pPr>
              <w:jc w:val="center"/>
            </w:pPr>
          </w:p>
        </w:tc>
        <w:tc>
          <w:tcPr>
            <w:tcW w:w="1099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98,4%</w:t>
            </w:r>
          </w:p>
        </w:tc>
      </w:tr>
      <w:tr w:rsidR="00CC6D90" w:rsidTr="00BC23D1">
        <w:tc>
          <w:tcPr>
            <w:tcW w:w="2235" w:type="dxa"/>
          </w:tcPr>
          <w:p w:rsidR="00CC6D90" w:rsidRPr="003726B6" w:rsidRDefault="00CC6D90" w:rsidP="00BC23D1">
            <w:pPr>
              <w:jc w:val="both"/>
              <w:rPr>
                <w:sz w:val="20"/>
              </w:rPr>
            </w:pPr>
            <w:r w:rsidRPr="003726B6">
              <w:rPr>
                <w:sz w:val="20"/>
              </w:rPr>
              <w:lastRenderedPageBreak/>
              <w:t>11.Вертикосское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b/>
                <w:sz w:val="20"/>
              </w:rPr>
              <w:t>48,8</w:t>
            </w:r>
            <w:r w:rsidRPr="00574081">
              <w:rPr>
                <w:sz w:val="20"/>
              </w:rPr>
              <w:t>%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1,7%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4,7%</w:t>
            </w:r>
          </w:p>
        </w:tc>
        <w:tc>
          <w:tcPr>
            <w:tcW w:w="1134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31,8%</w:t>
            </w:r>
          </w:p>
        </w:tc>
        <w:tc>
          <w:tcPr>
            <w:tcW w:w="1134" w:type="dxa"/>
          </w:tcPr>
          <w:p w:rsidR="00CC6D90" w:rsidRPr="00574081" w:rsidRDefault="00CC6D90" w:rsidP="00BC23D1">
            <w:pPr>
              <w:jc w:val="center"/>
            </w:pPr>
          </w:p>
        </w:tc>
        <w:tc>
          <w:tcPr>
            <w:tcW w:w="993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11,1%</w:t>
            </w:r>
          </w:p>
        </w:tc>
        <w:tc>
          <w:tcPr>
            <w:tcW w:w="1099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98,1%</w:t>
            </w:r>
          </w:p>
        </w:tc>
      </w:tr>
      <w:tr w:rsidR="00CC6D90" w:rsidTr="00BC23D1">
        <w:tc>
          <w:tcPr>
            <w:tcW w:w="2235" w:type="dxa"/>
          </w:tcPr>
          <w:p w:rsidR="00CC6D90" w:rsidRPr="003726B6" w:rsidRDefault="00CC6D90" w:rsidP="00BC23D1">
            <w:pPr>
              <w:jc w:val="both"/>
              <w:rPr>
                <w:sz w:val="20"/>
              </w:rPr>
            </w:pPr>
            <w:r w:rsidRPr="003726B6">
              <w:rPr>
                <w:sz w:val="20"/>
              </w:rPr>
              <w:t>12.Киндальское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b/>
                <w:sz w:val="20"/>
              </w:rPr>
              <w:t>87,3</w:t>
            </w:r>
            <w:r w:rsidRPr="00574081">
              <w:rPr>
                <w:sz w:val="20"/>
              </w:rPr>
              <w:t>%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5,2%</w:t>
            </w:r>
          </w:p>
        </w:tc>
        <w:tc>
          <w:tcPr>
            <w:tcW w:w="992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3,0 %</w:t>
            </w:r>
          </w:p>
        </w:tc>
        <w:tc>
          <w:tcPr>
            <w:tcW w:w="1134" w:type="dxa"/>
          </w:tcPr>
          <w:p w:rsidR="00CC6D90" w:rsidRPr="00574081" w:rsidRDefault="00CC6D90" w:rsidP="00BC23D1">
            <w:pPr>
              <w:jc w:val="center"/>
            </w:pPr>
          </w:p>
        </w:tc>
        <w:tc>
          <w:tcPr>
            <w:tcW w:w="1134" w:type="dxa"/>
          </w:tcPr>
          <w:p w:rsidR="00CC6D90" w:rsidRPr="00574081" w:rsidRDefault="00CC6D90" w:rsidP="00BC23D1">
            <w:pPr>
              <w:jc w:val="center"/>
            </w:pPr>
          </w:p>
        </w:tc>
        <w:tc>
          <w:tcPr>
            <w:tcW w:w="993" w:type="dxa"/>
          </w:tcPr>
          <w:p w:rsidR="00CC6D90" w:rsidRPr="00574081" w:rsidRDefault="00CC6D90" w:rsidP="00BC23D1">
            <w:pPr>
              <w:jc w:val="center"/>
            </w:pPr>
          </w:p>
        </w:tc>
        <w:tc>
          <w:tcPr>
            <w:tcW w:w="1099" w:type="dxa"/>
          </w:tcPr>
          <w:p w:rsidR="00CC6D90" w:rsidRPr="00574081" w:rsidRDefault="00CC6D90" w:rsidP="00BC23D1">
            <w:pPr>
              <w:jc w:val="center"/>
            </w:pPr>
            <w:r w:rsidRPr="00574081">
              <w:rPr>
                <w:sz w:val="20"/>
              </w:rPr>
              <w:t>95,5%</w:t>
            </w:r>
          </w:p>
        </w:tc>
      </w:tr>
      <w:tr w:rsidR="00CC6D90" w:rsidTr="00BC23D1">
        <w:tc>
          <w:tcPr>
            <w:tcW w:w="9571" w:type="dxa"/>
            <w:gridSpan w:val="8"/>
          </w:tcPr>
          <w:p w:rsidR="00CC6D90" w:rsidRDefault="00CC6D90" w:rsidP="00BC23D1">
            <w:pPr>
              <w:jc w:val="both"/>
            </w:pPr>
            <w:r>
              <w:rPr>
                <w:sz w:val="20"/>
              </w:rPr>
              <w:t>Коды разделов и их названия: 0100 «Общегосударственные вопросы», 0400 «На</w:t>
            </w:r>
            <w:r w:rsidRPr="00843578">
              <w:rPr>
                <w:sz w:val="20"/>
              </w:rPr>
              <w:t>циональная экономика</w:t>
            </w:r>
            <w:r>
              <w:rPr>
                <w:sz w:val="20"/>
              </w:rPr>
              <w:t>», 0500 «Ж</w:t>
            </w:r>
            <w:r w:rsidRPr="00843578">
              <w:rPr>
                <w:sz w:val="20"/>
              </w:rPr>
              <w:t>илищно-коммунальное хозяйство</w:t>
            </w:r>
            <w:r>
              <w:rPr>
                <w:sz w:val="20"/>
              </w:rPr>
              <w:t>», 0800 «К</w:t>
            </w:r>
            <w:r w:rsidRPr="00CF6366">
              <w:rPr>
                <w:sz w:val="20"/>
              </w:rPr>
              <w:t>ультура, кинематография</w:t>
            </w:r>
            <w:r>
              <w:rPr>
                <w:sz w:val="20"/>
              </w:rPr>
              <w:t>», 1000 «С</w:t>
            </w:r>
            <w:r w:rsidRPr="009556DA">
              <w:rPr>
                <w:sz w:val="20"/>
              </w:rPr>
              <w:t>оциальная политика</w:t>
            </w:r>
            <w:r>
              <w:rPr>
                <w:sz w:val="20"/>
              </w:rPr>
              <w:t>», 1100 «Ф</w:t>
            </w:r>
            <w:r w:rsidRPr="009556DA">
              <w:rPr>
                <w:sz w:val="20"/>
              </w:rPr>
              <w:t>изическая культура и спорт</w:t>
            </w:r>
            <w:r>
              <w:rPr>
                <w:sz w:val="20"/>
              </w:rPr>
              <w:t>.</w:t>
            </w:r>
          </w:p>
        </w:tc>
      </w:tr>
    </w:tbl>
    <w:p w:rsidR="00CC6D90" w:rsidRDefault="00CC6D90" w:rsidP="00CC6D90">
      <w:pPr>
        <w:ind w:firstLine="567"/>
        <w:jc w:val="both"/>
      </w:pPr>
    </w:p>
    <w:p w:rsidR="00CC6D90" w:rsidRDefault="00CC6D90" w:rsidP="00CC6D90">
      <w:pPr>
        <w:ind w:firstLine="567"/>
        <w:jc w:val="both"/>
      </w:pPr>
      <w:r>
        <w:t>В 10 сельских поселениях наибольшая доля расходов приходилась на Жилищн</w:t>
      </w:r>
      <w:proofErr w:type="gramStart"/>
      <w:r>
        <w:t>о-</w:t>
      </w:r>
      <w:proofErr w:type="gramEnd"/>
      <w:r>
        <w:t xml:space="preserve"> коммунальное хозяйство (от 38,8% до 78,9%). </w:t>
      </w:r>
    </w:p>
    <w:p w:rsidR="00CC6D90" w:rsidRDefault="00CC6D90" w:rsidP="00CC6D90">
      <w:pPr>
        <w:ind w:firstLine="567"/>
        <w:jc w:val="both"/>
      </w:pPr>
    </w:p>
    <w:p w:rsidR="00CC6D90" w:rsidRDefault="00CC6D90" w:rsidP="00CC6D90">
      <w:pPr>
        <w:ind w:firstLine="567"/>
        <w:jc w:val="both"/>
      </w:pPr>
      <w:r w:rsidRPr="00EF572A">
        <w:t>З</w:t>
      </w:r>
      <w:r w:rsidRPr="00B527CD">
        <w:t xml:space="preserve">а счёт ассигнований, предусмотренных на </w:t>
      </w:r>
      <w:r w:rsidRPr="002A5F4E">
        <w:t>2024</w:t>
      </w:r>
      <w:r w:rsidRPr="00B527CD">
        <w:t xml:space="preserve"> финансовый год по подразделу</w:t>
      </w:r>
      <w:r>
        <w:t xml:space="preserve"> 0501 «Жилищное хозяйство», был проведён выборочный капитальный ремонт объектов муниципальной собственности (квартир, домов)</w:t>
      </w:r>
      <w:r w:rsidRPr="00527117">
        <w:t>.</w:t>
      </w:r>
    </w:p>
    <w:p w:rsidR="00CC6D90" w:rsidRDefault="00CC6D90" w:rsidP="00CC6D90">
      <w:pPr>
        <w:ind w:firstLine="567"/>
        <w:jc w:val="both"/>
      </w:pPr>
    </w:p>
    <w:p w:rsidR="00CC6D90" w:rsidRDefault="00CC6D90" w:rsidP="00CC6D90">
      <w:pPr>
        <w:ind w:firstLine="567"/>
        <w:jc w:val="center"/>
      </w:pPr>
      <w:r>
        <w:t>Таблица № 7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1693"/>
        <w:gridCol w:w="1391"/>
      </w:tblGrid>
      <w:tr w:rsidR="00CC6D90" w:rsidTr="00BC23D1">
        <w:tc>
          <w:tcPr>
            <w:tcW w:w="3652" w:type="dxa"/>
            <w:vMerge w:val="restart"/>
          </w:tcPr>
          <w:p w:rsidR="00CC6D90" w:rsidRPr="00F15AA9" w:rsidRDefault="00CC6D90" w:rsidP="00BC23D1">
            <w:pPr>
              <w:jc w:val="center"/>
              <w:rPr>
                <w:b/>
              </w:rPr>
            </w:pPr>
            <w:r w:rsidRPr="00F15AA9">
              <w:rPr>
                <w:b/>
              </w:rPr>
              <w:t>Название сельских поселений</w:t>
            </w:r>
          </w:p>
          <w:p w:rsidR="00CC6D90" w:rsidRPr="00F15AA9" w:rsidRDefault="00CC6D90" w:rsidP="00BC23D1">
            <w:pPr>
              <w:jc w:val="center"/>
            </w:pPr>
            <w:r w:rsidRPr="00F15AA9">
              <w:rPr>
                <w:b/>
              </w:rPr>
              <w:t>(виды ремонта: указаны, не указаны)</w:t>
            </w:r>
          </w:p>
        </w:tc>
        <w:tc>
          <w:tcPr>
            <w:tcW w:w="2835" w:type="dxa"/>
            <w:gridSpan w:val="2"/>
          </w:tcPr>
          <w:p w:rsidR="00CC6D90" w:rsidRPr="00F15AA9" w:rsidRDefault="00CC6D90" w:rsidP="00BC23D1">
            <w:pPr>
              <w:jc w:val="center"/>
            </w:pPr>
            <w:r w:rsidRPr="00F15AA9">
              <w:rPr>
                <w:b/>
              </w:rPr>
              <w:t>Количество объектов</w:t>
            </w:r>
          </w:p>
        </w:tc>
        <w:tc>
          <w:tcPr>
            <w:tcW w:w="1693" w:type="dxa"/>
            <w:vMerge w:val="restart"/>
          </w:tcPr>
          <w:p w:rsidR="00CC6D90" w:rsidRPr="00F15AA9" w:rsidRDefault="00CC6D90" w:rsidP="00BC23D1">
            <w:pPr>
              <w:jc w:val="center"/>
              <w:rPr>
                <w:b/>
              </w:rPr>
            </w:pPr>
            <w:r w:rsidRPr="00F15AA9">
              <w:rPr>
                <w:b/>
              </w:rPr>
              <w:t>Кассовый расход</w:t>
            </w:r>
          </w:p>
          <w:p w:rsidR="00CC6D90" w:rsidRPr="00F15AA9" w:rsidRDefault="00CC6D90" w:rsidP="00BC23D1">
            <w:pPr>
              <w:jc w:val="center"/>
            </w:pPr>
            <w:r w:rsidRPr="00F15AA9">
              <w:rPr>
                <w:b/>
              </w:rPr>
              <w:t>(тыс. руб.)</w:t>
            </w:r>
          </w:p>
        </w:tc>
        <w:tc>
          <w:tcPr>
            <w:tcW w:w="1391" w:type="dxa"/>
            <w:vMerge w:val="restart"/>
          </w:tcPr>
          <w:p w:rsidR="00CC6D90" w:rsidRPr="00F15AA9" w:rsidRDefault="00CC6D90" w:rsidP="00BC23D1">
            <w:pPr>
              <w:jc w:val="center"/>
              <w:rPr>
                <w:b/>
              </w:rPr>
            </w:pPr>
            <w:r w:rsidRPr="00F15AA9">
              <w:rPr>
                <w:b/>
              </w:rPr>
              <w:t xml:space="preserve">Удельный вес </w:t>
            </w:r>
          </w:p>
          <w:p w:rsidR="00CC6D90" w:rsidRPr="00F15AA9" w:rsidRDefault="00CC6D90" w:rsidP="00BC23D1">
            <w:pPr>
              <w:jc w:val="center"/>
            </w:pPr>
            <w:r w:rsidRPr="00F15AA9">
              <w:rPr>
                <w:b/>
              </w:rPr>
              <w:t>в %%</w:t>
            </w:r>
          </w:p>
        </w:tc>
      </w:tr>
      <w:tr w:rsidR="00CC6D90" w:rsidTr="00BC23D1">
        <w:tc>
          <w:tcPr>
            <w:tcW w:w="3652" w:type="dxa"/>
            <w:vMerge/>
          </w:tcPr>
          <w:p w:rsidR="00CC6D90" w:rsidRPr="00F15AA9" w:rsidRDefault="00CC6D90" w:rsidP="00BC23D1">
            <w:pPr>
              <w:jc w:val="center"/>
            </w:pPr>
          </w:p>
        </w:tc>
        <w:tc>
          <w:tcPr>
            <w:tcW w:w="1418" w:type="dxa"/>
          </w:tcPr>
          <w:p w:rsidR="00CC6D90" w:rsidRPr="00F15AA9" w:rsidRDefault="00CC6D90" w:rsidP="00BC23D1">
            <w:pPr>
              <w:jc w:val="center"/>
            </w:pPr>
            <w:r w:rsidRPr="00F15AA9">
              <w:rPr>
                <w:b/>
              </w:rPr>
              <w:t>дома</w:t>
            </w:r>
          </w:p>
        </w:tc>
        <w:tc>
          <w:tcPr>
            <w:tcW w:w="1417" w:type="dxa"/>
          </w:tcPr>
          <w:p w:rsidR="00CC6D90" w:rsidRPr="00F15AA9" w:rsidRDefault="00CC6D90" w:rsidP="00BC23D1">
            <w:pPr>
              <w:jc w:val="center"/>
            </w:pPr>
            <w:r w:rsidRPr="00F15AA9">
              <w:rPr>
                <w:b/>
              </w:rPr>
              <w:t>квартиры</w:t>
            </w:r>
          </w:p>
        </w:tc>
        <w:tc>
          <w:tcPr>
            <w:tcW w:w="1693" w:type="dxa"/>
            <w:vMerge/>
          </w:tcPr>
          <w:p w:rsidR="00CC6D90" w:rsidRPr="00F15AA9" w:rsidRDefault="00CC6D90" w:rsidP="00BC23D1">
            <w:pPr>
              <w:jc w:val="center"/>
            </w:pPr>
          </w:p>
        </w:tc>
        <w:tc>
          <w:tcPr>
            <w:tcW w:w="1391" w:type="dxa"/>
            <w:vMerge/>
          </w:tcPr>
          <w:p w:rsidR="00CC6D90" w:rsidRPr="00F15AA9" w:rsidRDefault="00CC6D90" w:rsidP="00BC23D1">
            <w:pPr>
              <w:jc w:val="center"/>
            </w:pPr>
          </w:p>
        </w:tc>
      </w:tr>
      <w:tr w:rsidR="00CC6D90" w:rsidTr="00BC23D1">
        <w:tc>
          <w:tcPr>
            <w:tcW w:w="3652" w:type="dxa"/>
          </w:tcPr>
          <w:p w:rsidR="00CC6D90" w:rsidRPr="00AF1C53" w:rsidRDefault="00CC6D90" w:rsidP="00BC23D1">
            <w:pPr>
              <w:jc w:val="both"/>
            </w:pPr>
            <w:r w:rsidRPr="00AF1C53">
              <w:t xml:space="preserve">  1.Каргасокское (частично)</w:t>
            </w:r>
          </w:p>
        </w:tc>
        <w:tc>
          <w:tcPr>
            <w:tcW w:w="1418" w:type="dxa"/>
          </w:tcPr>
          <w:p w:rsidR="00CC6D90" w:rsidRPr="00574081" w:rsidRDefault="00CC6D90" w:rsidP="00BC23D1">
            <w:pPr>
              <w:jc w:val="center"/>
            </w:pPr>
            <w:r w:rsidRPr="00574081">
              <w:t>3</w:t>
            </w:r>
          </w:p>
        </w:tc>
        <w:tc>
          <w:tcPr>
            <w:tcW w:w="1417" w:type="dxa"/>
          </w:tcPr>
          <w:p w:rsidR="00CC6D90" w:rsidRPr="00574081" w:rsidRDefault="00CC6D90" w:rsidP="00BC23D1">
            <w:pPr>
              <w:jc w:val="center"/>
            </w:pPr>
            <w:r w:rsidRPr="00574081">
              <w:t>22</w:t>
            </w:r>
          </w:p>
        </w:tc>
        <w:tc>
          <w:tcPr>
            <w:tcW w:w="1693" w:type="dxa"/>
          </w:tcPr>
          <w:p w:rsidR="00CC6D90" w:rsidRPr="00574081" w:rsidRDefault="00CC6D90" w:rsidP="00BC23D1">
            <w:pPr>
              <w:jc w:val="right"/>
            </w:pPr>
            <w:r w:rsidRPr="00574081">
              <w:t>2 514,2</w:t>
            </w:r>
          </w:p>
        </w:tc>
        <w:tc>
          <w:tcPr>
            <w:tcW w:w="1391" w:type="dxa"/>
          </w:tcPr>
          <w:p w:rsidR="00CC6D90" w:rsidRPr="00574081" w:rsidRDefault="00CC6D90" w:rsidP="00BC23D1">
            <w:pPr>
              <w:jc w:val="center"/>
            </w:pPr>
            <w:r w:rsidRPr="00574081">
              <w:t>39,8</w:t>
            </w:r>
          </w:p>
        </w:tc>
      </w:tr>
      <w:tr w:rsidR="00CC6D90" w:rsidTr="00BC23D1">
        <w:tc>
          <w:tcPr>
            <w:tcW w:w="3652" w:type="dxa"/>
          </w:tcPr>
          <w:p w:rsidR="00CC6D90" w:rsidRPr="00AF1C53" w:rsidRDefault="00CC6D90" w:rsidP="00BC23D1">
            <w:pPr>
              <w:jc w:val="both"/>
            </w:pPr>
            <w:r w:rsidRPr="00AF1C53">
              <w:t xml:space="preserve">  2.Среднетымское (указаны)</w:t>
            </w:r>
          </w:p>
        </w:tc>
        <w:tc>
          <w:tcPr>
            <w:tcW w:w="1418" w:type="dxa"/>
          </w:tcPr>
          <w:p w:rsidR="00CC6D90" w:rsidRPr="00574081" w:rsidRDefault="00CC6D90" w:rsidP="00BC23D1">
            <w:pPr>
              <w:jc w:val="center"/>
            </w:pPr>
            <w:r w:rsidRPr="00574081">
              <w:t>1</w:t>
            </w:r>
          </w:p>
        </w:tc>
        <w:tc>
          <w:tcPr>
            <w:tcW w:w="1417" w:type="dxa"/>
          </w:tcPr>
          <w:p w:rsidR="00CC6D90" w:rsidRPr="00574081" w:rsidRDefault="00CC6D90" w:rsidP="00BC23D1">
            <w:pPr>
              <w:jc w:val="center"/>
            </w:pPr>
            <w:r w:rsidRPr="00574081">
              <w:t>7</w:t>
            </w:r>
          </w:p>
        </w:tc>
        <w:tc>
          <w:tcPr>
            <w:tcW w:w="1693" w:type="dxa"/>
          </w:tcPr>
          <w:p w:rsidR="00CC6D90" w:rsidRPr="00574081" w:rsidRDefault="00CC6D90" w:rsidP="00BC23D1">
            <w:pPr>
              <w:jc w:val="right"/>
            </w:pPr>
            <w:r w:rsidRPr="00574081">
              <w:t>963,7</w:t>
            </w:r>
          </w:p>
        </w:tc>
        <w:tc>
          <w:tcPr>
            <w:tcW w:w="1391" w:type="dxa"/>
          </w:tcPr>
          <w:p w:rsidR="00CC6D90" w:rsidRPr="00574081" w:rsidRDefault="00CC6D90" w:rsidP="00BC23D1">
            <w:pPr>
              <w:jc w:val="center"/>
            </w:pPr>
            <w:r w:rsidRPr="00574081">
              <w:t>15,3</w:t>
            </w:r>
          </w:p>
        </w:tc>
      </w:tr>
      <w:tr w:rsidR="00CC6D90" w:rsidTr="00BC23D1">
        <w:tc>
          <w:tcPr>
            <w:tcW w:w="3652" w:type="dxa"/>
          </w:tcPr>
          <w:p w:rsidR="00CC6D90" w:rsidRPr="00AF1C53" w:rsidRDefault="00CC6D90" w:rsidP="00BC23D1">
            <w:pPr>
              <w:jc w:val="both"/>
            </w:pPr>
            <w:r w:rsidRPr="00AF1C53">
              <w:t xml:space="preserve">  3.Толпаровское (указаны)</w:t>
            </w:r>
          </w:p>
        </w:tc>
        <w:tc>
          <w:tcPr>
            <w:tcW w:w="1418" w:type="dxa"/>
          </w:tcPr>
          <w:p w:rsidR="00CC6D90" w:rsidRPr="00574081" w:rsidRDefault="00CC6D90" w:rsidP="00BC23D1">
            <w:pPr>
              <w:jc w:val="center"/>
            </w:pPr>
            <w:r w:rsidRPr="00574081">
              <w:t>0</w:t>
            </w:r>
          </w:p>
        </w:tc>
        <w:tc>
          <w:tcPr>
            <w:tcW w:w="1417" w:type="dxa"/>
          </w:tcPr>
          <w:p w:rsidR="00CC6D90" w:rsidRPr="00574081" w:rsidRDefault="00CC6D90" w:rsidP="00BC23D1">
            <w:pPr>
              <w:jc w:val="center"/>
            </w:pPr>
            <w:r w:rsidRPr="00574081">
              <w:t>8</w:t>
            </w:r>
          </w:p>
        </w:tc>
        <w:tc>
          <w:tcPr>
            <w:tcW w:w="1693" w:type="dxa"/>
          </w:tcPr>
          <w:p w:rsidR="00CC6D90" w:rsidRPr="00574081" w:rsidRDefault="00CC6D90" w:rsidP="00BC23D1">
            <w:pPr>
              <w:jc w:val="right"/>
            </w:pPr>
            <w:r w:rsidRPr="00574081">
              <w:rPr>
                <w:color w:val="000000" w:themeColor="text1"/>
              </w:rPr>
              <w:t>944,4</w:t>
            </w:r>
          </w:p>
        </w:tc>
        <w:tc>
          <w:tcPr>
            <w:tcW w:w="1391" w:type="dxa"/>
          </w:tcPr>
          <w:p w:rsidR="00CC6D90" w:rsidRPr="00574081" w:rsidRDefault="00CC6D90" w:rsidP="00BC23D1">
            <w:pPr>
              <w:jc w:val="center"/>
            </w:pPr>
            <w:r w:rsidRPr="00574081">
              <w:t>15,0</w:t>
            </w:r>
          </w:p>
        </w:tc>
      </w:tr>
      <w:tr w:rsidR="00CC6D90" w:rsidTr="00BC23D1">
        <w:tc>
          <w:tcPr>
            <w:tcW w:w="3652" w:type="dxa"/>
          </w:tcPr>
          <w:p w:rsidR="00CC6D90" w:rsidRPr="00AF1C53" w:rsidRDefault="00CC6D90" w:rsidP="00BC23D1">
            <w:pPr>
              <w:jc w:val="both"/>
            </w:pPr>
            <w:r w:rsidRPr="00AF1C53">
              <w:t xml:space="preserve">  4.Сосновское (</w:t>
            </w:r>
            <w:proofErr w:type="gramStart"/>
            <w:r w:rsidRPr="00AF1C53">
              <w:t>выборочный</w:t>
            </w:r>
            <w:proofErr w:type="gramEnd"/>
            <w:r w:rsidRPr="00AF1C53">
              <w:t>)</w:t>
            </w:r>
          </w:p>
        </w:tc>
        <w:tc>
          <w:tcPr>
            <w:tcW w:w="1418" w:type="dxa"/>
          </w:tcPr>
          <w:p w:rsidR="00CC6D90" w:rsidRPr="00574081" w:rsidRDefault="00CC6D90" w:rsidP="00BC23D1">
            <w:pPr>
              <w:jc w:val="center"/>
            </w:pPr>
            <w:r w:rsidRPr="00574081">
              <w:t>1</w:t>
            </w:r>
          </w:p>
        </w:tc>
        <w:tc>
          <w:tcPr>
            <w:tcW w:w="1417" w:type="dxa"/>
          </w:tcPr>
          <w:p w:rsidR="00CC6D90" w:rsidRPr="00574081" w:rsidRDefault="00CC6D90" w:rsidP="00BC23D1">
            <w:pPr>
              <w:jc w:val="center"/>
            </w:pPr>
            <w:r w:rsidRPr="00574081">
              <w:t>6</w:t>
            </w:r>
          </w:p>
        </w:tc>
        <w:tc>
          <w:tcPr>
            <w:tcW w:w="1693" w:type="dxa"/>
          </w:tcPr>
          <w:p w:rsidR="00CC6D90" w:rsidRPr="00574081" w:rsidRDefault="00CC6D90" w:rsidP="00BC23D1">
            <w:pPr>
              <w:jc w:val="right"/>
            </w:pPr>
            <w:r w:rsidRPr="00574081">
              <w:t>849,2</w:t>
            </w:r>
          </w:p>
        </w:tc>
        <w:tc>
          <w:tcPr>
            <w:tcW w:w="1391" w:type="dxa"/>
          </w:tcPr>
          <w:p w:rsidR="00CC6D90" w:rsidRPr="00574081" w:rsidRDefault="00CC6D90" w:rsidP="00BC23D1">
            <w:pPr>
              <w:jc w:val="center"/>
            </w:pPr>
            <w:r w:rsidRPr="00574081">
              <w:t>13,5</w:t>
            </w:r>
          </w:p>
        </w:tc>
      </w:tr>
      <w:tr w:rsidR="00CC6D90" w:rsidTr="00BC23D1">
        <w:tc>
          <w:tcPr>
            <w:tcW w:w="3652" w:type="dxa"/>
          </w:tcPr>
          <w:p w:rsidR="00CC6D90" w:rsidRPr="00AF1C53" w:rsidRDefault="00CC6D90" w:rsidP="00BC23D1">
            <w:pPr>
              <w:jc w:val="both"/>
            </w:pPr>
            <w:r>
              <w:t xml:space="preserve">  5</w:t>
            </w:r>
            <w:r w:rsidRPr="00AF1C53">
              <w:t>.Усть-Тымское (указаны)</w:t>
            </w:r>
          </w:p>
        </w:tc>
        <w:tc>
          <w:tcPr>
            <w:tcW w:w="1418" w:type="dxa"/>
          </w:tcPr>
          <w:p w:rsidR="00CC6D90" w:rsidRPr="00574081" w:rsidRDefault="00CC6D90" w:rsidP="00BC23D1">
            <w:pPr>
              <w:jc w:val="center"/>
            </w:pPr>
            <w:r w:rsidRPr="00574081">
              <w:t>0</w:t>
            </w:r>
          </w:p>
        </w:tc>
        <w:tc>
          <w:tcPr>
            <w:tcW w:w="1417" w:type="dxa"/>
          </w:tcPr>
          <w:p w:rsidR="00CC6D90" w:rsidRPr="00574081" w:rsidRDefault="00CC6D90" w:rsidP="00BC23D1">
            <w:pPr>
              <w:jc w:val="center"/>
            </w:pPr>
            <w:r w:rsidRPr="00574081">
              <w:t>2</w:t>
            </w:r>
          </w:p>
        </w:tc>
        <w:tc>
          <w:tcPr>
            <w:tcW w:w="1693" w:type="dxa"/>
          </w:tcPr>
          <w:p w:rsidR="00CC6D90" w:rsidRPr="00574081" w:rsidRDefault="00CC6D90" w:rsidP="00BC23D1">
            <w:pPr>
              <w:jc w:val="right"/>
            </w:pPr>
            <w:r w:rsidRPr="00574081">
              <w:t>256,2</w:t>
            </w:r>
          </w:p>
        </w:tc>
        <w:tc>
          <w:tcPr>
            <w:tcW w:w="1391" w:type="dxa"/>
          </w:tcPr>
          <w:p w:rsidR="00CC6D90" w:rsidRPr="00574081" w:rsidRDefault="00CC6D90" w:rsidP="00BC23D1">
            <w:pPr>
              <w:jc w:val="center"/>
            </w:pPr>
            <w:r w:rsidRPr="00574081">
              <w:t>4,1</w:t>
            </w:r>
          </w:p>
        </w:tc>
      </w:tr>
      <w:tr w:rsidR="00CC6D90" w:rsidTr="00BC23D1">
        <w:tc>
          <w:tcPr>
            <w:tcW w:w="3652" w:type="dxa"/>
          </w:tcPr>
          <w:p w:rsidR="00CC6D90" w:rsidRPr="00AF1C53" w:rsidRDefault="00CC6D90" w:rsidP="00BC23D1">
            <w:pPr>
              <w:jc w:val="both"/>
            </w:pPr>
            <w:r w:rsidRPr="00AF1C53">
              <w:t xml:space="preserve">  </w:t>
            </w:r>
            <w:r>
              <w:t>6</w:t>
            </w:r>
            <w:r w:rsidRPr="00AF1C53">
              <w:t>.Тымское (указаны)</w:t>
            </w:r>
          </w:p>
        </w:tc>
        <w:tc>
          <w:tcPr>
            <w:tcW w:w="1418" w:type="dxa"/>
          </w:tcPr>
          <w:p w:rsidR="00CC6D90" w:rsidRPr="00574081" w:rsidRDefault="00CC6D90" w:rsidP="00BC23D1">
            <w:pPr>
              <w:jc w:val="center"/>
            </w:pPr>
            <w:r w:rsidRPr="00574081">
              <w:t>0</w:t>
            </w:r>
          </w:p>
        </w:tc>
        <w:tc>
          <w:tcPr>
            <w:tcW w:w="1417" w:type="dxa"/>
          </w:tcPr>
          <w:p w:rsidR="00CC6D90" w:rsidRPr="00574081" w:rsidRDefault="00CC6D90" w:rsidP="00BC23D1">
            <w:pPr>
              <w:jc w:val="center"/>
            </w:pPr>
            <w:r w:rsidRPr="00574081">
              <w:t>2</w:t>
            </w:r>
          </w:p>
        </w:tc>
        <w:tc>
          <w:tcPr>
            <w:tcW w:w="1693" w:type="dxa"/>
          </w:tcPr>
          <w:p w:rsidR="00CC6D90" w:rsidRPr="00574081" w:rsidRDefault="00CC6D90" w:rsidP="00BC23D1">
            <w:pPr>
              <w:jc w:val="right"/>
            </w:pPr>
            <w:r w:rsidRPr="00574081">
              <w:t>198,9</w:t>
            </w:r>
          </w:p>
        </w:tc>
        <w:tc>
          <w:tcPr>
            <w:tcW w:w="1391" w:type="dxa"/>
          </w:tcPr>
          <w:p w:rsidR="00CC6D90" w:rsidRPr="00574081" w:rsidRDefault="00CC6D90" w:rsidP="00BC23D1">
            <w:pPr>
              <w:jc w:val="center"/>
            </w:pPr>
            <w:r w:rsidRPr="00574081">
              <w:t>3,1</w:t>
            </w:r>
          </w:p>
        </w:tc>
      </w:tr>
      <w:tr w:rsidR="00CC6D90" w:rsidTr="00BC23D1">
        <w:tc>
          <w:tcPr>
            <w:tcW w:w="3652" w:type="dxa"/>
          </w:tcPr>
          <w:p w:rsidR="00CC6D90" w:rsidRPr="00AF1C53" w:rsidRDefault="00CC6D90" w:rsidP="00BC23D1">
            <w:pPr>
              <w:jc w:val="both"/>
            </w:pPr>
            <w:r w:rsidRPr="00AF1C53">
              <w:t xml:space="preserve">  7.Нововасюганское (указаны)</w:t>
            </w:r>
          </w:p>
        </w:tc>
        <w:tc>
          <w:tcPr>
            <w:tcW w:w="1418" w:type="dxa"/>
          </w:tcPr>
          <w:p w:rsidR="00CC6D90" w:rsidRPr="00574081" w:rsidRDefault="00CC6D90" w:rsidP="00BC23D1">
            <w:pPr>
              <w:jc w:val="center"/>
            </w:pPr>
            <w:r w:rsidRPr="00574081">
              <w:t>0</w:t>
            </w:r>
          </w:p>
        </w:tc>
        <w:tc>
          <w:tcPr>
            <w:tcW w:w="1417" w:type="dxa"/>
          </w:tcPr>
          <w:p w:rsidR="00CC6D90" w:rsidRPr="00574081" w:rsidRDefault="00CC6D90" w:rsidP="00BC23D1">
            <w:pPr>
              <w:jc w:val="center"/>
            </w:pPr>
            <w:r w:rsidRPr="00574081">
              <w:t>1</w:t>
            </w:r>
          </w:p>
        </w:tc>
        <w:tc>
          <w:tcPr>
            <w:tcW w:w="1693" w:type="dxa"/>
          </w:tcPr>
          <w:p w:rsidR="00CC6D90" w:rsidRPr="00574081" w:rsidRDefault="00CC6D90" w:rsidP="00BC23D1">
            <w:pPr>
              <w:jc w:val="right"/>
            </w:pPr>
            <w:r w:rsidRPr="00574081">
              <w:t>191,4</w:t>
            </w:r>
          </w:p>
        </w:tc>
        <w:tc>
          <w:tcPr>
            <w:tcW w:w="1391" w:type="dxa"/>
          </w:tcPr>
          <w:p w:rsidR="00CC6D90" w:rsidRPr="00574081" w:rsidRDefault="00CC6D90" w:rsidP="00BC23D1">
            <w:pPr>
              <w:jc w:val="center"/>
            </w:pPr>
            <w:r w:rsidRPr="00574081">
              <w:t>3,0</w:t>
            </w:r>
          </w:p>
        </w:tc>
      </w:tr>
      <w:tr w:rsidR="00CC6D90" w:rsidTr="00BC23D1">
        <w:tc>
          <w:tcPr>
            <w:tcW w:w="3652" w:type="dxa"/>
          </w:tcPr>
          <w:p w:rsidR="00CC6D90" w:rsidRPr="00EE49FC" w:rsidRDefault="00CC6D90" w:rsidP="00BC23D1">
            <w:pPr>
              <w:jc w:val="both"/>
            </w:pPr>
            <w:r>
              <w:t xml:space="preserve">  8</w:t>
            </w:r>
            <w:r w:rsidRPr="00EE49FC">
              <w:t>.Вертикосское (указаны)</w:t>
            </w:r>
          </w:p>
        </w:tc>
        <w:tc>
          <w:tcPr>
            <w:tcW w:w="1418" w:type="dxa"/>
          </w:tcPr>
          <w:p w:rsidR="00CC6D90" w:rsidRPr="00574081" w:rsidRDefault="00CC6D90" w:rsidP="00BC23D1">
            <w:pPr>
              <w:jc w:val="center"/>
            </w:pPr>
            <w:r w:rsidRPr="00574081">
              <w:t>0</w:t>
            </w:r>
          </w:p>
        </w:tc>
        <w:tc>
          <w:tcPr>
            <w:tcW w:w="1417" w:type="dxa"/>
          </w:tcPr>
          <w:p w:rsidR="00CC6D90" w:rsidRPr="00574081" w:rsidRDefault="00CC6D90" w:rsidP="00BC23D1">
            <w:pPr>
              <w:jc w:val="center"/>
            </w:pPr>
            <w:r w:rsidRPr="00574081">
              <w:t>1</w:t>
            </w:r>
          </w:p>
        </w:tc>
        <w:tc>
          <w:tcPr>
            <w:tcW w:w="1693" w:type="dxa"/>
          </w:tcPr>
          <w:p w:rsidR="00CC6D90" w:rsidRPr="00574081" w:rsidRDefault="00CC6D90" w:rsidP="00BC23D1">
            <w:pPr>
              <w:jc w:val="right"/>
            </w:pPr>
            <w:r w:rsidRPr="00574081">
              <w:t>130,1</w:t>
            </w:r>
          </w:p>
        </w:tc>
        <w:tc>
          <w:tcPr>
            <w:tcW w:w="1391" w:type="dxa"/>
          </w:tcPr>
          <w:p w:rsidR="00CC6D90" w:rsidRPr="00574081" w:rsidRDefault="00CC6D90" w:rsidP="00BC23D1">
            <w:pPr>
              <w:jc w:val="center"/>
            </w:pPr>
            <w:r w:rsidRPr="00574081">
              <w:t>2,1</w:t>
            </w:r>
          </w:p>
        </w:tc>
      </w:tr>
      <w:tr w:rsidR="00CC6D90" w:rsidTr="00BC23D1">
        <w:tc>
          <w:tcPr>
            <w:tcW w:w="3652" w:type="dxa"/>
          </w:tcPr>
          <w:p w:rsidR="00CC6D90" w:rsidRPr="00AF1C53" w:rsidRDefault="00CC6D90" w:rsidP="00BC23D1">
            <w:pPr>
              <w:jc w:val="both"/>
            </w:pPr>
            <w:r w:rsidRPr="00AF1C53">
              <w:t xml:space="preserve">  9.Киндальское (указаны)</w:t>
            </w:r>
          </w:p>
        </w:tc>
        <w:tc>
          <w:tcPr>
            <w:tcW w:w="1418" w:type="dxa"/>
          </w:tcPr>
          <w:p w:rsidR="00CC6D90" w:rsidRPr="00574081" w:rsidRDefault="00CC6D90" w:rsidP="00BC23D1">
            <w:pPr>
              <w:jc w:val="center"/>
            </w:pPr>
            <w:r w:rsidRPr="00574081">
              <w:t>0</w:t>
            </w:r>
          </w:p>
        </w:tc>
        <w:tc>
          <w:tcPr>
            <w:tcW w:w="1417" w:type="dxa"/>
          </w:tcPr>
          <w:p w:rsidR="00CC6D90" w:rsidRPr="00574081" w:rsidRDefault="00CC6D90" w:rsidP="00BC23D1">
            <w:pPr>
              <w:jc w:val="center"/>
            </w:pPr>
            <w:r w:rsidRPr="00574081">
              <w:t>1</w:t>
            </w:r>
          </w:p>
        </w:tc>
        <w:tc>
          <w:tcPr>
            <w:tcW w:w="1693" w:type="dxa"/>
          </w:tcPr>
          <w:p w:rsidR="00CC6D90" w:rsidRPr="00574081" w:rsidRDefault="00CC6D90" w:rsidP="00BC23D1">
            <w:pPr>
              <w:jc w:val="right"/>
            </w:pPr>
            <w:r w:rsidRPr="00574081">
              <w:t>114,0</w:t>
            </w:r>
          </w:p>
        </w:tc>
        <w:tc>
          <w:tcPr>
            <w:tcW w:w="1391" w:type="dxa"/>
          </w:tcPr>
          <w:p w:rsidR="00CC6D90" w:rsidRPr="00574081" w:rsidRDefault="00CC6D90" w:rsidP="00BC23D1">
            <w:pPr>
              <w:jc w:val="center"/>
            </w:pPr>
            <w:r w:rsidRPr="00574081">
              <w:t>1,8</w:t>
            </w:r>
          </w:p>
        </w:tc>
      </w:tr>
      <w:tr w:rsidR="00CC6D90" w:rsidTr="00BC23D1">
        <w:tc>
          <w:tcPr>
            <w:tcW w:w="3652" w:type="dxa"/>
          </w:tcPr>
          <w:p w:rsidR="00CC6D90" w:rsidRPr="00EE49FC" w:rsidRDefault="00CC6D90" w:rsidP="00BC23D1">
            <w:pPr>
              <w:jc w:val="both"/>
            </w:pPr>
            <w:r>
              <w:t>10</w:t>
            </w:r>
            <w:r w:rsidRPr="00EE49FC">
              <w:t>.Средневасюганское (указан)</w:t>
            </w:r>
          </w:p>
        </w:tc>
        <w:tc>
          <w:tcPr>
            <w:tcW w:w="1418" w:type="dxa"/>
          </w:tcPr>
          <w:p w:rsidR="00CC6D90" w:rsidRPr="00574081" w:rsidRDefault="00CC6D90" w:rsidP="00BC23D1">
            <w:pPr>
              <w:jc w:val="center"/>
            </w:pPr>
            <w:r w:rsidRPr="00574081">
              <w:t>1</w:t>
            </w:r>
          </w:p>
        </w:tc>
        <w:tc>
          <w:tcPr>
            <w:tcW w:w="1417" w:type="dxa"/>
          </w:tcPr>
          <w:p w:rsidR="00CC6D90" w:rsidRPr="00574081" w:rsidRDefault="00CC6D90" w:rsidP="00BC23D1">
            <w:pPr>
              <w:jc w:val="center"/>
            </w:pPr>
            <w:r w:rsidRPr="00574081">
              <w:t>0</w:t>
            </w:r>
          </w:p>
        </w:tc>
        <w:tc>
          <w:tcPr>
            <w:tcW w:w="1693" w:type="dxa"/>
          </w:tcPr>
          <w:p w:rsidR="00CC6D90" w:rsidRPr="00574081" w:rsidRDefault="00CC6D90" w:rsidP="00BC23D1">
            <w:pPr>
              <w:jc w:val="right"/>
            </w:pPr>
            <w:r w:rsidRPr="00574081">
              <w:t>97,1</w:t>
            </w:r>
          </w:p>
        </w:tc>
        <w:tc>
          <w:tcPr>
            <w:tcW w:w="1391" w:type="dxa"/>
          </w:tcPr>
          <w:p w:rsidR="00CC6D90" w:rsidRPr="00574081" w:rsidRDefault="00CC6D90" w:rsidP="00BC23D1">
            <w:pPr>
              <w:jc w:val="center"/>
            </w:pPr>
            <w:r w:rsidRPr="00574081">
              <w:t>1,5</w:t>
            </w:r>
          </w:p>
        </w:tc>
      </w:tr>
      <w:tr w:rsidR="00CC6D90" w:rsidTr="00BC23D1">
        <w:tc>
          <w:tcPr>
            <w:tcW w:w="3652" w:type="dxa"/>
          </w:tcPr>
          <w:p w:rsidR="00CC6D90" w:rsidRPr="00EE49FC" w:rsidRDefault="00CC6D90" w:rsidP="00BC23D1">
            <w:pPr>
              <w:jc w:val="both"/>
            </w:pPr>
            <w:r w:rsidRPr="00EE49FC">
              <w:t>11.Усть-Чижапское (указаны)</w:t>
            </w:r>
          </w:p>
        </w:tc>
        <w:tc>
          <w:tcPr>
            <w:tcW w:w="1418" w:type="dxa"/>
          </w:tcPr>
          <w:p w:rsidR="00CC6D90" w:rsidRPr="00574081" w:rsidRDefault="00CC6D90" w:rsidP="00BC23D1">
            <w:pPr>
              <w:jc w:val="center"/>
            </w:pPr>
            <w:r w:rsidRPr="00574081">
              <w:t>0</w:t>
            </w:r>
          </w:p>
        </w:tc>
        <w:tc>
          <w:tcPr>
            <w:tcW w:w="1417" w:type="dxa"/>
          </w:tcPr>
          <w:p w:rsidR="00CC6D90" w:rsidRPr="00574081" w:rsidRDefault="00CC6D90" w:rsidP="00BC23D1">
            <w:pPr>
              <w:jc w:val="center"/>
            </w:pPr>
            <w:r w:rsidRPr="00574081">
              <w:t>1</w:t>
            </w:r>
          </w:p>
        </w:tc>
        <w:tc>
          <w:tcPr>
            <w:tcW w:w="1693" w:type="dxa"/>
          </w:tcPr>
          <w:p w:rsidR="00CC6D90" w:rsidRPr="00574081" w:rsidRDefault="00CC6D90" w:rsidP="00BC23D1">
            <w:pPr>
              <w:jc w:val="right"/>
            </w:pPr>
            <w:r w:rsidRPr="00574081">
              <w:t>51,2</w:t>
            </w:r>
          </w:p>
        </w:tc>
        <w:tc>
          <w:tcPr>
            <w:tcW w:w="1391" w:type="dxa"/>
          </w:tcPr>
          <w:p w:rsidR="00CC6D90" w:rsidRPr="00574081" w:rsidRDefault="00CC6D90" w:rsidP="00BC23D1">
            <w:pPr>
              <w:jc w:val="center"/>
            </w:pPr>
            <w:r w:rsidRPr="00574081">
              <w:t>0,8</w:t>
            </w:r>
          </w:p>
        </w:tc>
      </w:tr>
      <w:tr w:rsidR="00CC6D90" w:rsidTr="00BC23D1">
        <w:tc>
          <w:tcPr>
            <w:tcW w:w="3652" w:type="dxa"/>
          </w:tcPr>
          <w:p w:rsidR="00CC6D90" w:rsidRPr="00AF1C53" w:rsidRDefault="00CC6D90" w:rsidP="00BC23D1">
            <w:pPr>
              <w:jc w:val="both"/>
            </w:pPr>
            <w:r>
              <w:t>12</w:t>
            </w:r>
            <w:r w:rsidRPr="00AF1C53">
              <w:t xml:space="preserve">.Новоюгинское </w:t>
            </w:r>
          </w:p>
        </w:tc>
        <w:tc>
          <w:tcPr>
            <w:tcW w:w="1418" w:type="dxa"/>
          </w:tcPr>
          <w:p w:rsidR="00CC6D90" w:rsidRPr="00574081" w:rsidRDefault="00CC6D90" w:rsidP="00BC23D1">
            <w:pPr>
              <w:jc w:val="center"/>
            </w:pPr>
            <w:r w:rsidRPr="00574081">
              <w:t>0</w:t>
            </w:r>
          </w:p>
        </w:tc>
        <w:tc>
          <w:tcPr>
            <w:tcW w:w="1417" w:type="dxa"/>
          </w:tcPr>
          <w:p w:rsidR="00CC6D90" w:rsidRPr="00574081" w:rsidRDefault="00CC6D90" w:rsidP="00BC23D1">
            <w:pPr>
              <w:jc w:val="center"/>
            </w:pPr>
            <w:r w:rsidRPr="00574081">
              <w:t>0</w:t>
            </w:r>
          </w:p>
        </w:tc>
        <w:tc>
          <w:tcPr>
            <w:tcW w:w="1693" w:type="dxa"/>
          </w:tcPr>
          <w:p w:rsidR="00CC6D90" w:rsidRPr="00574081" w:rsidRDefault="00CC6D90" w:rsidP="00BC23D1">
            <w:pPr>
              <w:jc w:val="right"/>
            </w:pPr>
            <w:r w:rsidRPr="00574081">
              <w:t>0,0</w:t>
            </w:r>
          </w:p>
        </w:tc>
        <w:tc>
          <w:tcPr>
            <w:tcW w:w="1391" w:type="dxa"/>
          </w:tcPr>
          <w:p w:rsidR="00CC6D90" w:rsidRPr="00574081" w:rsidRDefault="00CC6D90" w:rsidP="00BC23D1">
            <w:pPr>
              <w:jc w:val="center"/>
            </w:pPr>
          </w:p>
        </w:tc>
      </w:tr>
      <w:tr w:rsidR="00CC6D90" w:rsidRPr="009F3A46" w:rsidTr="00BC23D1">
        <w:tc>
          <w:tcPr>
            <w:tcW w:w="3652" w:type="dxa"/>
          </w:tcPr>
          <w:p w:rsidR="00CC6D90" w:rsidRPr="009F3A46" w:rsidRDefault="00CC6D90" w:rsidP="00BC23D1">
            <w:pPr>
              <w:jc w:val="both"/>
              <w:rPr>
                <w:b/>
              </w:rPr>
            </w:pPr>
            <w:r w:rsidRPr="009F3A46">
              <w:rPr>
                <w:b/>
              </w:rPr>
              <w:t xml:space="preserve">Итого </w:t>
            </w:r>
          </w:p>
        </w:tc>
        <w:tc>
          <w:tcPr>
            <w:tcW w:w="1418" w:type="dxa"/>
          </w:tcPr>
          <w:p w:rsidR="00CC6D90" w:rsidRPr="007C0714" w:rsidRDefault="00CC6D90" w:rsidP="00BC23D1">
            <w:pPr>
              <w:jc w:val="center"/>
              <w:rPr>
                <w:b/>
              </w:rPr>
            </w:pPr>
            <w:r w:rsidRPr="007C0714">
              <w:rPr>
                <w:b/>
              </w:rPr>
              <w:t>6</w:t>
            </w:r>
          </w:p>
        </w:tc>
        <w:tc>
          <w:tcPr>
            <w:tcW w:w="1417" w:type="dxa"/>
          </w:tcPr>
          <w:p w:rsidR="00CC6D90" w:rsidRPr="007C0714" w:rsidRDefault="00CC6D90" w:rsidP="00BC23D1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693" w:type="dxa"/>
          </w:tcPr>
          <w:p w:rsidR="00CC6D90" w:rsidRPr="007C0714" w:rsidRDefault="00CC6D90" w:rsidP="00BC23D1">
            <w:pPr>
              <w:jc w:val="right"/>
              <w:rPr>
                <w:b/>
              </w:rPr>
            </w:pPr>
            <w:r>
              <w:rPr>
                <w:b/>
              </w:rPr>
              <w:t>6 310,4</w:t>
            </w:r>
          </w:p>
        </w:tc>
        <w:tc>
          <w:tcPr>
            <w:tcW w:w="1391" w:type="dxa"/>
          </w:tcPr>
          <w:p w:rsidR="00CC6D90" w:rsidRPr="00811FCE" w:rsidRDefault="00CC6D90" w:rsidP="00BC23D1">
            <w:pPr>
              <w:jc w:val="center"/>
              <w:rPr>
                <w:b/>
                <w:highlight w:val="yellow"/>
              </w:rPr>
            </w:pPr>
            <w:r w:rsidRPr="00D81BC9">
              <w:rPr>
                <w:b/>
              </w:rPr>
              <w:t>100</w:t>
            </w:r>
          </w:p>
        </w:tc>
      </w:tr>
    </w:tbl>
    <w:p w:rsidR="00CC6D90" w:rsidRDefault="00CC6D90" w:rsidP="00CC6D90">
      <w:pPr>
        <w:ind w:firstLine="567"/>
        <w:jc w:val="both"/>
      </w:pPr>
    </w:p>
    <w:p w:rsidR="00CC6D90" w:rsidRDefault="00CC6D90" w:rsidP="00CC6D90">
      <w:pPr>
        <w:ind w:firstLine="567"/>
        <w:jc w:val="both"/>
      </w:pPr>
      <w:r>
        <w:t xml:space="preserve">Наибольший объём </w:t>
      </w:r>
      <w:proofErr w:type="gramStart"/>
      <w:r>
        <w:t>работ</w:t>
      </w:r>
      <w:proofErr w:type="gramEnd"/>
      <w:r>
        <w:t xml:space="preserve"> и освоение бюджетных средств произвели Каргасокское с.п. (22 квартиры и 3 дома, на 2 514,2 т.р.), Среднетымское с.п. (7 квартир и 1 дом, на 963,7 т.р.), Толпаровское с.п. (8 квартир на 944,4 т.р.), Сосновское с. п. (6 квартир и 1 дом на 849,2). В бюджете Новоюгинского сельского поселения были запланированы ассигнования на ремонт объектов жилого фонда в размере 700 тыс. рублей. Все денежные средства были направлены на оплату штрафа.  </w:t>
      </w:r>
    </w:p>
    <w:p w:rsidR="00CC6D90" w:rsidRDefault="00CC6D90" w:rsidP="00CC6D90">
      <w:pPr>
        <w:ind w:firstLine="567"/>
        <w:jc w:val="both"/>
      </w:pPr>
      <w:r>
        <w:t>Не во всех Пояснительных записках к Проектам решений об исполнении бюджета был описан порядок размещения заказов и заключения контрактов в соответствии с Федеральным законом 44-ФЗ, выводы комиссий принимавших выполненный объём работ в присутствии жильцов муниципальных квартир.</w:t>
      </w:r>
    </w:p>
    <w:p w:rsidR="00CC6D90" w:rsidRDefault="00CC6D90" w:rsidP="00CC6D90">
      <w:pPr>
        <w:ind w:firstLine="567"/>
        <w:jc w:val="both"/>
      </w:pPr>
    </w:p>
    <w:p w:rsidR="00CC6D90" w:rsidRDefault="00CC6D90" w:rsidP="00CC6D90">
      <w:pPr>
        <w:ind w:firstLine="567"/>
        <w:jc w:val="both"/>
      </w:pPr>
      <w:r w:rsidRPr="00DF45AA">
        <w:rPr>
          <w:b/>
        </w:rPr>
        <w:t>В</w:t>
      </w:r>
      <w:r w:rsidRPr="006E2F0E">
        <w:t xml:space="preserve"> результате исполнения бюджет</w:t>
      </w:r>
      <w:r>
        <w:t>ов</w:t>
      </w:r>
      <w:r w:rsidRPr="006E2F0E">
        <w:t xml:space="preserve"> </w:t>
      </w:r>
      <w:r>
        <w:t>сложились следующие финансовые результаты:</w:t>
      </w:r>
    </w:p>
    <w:p w:rsidR="00CC6D90" w:rsidRPr="002F61EA" w:rsidRDefault="00CC6D90" w:rsidP="00CC6D90">
      <w:pPr>
        <w:ind w:firstLine="567"/>
        <w:jc w:val="both"/>
      </w:pPr>
      <w:r w:rsidRPr="00B47092">
        <w:t>1.Каргасокское</w:t>
      </w:r>
      <w:r>
        <w:t xml:space="preserve"> с.п.</w:t>
      </w:r>
      <w:r w:rsidRPr="00B47092">
        <w:t xml:space="preserve">    сельское поселение - дефицит в размере      </w:t>
      </w:r>
      <w:r w:rsidRPr="002F61EA">
        <w:t>2 004,5 тыс. руб.;</w:t>
      </w:r>
    </w:p>
    <w:p w:rsidR="00CC6D90" w:rsidRPr="002F61EA" w:rsidRDefault="00CC6D90" w:rsidP="00CC6D90">
      <w:pPr>
        <w:jc w:val="both"/>
      </w:pPr>
      <w:r w:rsidRPr="002F61EA">
        <w:t xml:space="preserve">         2.Вертикосское с.п.    сельское поселение - дефицит в размере      1 065,0</w:t>
      </w:r>
      <w:r w:rsidRPr="002F61EA">
        <w:rPr>
          <w:b/>
        </w:rPr>
        <w:t xml:space="preserve"> </w:t>
      </w:r>
      <w:r w:rsidRPr="002F61EA">
        <w:t>тыс. руб.;</w:t>
      </w:r>
    </w:p>
    <w:p w:rsidR="00CC6D90" w:rsidRPr="002F61EA" w:rsidRDefault="00CC6D90" w:rsidP="00CC6D90">
      <w:pPr>
        <w:jc w:val="both"/>
      </w:pPr>
      <w:r w:rsidRPr="002F61EA">
        <w:t xml:space="preserve">         3.Новоюгинское с.п.  сельское поселение - дефицит в размере      1 644,8 тыс. руб.;</w:t>
      </w:r>
    </w:p>
    <w:p w:rsidR="00CC6D90" w:rsidRPr="002F61EA" w:rsidRDefault="00CC6D90" w:rsidP="00CC6D90">
      <w:pPr>
        <w:jc w:val="both"/>
      </w:pPr>
      <w:r w:rsidRPr="002F61EA">
        <w:t xml:space="preserve">         4.Средневасюганское с.п. сельское поселение - дефицит в размере 779,2  тыс. руб.;</w:t>
      </w:r>
    </w:p>
    <w:p w:rsidR="00CC6D90" w:rsidRPr="002F61EA" w:rsidRDefault="00CC6D90" w:rsidP="00CC6D90">
      <w:pPr>
        <w:ind w:firstLine="567"/>
        <w:jc w:val="both"/>
      </w:pPr>
    </w:p>
    <w:p w:rsidR="00CC6D90" w:rsidRPr="002F61EA" w:rsidRDefault="00CC6D90" w:rsidP="00CC6D90">
      <w:pPr>
        <w:jc w:val="both"/>
      </w:pPr>
      <w:r w:rsidRPr="002F61EA">
        <w:t xml:space="preserve">         5.Среднетымское с.п. сельское поселение - профицит в размере      797,1 тыс. руб.;</w:t>
      </w:r>
    </w:p>
    <w:p w:rsidR="00CC6D90" w:rsidRPr="002F61EA" w:rsidRDefault="00CC6D90" w:rsidP="00CC6D90">
      <w:pPr>
        <w:jc w:val="both"/>
      </w:pPr>
      <w:r w:rsidRPr="002F61EA">
        <w:t xml:space="preserve">         6.Толпаровское с.п.   сельское поселение - профицит в размере       679,8 тыс. руб.;</w:t>
      </w:r>
    </w:p>
    <w:p w:rsidR="00CC6D90" w:rsidRPr="002F61EA" w:rsidRDefault="00CC6D90" w:rsidP="00CC6D90">
      <w:pPr>
        <w:jc w:val="both"/>
      </w:pPr>
      <w:r w:rsidRPr="002F61EA">
        <w:t xml:space="preserve">         7.Усть-Чижапское с.п. сельское поселение - профицит в размере    657,0 тыс. руб.;</w:t>
      </w:r>
    </w:p>
    <w:p w:rsidR="00CC6D90" w:rsidRPr="002F61EA" w:rsidRDefault="00CC6D90" w:rsidP="00CC6D90">
      <w:pPr>
        <w:jc w:val="both"/>
      </w:pPr>
      <w:r w:rsidRPr="002F61EA">
        <w:t xml:space="preserve">         8.Тымское с.п.           сельское поселение -  профицит в размере      503,6</w:t>
      </w:r>
      <w:r w:rsidRPr="002F61EA">
        <w:rPr>
          <w:sz w:val="32"/>
        </w:rPr>
        <w:t xml:space="preserve"> </w:t>
      </w:r>
      <w:r w:rsidRPr="002F61EA">
        <w:t xml:space="preserve">тыс. руб.; </w:t>
      </w:r>
    </w:p>
    <w:p w:rsidR="00CC6D90" w:rsidRPr="002F61EA" w:rsidRDefault="00CC6D90" w:rsidP="00CC6D90">
      <w:pPr>
        <w:jc w:val="both"/>
      </w:pPr>
      <w:r w:rsidRPr="002F61EA">
        <w:lastRenderedPageBreak/>
        <w:t xml:space="preserve">         9.Киндальское с.п.    сельское поселение - профицит в размере       438,9 тыс. руб.;</w:t>
      </w:r>
    </w:p>
    <w:p w:rsidR="00CC6D90" w:rsidRPr="002F61EA" w:rsidRDefault="00CC6D90" w:rsidP="00CC6D90">
      <w:pPr>
        <w:jc w:val="both"/>
      </w:pPr>
      <w:r w:rsidRPr="002F61EA">
        <w:t xml:space="preserve">       10.Нововасюганское с.п. сельское поселение - профицит в размере  325,6 тыс. руб.;</w:t>
      </w:r>
    </w:p>
    <w:p w:rsidR="00CC6D90" w:rsidRPr="002F61EA" w:rsidRDefault="00CC6D90" w:rsidP="00CC6D90">
      <w:pPr>
        <w:jc w:val="both"/>
      </w:pPr>
      <w:r w:rsidRPr="002F61EA">
        <w:t xml:space="preserve">       11.Усть-Тымское с.п.  сельское поселение - профицит в размере       108,2 тыс. руб.;</w:t>
      </w:r>
    </w:p>
    <w:p w:rsidR="00CC6D90" w:rsidRPr="001216A9" w:rsidRDefault="00CC6D90" w:rsidP="00CC6D90">
      <w:pPr>
        <w:jc w:val="both"/>
      </w:pPr>
      <w:r w:rsidRPr="002F61EA">
        <w:t xml:space="preserve">       12.Сосновское с.п.      сельское поселение - профицит в размере           9,9 тыс. руб.</w:t>
      </w:r>
      <w:r w:rsidRPr="001216A9">
        <w:t xml:space="preserve"> </w:t>
      </w:r>
    </w:p>
    <w:p w:rsidR="00CC6D90" w:rsidRDefault="00CC6D90" w:rsidP="00CC6D90">
      <w:pPr>
        <w:ind w:firstLine="567"/>
        <w:jc w:val="both"/>
      </w:pPr>
    </w:p>
    <w:p w:rsidR="00CC6D90" w:rsidRDefault="00CC6D90" w:rsidP="00CC6D90">
      <w:pPr>
        <w:ind w:firstLine="567"/>
        <w:jc w:val="both"/>
      </w:pPr>
      <w:r w:rsidRPr="00032560">
        <w:rPr>
          <w:b/>
        </w:rPr>
        <w:t>В</w:t>
      </w:r>
      <w:r w:rsidRPr="0029740E">
        <w:t xml:space="preserve"> </w:t>
      </w:r>
      <w:r>
        <w:t>П</w:t>
      </w:r>
      <w:r w:rsidRPr="0029740E">
        <w:t>ояснительн</w:t>
      </w:r>
      <w:r>
        <w:t>ых</w:t>
      </w:r>
      <w:r w:rsidRPr="0029740E">
        <w:t xml:space="preserve"> записк</w:t>
      </w:r>
      <w:r>
        <w:t xml:space="preserve">ах к проектам Решений об исполнении бюджета поселения </w:t>
      </w:r>
      <w:r w:rsidRPr="0029740E">
        <w:t xml:space="preserve"> дана информация об исполнении бюджета, которая</w:t>
      </w:r>
      <w:r>
        <w:t xml:space="preserve"> поясняет и</w:t>
      </w:r>
      <w:r w:rsidRPr="00923E2E">
        <w:t xml:space="preserve"> дополняет представленный в приложениях</w:t>
      </w:r>
      <w:r>
        <w:t xml:space="preserve"> к проекту Решения цифровой материал. </w:t>
      </w:r>
    </w:p>
    <w:p w:rsidR="00CC6D90" w:rsidRDefault="00CC6D90" w:rsidP="00CC6D90">
      <w:pPr>
        <w:ind w:firstLine="567"/>
        <w:jc w:val="both"/>
      </w:pPr>
      <w:r>
        <w:t xml:space="preserve">Во многих </w:t>
      </w:r>
      <w:r w:rsidRPr="0029740E">
        <w:t>пояснительн</w:t>
      </w:r>
      <w:r>
        <w:t>ых</w:t>
      </w:r>
      <w:r w:rsidRPr="0029740E">
        <w:t xml:space="preserve"> записк</w:t>
      </w:r>
      <w:r>
        <w:t xml:space="preserve">ах </w:t>
      </w:r>
      <w:r w:rsidRPr="0029740E">
        <w:t>не</w:t>
      </w:r>
      <w:r>
        <w:t xml:space="preserve"> представлены</w:t>
      </w:r>
      <w:r w:rsidRPr="00923E2E">
        <w:t xml:space="preserve"> анализ</w:t>
      </w:r>
      <w:r>
        <w:t>ы</w:t>
      </w:r>
      <w:r w:rsidRPr="00923E2E">
        <w:t xml:space="preserve"> результатов финансово-хозяйственной деятельности </w:t>
      </w:r>
      <w:r>
        <w:t>муниципальных унитарных предприятий. Учитывая сложное финансовое положение предприятий и значимость предоставляемых ими услуг, было предложено, на собраниях депутатов Советов сельских поселений обсудить  сложившееся положение и принять необходимые решения.</w:t>
      </w:r>
    </w:p>
    <w:p w:rsidR="00CC6D90" w:rsidRDefault="00CC6D90" w:rsidP="00CC6D90">
      <w:pPr>
        <w:ind w:firstLine="567"/>
        <w:jc w:val="both"/>
      </w:pPr>
      <w:r>
        <w:t xml:space="preserve">Для их обсуждения предприятиям необходимо представить: </w:t>
      </w:r>
    </w:p>
    <w:p w:rsidR="00CC6D90" w:rsidRDefault="00CC6D90" w:rsidP="00CC6D90">
      <w:pPr>
        <w:ind w:firstLine="567"/>
        <w:jc w:val="both"/>
      </w:pPr>
      <w:r>
        <w:t xml:space="preserve">- согласованные с Администрацией поселения планы финансово-хозяйственной деятельности предприятий на 2024 год и на 2025 год с </w:t>
      </w:r>
      <w:r w:rsidRPr="005075E3">
        <w:t>пояснительными записками;</w:t>
      </w:r>
    </w:p>
    <w:p w:rsidR="00CC6D90" w:rsidRDefault="00CC6D90" w:rsidP="00CC6D90">
      <w:pPr>
        <w:ind w:firstLine="567"/>
        <w:jc w:val="both"/>
        <w:rPr>
          <w:szCs w:val="28"/>
        </w:rPr>
      </w:pPr>
      <w:r>
        <w:t xml:space="preserve">- </w:t>
      </w:r>
      <w:r w:rsidRPr="00F11057">
        <w:rPr>
          <w:szCs w:val="28"/>
        </w:rPr>
        <w:t>постановления</w:t>
      </w:r>
      <w:r w:rsidRPr="003E620A">
        <w:rPr>
          <w:szCs w:val="28"/>
        </w:rPr>
        <w:t xml:space="preserve"> </w:t>
      </w:r>
      <w:r>
        <w:rPr>
          <w:szCs w:val="28"/>
        </w:rPr>
        <w:t>а</w:t>
      </w:r>
      <w:r w:rsidRPr="00F11057">
        <w:rPr>
          <w:szCs w:val="28"/>
        </w:rPr>
        <w:t>дминистраци</w:t>
      </w:r>
      <w:r>
        <w:rPr>
          <w:szCs w:val="28"/>
        </w:rPr>
        <w:t>й</w:t>
      </w:r>
      <w:r w:rsidRPr="00F11057">
        <w:rPr>
          <w:szCs w:val="28"/>
        </w:rPr>
        <w:t xml:space="preserve"> сельск</w:t>
      </w:r>
      <w:r>
        <w:rPr>
          <w:szCs w:val="28"/>
        </w:rPr>
        <w:t>их</w:t>
      </w:r>
      <w:r w:rsidRPr="00F11057">
        <w:rPr>
          <w:szCs w:val="28"/>
        </w:rPr>
        <w:t xml:space="preserve"> поселени</w:t>
      </w:r>
      <w:r>
        <w:rPr>
          <w:szCs w:val="28"/>
        </w:rPr>
        <w:t>й</w:t>
      </w:r>
      <w:r w:rsidRPr="00F11057">
        <w:rPr>
          <w:szCs w:val="28"/>
        </w:rPr>
        <w:t xml:space="preserve">  об утверждении показателей </w:t>
      </w:r>
      <w:r w:rsidRPr="003E620A">
        <w:rPr>
          <w:szCs w:val="28"/>
        </w:rPr>
        <w:t xml:space="preserve">экономической эффективности </w:t>
      </w:r>
      <w:r>
        <w:rPr>
          <w:szCs w:val="28"/>
        </w:rPr>
        <w:t>их</w:t>
      </w:r>
      <w:r w:rsidRPr="003E620A">
        <w:rPr>
          <w:szCs w:val="28"/>
        </w:rPr>
        <w:t xml:space="preserve"> деятельности</w:t>
      </w:r>
      <w:r w:rsidRPr="00F11057">
        <w:rPr>
          <w:szCs w:val="28"/>
        </w:rPr>
        <w:t xml:space="preserve"> на основе согласованных показателей уточнённ</w:t>
      </w:r>
      <w:r>
        <w:rPr>
          <w:szCs w:val="28"/>
        </w:rPr>
        <w:t>ых планов;</w:t>
      </w:r>
    </w:p>
    <w:p w:rsidR="00CC6D90" w:rsidRDefault="00CC6D90" w:rsidP="00CC6D90">
      <w:pPr>
        <w:ind w:firstLine="567"/>
        <w:jc w:val="both"/>
      </w:pPr>
      <w:r>
        <w:rPr>
          <w:szCs w:val="28"/>
        </w:rPr>
        <w:t>- квартальные и годовые отчёты директоров о выполнении плановых показателей на основании составленных экономистами анализов финансово-хозяйственной деятельности предприятий.</w:t>
      </w:r>
      <w:r w:rsidRPr="00646EF8">
        <w:rPr>
          <w:szCs w:val="28"/>
        </w:rPr>
        <w:t xml:space="preserve"> </w:t>
      </w:r>
    </w:p>
    <w:p w:rsidR="00CC6D90" w:rsidRDefault="00CC6D90" w:rsidP="00CC6D90">
      <w:pPr>
        <w:ind w:firstLine="567"/>
        <w:jc w:val="both"/>
      </w:pPr>
      <w:r>
        <w:t>Для понимания перспектив развития предприятий необходимо на собраниях заслушать экономистов предприятий и задать им необходимые вопросы по данной теме.</w:t>
      </w:r>
    </w:p>
    <w:p w:rsidR="00CC6D90" w:rsidRDefault="00CC6D90" w:rsidP="00CC6D90">
      <w:pPr>
        <w:ind w:firstLine="567"/>
        <w:jc w:val="both"/>
      </w:pPr>
      <w:r>
        <w:t>Вопрос о возникновении в перспективе необходимости оказания финансовой помощи предприятиям должен обсуждаться заблаговременно. При этом в полной мере должны учитываться собственные возможности предприятий, при оптимизации затрат, за счёт устранения элементов бесхозяйственности.</w:t>
      </w:r>
    </w:p>
    <w:p w:rsidR="00CC6D90" w:rsidRDefault="00CC6D90" w:rsidP="00CC6D90">
      <w:pPr>
        <w:ind w:firstLine="567"/>
        <w:jc w:val="both"/>
        <w:rPr>
          <w:b/>
        </w:rPr>
      </w:pPr>
    </w:p>
    <w:p w:rsidR="00CC6D90" w:rsidRDefault="00CC6D90" w:rsidP="00CC6D90">
      <w:pPr>
        <w:ind w:firstLine="567"/>
        <w:jc w:val="both"/>
      </w:pPr>
      <w:r w:rsidRPr="00DF45AA">
        <w:rPr>
          <w:b/>
        </w:rPr>
        <w:t>В</w:t>
      </w:r>
      <w:r>
        <w:t xml:space="preserve">о всех Заключениях предложено </w:t>
      </w:r>
      <w:r w:rsidRPr="007230AF">
        <w:t>утвердить Отчет</w:t>
      </w:r>
      <w:r>
        <w:t>ы</w:t>
      </w:r>
      <w:r w:rsidRPr="007230AF">
        <w:t xml:space="preserve"> об исполнении бюджета поселения</w:t>
      </w:r>
      <w:r>
        <w:t>. Перед его  утверждением указано на необходимость проведения публичных слушаний.</w:t>
      </w:r>
    </w:p>
    <w:p w:rsidR="00CC6D90" w:rsidRDefault="00CC6D90" w:rsidP="00CC6D90">
      <w:pPr>
        <w:jc w:val="both"/>
      </w:pPr>
    </w:p>
    <w:p w:rsidR="00467C10" w:rsidRDefault="00467C10" w:rsidP="00467C10">
      <w:pPr>
        <w:ind w:firstLine="567"/>
        <w:jc w:val="both"/>
      </w:pPr>
      <w:r>
        <w:t>Информация о проведённых контрольных мероприятиях в сельских поселениях Каргасокского района представлена всем заинтересованным лицам: Председателю Думы Каргасокского района, Главе Каргасокского района, председателям советов сельских поселений и главам сельских поселений Каргасокского района.</w:t>
      </w:r>
    </w:p>
    <w:p w:rsidR="00467C10" w:rsidRDefault="00467C10" w:rsidP="00467C10"/>
    <w:p w:rsidR="00467C10" w:rsidRDefault="00467C10" w:rsidP="00467C10"/>
    <w:p w:rsidR="00467C10" w:rsidRDefault="00467C10" w:rsidP="00467C10"/>
    <w:p w:rsidR="00467C10" w:rsidRPr="004C7058" w:rsidRDefault="00467C10" w:rsidP="00467C10">
      <w:pPr>
        <w:jc w:val="both"/>
      </w:pPr>
      <w:r>
        <w:t>Председатель _____________________________/Ю.А.Машковцев/</w:t>
      </w:r>
    </w:p>
    <w:p w:rsidR="00CC6D90" w:rsidRDefault="00CC6D90" w:rsidP="00CC6D90">
      <w:pPr>
        <w:ind w:firstLine="567"/>
        <w:jc w:val="both"/>
      </w:pPr>
      <w:bookmarkStart w:id="0" w:name="_GoBack"/>
      <w:bookmarkEnd w:id="0"/>
    </w:p>
    <w:p w:rsidR="000C0262" w:rsidRDefault="000C0262" w:rsidP="000C0262">
      <w:pPr>
        <w:ind w:firstLine="540"/>
        <w:jc w:val="both"/>
        <w:rPr>
          <w:b/>
        </w:rPr>
      </w:pPr>
    </w:p>
    <w:p w:rsidR="005D6125" w:rsidRPr="000C0262" w:rsidRDefault="005D6125" w:rsidP="000C0262">
      <w:pPr>
        <w:ind w:firstLine="567"/>
      </w:pPr>
    </w:p>
    <w:sectPr w:rsidR="005D6125" w:rsidRPr="000C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D3"/>
    <w:rsid w:val="000C0262"/>
    <w:rsid w:val="00467C10"/>
    <w:rsid w:val="005D6125"/>
    <w:rsid w:val="00B33AD3"/>
    <w:rsid w:val="00CC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C6D90"/>
    <w:pPr>
      <w:snapToGrid w:val="0"/>
      <w:jc w:val="center"/>
      <w:outlineLvl w:val="1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C6D90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styleId="a3">
    <w:name w:val="Title"/>
    <w:basedOn w:val="a"/>
    <w:link w:val="1"/>
    <w:qFormat/>
    <w:rsid w:val="00CC6D90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a4">
    <w:name w:val="Название Знак"/>
    <w:basedOn w:val="a0"/>
    <w:uiPriority w:val="10"/>
    <w:rsid w:val="00CC6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CC6D90"/>
    <w:rPr>
      <w:sz w:val="36"/>
      <w:lang w:eastAsia="ru-RU"/>
    </w:rPr>
  </w:style>
  <w:style w:type="paragraph" w:styleId="a5">
    <w:name w:val="header"/>
    <w:basedOn w:val="a"/>
    <w:link w:val="a6"/>
    <w:uiPriority w:val="99"/>
    <w:unhideWhenUsed/>
    <w:rsid w:val="00CC6D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6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C6D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6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6D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6D9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CC6D90"/>
    <w:pPr>
      <w:suppressAutoHyphens/>
      <w:spacing w:line="360" w:lineRule="auto"/>
      <w:jc w:val="both"/>
    </w:pPr>
    <w:rPr>
      <w:rFonts w:ascii="Arial" w:hAnsi="Arial" w:cs="Arial"/>
      <w:iCs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CC6D90"/>
    <w:rPr>
      <w:rFonts w:ascii="Arial" w:eastAsia="Times New Roman" w:hAnsi="Arial" w:cs="Arial"/>
      <w:iCs/>
      <w:sz w:val="20"/>
      <w:szCs w:val="20"/>
      <w:lang w:eastAsia="ar-SA"/>
    </w:rPr>
  </w:style>
  <w:style w:type="table" w:styleId="ad">
    <w:name w:val="Table Grid"/>
    <w:basedOn w:val="a1"/>
    <w:uiPriority w:val="59"/>
    <w:rsid w:val="00CC6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C6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C6D90"/>
    <w:pPr>
      <w:snapToGrid w:val="0"/>
      <w:jc w:val="center"/>
      <w:outlineLvl w:val="1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C6D90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styleId="a3">
    <w:name w:val="Title"/>
    <w:basedOn w:val="a"/>
    <w:link w:val="1"/>
    <w:qFormat/>
    <w:rsid w:val="00CC6D90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a4">
    <w:name w:val="Название Знак"/>
    <w:basedOn w:val="a0"/>
    <w:uiPriority w:val="10"/>
    <w:rsid w:val="00CC6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CC6D90"/>
    <w:rPr>
      <w:sz w:val="36"/>
      <w:lang w:eastAsia="ru-RU"/>
    </w:rPr>
  </w:style>
  <w:style w:type="paragraph" w:styleId="a5">
    <w:name w:val="header"/>
    <w:basedOn w:val="a"/>
    <w:link w:val="a6"/>
    <w:uiPriority w:val="99"/>
    <w:unhideWhenUsed/>
    <w:rsid w:val="00CC6D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6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C6D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6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6D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6D9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CC6D90"/>
    <w:pPr>
      <w:suppressAutoHyphens/>
      <w:spacing w:line="360" w:lineRule="auto"/>
      <w:jc w:val="both"/>
    </w:pPr>
    <w:rPr>
      <w:rFonts w:ascii="Arial" w:hAnsi="Arial" w:cs="Arial"/>
      <w:iCs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CC6D90"/>
    <w:rPr>
      <w:rFonts w:ascii="Arial" w:eastAsia="Times New Roman" w:hAnsi="Arial" w:cs="Arial"/>
      <w:iCs/>
      <w:sz w:val="20"/>
      <w:szCs w:val="20"/>
      <w:lang w:eastAsia="ar-SA"/>
    </w:rPr>
  </w:style>
  <w:style w:type="table" w:styleId="ad">
    <w:name w:val="Table Grid"/>
    <w:basedOn w:val="a1"/>
    <w:uiPriority w:val="59"/>
    <w:rsid w:val="00CC6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C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3495</Words>
  <Characters>19923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2025-05-20T04:43:00Z</dcterms:created>
  <dcterms:modified xsi:type="dcterms:W3CDTF">2025-05-20T04:58:00Z</dcterms:modified>
</cp:coreProperties>
</file>