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2919095</wp:posOffset>
            </wp:positionH>
            <wp:positionV relativeFrom="paragraph">
              <wp:posOffset>-291024</wp:posOffset>
            </wp:positionV>
            <wp:extent cx="577215" cy="744855"/>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7215" cy="744855"/>
                    </a:xfrm>
                    <a:prstGeom prst="rect">
                      <a:avLst/>
                    </a:prstGeom>
                    <a:noFill/>
                    <a:ln>
                      <a:noFill/>
                    </a:ln>
                  </pic:spPr>
                </pic:pic>
              </a:graphicData>
            </a:graphic>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9B0368" w:rsidRDefault="009B0368" w:rsidP="009B0368">
      <w:pPr>
        <w:pStyle w:val="a3"/>
        <w:jc w:val="center"/>
        <w:rPr>
          <w:b/>
          <w:color w:val="000000" w:themeColor="text1"/>
          <w:szCs w:val="28"/>
        </w:rPr>
      </w:pPr>
    </w:p>
    <w:p w:rsidR="008F2D1B" w:rsidRPr="00656D7A" w:rsidRDefault="008F2D1B" w:rsidP="009B0368">
      <w:pPr>
        <w:pStyle w:val="a3"/>
        <w:jc w:val="center"/>
        <w:rPr>
          <w:color w:val="000000" w:themeColor="text1"/>
          <w:szCs w:val="28"/>
        </w:rPr>
      </w:pPr>
      <w:r w:rsidRPr="00656D7A">
        <w:rPr>
          <w:color w:val="000000" w:themeColor="text1"/>
          <w:szCs w:val="28"/>
        </w:rPr>
        <w:t xml:space="preserve">МУНИЦИПАЛЬНОЕ ОБРАЗОВАНИЕ </w:t>
      </w:r>
      <w:r w:rsidR="00656D7A">
        <w:rPr>
          <w:color w:val="000000" w:themeColor="text1"/>
          <w:szCs w:val="28"/>
        </w:rPr>
        <w:t>«</w:t>
      </w:r>
      <w:r w:rsidRPr="00656D7A">
        <w:rPr>
          <w:caps/>
          <w:color w:val="000000" w:themeColor="text1"/>
          <w:szCs w:val="28"/>
        </w:rPr>
        <w:t>Каргасокский район</w:t>
      </w:r>
      <w:r w:rsidR="00656D7A">
        <w:rPr>
          <w:caps/>
          <w:color w:val="000000" w:themeColor="text1"/>
          <w:szCs w:val="28"/>
        </w:rPr>
        <w:t>»</w:t>
      </w:r>
    </w:p>
    <w:p w:rsidR="008F2D1B" w:rsidRPr="00D5361C" w:rsidRDefault="008F2D1B" w:rsidP="009B0368">
      <w:pPr>
        <w:pStyle w:val="a3"/>
        <w:jc w:val="center"/>
        <w:rPr>
          <w:color w:val="000000" w:themeColor="text1"/>
          <w:sz w:val="26"/>
          <w:szCs w:val="26"/>
        </w:rPr>
      </w:pPr>
      <w:r w:rsidRPr="00D5361C">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656D7A" w:rsidRDefault="008F2D1B" w:rsidP="009B0368">
      <w:pPr>
        <w:pStyle w:val="a3"/>
        <w:jc w:val="center"/>
        <w:rPr>
          <w:b/>
          <w:szCs w:val="28"/>
        </w:rPr>
      </w:pPr>
      <w:r w:rsidRPr="00656D7A">
        <w:rPr>
          <w:b/>
          <w:szCs w:val="28"/>
        </w:rPr>
        <w:t>АДМИНИСТРАЦИЯ КАРГАСОКСКОГО РАЙОНА</w:t>
      </w:r>
    </w:p>
    <w:p w:rsidR="008F2D1B" w:rsidRPr="00F30670" w:rsidRDefault="008F2D1B" w:rsidP="004D07AF">
      <w:pPr>
        <w:pStyle w:val="a3"/>
        <w:rPr>
          <w:szCs w:val="28"/>
        </w:rPr>
      </w:pPr>
    </w:p>
    <w:tbl>
      <w:tblPr>
        <w:tblW w:w="0" w:type="auto"/>
        <w:tblLook w:val="0000"/>
      </w:tblPr>
      <w:tblGrid>
        <w:gridCol w:w="1895"/>
        <w:gridCol w:w="5163"/>
        <w:gridCol w:w="2789"/>
      </w:tblGrid>
      <w:tr w:rsidR="008F2D1B" w:rsidRPr="00F30670" w:rsidTr="003A2C71">
        <w:trPr>
          <w:trHeight w:val="310"/>
        </w:trPr>
        <w:tc>
          <w:tcPr>
            <w:tcW w:w="10456" w:type="dxa"/>
            <w:gridSpan w:val="3"/>
          </w:tcPr>
          <w:p w:rsidR="008F2D1B" w:rsidRPr="00D5361C" w:rsidRDefault="008F2D1B" w:rsidP="009B0368">
            <w:pPr>
              <w:pStyle w:val="a3"/>
              <w:jc w:val="center"/>
              <w:rPr>
                <w:b/>
                <w:color w:val="000000" w:themeColor="text1"/>
                <w:sz w:val="32"/>
                <w:szCs w:val="32"/>
              </w:rPr>
            </w:pPr>
            <w:r w:rsidRPr="00D5361C">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3A2C71" w:rsidP="003A2C71">
            <w:pPr>
              <w:pStyle w:val="a3"/>
              <w:ind w:firstLine="0"/>
              <w:rPr>
                <w:sz w:val="24"/>
                <w:szCs w:val="24"/>
              </w:rPr>
            </w:pPr>
            <w:r>
              <w:rPr>
                <w:sz w:val="24"/>
                <w:szCs w:val="24"/>
              </w:rPr>
              <w:t>18.04.</w:t>
            </w:r>
            <w:r w:rsidR="008F2D1B" w:rsidRPr="00F30670">
              <w:rPr>
                <w:sz w:val="24"/>
                <w:szCs w:val="24"/>
              </w:rPr>
              <w:t>20</w:t>
            </w:r>
            <w:r w:rsidR="008F2D1B">
              <w:rPr>
                <w:sz w:val="24"/>
                <w:szCs w:val="24"/>
              </w:rPr>
              <w:t>23</w:t>
            </w:r>
          </w:p>
          <w:p w:rsidR="008F2D1B" w:rsidRPr="00F30670" w:rsidRDefault="008F2D1B" w:rsidP="003A2C71">
            <w:pPr>
              <w:pStyle w:val="a3"/>
              <w:ind w:firstLine="0"/>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3A2C71">
            <w:pPr>
              <w:pStyle w:val="a3"/>
              <w:jc w:val="right"/>
              <w:rPr>
                <w:sz w:val="24"/>
                <w:szCs w:val="24"/>
              </w:rPr>
            </w:pPr>
            <w:r>
              <w:rPr>
                <w:sz w:val="24"/>
                <w:szCs w:val="24"/>
              </w:rPr>
              <w:t xml:space="preserve"> </w:t>
            </w:r>
            <w:r w:rsidRPr="00F30670">
              <w:rPr>
                <w:sz w:val="24"/>
                <w:szCs w:val="24"/>
              </w:rPr>
              <w:t xml:space="preserve">№ </w:t>
            </w:r>
            <w:r w:rsidR="003A2C71">
              <w:rPr>
                <w:sz w:val="24"/>
                <w:szCs w:val="24"/>
              </w:rPr>
              <w:t>107</w:t>
            </w:r>
          </w:p>
        </w:tc>
      </w:tr>
      <w:tr w:rsidR="008F2D1B" w:rsidRPr="00A726D2" w:rsidTr="008F2D1B">
        <w:tc>
          <w:tcPr>
            <w:tcW w:w="7488" w:type="dxa"/>
            <w:gridSpan w:val="2"/>
          </w:tcPr>
          <w:p w:rsidR="008F2D1B" w:rsidRPr="00045590" w:rsidRDefault="008F2D1B" w:rsidP="003A2C71">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DC2337">
        <w:rPr>
          <w:sz w:val="24"/>
          <w:szCs w:val="24"/>
        </w:rPr>
        <w:t>«</w:t>
      </w:r>
      <w:r w:rsidR="00074620" w:rsidRPr="00074620">
        <w:rPr>
          <w:sz w:val="24"/>
          <w:szCs w:val="24"/>
        </w:rPr>
        <w:t>Установление сервитута (публичного сервитута) в отношении земельного участка, находящегося в муниципальной собственности</w:t>
      </w:r>
      <w:r w:rsidR="00DC2337">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FC38F1">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FC38F1">
        <w:rPr>
          <w:sz w:val="24"/>
          <w:szCs w:val="24"/>
        </w:rPr>
        <w:t>"</w:t>
      </w:r>
      <w:r w:rsidRPr="00C630A5">
        <w:rPr>
          <w:sz w:val="24"/>
          <w:szCs w:val="24"/>
        </w:rPr>
        <w:t xml:space="preserve">, руководствуясь Федеральным законом от 06.10.2003 N 131-ФЗ </w:t>
      </w:r>
      <w:r w:rsidR="00FC38F1">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FC38F1">
        <w:rPr>
          <w:sz w:val="24"/>
          <w:szCs w:val="24"/>
        </w:rPr>
        <w:t>"</w:t>
      </w:r>
      <w:r w:rsidRPr="00C630A5">
        <w:rPr>
          <w:sz w:val="24"/>
          <w:szCs w:val="24"/>
        </w:rPr>
        <w:t xml:space="preserve">, Федеральным </w:t>
      </w:r>
      <w:r>
        <w:rPr>
          <w:sz w:val="24"/>
          <w:szCs w:val="24"/>
        </w:rPr>
        <w:t xml:space="preserve">законом от 27.07.2010 N 210-ФЗ </w:t>
      </w:r>
      <w:r w:rsidR="00FC38F1">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FC38F1">
        <w:rPr>
          <w:sz w:val="24"/>
          <w:szCs w:val="24"/>
        </w:rPr>
        <w:t>"</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 xml:space="preserve">Уставом муниципального образования </w:t>
      </w:r>
      <w:r w:rsidR="00FC38F1">
        <w:rPr>
          <w:sz w:val="24"/>
          <w:szCs w:val="24"/>
        </w:rPr>
        <w:t>"</w:t>
      </w:r>
      <w:r w:rsidR="008F2D1B" w:rsidRPr="00CA0F27">
        <w:rPr>
          <w:sz w:val="24"/>
          <w:szCs w:val="24"/>
        </w:rPr>
        <w:t>Каргасокский район</w:t>
      </w:r>
      <w:r w:rsidR="00FC38F1">
        <w:rPr>
          <w:sz w:val="24"/>
          <w:szCs w:val="24"/>
        </w:rPr>
        <w:t>"</w:t>
      </w:r>
      <w:r w:rsidR="00771618">
        <w:rPr>
          <w:sz w:val="24"/>
          <w:szCs w:val="24"/>
        </w:rPr>
        <w:t>,</w:t>
      </w:r>
    </w:p>
    <w:p w:rsidR="008F2D1B" w:rsidRPr="00CA0F27" w:rsidRDefault="008F2D1B" w:rsidP="004D07AF">
      <w:pPr>
        <w:pStyle w:val="a3"/>
        <w:rPr>
          <w:sz w:val="24"/>
          <w:szCs w:val="24"/>
        </w:rPr>
      </w:pPr>
    </w:p>
    <w:p w:rsidR="008F2D1B" w:rsidRPr="00CA0F27" w:rsidRDefault="00687447"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FC38F1">
        <w:rPr>
          <w:sz w:val="24"/>
          <w:szCs w:val="24"/>
        </w:rPr>
        <w:t>"</w:t>
      </w:r>
      <w:r w:rsidR="00074620" w:rsidRPr="00074620">
        <w:rPr>
          <w:sz w:val="24"/>
          <w:szCs w:val="24"/>
        </w:rPr>
        <w:t>Установление сервитута (публичного сервитута) в отношении земельного участка, находящегося в муниципальной собственности</w:t>
      </w:r>
      <w:r w:rsidR="00FC38F1">
        <w:rPr>
          <w:sz w:val="24"/>
          <w:szCs w:val="24"/>
        </w:rPr>
        <w:t>"</w:t>
      </w:r>
      <w:r w:rsidRPr="00CA0F27">
        <w:rPr>
          <w:sz w:val="24"/>
          <w:szCs w:val="24"/>
        </w:rPr>
        <w:t>, согласно приложению, к настоящему постановлению.</w:t>
      </w:r>
    </w:p>
    <w:p w:rsidR="008F2D1B" w:rsidRPr="00CA0F27" w:rsidRDefault="00074620" w:rsidP="004D07AF">
      <w:pPr>
        <w:pStyle w:val="a3"/>
        <w:rPr>
          <w:sz w:val="24"/>
          <w:szCs w:val="24"/>
        </w:rPr>
      </w:pPr>
      <w:r>
        <w:rPr>
          <w:sz w:val="24"/>
          <w:szCs w:val="24"/>
        </w:rPr>
        <w:t>2</w:t>
      </w:r>
      <w:r w:rsidR="008F2D1B" w:rsidRPr="00CA0F27">
        <w:rPr>
          <w:sz w:val="24"/>
          <w:szCs w:val="24"/>
        </w:rPr>
        <w:t>. Настоящее постановление вступает в силу со дня официального опубликования (обнародования).</w:t>
      </w:r>
    </w:p>
    <w:p w:rsidR="008F2D1B" w:rsidRDefault="008F2D1B" w:rsidP="004D07AF">
      <w:pPr>
        <w:pStyle w:val="a3"/>
        <w:rPr>
          <w:sz w:val="24"/>
          <w:szCs w:val="24"/>
        </w:rPr>
      </w:pPr>
    </w:p>
    <w:p w:rsidR="00D5361C" w:rsidRPr="00CA0F27" w:rsidRDefault="00D5361C" w:rsidP="004D07AF">
      <w:pPr>
        <w:pStyle w:val="a3"/>
        <w:rPr>
          <w:sz w:val="24"/>
          <w:szCs w:val="24"/>
        </w:rPr>
      </w:pPr>
    </w:p>
    <w:p w:rsidR="008F2D1B" w:rsidRPr="00CA0F27" w:rsidRDefault="008F2D1B" w:rsidP="004D07AF">
      <w:pPr>
        <w:pStyle w:val="a3"/>
        <w:rPr>
          <w:sz w:val="24"/>
          <w:szCs w:val="24"/>
        </w:rPr>
      </w:pPr>
    </w:p>
    <w:tbl>
      <w:tblPr>
        <w:tblW w:w="0" w:type="auto"/>
        <w:tblLook w:val="0000"/>
      </w:tblPr>
      <w:tblGrid>
        <w:gridCol w:w="4536"/>
        <w:gridCol w:w="1387"/>
        <w:gridCol w:w="3648"/>
      </w:tblGrid>
      <w:tr w:rsidR="008F2D1B" w:rsidRPr="00CA0F27" w:rsidTr="001A1601">
        <w:tc>
          <w:tcPr>
            <w:tcW w:w="4536" w:type="dxa"/>
          </w:tcPr>
          <w:p w:rsidR="008F2D1B" w:rsidRPr="00CA0F27" w:rsidRDefault="008F2D1B" w:rsidP="00D5361C">
            <w:pPr>
              <w:pStyle w:val="a3"/>
              <w:ind w:firstLine="0"/>
              <w:rPr>
                <w:sz w:val="24"/>
                <w:szCs w:val="24"/>
              </w:rPr>
            </w:pPr>
            <w:r w:rsidRPr="00CA0F27">
              <w:rPr>
                <w:sz w:val="24"/>
                <w:szCs w:val="24"/>
              </w:rPr>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21039E" w:rsidP="00D5361C">
            <w:pPr>
              <w:pStyle w:val="a3"/>
              <w:ind w:firstLine="0"/>
              <w:rPr>
                <w:sz w:val="24"/>
                <w:szCs w:val="24"/>
              </w:rPr>
            </w:pPr>
            <w:r w:rsidRPr="0021039E">
              <w:rPr>
                <w:noProof/>
                <w:sz w:val="20"/>
                <w:szCs w:val="20"/>
              </w:rPr>
              <w:drawing>
                <wp:anchor distT="0" distB="0" distL="114300" distR="114300" simplePos="0" relativeHeight="251664384" behindDoc="0" locked="0" layoutInCell="1" allowOverlap="1">
                  <wp:simplePos x="0" y="0"/>
                  <wp:positionH relativeFrom="column">
                    <wp:posOffset>-306070</wp:posOffset>
                  </wp:positionH>
                  <wp:positionV relativeFrom="paragraph">
                    <wp:posOffset>-398145</wp:posOffset>
                  </wp:positionV>
                  <wp:extent cx="1399540" cy="1423035"/>
                  <wp:effectExtent l="0" t="0" r="0" b="5715"/>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9540" cy="1423035"/>
                          </a:xfrm>
                          <a:prstGeom prst="rect">
                            <a:avLst/>
                          </a:prstGeom>
                          <a:noFill/>
                          <a:ln>
                            <a:noFill/>
                          </a:ln>
                        </pic:spPr>
                      </pic:pic>
                    </a:graphicData>
                  </a:graphic>
                </wp:anchor>
              </w:drawing>
            </w:r>
          </w:p>
        </w:tc>
        <w:tc>
          <w:tcPr>
            <w:tcW w:w="3648" w:type="dxa"/>
          </w:tcPr>
          <w:p w:rsidR="008F2D1B" w:rsidRPr="00CA0F27" w:rsidRDefault="009D2613" w:rsidP="00D5361C">
            <w:pPr>
              <w:pStyle w:val="a3"/>
              <w:ind w:firstLine="0"/>
              <w:jc w:val="right"/>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D5361C">
            <w:pPr>
              <w:pStyle w:val="a3"/>
              <w:ind w:firstLine="0"/>
              <w:rPr>
                <w:sz w:val="20"/>
                <w:szCs w:val="20"/>
              </w:rPr>
            </w:pPr>
          </w:p>
          <w:p w:rsidR="00D5361C" w:rsidRDefault="00D5361C" w:rsidP="00D5361C">
            <w:pPr>
              <w:pStyle w:val="a3"/>
              <w:ind w:firstLine="0"/>
              <w:rPr>
                <w:sz w:val="20"/>
                <w:szCs w:val="20"/>
              </w:rPr>
            </w:pPr>
          </w:p>
          <w:p w:rsidR="00D5361C" w:rsidRDefault="00D5361C" w:rsidP="00D5361C">
            <w:pPr>
              <w:pStyle w:val="a3"/>
              <w:ind w:firstLine="0"/>
              <w:rPr>
                <w:sz w:val="20"/>
                <w:szCs w:val="20"/>
              </w:rPr>
            </w:pPr>
          </w:p>
          <w:p w:rsidR="00D5361C" w:rsidRDefault="00D5361C" w:rsidP="00D5361C">
            <w:pPr>
              <w:pStyle w:val="a3"/>
              <w:ind w:firstLine="0"/>
              <w:rPr>
                <w:sz w:val="20"/>
                <w:szCs w:val="20"/>
              </w:rPr>
            </w:pPr>
          </w:p>
          <w:p w:rsidR="00D5361C" w:rsidRDefault="00D5361C" w:rsidP="00D5361C">
            <w:pPr>
              <w:pStyle w:val="a3"/>
              <w:ind w:firstLine="0"/>
              <w:rPr>
                <w:sz w:val="20"/>
                <w:szCs w:val="20"/>
              </w:rPr>
            </w:pPr>
          </w:p>
          <w:p w:rsidR="00D5361C" w:rsidRDefault="00D5361C" w:rsidP="00D5361C">
            <w:pPr>
              <w:pStyle w:val="a3"/>
              <w:ind w:firstLine="0"/>
              <w:rPr>
                <w:sz w:val="20"/>
                <w:szCs w:val="20"/>
              </w:rPr>
            </w:pPr>
            <w:bookmarkStart w:id="0" w:name="_GoBack"/>
            <w:bookmarkEnd w:id="0"/>
          </w:p>
          <w:p w:rsidR="00D5361C" w:rsidRDefault="00D5361C" w:rsidP="00D5361C">
            <w:pPr>
              <w:pStyle w:val="a3"/>
              <w:ind w:firstLine="0"/>
              <w:rPr>
                <w:sz w:val="20"/>
                <w:szCs w:val="20"/>
              </w:rPr>
            </w:pPr>
          </w:p>
          <w:p w:rsidR="00D5361C" w:rsidRDefault="00D5361C" w:rsidP="00D5361C">
            <w:pPr>
              <w:pStyle w:val="a3"/>
              <w:ind w:firstLine="0"/>
              <w:rPr>
                <w:sz w:val="20"/>
                <w:szCs w:val="20"/>
              </w:rPr>
            </w:pPr>
          </w:p>
          <w:p w:rsidR="00D5361C" w:rsidRDefault="00D5361C" w:rsidP="00D5361C">
            <w:pPr>
              <w:pStyle w:val="a3"/>
              <w:ind w:firstLine="0"/>
              <w:rPr>
                <w:sz w:val="20"/>
                <w:szCs w:val="20"/>
              </w:rPr>
            </w:pPr>
          </w:p>
          <w:p w:rsidR="00D5361C" w:rsidRDefault="00D5361C" w:rsidP="00D5361C">
            <w:pPr>
              <w:pStyle w:val="a3"/>
              <w:ind w:firstLine="0"/>
              <w:rPr>
                <w:sz w:val="20"/>
                <w:szCs w:val="20"/>
              </w:rPr>
            </w:pPr>
          </w:p>
          <w:p w:rsidR="00D5361C" w:rsidRDefault="00D5361C" w:rsidP="00D5361C">
            <w:pPr>
              <w:pStyle w:val="a3"/>
              <w:ind w:firstLine="0"/>
              <w:rPr>
                <w:sz w:val="20"/>
                <w:szCs w:val="20"/>
              </w:rPr>
            </w:pPr>
          </w:p>
          <w:p w:rsidR="00D5361C" w:rsidRDefault="00D5361C" w:rsidP="00D5361C">
            <w:pPr>
              <w:pStyle w:val="a3"/>
              <w:ind w:firstLine="0"/>
              <w:rPr>
                <w:sz w:val="20"/>
                <w:szCs w:val="20"/>
              </w:rPr>
            </w:pPr>
          </w:p>
          <w:p w:rsidR="008F2D1B" w:rsidRPr="00F30670" w:rsidRDefault="008F2D1B" w:rsidP="00D5361C">
            <w:pPr>
              <w:pStyle w:val="a3"/>
              <w:ind w:firstLine="0"/>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D5361C">
            <w:pPr>
              <w:pStyle w:val="a3"/>
              <w:ind w:firstLine="0"/>
              <w:rPr>
                <w:sz w:val="24"/>
                <w:szCs w:val="24"/>
              </w:rPr>
            </w:pPr>
            <w:r w:rsidRPr="00F30670">
              <w:rPr>
                <w:sz w:val="20"/>
                <w:szCs w:val="20"/>
              </w:rPr>
              <w:t>2 18 09</w:t>
            </w:r>
          </w:p>
        </w:tc>
      </w:tr>
    </w:tbl>
    <w:p w:rsidR="00DC2337" w:rsidRPr="00403F71" w:rsidRDefault="00DC2337" w:rsidP="00DC2337">
      <w:pPr>
        <w:pStyle w:val="a3"/>
        <w:jc w:val="right"/>
        <w:rPr>
          <w:sz w:val="24"/>
          <w:szCs w:val="24"/>
        </w:rPr>
      </w:pPr>
      <w:r w:rsidRPr="00403F71">
        <w:rPr>
          <w:sz w:val="24"/>
          <w:szCs w:val="24"/>
        </w:rPr>
        <w:lastRenderedPageBreak/>
        <w:t>УТВЕР</w:t>
      </w:r>
      <w:r w:rsidR="00B604AC">
        <w:rPr>
          <w:sz w:val="24"/>
          <w:szCs w:val="24"/>
        </w:rPr>
        <w:t>Ж</w:t>
      </w:r>
      <w:r w:rsidRPr="00403F71">
        <w:rPr>
          <w:sz w:val="24"/>
          <w:szCs w:val="24"/>
        </w:rPr>
        <w:t>ДЕН</w:t>
      </w:r>
    </w:p>
    <w:p w:rsidR="00DC2337" w:rsidRPr="00403F71" w:rsidRDefault="00DC2337" w:rsidP="00DC2337">
      <w:pPr>
        <w:pStyle w:val="a3"/>
        <w:jc w:val="right"/>
        <w:rPr>
          <w:sz w:val="24"/>
          <w:szCs w:val="24"/>
        </w:rPr>
      </w:pPr>
      <w:r w:rsidRPr="00403F71">
        <w:rPr>
          <w:sz w:val="24"/>
          <w:szCs w:val="24"/>
        </w:rPr>
        <w:t>постановлением Администрации</w:t>
      </w:r>
    </w:p>
    <w:p w:rsidR="00DC2337" w:rsidRPr="00403F71" w:rsidRDefault="00DC2337" w:rsidP="00DC2337">
      <w:pPr>
        <w:pStyle w:val="a3"/>
        <w:jc w:val="right"/>
        <w:rPr>
          <w:sz w:val="24"/>
          <w:szCs w:val="24"/>
        </w:rPr>
      </w:pPr>
      <w:r w:rsidRPr="00403F71">
        <w:rPr>
          <w:sz w:val="24"/>
          <w:szCs w:val="24"/>
        </w:rPr>
        <w:t xml:space="preserve">Каргасокского района </w:t>
      </w:r>
    </w:p>
    <w:p w:rsidR="00DC2337" w:rsidRPr="00403F71" w:rsidRDefault="00DC2337" w:rsidP="00DC2337">
      <w:pPr>
        <w:pStyle w:val="a3"/>
        <w:jc w:val="right"/>
        <w:rPr>
          <w:sz w:val="24"/>
          <w:szCs w:val="24"/>
        </w:rPr>
      </w:pPr>
      <w:r w:rsidRPr="00403F71">
        <w:rPr>
          <w:sz w:val="24"/>
          <w:szCs w:val="24"/>
        </w:rPr>
        <w:t>от 18.04.2023 № 10</w:t>
      </w:r>
      <w:r>
        <w:rPr>
          <w:sz w:val="24"/>
          <w:szCs w:val="24"/>
        </w:rPr>
        <w:t>7</w:t>
      </w:r>
    </w:p>
    <w:p w:rsidR="00DC2337" w:rsidRPr="00CF6F15" w:rsidRDefault="00DC2337" w:rsidP="00DC2337">
      <w:pPr>
        <w:pStyle w:val="a3"/>
        <w:jc w:val="right"/>
        <w:rPr>
          <w:sz w:val="24"/>
          <w:szCs w:val="24"/>
        </w:rPr>
      </w:pPr>
      <w:r>
        <w:rPr>
          <w:sz w:val="24"/>
          <w:szCs w:val="24"/>
        </w:rPr>
        <w:t>Приложение</w:t>
      </w: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B604AC">
        <w:rPr>
          <w:b/>
          <w:sz w:val="24"/>
          <w:szCs w:val="24"/>
        </w:rPr>
        <w:t>«</w:t>
      </w:r>
      <w:r w:rsidR="00074620" w:rsidRPr="00074620">
        <w:rPr>
          <w:b/>
          <w:sz w:val="24"/>
          <w:szCs w:val="24"/>
        </w:rPr>
        <w:t>Установление сервитута (публичного сервитута) в отношении земельного участка, находящегося в муниципальной собственности</w:t>
      </w:r>
      <w:r w:rsidR="00B604AC">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 xml:space="preserve">1.1. Административный регламент предоставления муниципальной услуги </w:t>
      </w:r>
      <w:r w:rsidR="00FC38F1">
        <w:rPr>
          <w:sz w:val="24"/>
          <w:szCs w:val="24"/>
        </w:rPr>
        <w:t>"</w:t>
      </w:r>
      <w:r w:rsidR="00074620" w:rsidRPr="00074620">
        <w:rPr>
          <w:sz w:val="24"/>
          <w:szCs w:val="24"/>
        </w:rPr>
        <w:t>Установление сервитута (публичного сервитута) в отношении земельного участка, находящегося в муниципальной собственности</w:t>
      </w:r>
      <w:r w:rsidR="00FC38F1">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074620">
        <w:rPr>
          <w:sz w:val="24"/>
          <w:szCs w:val="24"/>
        </w:rPr>
        <w:t>установлению</w:t>
      </w:r>
      <w:r w:rsidR="00074620" w:rsidRPr="00074620">
        <w:rPr>
          <w:sz w:val="24"/>
          <w:szCs w:val="24"/>
        </w:rPr>
        <w:t xml:space="preserve"> сервитута (публичного сервитута) в отношении земельного участка, находящегося в муниципальной собственности</w:t>
      </w:r>
      <w:r w:rsidR="00074620">
        <w:rPr>
          <w:sz w:val="24"/>
          <w:szCs w:val="24"/>
        </w:rPr>
        <w:t xml:space="preserve"> </w:t>
      </w:r>
      <w:r w:rsidR="00A726D2" w:rsidRPr="00CA0F27">
        <w:rPr>
          <w:sz w:val="24"/>
          <w:szCs w:val="24"/>
        </w:rPr>
        <w:t>на территории Каргасокского района</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074620" w:rsidRPr="00074620" w:rsidRDefault="00626E6A" w:rsidP="00074620">
      <w:pPr>
        <w:pStyle w:val="a3"/>
        <w:rPr>
          <w:sz w:val="24"/>
          <w:szCs w:val="24"/>
        </w:rPr>
      </w:pPr>
      <w:r>
        <w:rPr>
          <w:sz w:val="24"/>
          <w:szCs w:val="24"/>
        </w:rPr>
        <w:t xml:space="preserve">1.2. </w:t>
      </w:r>
      <w:r w:rsidR="00074620" w:rsidRPr="00074620">
        <w:rPr>
          <w:sz w:val="24"/>
          <w:szCs w:val="24"/>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A726D2" w:rsidRDefault="00074620" w:rsidP="00074620">
      <w:pPr>
        <w:pStyle w:val="a3"/>
        <w:rPr>
          <w:sz w:val="24"/>
          <w:szCs w:val="24"/>
        </w:rPr>
      </w:pPr>
      <w:r w:rsidRPr="00074620">
        <w:rPr>
          <w:sz w:val="24"/>
          <w:szCs w:val="24"/>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074620" w:rsidRPr="00CA0F27" w:rsidRDefault="00074620" w:rsidP="00074620">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074620" w:rsidRPr="00074620" w:rsidRDefault="008F2D1B" w:rsidP="00074620">
      <w:pPr>
        <w:pStyle w:val="a3"/>
        <w:rPr>
          <w:sz w:val="24"/>
          <w:szCs w:val="24"/>
        </w:rPr>
      </w:pPr>
      <w:r w:rsidRPr="00CA0F27">
        <w:rPr>
          <w:sz w:val="24"/>
          <w:szCs w:val="24"/>
        </w:rPr>
        <w:t>1.</w:t>
      </w:r>
      <w:r w:rsidR="00626E6A">
        <w:rPr>
          <w:sz w:val="24"/>
          <w:szCs w:val="24"/>
        </w:rPr>
        <w:t>3</w:t>
      </w:r>
      <w:r w:rsidRPr="00CA0F27">
        <w:rPr>
          <w:sz w:val="24"/>
          <w:szCs w:val="24"/>
        </w:rPr>
        <w:t>.</w:t>
      </w:r>
      <w:r w:rsidRPr="00CA0F27">
        <w:rPr>
          <w:rFonts w:ascii="Arial" w:eastAsia="Arial" w:hAnsi="Arial" w:cs="Arial"/>
          <w:sz w:val="24"/>
          <w:szCs w:val="24"/>
        </w:rPr>
        <w:t xml:space="preserve"> </w:t>
      </w:r>
      <w:r w:rsidR="00074620" w:rsidRPr="00074620">
        <w:rPr>
          <w:sz w:val="24"/>
          <w:szCs w:val="24"/>
        </w:rPr>
        <w:t>Заявителями на получение муниципальной услуги являются организации (далее - Заявители):</w:t>
      </w:r>
    </w:p>
    <w:p w:rsidR="00074620" w:rsidRPr="00074620" w:rsidRDefault="00074620" w:rsidP="00074620">
      <w:pPr>
        <w:pStyle w:val="a3"/>
        <w:rPr>
          <w:sz w:val="24"/>
          <w:szCs w:val="24"/>
        </w:rPr>
      </w:pPr>
      <w:r w:rsidRPr="00074620">
        <w:rPr>
          <w:sz w:val="24"/>
          <w:szCs w:val="24"/>
        </w:rPr>
        <w:t>- являющееся субъектом естественных монополий,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74620" w:rsidRPr="00074620" w:rsidRDefault="00074620" w:rsidP="00074620">
      <w:pPr>
        <w:pStyle w:val="a3"/>
        <w:rPr>
          <w:sz w:val="24"/>
          <w:szCs w:val="24"/>
        </w:rPr>
      </w:pPr>
      <w:r w:rsidRPr="00074620">
        <w:rPr>
          <w:sz w:val="24"/>
          <w:szCs w:val="24"/>
        </w:rPr>
        <w:t>- 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74620" w:rsidRPr="00074620" w:rsidRDefault="00074620" w:rsidP="00074620">
      <w:pPr>
        <w:pStyle w:val="a3"/>
        <w:rPr>
          <w:sz w:val="24"/>
          <w:szCs w:val="24"/>
        </w:rPr>
      </w:pPr>
      <w:r w:rsidRPr="00074620">
        <w:rPr>
          <w:sz w:val="24"/>
          <w:szCs w:val="24"/>
        </w:rPr>
        <w:t>-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74620" w:rsidRPr="00074620" w:rsidRDefault="00074620" w:rsidP="00074620">
      <w:pPr>
        <w:pStyle w:val="a3"/>
        <w:rPr>
          <w:sz w:val="24"/>
          <w:szCs w:val="24"/>
        </w:rPr>
      </w:pPr>
      <w:r w:rsidRPr="00074620">
        <w:rPr>
          <w:sz w:val="24"/>
          <w:szCs w:val="24"/>
        </w:rPr>
        <w:t>- предусмотренное пунктом 1 статьи 56.4 Земельного кодекса России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74620" w:rsidRDefault="00074620" w:rsidP="00074620">
      <w:pPr>
        <w:pStyle w:val="a3"/>
        <w:rPr>
          <w:sz w:val="24"/>
          <w:szCs w:val="24"/>
        </w:rPr>
      </w:pPr>
      <w:r w:rsidRPr="00074620">
        <w:rPr>
          <w:sz w:val="24"/>
          <w:szCs w:val="24"/>
        </w:rPr>
        <w:lastRenderedPageBreak/>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27E5E" w:rsidRPr="00CA0F27" w:rsidRDefault="008F2D1B" w:rsidP="00074620">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Pr>
          <w:sz w:val="24"/>
          <w:szCs w:val="24"/>
        </w:rPr>
        <w:t>Каргасокского</w:t>
      </w:r>
      <w:r w:rsidRPr="008E0F2C">
        <w:rPr>
          <w:sz w:val="24"/>
          <w:szCs w:val="24"/>
        </w:rPr>
        <w:t xml:space="preserve"> муниципального района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sidR="00FC38F1">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sidR="00FC38F1">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r w:rsidRPr="008E0F2C">
        <w:rPr>
          <w:sz w:val="24"/>
          <w:szCs w:val="24"/>
        </w:rPr>
        <w:t>kargasok.ru/);</w:t>
      </w:r>
    </w:p>
    <w:p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sidR="00FC38F1">
        <w:rPr>
          <w:sz w:val="24"/>
          <w:szCs w:val="24"/>
        </w:rPr>
        <w:t>"</w:t>
      </w:r>
      <w:r w:rsidRPr="008E0F2C">
        <w:rPr>
          <w:sz w:val="24"/>
          <w:szCs w:val="24"/>
        </w:rPr>
        <w:t>Федеральный реестр государственных и муниципальных услуг (функций)</w:t>
      </w:r>
      <w:r w:rsidR="00FC38F1">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w:t>
      </w:r>
      <w:r w:rsidRPr="008E0F2C">
        <w:rPr>
          <w:sz w:val="24"/>
          <w:szCs w:val="24"/>
        </w:rPr>
        <w:lastRenderedPageBreak/>
        <w:t>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FC38F1">
        <w:rPr>
          <w:sz w:val="24"/>
          <w:szCs w:val="24"/>
        </w:rPr>
        <w:t>"</w:t>
      </w:r>
      <w:r w:rsidR="00074620" w:rsidRPr="00074620">
        <w:rPr>
          <w:sz w:val="24"/>
          <w:szCs w:val="24"/>
        </w:rPr>
        <w:t>Установление сервитута (публичного сервитута) в отношении земельного участка, находящегося в муниципальной собственности</w:t>
      </w:r>
      <w:r w:rsidR="00FC38F1">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4477CC" w:rsidRPr="004477CC" w:rsidRDefault="004477CC" w:rsidP="004477CC">
      <w:pPr>
        <w:pStyle w:val="a3"/>
        <w:rPr>
          <w:sz w:val="24"/>
          <w:szCs w:val="24"/>
        </w:rPr>
      </w:pPr>
      <w:r w:rsidRPr="004477CC">
        <w:rPr>
          <w:sz w:val="24"/>
          <w:szCs w:val="24"/>
        </w:rPr>
        <w:t>1) Федеральной налоговой службой России для подтверждения принадлежности Заявителя к категории юридических лиц;</w:t>
      </w:r>
    </w:p>
    <w:p w:rsidR="004477CC" w:rsidRPr="004477CC" w:rsidRDefault="004477CC" w:rsidP="004477CC">
      <w:pPr>
        <w:pStyle w:val="a3"/>
        <w:rPr>
          <w:sz w:val="24"/>
          <w:szCs w:val="24"/>
        </w:rPr>
      </w:pPr>
      <w:r w:rsidRPr="004477CC">
        <w:rPr>
          <w:sz w:val="24"/>
          <w:szCs w:val="24"/>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827E5E" w:rsidRPr="00CA0F27" w:rsidRDefault="004477CC" w:rsidP="004477CC">
      <w:pPr>
        <w:pStyle w:val="a3"/>
        <w:rPr>
          <w:sz w:val="24"/>
          <w:szCs w:val="24"/>
        </w:rPr>
      </w:pPr>
      <w:r w:rsidRPr="004477CC">
        <w:rPr>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27E5E" w:rsidRPr="00CA0F27" w:rsidRDefault="008F2D1B" w:rsidP="004D07AF">
      <w:pPr>
        <w:pStyle w:val="a3"/>
        <w:rPr>
          <w:sz w:val="24"/>
          <w:szCs w:val="24"/>
        </w:rPr>
      </w:pPr>
      <w:r w:rsidRPr="00CA0F27">
        <w:rPr>
          <w:sz w:val="24"/>
          <w:szCs w:val="24"/>
        </w:rPr>
        <w:t xml:space="preserve"> </w:t>
      </w: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827E5E" w:rsidRPr="00074620" w:rsidRDefault="008F2D1B" w:rsidP="00074620">
      <w:pPr>
        <w:pStyle w:val="a3"/>
        <w:rPr>
          <w:sz w:val="24"/>
          <w:szCs w:val="24"/>
        </w:rPr>
      </w:pPr>
      <w:r w:rsidRPr="00074620">
        <w:rPr>
          <w:sz w:val="24"/>
          <w:szCs w:val="24"/>
        </w:rPr>
        <w:t>2.5.</w:t>
      </w:r>
      <w:r w:rsidR="00074620" w:rsidRPr="00074620">
        <w:rPr>
          <w:sz w:val="24"/>
          <w:szCs w:val="24"/>
        </w:rPr>
        <w:t xml:space="preserve"> Р</w:t>
      </w:r>
      <w:r w:rsidRPr="00074620">
        <w:rPr>
          <w:sz w:val="24"/>
          <w:szCs w:val="24"/>
        </w:rPr>
        <w:t xml:space="preserve">езультатом предоставления муниципальной услуги являются: </w:t>
      </w:r>
    </w:p>
    <w:p w:rsidR="00074620" w:rsidRPr="00074620" w:rsidRDefault="00074620" w:rsidP="00074620">
      <w:pPr>
        <w:pStyle w:val="a3"/>
        <w:rPr>
          <w:rFonts w:eastAsiaTheme="minorEastAsia"/>
          <w:sz w:val="24"/>
          <w:szCs w:val="24"/>
        </w:rPr>
      </w:pPr>
      <w:r w:rsidRPr="00074620">
        <w:rPr>
          <w:rFonts w:eastAsiaTheme="minorEastAsia"/>
          <w:sz w:val="24"/>
          <w:szCs w:val="24"/>
        </w:rPr>
        <w:t xml:space="preserve">1) </w:t>
      </w:r>
      <w:hyperlink w:anchor="P524">
        <w:r w:rsidRPr="00074620">
          <w:rPr>
            <w:rFonts w:eastAsiaTheme="minorEastAsia"/>
            <w:color w:val="0000FF"/>
            <w:sz w:val="24"/>
            <w:szCs w:val="24"/>
          </w:rPr>
          <w:t>решение</w:t>
        </w:r>
      </w:hyperlink>
      <w:r w:rsidRPr="00074620">
        <w:rPr>
          <w:rFonts w:eastAsiaTheme="minorEastAsia"/>
          <w:sz w:val="24"/>
          <w:szCs w:val="24"/>
        </w:rPr>
        <w:t xml:space="preserve"> об установлении публичного сервитута (форма приведена в Приложении 1 к настоящему Административному регламенту);</w:t>
      </w:r>
    </w:p>
    <w:p w:rsidR="00074620" w:rsidRPr="00074620" w:rsidRDefault="00074620" w:rsidP="00074620">
      <w:pPr>
        <w:pStyle w:val="a3"/>
        <w:rPr>
          <w:rFonts w:eastAsiaTheme="minorEastAsia"/>
          <w:sz w:val="24"/>
          <w:szCs w:val="24"/>
        </w:rPr>
      </w:pPr>
      <w:r w:rsidRPr="00074620">
        <w:rPr>
          <w:rFonts w:eastAsiaTheme="minorEastAsia"/>
          <w:sz w:val="24"/>
          <w:szCs w:val="24"/>
        </w:rPr>
        <w:t xml:space="preserve">2) </w:t>
      </w:r>
      <w:hyperlink w:anchor="P576">
        <w:r w:rsidRPr="00074620">
          <w:rPr>
            <w:rFonts w:eastAsiaTheme="minorEastAsia"/>
            <w:color w:val="0000FF"/>
            <w:sz w:val="24"/>
            <w:szCs w:val="24"/>
          </w:rPr>
          <w:t>решение</w:t>
        </w:r>
      </w:hyperlink>
      <w:r w:rsidRPr="00074620">
        <w:rPr>
          <w:rFonts w:eastAsiaTheme="minorEastAsia"/>
          <w:sz w:val="24"/>
          <w:szCs w:val="24"/>
        </w:rPr>
        <w:t xml:space="preserve"> об отказе в предоставлении услуги (форма приведена в Приложении 2 к настоящему Административному регламенту).</w:t>
      </w:r>
    </w:p>
    <w:p w:rsidR="00827E5E" w:rsidRPr="00CA0F27" w:rsidRDefault="00827E5E"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0428A3" w:rsidRPr="000428A3" w:rsidRDefault="000428A3" w:rsidP="000428A3">
      <w:pPr>
        <w:pStyle w:val="a3"/>
        <w:rPr>
          <w:sz w:val="24"/>
          <w:szCs w:val="24"/>
        </w:rPr>
      </w:pPr>
      <w:r w:rsidRPr="000428A3">
        <w:rPr>
          <w:sz w:val="24"/>
          <w:szCs w:val="24"/>
        </w:rPr>
        <w:t>2.6. Срок предоставления муниципальной услуги:</w:t>
      </w:r>
    </w:p>
    <w:p w:rsidR="000428A3" w:rsidRPr="000428A3" w:rsidRDefault="000428A3" w:rsidP="000428A3">
      <w:pPr>
        <w:pStyle w:val="a3"/>
        <w:rPr>
          <w:sz w:val="24"/>
          <w:szCs w:val="24"/>
        </w:rPr>
      </w:pPr>
      <w:r w:rsidRPr="000428A3">
        <w:rPr>
          <w:sz w:val="24"/>
          <w:szCs w:val="24"/>
        </w:rPr>
        <w:t>1. В случае установления публичного сервитута в целях, предусмотренных подпунктом 3 статьи 39.37 Земельного кодекса Российской Федерации, срок предоставления муниципальной услуги составляет 20 дней со дня поступления ходатайства об установлении публичного сервитута (далее - ходатайство) и прилагаемых к ходатайству документов.</w:t>
      </w:r>
    </w:p>
    <w:p w:rsidR="000428A3" w:rsidRPr="000428A3" w:rsidRDefault="000428A3" w:rsidP="000428A3">
      <w:pPr>
        <w:pStyle w:val="a3"/>
        <w:rPr>
          <w:sz w:val="24"/>
          <w:szCs w:val="24"/>
        </w:rPr>
      </w:pPr>
      <w:r w:rsidRPr="000428A3">
        <w:rPr>
          <w:sz w:val="24"/>
          <w:szCs w:val="24"/>
        </w:rPr>
        <w:lastRenderedPageBreak/>
        <w:t>2. В случае установления публичного сервитута в целях, предусмотренных подпунктами 1, 2, 4 и 5 статьи 39.37 Земельного кодекса Российской Федерации, срок предоставления муниципальной услуги составляет 45 дней со дня поступления ходатайства. При этом решение об установлении публичного сервитута или об отказе в его установлении принимается не ранее чем через 30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w:t>
      </w:r>
    </w:p>
    <w:p w:rsidR="000428A3" w:rsidRDefault="000428A3" w:rsidP="000428A3">
      <w:pPr>
        <w:pStyle w:val="a3"/>
        <w:rPr>
          <w:sz w:val="24"/>
          <w:szCs w:val="24"/>
        </w:rPr>
      </w:pPr>
      <w:r w:rsidRPr="000428A3">
        <w:rPr>
          <w:sz w:val="24"/>
          <w:szCs w:val="24"/>
        </w:rPr>
        <w:t>3.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муниципальных нужд. Срок предоставления муниципальной услуги составляет 75 дней со дня поступления ходатайства.</w:t>
      </w:r>
    </w:p>
    <w:p w:rsidR="0022498E" w:rsidRPr="00CA0F27" w:rsidRDefault="0012744B" w:rsidP="000428A3">
      <w:pPr>
        <w:pStyle w:val="a3"/>
        <w:rPr>
          <w:rFonts w:eastAsiaTheme="minorEastAsia"/>
          <w:color w:val="auto"/>
          <w:sz w:val="24"/>
          <w:szCs w:val="24"/>
        </w:rPr>
      </w:pPr>
      <w:r w:rsidRPr="0012744B">
        <w:rPr>
          <w:sz w:val="24"/>
          <w:szCs w:val="24"/>
        </w:rPr>
        <w:t>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w:t>
      </w:r>
    </w:p>
    <w:p w:rsidR="0022498E" w:rsidRPr="00CA0F27" w:rsidRDefault="0022498E" w:rsidP="004D07AF">
      <w:pPr>
        <w:pStyle w:val="a3"/>
        <w:rPr>
          <w:sz w:val="24"/>
          <w:szCs w:val="24"/>
        </w:rPr>
      </w:pPr>
    </w:p>
    <w:p w:rsidR="00752E33" w:rsidRPr="00CA0F27" w:rsidRDefault="008F2D1B" w:rsidP="00277F87">
      <w:pPr>
        <w:pStyle w:val="a3"/>
        <w:jc w:val="center"/>
        <w:rPr>
          <w:b/>
          <w:sz w:val="24"/>
          <w:szCs w:val="24"/>
        </w:rPr>
      </w:pPr>
      <w:r w:rsidRPr="00CA0F27">
        <w:rPr>
          <w:b/>
          <w:sz w:val="24"/>
          <w:szCs w:val="24"/>
        </w:rPr>
        <w:t>Правовые основания для предоставления муниципальной услуги</w:t>
      </w:r>
    </w:p>
    <w:p w:rsidR="00277F87" w:rsidRPr="00CA0F27" w:rsidRDefault="00277F87" w:rsidP="004D07AF">
      <w:pPr>
        <w:pStyle w:val="a3"/>
        <w:rPr>
          <w:color w:val="auto"/>
          <w:sz w:val="24"/>
          <w:szCs w:val="24"/>
        </w:rPr>
      </w:pPr>
    </w:p>
    <w:p w:rsidR="00997F61" w:rsidRPr="00CA0F27" w:rsidRDefault="008F2D1B" w:rsidP="004D07AF">
      <w:pPr>
        <w:pStyle w:val="a3"/>
        <w:rPr>
          <w:color w:val="auto"/>
          <w:sz w:val="24"/>
          <w:szCs w:val="24"/>
        </w:rPr>
      </w:pPr>
      <w:r w:rsidRPr="00CA0F27">
        <w:rPr>
          <w:color w:val="auto"/>
          <w:sz w:val="24"/>
          <w:szCs w:val="24"/>
        </w:rPr>
        <w:t>2.</w:t>
      </w:r>
      <w:r w:rsidR="000428A3">
        <w:rPr>
          <w:color w:val="auto"/>
          <w:sz w:val="24"/>
          <w:szCs w:val="24"/>
        </w:rPr>
        <w:t>7</w:t>
      </w:r>
      <w:r w:rsidRPr="00CA0F27">
        <w:rPr>
          <w:color w:val="auto"/>
          <w:sz w:val="24"/>
          <w:szCs w:val="24"/>
        </w:rPr>
        <w:t>.</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FC38F1">
        <w:rPr>
          <w:color w:val="auto"/>
          <w:sz w:val="24"/>
          <w:szCs w:val="24"/>
        </w:rPr>
        <w:t>"</w:t>
      </w:r>
      <w:r w:rsidRPr="00CA0F27">
        <w:rPr>
          <w:color w:val="auto"/>
          <w:sz w:val="24"/>
          <w:szCs w:val="24"/>
        </w:rPr>
        <w:t>О введении в действие Земельного кодекса Российской Федерации</w:t>
      </w:r>
      <w:r w:rsidR="00FC38F1">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FC38F1">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FC38F1">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FC38F1">
        <w:rPr>
          <w:color w:val="auto"/>
          <w:sz w:val="24"/>
          <w:szCs w:val="24"/>
        </w:rPr>
        <w:t>"</w:t>
      </w:r>
      <w:r w:rsidRPr="00CA0F27">
        <w:rPr>
          <w:color w:val="auto"/>
          <w:sz w:val="24"/>
          <w:szCs w:val="24"/>
        </w:rPr>
        <w:t>Об организации предоставления государственных и муниципальных услуг</w:t>
      </w:r>
      <w:r w:rsidR="00FC38F1">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sidR="00FC38F1">
        <w:rPr>
          <w:color w:val="auto"/>
          <w:sz w:val="24"/>
          <w:szCs w:val="24"/>
        </w:rPr>
        <w:t>"</w:t>
      </w:r>
      <w:r>
        <w:rPr>
          <w:color w:val="auto"/>
          <w:sz w:val="24"/>
          <w:szCs w:val="24"/>
        </w:rPr>
        <w:t>О кадастровой деятельности</w:t>
      </w:r>
      <w:r w:rsidR="00FC38F1">
        <w:rPr>
          <w:color w:val="auto"/>
          <w:sz w:val="24"/>
          <w:szCs w:val="24"/>
        </w:rPr>
        <w:t>"</w:t>
      </w:r>
      <w:r w:rsidRPr="00A949E9">
        <w:rPr>
          <w:color w:val="auto"/>
          <w:sz w:val="24"/>
          <w:szCs w:val="24"/>
        </w:rPr>
        <w:t>;</w:t>
      </w:r>
    </w:p>
    <w:p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sidR="00FC38F1">
        <w:rPr>
          <w:color w:val="auto"/>
          <w:sz w:val="24"/>
          <w:szCs w:val="24"/>
        </w:rPr>
        <w:t>"</w:t>
      </w:r>
      <w:r w:rsidRPr="00A949E9">
        <w:rPr>
          <w:color w:val="auto"/>
          <w:sz w:val="24"/>
          <w:szCs w:val="24"/>
        </w:rPr>
        <w:t>О государственной регистрации недвижимости</w:t>
      </w:r>
      <w:r w:rsidR="00FC38F1">
        <w:rPr>
          <w:color w:val="auto"/>
          <w:sz w:val="24"/>
          <w:szCs w:val="24"/>
        </w:rPr>
        <w:t>"</w:t>
      </w:r>
      <w:r w:rsidRPr="00A949E9">
        <w:rPr>
          <w:color w:val="auto"/>
          <w:sz w:val="24"/>
          <w:szCs w:val="24"/>
        </w:rPr>
        <w:t>;</w:t>
      </w:r>
    </w:p>
    <w:p w:rsidR="00B65B57" w:rsidRDefault="00B65B57" w:rsidP="000428A3">
      <w:pPr>
        <w:pStyle w:val="a3"/>
        <w:rPr>
          <w:color w:val="auto"/>
          <w:sz w:val="24"/>
          <w:szCs w:val="24"/>
        </w:rPr>
      </w:pPr>
      <w:r w:rsidRPr="00B65B57">
        <w:rPr>
          <w:color w:val="auto"/>
          <w:sz w:val="24"/>
          <w:szCs w:val="24"/>
        </w:rPr>
        <w:t xml:space="preserve">Приказ Росреестра от 19.04.2022 N П/0150 </w:t>
      </w:r>
      <w:r w:rsidR="00FC38F1">
        <w:rPr>
          <w:color w:val="auto"/>
          <w:sz w:val="24"/>
          <w:szCs w:val="24"/>
        </w:rPr>
        <w:t>"</w:t>
      </w:r>
      <w:r w:rsidRPr="00B65B57">
        <w:rPr>
          <w:color w:val="auto"/>
          <w:sz w:val="24"/>
          <w:szCs w:val="24"/>
        </w:rPr>
        <w:t>Об утверждении требований к форме ходатайства об установлении публичного сервитута, содержанию обоснования необходимости ус</w:t>
      </w:r>
      <w:r>
        <w:rPr>
          <w:color w:val="auto"/>
          <w:sz w:val="24"/>
          <w:szCs w:val="24"/>
        </w:rPr>
        <w:t>тановления публичного сервитута</w:t>
      </w:r>
      <w:r w:rsidR="00FC38F1">
        <w:rPr>
          <w:color w:val="auto"/>
          <w:sz w:val="24"/>
          <w:szCs w:val="24"/>
        </w:rPr>
        <w:t>"</w:t>
      </w:r>
      <w:r>
        <w:rPr>
          <w:color w:val="auto"/>
          <w:sz w:val="24"/>
          <w:szCs w:val="24"/>
        </w:rPr>
        <w:t xml:space="preserve">. </w:t>
      </w:r>
    </w:p>
    <w:p w:rsidR="000428A3" w:rsidRDefault="000428A3" w:rsidP="000428A3">
      <w:pPr>
        <w:pStyle w:val="a3"/>
        <w:rPr>
          <w:color w:val="auto"/>
          <w:sz w:val="24"/>
          <w:szCs w:val="24"/>
        </w:rPr>
      </w:pPr>
      <w:r w:rsidRPr="000428A3">
        <w:rPr>
          <w:color w:val="auto"/>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w:t>
      </w:r>
      <w:r>
        <w:rPr>
          <w:color w:val="auto"/>
          <w:sz w:val="24"/>
          <w:szCs w:val="24"/>
        </w:rPr>
        <w:t xml:space="preserve"> </w:t>
      </w:r>
      <w:r w:rsidR="00FC38F1">
        <w:rPr>
          <w:color w:val="auto"/>
          <w:sz w:val="24"/>
          <w:szCs w:val="24"/>
        </w:rPr>
        <w:t>"</w:t>
      </w:r>
      <w:r w:rsidRPr="000428A3">
        <w:rPr>
          <w:color w:val="auto"/>
          <w:sz w:val="24"/>
          <w:szCs w:val="24"/>
        </w:rPr>
        <w:t xml:space="preserve">Федеральный реестр государственных </w:t>
      </w:r>
      <w:r>
        <w:rPr>
          <w:color w:val="auto"/>
          <w:sz w:val="24"/>
          <w:szCs w:val="24"/>
        </w:rPr>
        <w:t>и муниципальных услуг (функций)</w:t>
      </w:r>
      <w:r w:rsidR="00FC38F1">
        <w:rPr>
          <w:color w:val="auto"/>
          <w:sz w:val="24"/>
          <w:szCs w:val="24"/>
        </w:rPr>
        <w:t>"</w:t>
      </w:r>
      <w:r w:rsidRPr="000428A3">
        <w:rPr>
          <w:color w:val="auto"/>
          <w:sz w:val="24"/>
          <w:szCs w:val="24"/>
        </w:rPr>
        <w:t xml:space="preserve"> и на ЕПГУ.</w:t>
      </w:r>
    </w:p>
    <w:p w:rsidR="000428A3" w:rsidRDefault="000428A3" w:rsidP="00071FA2">
      <w:pPr>
        <w:pStyle w:val="a3"/>
        <w:rPr>
          <w:color w:val="auto"/>
          <w:sz w:val="24"/>
          <w:szCs w:val="24"/>
        </w:rPr>
      </w:pP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0428A3" w:rsidRPr="000428A3" w:rsidRDefault="000428A3" w:rsidP="000428A3">
      <w:pPr>
        <w:pStyle w:val="a3"/>
        <w:rPr>
          <w:sz w:val="24"/>
          <w:szCs w:val="24"/>
        </w:rPr>
      </w:pPr>
      <w:r w:rsidRPr="000428A3">
        <w:rPr>
          <w:sz w:val="24"/>
          <w:szCs w:val="24"/>
        </w:rPr>
        <w:t>2.8. Для получения муниципальной услуги заявитель представляет:</w:t>
      </w:r>
    </w:p>
    <w:p w:rsidR="000428A3" w:rsidRPr="000428A3" w:rsidRDefault="000428A3" w:rsidP="000428A3">
      <w:pPr>
        <w:pStyle w:val="a3"/>
        <w:rPr>
          <w:sz w:val="24"/>
          <w:szCs w:val="24"/>
        </w:rPr>
      </w:pPr>
      <w:r w:rsidRPr="000428A3">
        <w:rPr>
          <w:sz w:val="24"/>
          <w:szCs w:val="24"/>
        </w:rPr>
        <w:t>1) Заявление о предоставлении муниципальной услуги по форме, согласно приложению 4 к настоящему Административному регламенту.</w:t>
      </w:r>
    </w:p>
    <w:p w:rsidR="000428A3" w:rsidRPr="000428A3" w:rsidRDefault="000428A3" w:rsidP="000428A3">
      <w:pPr>
        <w:pStyle w:val="a3"/>
        <w:rPr>
          <w:sz w:val="24"/>
          <w:szCs w:val="24"/>
        </w:rPr>
      </w:pPr>
      <w:r w:rsidRPr="000428A3">
        <w:rPr>
          <w:sz w:val="24"/>
          <w:szCs w:val="24"/>
        </w:rPr>
        <w:t xml:space="preserve">2) В </w:t>
      </w:r>
      <w:proofErr w:type="gramStart"/>
      <w:r w:rsidRPr="000428A3">
        <w:rPr>
          <w:sz w:val="24"/>
          <w:szCs w:val="24"/>
        </w:rPr>
        <w:t>случае</w:t>
      </w:r>
      <w:proofErr w:type="gramEnd"/>
      <w:r w:rsidRPr="000428A3">
        <w:rPr>
          <w:sz w:val="24"/>
          <w:szCs w:val="24"/>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428A3" w:rsidRPr="000428A3" w:rsidRDefault="000428A3" w:rsidP="000428A3">
      <w:pPr>
        <w:pStyle w:val="a3"/>
        <w:rPr>
          <w:sz w:val="24"/>
          <w:szCs w:val="24"/>
        </w:rPr>
      </w:pPr>
      <w:r w:rsidRPr="000428A3">
        <w:rPr>
          <w:sz w:val="24"/>
          <w:szCs w:val="24"/>
        </w:rPr>
        <w:lastRenderedPageBreak/>
        <w:t xml:space="preserve">3) В </w:t>
      </w:r>
      <w:proofErr w:type="gramStart"/>
      <w:r w:rsidRPr="000428A3">
        <w:rPr>
          <w:sz w:val="24"/>
          <w:szCs w:val="24"/>
        </w:rPr>
        <w:t>заявлении</w:t>
      </w:r>
      <w:proofErr w:type="gramEnd"/>
      <w:r w:rsidRPr="000428A3">
        <w:rPr>
          <w:sz w:val="24"/>
          <w:szCs w:val="24"/>
        </w:rPr>
        <w:t xml:space="preserve"> также указывается один из следующих способов направления результата предоставления муниципальной услуги:</w:t>
      </w:r>
    </w:p>
    <w:p w:rsidR="000428A3" w:rsidRPr="000428A3" w:rsidRDefault="000428A3" w:rsidP="000428A3">
      <w:pPr>
        <w:pStyle w:val="a3"/>
        <w:rPr>
          <w:sz w:val="24"/>
          <w:szCs w:val="24"/>
        </w:rPr>
      </w:pPr>
      <w:r w:rsidRPr="000428A3">
        <w:rPr>
          <w:sz w:val="24"/>
          <w:szCs w:val="24"/>
        </w:rPr>
        <w:t>в форме электронного документа в личном кабинете на ЕПГУ;</w:t>
      </w:r>
    </w:p>
    <w:p w:rsidR="000428A3" w:rsidRPr="000428A3" w:rsidRDefault="000428A3" w:rsidP="000428A3">
      <w:pPr>
        <w:pStyle w:val="a3"/>
        <w:rPr>
          <w:sz w:val="24"/>
          <w:szCs w:val="24"/>
        </w:rPr>
      </w:pPr>
      <w:r w:rsidRPr="000428A3">
        <w:rPr>
          <w:sz w:val="24"/>
          <w:szCs w:val="24"/>
        </w:rPr>
        <w:t>на бумажном носителе в виде распечатанного экземпляра электронного документа в Уполномоченном органе, МФЦ;</w:t>
      </w:r>
    </w:p>
    <w:p w:rsidR="000428A3" w:rsidRPr="000428A3" w:rsidRDefault="000428A3" w:rsidP="000428A3">
      <w:pPr>
        <w:pStyle w:val="a3"/>
        <w:rPr>
          <w:sz w:val="24"/>
          <w:szCs w:val="24"/>
        </w:rPr>
      </w:pPr>
      <w:r w:rsidRPr="000428A3">
        <w:rPr>
          <w:sz w:val="24"/>
          <w:szCs w:val="24"/>
        </w:rPr>
        <w:t>на бумажном носителе в Уполномоченном органе, МФЦ;</w:t>
      </w:r>
    </w:p>
    <w:p w:rsidR="000428A3" w:rsidRPr="000428A3" w:rsidRDefault="000428A3" w:rsidP="000428A3">
      <w:pPr>
        <w:pStyle w:val="a3"/>
        <w:rPr>
          <w:sz w:val="24"/>
          <w:szCs w:val="24"/>
        </w:rPr>
      </w:pPr>
      <w:r w:rsidRPr="000428A3">
        <w:rPr>
          <w:sz w:val="24"/>
          <w:szCs w:val="24"/>
        </w:rPr>
        <w:t>4) Документ, удостоверяющего личность Заявителя или представителя Заявителя (предоставляется в случае личного обращения в уполномоченный орган).</w:t>
      </w:r>
    </w:p>
    <w:p w:rsidR="000428A3" w:rsidRPr="000428A3" w:rsidRDefault="000428A3" w:rsidP="000428A3">
      <w:pPr>
        <w:pStyle w:val="a3"/>
        <w:rPr>
          <w:sz w:val="24"/>
          <w:szCs w:val="24"/>
        </w:rPr>
      </w:pPr>
      <w:r w:rsidRPr="000428A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28A3" w:rsidRPr="000428A3" w:rsidRDefault="000428A3" w:rsidP="000428A3">
      <w:pPr>
        <w:pStyle w:val="a3"/>
        <w:rPr>
          <w:sz w:val="24"/>
          <w:szCs w:val="24"/>
        </w:rPr>
      </w:pPr>
      <w:r w:rsidRPr="000428A3">
        <w:rPr>
          <w:sz w:val="24"/>
          <w:szCs w:val="24"/>
        </w:rPr>
        <w:t>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28A3" w:rsidRPr="000428A3" w:rsidRDefault="000428A3" w:rsidP="000428A3">
      <w:pPr>
        <w:pStyle w:val="a3"/>
        <w:rPr>
          <w:sz w:val="24"/>
          <w:szCs w:val="24"/>
        </w:rPr>
      </w:pPr>
      <w:r w:rsidRPr="000428A3">
        <w:rPr>
          <w:sz w:val="24"/>
          <w:szCs w:val="24"/>
        </w:rPr>
        <w:t>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428A3" w:rsidRPr="000428A3" w:rsidRDefault="000428A3" w:rsidP="000428A3">
      <w:pPr>
        <w:pStyle w:val="a3"/>
        <w:rPr>
          <w:sz w:val="24"/>
          <w:szCs w:val="24"/>
        </w:rPr>
      </w:pPr>
      <w:r w:rsidRPr="000428A3">
        <w:rPr>
          <w:sz w:val="24"/>
          <w:szCs w:val="24"/>
        </w:rPr>
        <w:t>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428A3" w:rsidRPr="000428A3" w:rsidRDefault="000428A3" w:rsidP="000428A3">
      <w:pPr>
        <w:pStyle w:val="a3"/>
        <w:rPr>
          <w:sz w:val="24"/>
          <w:szCs w:val="24"/>
        </w:rPr>
      </w:pPr>
      <w:r w:rsidRPr="000428A3">
        <w:rPr>
          <w:sz w:val="24"/>
          <w:szCs w:val="24"/>
        </w:rPr>
        <w:t>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428A3" w:rsidRPr="000428A3" w:rsidRDefault="000428A3" w:rsidP="000428A3">
      <w:pPr>
        <w:pStyle w:val="a3"/>
        <w:rPr>
          <w:sz w:val="24"/>
          <w:szCs w:val="24"/>
        </w:rPr>
      </w:pPr>
      <w:r w:rsidRPr="000428A3">
        <w:rPr>
          <w:sz w:val="24"/>
          <w:szCs w:val="24"/>
        </w:rPr>
        <w:t>9)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428A3" w:rsidRPr="000428A3" w:rsidRDefault="000428A3" w:rsidP="000428A3">
      <w:pPr>
        <w:pStyle w:val="a3"/>
        <w:rPr>
          <w:sz w:val="24"/>
          <w:szCs w:val="24"/>
        </w:rPr>
      </w:pPr>
      <w:r w:rsidRPr="000428A3">
        <w:rPr>
          <w:sz w:val="24"/>
          <w:szCs w:val="24"/>
        </w:rPr>
        <w:t>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428A3" w:rsidRPr="000428A3" w:rsidRDefault="000428A3" w:rsidP="000428A3">
      <w:pPr>
        <w:pStyle w:val="a3"/>
        <w:rPr>
          <w:sz w:val="24"/>
          <w:szCs w:val="24"/>
        </w:rPr>
      </w:pPr>
      <w:r w:rsidRPr="000428A3">
        <w:rPr>
          <w:sz w:val="24"/>
          <w:szCs w:val="24"/>
        </w:rPr>
        <w:t>11) Проект организации строительства объекта.</w:t>
      </w:r>
    </w:p>
    <w:p w:rsidR="00827E5E" w:rsidRPr="00CA0F27" w:rsidRDefault="000428A3" w:rsidP="000428A3">
      <w:pPr>
        <w:pStyle w:val="a3"/>
        <w:rPr>
          <w:sz w:val="24"/>
          <w:szCs w:val="24"/>
        </w:rPr>
      </w:pPr>
      <w:r w:rsidRPr="000428A3">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826B33" w:rsidRPr="00826B33">
        <w:rPr>
          <w:sz w:val="24"/>
          <w:szCs w:val="24"/>
        </w:rPr>
        <w:t>.</w:t>
      </w:r>
      <w:r w:rsidR="008F2D1B" w:rsidRPr="00CA0F27">
        <w:rPr>
          <w:sz w:val="24"/>
          <w:szCs w:val="24"/>
        </w:rPr>
        <w:t xml:space="preserve"> </w:t>
      </w:r>
    </w:p>
    <w:p w:rsidR="00826B33" w:rsidRPr="000428A3" w:rsidRDefault="00826B33" w:rsidP="000428A3">
      <w:pPr>
        <w:pStyle w:val="a3"/>
        <w:jc w:val="center"/>
        <w:rPr>
          <w:b/>
          <w:sz w:val="24"/>
          <w:szCs w:val="24"/>
        </w:rPr>
      </w:pPr>
    </w:p>
    <w:p w:rsidR="000428A3" w:rsidRPr="000428A3" w:rsidRDefault="000428A3" w:rsidP="000428A3">
      <w:pPr>
        <w:pStyle w:val="a3"/>
        <w:jc w:val="center"/>
        <w:rPr>
          <w:rFonts w:eastAsiaTheme="minorEastAsia"/>
          <w:b/>
          <w:sz w:val="24"/>
          <w:szCs w:val="24"/>
        </w:rPr>
      </w:pPr>
      <w:r w:rsidRPr="000428A3">
        <w:rPr>
          <w:rFonts w:eastAsiaTheme="minorEastAsia"/>
          <w:b/>
          <w:sz w:val="24"/>
          <w:szCs w:val="24"/>
        </w:rPr>
        <w:t>Исчерпывающий перечень документов, необходимых</w:t>
      </w:r>
    </w:p>
    <w:p w:rsidR="000428A3" w:rsidRPr="000428A3" w:rsidRDefault="000428A3" w:rsidP="000428A3">
      <w:pPr>
        <w:pStyle w:val="a3"/>
        <w:jc w:val="center"/>
        <w:rPr>
          <w:rFonts w:eastAsiaTheme="minorEastAsia"/>
          <w:b/>
          <w:sz w:val="24"/>
          <w:szCs w:val="24"/>
        </w:rPr>
      </w:pPr>
      <w:r w:rsidRPr="000428A3">
        <w:rPr>
          <w:rFonts w:eastAsiaTheme="minorEastAsia"/>
          <w:b/>
          <w:sz w:val="24"/>
          <w:szCs w:val="24"/>
        </w:rPr>
        <w:t>в соответствии с нормативными правовыми актами</w:t>
      </w:r>
    </w:p>
    <w:p w:rsidR="000428A3" w:rsidRPr="000428A3" w:rsidRDefault="000428A3" w:rsidP="000428A3">
      <w:pPr>
        <w:pStyle w:val="a3"/>
        <w:jc w:val="center"/>
        <w:rPr>
          <w:rFonts w:eastAsiaTheme="minorEastAsia"/>
          <w:b/>
          <w:sz w:val="24"/>
          <w:szCs w:val="24"/>
        </w:rPr>
      </w:pPr>
      <w:r w:rsidRPr="000428A3">
        <w:rPr>
          <w:rFonts w:eastAsiaTheme="minorEastAsia"/>
          <w:b/>
          <w:sz w:val="24"/>
          <w:szCs w:val="24"/>
        </w:rPr>
        <w:t>для предоставления муниципальной услуги, которые находятся</w:t>
      </w:r>
    </w:p>
    <w:p w:rsidR="000428A3" w:rsidRPr="000428A3" w:rsidRDefault="000428A3" w:rsidP="000428A3">
      <w:pPr>
        <w:pStyle w:val="a3"/>
        <w:jc w:val="center"/>
        <w:rPr>
          <w:rFonts w:eastAsiaTheme="minorEastAsia"/>
          <w:b/>
          <w:sz w:val="24"/>
          <w:szCs w:val="24"/>
        </w:rPr>
      </w:pPr>
      <w:r w:rsidRPr="000428A3">
        <w:rPr>
          <w:rFonts w:eastAsiaTheme="minorEastAsia"/>
          <w:b/>
          <w:sz w:val="24"/>
          <w:szCs w:val="24"/>
        </w:rPr>
        <w:t>в распоряжении государственных органов, органов местного</w:t>
      </w:r>
    </w:p>
    <w:p w:rsidR="000428A3" w:rsidRPr="000428A3" w:rsidRDefault="000428A3" w:rsidP="000428A3">
      <w:pPr>
        <w:pStyle w:val="a3"/>
        <w:jc w:val="center"/>
        <w:rPr>
          <w:rFonts w:eastAsiaTheme="minorEastAsia"/>
          <w:b/>
          <w:sz w:val="24"/>
          <w:szCs w:val="24"/>
        </w:rPr>
      </w:pPr>
      <w:r w:rsidRPr="000428A3">
        <w:rPr>
          <w:rFonts w:eastAsiaTheme="minorEastAsia"/>
          <w:b/>
          <w:sz w:val="24"/>
          <w:szCs w:val="24"/>
        </w:rPr>
        <w:lastRenderedPageBreak/>
        <w:t>самоуправления и иных органов, участвующих в предоставлении</w:t>
      </w:r>
    </w:p>
    <w:p w:rsidR="000428A3" w:rsidRDefault="000428A3" w:rsidP="000428A3">
      <w:pPr>
        <w:pStyle w:val="a3"/>
        <w:jc w:val="center"/>
        <w:rPr>
          <w:rFonts w:eastAsiaTheme="minorEastAsia"/>
          <w:b/>
          <w:sz w:val="24"/>
          <w:szCs w:val="24"/>
        </w:rPr>
      </w:pPr>
      <w:r w:rsidRPr="000428A3">
        <w:rPr>
          <w:rFonts w:eastAsiaTheme="minorEastAsia"/>
          <w:b/>
          <w:sz w:val="24"/>
          <w:szCs w:val="24"/>
        </w:rPr>
        <w:t>государственных или муниципальных услуг</w:t>
      </w:r>
    </w:p>
    <w:p w:rsidR="000428A3" w:rsidRDefault="000428A3" w:rsidP="000428A3">
      <w:pPr>
        <w:pStyle w:val="a3"/>
        <w:jc w:val="center"/>
        <w:rPr>
          <w:b/>
          <w:sz w:val="24"/>
          <w:szCs w:val="24"/>
        </w:rPr>
      </w:pPr>
    </w:p>
    <w:p w:rsidR="000428A3" w:rsidRPr="000428A3" w:rsidRDefault="000428A3" w:rsidP="000428A3">
      <w:pPr>
        <w:pStyle w:val="a3"/>
        <w:rPr>
          <w:rFonts w:eastAsiaTheme="minorEastAsia"/>
          <w:sz w:val="24"/>
          <w:szCs w:val="24"/>
        </w:rPr>
      </w:pPr>
      <w:r w:rsidRPr="000428A3">
        <w:rPr>
          <w:rFonts w:eastAsiaTheme="minorEastAsia"/>
          <w:sz w:val="24"/>
          <w:szCs w:val="24"/>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428A3" w:rsidRPr="000428A3" w:rsidRDefault="000428A3" w:rsidP="000428A3">
      <w:pPr>
        <w:pStyle w:val="a3"/>
        <w:rPr>
          <w:rFonts w:eastAsiaTheme="minorEastAsia"/>
          <w:sz w:val="24"/>
          <w:szCs w:val="24"/>
        </w:rPr>
      </w:pPr>
      <w:r w:rsidRPr="000428A3">
        <w:rPr>
          <w:rFonts w:eastAsiaTheme="minorEastAsia"/>
          <w:sz w:val="24"/>
          <w:szCs w:val="24"/>
        </w:rPr>
        <w:t>1) Сведения из Единого государственного реестра юридических лиц;</w:t>
      </w:r>
    </w:p>
    <w:p w:rsidR="000428A3" w:rsidRPr="000428A3" w:rsidRDefault="000428A3" w:rsidP="000428A3">
      <w:pPr>
        <w:pStyle w:val="a3"/>
        <w:rPr>
          <w:rFonts w:eastAsiaTheme="minorEastAsia"/>
          <w:sz w:val="24"/>
          <w:szCs w:val="24"/>
        </w:rPr>
      </w:pPr>
      <w:r w:rsidRPr="000428A3">
        <w:rPr>
          <w:rFonts w:eastAsiaTheme="minorEastAsia"/>
          <w:sz w:val="24"/>
          <w:szCs w:val="24"/>
        </w:rPr>
        <w:t>2) Сведения из Единого государственного реестра недвижимости о земельном участке;</w:t>
      </w:r>
    </w:p>
    <w:p w:rsidR="000428A3" w:rsidRPr="000428A3" w:rsidRDefault="000428A3" w:rsidP="000428A3">
      <w:pPr>
        <w:pStyle w:val="a3"/>
        <w:rPr>
          <w:rFonts w:eastAsiaTheme="minorEastAsia"/>
          <w:sz w:val="24"/>
          <w:szCs w:val="24"/>
        </w:rPr>
      </w:pPr>
      <w:r w:rsidRPr="000428A3">
        <w:rPr>
          <w:rFonts w:eastAsiaTheme="minorEastAsia"/>
          <w:sz w:val="24"/>
          <w:szCs w:val="24"/>
        </w:rPr>
        <w:t>3) Сведения о правообладателях земельных участков, в отношении которых подано ходатайство об установлении публичного сервитута;</w:t>
      </w:r>
    </w:p>
    <w:p w:rsidR="000428A3" w:rsidRPr="000428A3" w:rsidRDefault="000428A3" w:rsidP="000428A3">
      <w:pPr>
        <w:pStyle w:val="a3"/>
        <w:rPr>
          <w:rFonts w:eastAsiaTheme="minorEastAsia"/>
          <w:sz w:val="24"/>
          <w:szCs w:val="24"/>
        </w:rPr>
      </w:pPr>
      <w:r w:rsidRPr="000428A3">
        <w:rPr>
          <w:rFonts w:eastAsiaTheme="minorEastAsia"/>
          <w:sz w:val="24"/>
          <w:szCs w:val="24"/>
        </w:rPr>
        <w:t>4) Сведения из Единого государственного реестра недвижимости об инженерном сооружении.</w:t>
      </w:r>
    </w:p>
    <w:p w:rsidR="000428A3" w:rsidRPr="000428A3" w:rsidRDefault="000428A3" w:rsidP="000428A3">
      <w:pPr>
        <w:pStyle w:val="a3"/>
        <w:rPr>
          <w:rFonts w:eastAsiaTheme="minorEastAsia"/>
          <w:sz w:val="24"/>
          <w:szCs w:val="24"/>
        </w:rPr>
      </w:pPr>
      <w:r w:rsidRPr="000428A3">
        <w:rPr>
          <w:rFonts w:eastAsiaTheme="minorEastAsia"/>
          <w:sz w:val="24"/>
          <w:szCs w:val="24"/>
        </w:rPr>
        <w:t>2.11. При предоставлении муниципальной услуги запрещается требовать от заявителя:</w:t>
      </w:r>
    </w:p>
    <w:p w:rsidR="000428A3" w:rsidRPr="000428A3" w:rsidRDefault="000428A3" w:rsidP="000428A3">
      <w:pPr>
        <w:pStyle w:val="a3"/>
        <w:rPr>
          <w:rFonts w:eastAsiaTheme="minorEastAsia"/>
          <w:sz w:val="24"/>
          <w:szCs w:val="24"/>
        </w:rPr>
      </w:pPr>
      <w:r w:rsidRPr="000428A3">
        <w:rPr>
          <w:rFonts w:eastAsiaTheme="minorEastAsia"/>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8A3" w:rsidRPr="000428A3" w:rsidRDefault="000428A3" w:rsidP="000428A3">
      <w:pPr>
        <w:pStyle w:val="a3"/>
        <w:rPr>
          <w:rFonts w:eastAsiaTheme="minorEastAsia"/>
          <w:sz w:val="24"/>
          <w:szCs w:val="24"/>
        </w:rPr>
      </w:pPr>
      <w:r w:rsidRPr="000428A3">
        <w:rPr>
          <w:rFonts w:eastAsiaTheme="minorEastAsia"/>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Администрации Каргасокского района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10">
        <w:r w:rsidRPr="000428A3">
          <w:rPr>
            <w:rFonts w:eastAsiaTheme="minorEastAsia"/>
            <w:color w:val="0000FF"/>
            <w:sz w:val="24"/>
            <w:szCs w:val="24"/>
          </w:rPr>
          <w:t>части 6 статьи 7</w:t>
        </w:r>
      </w:hyperlink>
      <w:r w:rsidRPr="000428A3">
        <w:rPr>
          <w:rFonts w:eastAsiaTheme="minorEastAsia"/>
          <w:sz w:val="24"/>
          <w:szCs w:val="24"/>
        </w:rPr>
        <w:t xml:space="preserve"> Федерального закона от 27.07.2010 N 210-ФЗ</w:t>
      </w:r>
      <w:r>
        <w:rPr>
          <w:rFonts w:eastAsiaTheme="minorEastAsia"/>
          <w:sz w:val="24"/>
          <w:szCs w:val="24"/>
        </w:rPr>
        <w:t xml:space="preserve"> </w:t>
      </w:r>
      <w:r w:rsidR="00FC38F1">
        <w:rPr>
          <w:rFonts w:eastAsiaTheme="minorEastAsia"/>
          <w:sz w:val="24"/>
          <w:szCs w:val="24"/>
        </w:rPr>
        <w:t>"</w:t>
      </w:r>
      <w:r w:rsidRPr="000428A3">
        <w:rPr>
          <w:rFonts w:eastAsiaTheme="minorEastAsia"/>
          <w:sz w:val="24"/>
          <w:szCs w:val="24"/>
        </w:rPr>
        <w:t>Об организации предоставления госуда</w:t>
      </w:r>
      <w:r>
        <w:rPr>
          <w:rFonts w:eastAsiaTheme="minorEastAsia"/>
          <w:sz w:val="24"/>
          <w:szCs w:val="24"/>
        </w:rPr>
        <w:t>рственных и муниципальных услуг</w:t>
      </w:r>
      <w:r w:rsidR="00FC38F1">
        <w:rPr>
          <w:rFonts w:eastAsiaTheme="minorEastAsia"/>
          <w:sz w:val="24"/>
          <w:szCs w:val="24"/>
        </w:rPr>
        <w:t>"</w:t>
      </w:r>
      <w:r w:rsidRPr="000428A3">
        <w:rPr>
          <w:rFonts w:eastAsiaTheme="minorEastAsia"/>
          <w:sz w:val="24"/>
          <w:szCs w:val="24"/>
        </w:rPr>
        <w:t xml:space="preserve"> (далее - Федеральный закон N 210-ФЗ).</w:t>
      </w:r>
    </w:p>
    <w:p w:rsidR="000428A3" w:rsidRPr="000428A3" w:rsidRDefault="000428A3" w:rsidP="000428A3">
      <w:pPr>
        <w:pStyle w:val="a3"/>
        <w:rPr>
          <w:rFonts w:eastAsiaTheme="minorEastAsia"/>
          <w:sz w:val="24"/>
          <w:szCs w:val="24"/>
        </w:rPr>
      </w:pPr>
      <w:r w:rsidRPr="000428A3">
        <w:rPr>
          <w:rFonts w:eastAsiaTheme="minorEastAsia"/>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28A3" w:rsidRPr="000428A3" w:rsidRDefault="000428A3" w:rsidP="000428A3">
      <w:pPr>
        <w:pStyle w:val="a3"/>
        <w:rPr>
          <w:rFonts w:eastAsiaTheme="minorEastAsia"/>
          <w:sz w:val="24"/>
          <w:szCs w:val="24"/>
        </w:rPr>
      </w:pPr>
      <w:r w:rsidRPr="000428A3">
        <w:rPr>
          <w:rFonts w:eastAsiaTheme="minorEastAsia"/>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28A3" w:rsidRPr="000428A3" w:rsidRDefault="000428A3" w:rsidP="000428A3">
      <w:pPr>
        <w:pStyle w:val="a3"/>
        <w:rPr>
          <w:rFonts w:eastAsiaTheme="minorEastAsia"/>
          <w:sz w:val="24"/>
          <w:szCs w:val="24"/>
        </w:rPr>
      </w:pPr>
      <w:r w:rsidRPr="000428A3">
        <w:rPr>
          <w:rFonts w:eastAsiaTheme="minorEastAsia"/>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28A3" w:rsidRPr="000428A3" w:rsidRDefault="000428A3" w:rsidP="000428A3">
      <w:pPr>
        <w:pStyle w:val="a3"/>
        <w:rPr>
          <w:rFonts w:eastAsiaTheme="minorEastAsia"/>
          <w:sz w:val="24"/>
          <w:szCs w:val="24"/>
        </w:rPr>
      </w:pPr>
      <w:r w:rsidRPr="000428A3">
        <w:rPr>
          <w:rFonts w:eastAsiaTheme="minorEastAsia"/>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28A3" w:rsidRPr="000428A3" w:rsidRDefault="000428A3" w:rsidP="000428A3">
      <w:pPr>
        <w:pStyle w:val="a3"/>
        <w:rPr>
          <w:rFonts w:eastAsiaTheme="minorEastAsia"/>
          <w:sz w:val="24"/>
          <w:szCs w:val="24"/>
        </w:rPr>
      </w:pPr>
      <w:r w:rsidRPr="000428A3">
        <w:rPr>
          <w:rFonts w:eastAsiaTheme="minorEastAsia"/>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1">
        <w:r w:rsidRPr="000428A3">
          <w:rPr>
            <w:rFonts w:eastAsiaTheme="minorEastAsia"/>
            <w:color w:val="0000FF"/>
            <w:sz w:val="24"/>
            <w:szCs w:val="24"/>
          </w:rPr>
          <w:t>частью 1.1 статьи 16</w:t>
        </w:r>
      </w:hyperlink>
      <w:r w:rsidRPr="000428A3">
        <w:rPr>
          <w:rFonts w:eastAsiaTheme="minorEastAsia"/>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w:t>
      </w:r>
      <w:r w:rsidRPr="000428A3">
        <w:rPr>
          <w:rFonts w:eastAsiaTheme="minorEastAsia"/>
          <w:sz w:val="24"/>
          <w:szCs w:val="24"/>
        </w:rPr>
        <w:lastRenderedPageBreak/>
        <w:t xml:space="preserve">приеме документов, необходимых для предоставления муниципальной услуги, либо руководителя организации, предусмотренной </w:t>
      </w:r>
      <w:hyperlink r:id="rId12">
        <w:r w:rsidRPr="000428A3">
          <w:rPr>
            <w:rFonts w:eastAsiaTheme="minorEastAsia"/>
            <w:color w:val="0000FF"/>
            <w:sz w:val="24"/>
            <w:szCs w:val="24"/>
          </w:rPr>
          <w:t>частью 1.1 статьи 16</w:t>
        </w:r>
      </w:hyperlink>
      <w:r w:rsidRPr="000428A3">
        <w:rPr>
          <w:rFonts w:eastAsiaTheme="minorEastAsia"/>
          <w:sz w:val="24"/>
          <w:szCs w:val="24"/>
        </w:rPr>
        <w:t xml:space="preserve"> Федерального закона N 210-ФЗ, уведомляется заявитель, а также приносятся извинения за доставленные неудобства.</w:t>
      </w:r>
    </w:p>
    <w:p w:rsidR="000428A3" w:rsidRDefault="000428A3" w:rsidP="00826B33">
      <w:pPr>
        <w:pStyle w:val="a3"/>
        <w:jc w:val="center"/>
        <w:rPr>
          <w:b/>
          <w:sz w:val="24"/>
          <w:szCs w:val="24"/>
        </w:rPr>
      </w:pPr>
    </w:p>
    <w:p w:rsidR="000428A3" w:rsidRDefault="000428A3" w:rsidP="00826B33">
      <w:pPr>
        <w:pStyle w:val="a3"/>
        <w:jc w:val="center"/>
        <w:rPr>
          <w:b/>
          <w:sz w:val="24"/>
          <w:szCs w:val="24"/>
        </w:rPr>
      </w:pPr>
    </w:p>
    <w:p w:rsidR="000428A3" w:rsidRDefault="000428A3" w:rsidP="00826B33">
      <w:pPr>
        <w:pStyle w:val="a3"/>
        <w:jc w:val="center"/>
        <w:rPr>
          <w:b/>
          <w:sz w:val="24"/>
          <w:szCs w:val="24"/>
        </w:rPr>
      </w:pPr>
    </w:p>
    <w:p w:rsidR="000428A3" w:rsidRPr="000428A3" w:rsidRDefault="000428A3" w:rsidP="000428A3">
      <w:pPr>
        <w:pStyle w:val="a3"/>
        <w:jc w:val="center"/>
        <w:rPr>
          <w:b/>
          <w:sz w:val="24"/>
          <w:szCs w:val="24"/>
        </w:rPr>
      </w:pPr>
      <w:r w:rsidRPr="000428A3">
        <w:rPr>
          <w:b/>
          <w:sz w:val="24"/>
          <w:szCs w:val="24"/>
        </w:rPr>
        <w:t>Исчерпывающий перечень оснований для возврата документов,</w:t>
      </w:r>
    </w:p>
    <w:p w:rsidR="00826B33" w:rsidRPr="00826B33" w:rsidRDefault="000428A3" w:rsidP="000428A3">
      <w:pPr>
        <w:pStyle w:val="a3"/>
        <w:jc w:val="center"/>
        <w:rPr>
          <w:b/>
          <w:sz w:val="24"/>
          <w:szCs w:val="24"/>
        </w:rPr>
      </w:pPr>
      <w:r w:rsidRPr="000428A3">
        <w:rPr>
          <w:b/>
          <w:sz w:val="24"/>
          <w:szCs w:val="24"/>
        </w:rPr>
        <w:t>необходимых для предоставления муниципальной услуги</w:t>
      </w:r>
    </w:p>
    <w:p w:rsidR="00826B33" w:rsidRPr="00826B33" w:rsidRDefault="00826B33" w:rsidP="00826B33">
      <w:pPr>
        <w:pStyle w:val="a3"/>
        <w:jc w:val="center"/>
        <w:rPr>
          <w:sz w:val="24"/>
          <w:szCs w:val="24"/>
        </w:rPr>
      </w:pPr>
    </w:p>
    <w:p w:rsidR="000428A3" w:rsidRPr="000428A3" w:rsidRDefault="000428A3" w:rsidP="000428A3">
      <w:pPr>
        <w:pStyle w:val="a3"/>
        <w:rPr>
          <w:sz w:val="24"/>
          <w:szCs w:val="24"/>
        </w:rPr>
      </w:pPr>
      <w:r w:rsidRPr="000428A3">
        <w:rPr>
          <w:sz w:val="24"/>
          <w:szCs w:val="24"/>
        </w:rPr>
        <w:t>2.12. Основаниями для возврата документов, необходимых для предоставления муниципальной услуги являются:</w:t>
      </w:r>
    </w:p>
    <w:p w:rsidR="000428A3" w:rsidRPr="000428A3" w:rsidRDefault="000428A3" w:rsidP="000428A3">
      <w:pPr>
        <w:pStyle w:val="a3"/>
        <w:rPr>
          <w:sz w:val="24"/>
          <w:szCs w:val="24"/>
        </w:rPr>
      </w:pPr>
      <w:r w:rsidRPr="000428A3">
        <w:rPr>
          <w:sz w:val="24"/>
          <w:szCs w:val="24"/>
        </w:rPr>
        <w:t>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428A3" w:rsidRPr="000428A3" w:rsidRDefault="000428A3" w:rsidP="000428A3">
      <w:pPr>
        <w:pStyle w:val="a3"/>
        <w:rPr>
          <w:sz w:val="24"/>
          <w:szCs w:val="24"/>
        </w:rPr>
      </w:pPr>
      <w:r w:rsidRPr="000428A3">
        <w:rPr>
          <w:sz w:val="24"/>
          <w:szCs w:val="24"/>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28A3" w:rsidRPr="000428A3" w:rsidRDefault="000428A3" w:rsidP="000428A3">
      <w:pPr>
        <w:pStyle w:val="a3"/>
        <w:rPr>
          <w:sz w:val="24"/>
          <w:szCs w:val="24"/>
        </w:rPr>
      </w:pPr>
      <w:r w:rsidRPr="000428A3">
        <w:rPr>
          <w:sz w:val="24"/>
          <w:szCs w:val="24"/>
        </w:rPr>
        <w:t>2.12.3. Представление неполного комплекта документов, необходимых для предоставления услуги;</w:t>
      </w:r>
    </w:p>
    <w:p w:rsidR="000428A3" w:rsidRPr="000428A3" w:rsidRDefault="000428A3" w:rsidP="000428A3">
      <w:pPr>
        <w:pStyle w:val="a3"/>
        <w:rPr>
          <w:sz w:val="24"/>
          <w:szCs w:val="24"/>
        </w:rPr>
      </w:pPr>
      <w:r w:rsidRPr="000428A3">
        <w:rPr>
          <w:sz w:val="24"/>
          <w:szCs w:val="24"/>
        </w:rPr>
        <w:t>2.12.4. Заявитель не является лицом, предусмотренным статьей 39.40 Земельного кодекса Российской Федерации.</w:t>
      </w:r>
    </w:p>
    <w:p w:rsidR="00826B33" w:rsidRPr="00826B33" w:rsidRDefault="000428A3" w:rsidP="000428A3">
      <w:pPr>
        <w:pStyle w:val="a3"/>
        <w:rPr>
          <w:sz w:val="24"/>
          <w:szCs w:val="24"/>
        </w:rPr>
      </w:pPr>
      <w:r w:rsidRPr="000428A3">
        <w:rPr>
          <w:sz w:val="24"/>
          <w:szCs w:val="24"/>
        </w:rPr>
        <w:t>2.12.5. Подано ходатайство об установлении публичного сервитута в целях, не предусмотренных статьей 39.37 Земельного кодекса Российской Федерации.</w:t>
      </w:r>
    </w:p>
    <w:p w:rsidR="00826B33" w:rsidRPr="00826B33" w:rsidRDefault="00826B33" w:rsidP="00826B33">
      <w:pPr>
        <w:pStyle w:val="a3"/>
        <w:rPr>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B33" w:rsidRDefault="00826B33" w:rsidP="00826B33">
      <w:pPr>
        <w:pStyle w:val="a3"/>
        <w:rPr>
          <w:sz w:val="24"/>
          <w:szCs w:val="24"/>
        </w:rPr>
      </w:pPr>
    </w:p>
    <w:p w:rsidR="000428A3" w:rsidRPr="000428A3" w:rsidRDefault="000428A3" w:rsidP="000428A3">
      <w:pPr>
        <w:pStyle w:val="a3"/>
        <w:rPr>
          <w:sz w:val="24"/>
          <w:szCs w:val="24"/>
        </w:rPr>
      </w:pPr>
      <w:r w:rsidRPr="000428A3">
        <w:rPr>
          <w:sz w:val="24"/>
          <w:szCs w:val="24"/>
        </w:rPr>
        <w:t>2.13. Оснований для приостановления предоставления муниципальной услуги законодательством Российской Федерации не предусмотрено.</w:t>
      </w:r>
    </w:p>
    <w:p w:rsidR="000428A3" w:rsidRPr="000428A3" w:rsidRDefault="000428A3" w:rsidP="000428A3">
      <w:pPr>
        <w:pStyle w:val="a3"/>
        <w:rPr>
          <w:sz w:val="24"/>
          <w:szCs w:val="24"/>
        </w:rPr>
      </w:pPr>
      <w:r w:rsidRPr="000428A3">
        <w:rPr>
          <w:sz w:val="24"/>
          <w:szCs w:val="24"/>
        </w:rPr>
        <w:t>2.14. Основания для отказа в предоставлении муниципальной услуги:</w:t>
      </w:r>
    </w:p>
    <w:p w:rsidR="000428A3" w:rsidRPr="000428A3" w:rsidRDefault="000428A3" w:rsidP="000428A3">
      <w:pPr>
        <w:pStyle w:val="a3"/>
        <w:rPr>
          <w:sz w:val="24"/>
          <w:szCs w:val="24"/>
        </w:rPr>
      </w:pPr>
      <w:r w:rsidRPr="000428A3">
        <w:rPr>
          <w:sz w:val="24"/>
          <w:szCs w:val="24"/>
        </w:rPr>
        <w:t>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428A3" w:rsidRPr="000428A3" w:rsidRDefault="000428A3" w:rsidP="000428A3">
      <w:pPr>
        <w:pStyle w:val="a3"/>
        <w:rPr>
          <w:sz w:val="24"/>
          <w:szCs w:val="24"/>
        </w:rPr>
      </w:pPr>
      <w:r w:rsidRPr="000428A3">
        <w:rPr>
          <w:sz w:val="24"/>
          <w:szCs w:val="24"/>
        </w:rPr>
        <w:t>2.14.2. Не соблюдены условия установления публичного сервитута, предусмотренные статьями 23 и 39.39 Земельного кодекса Российской Федерации;</w:t>
      </w:r>
    </w:p>
    <w:p w:rsidR="000428A3" w:rsidRPr="000428A3" w:rsidRDefault="000428A3" w:rsidP="000428A3">
      <w:pPr>
        <w:pStyle w:val="a3"/>
        <w:rPr>
          <w:sz w:val="24"/>
          <w:szCs w:val="24"/>
        </w:rPr>
      </w:pPr>
      <w:r w:rsidRPr="000428A3">
        <w:rPr>
          <w:sz w:val="24"/>
          <w:szCs w:val="24"/>
        </w:rPr>
        <w:t>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428A3" w:rsidRPr="000428A3" w:rsidRDefault="000428A3" w:rsidP="000428A3">
      <w:pPr>
        <w:pStyle w:val="a3"/>
        <w:rPr>
          <w:sz w:val="24"/>
          <w:szCs w:val="24"/>
        </w:rPr>
      </w:pPr>
      <w:r w:rsidRPr="000428A3">
        <w:rPr>
          <w:sz w:val="24"/>
          <w:szCs w:val="24"/>
        </w:rPr>
        <w:t>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428A3" w:rsidRPr="000428A3" w:rsidRDefault="000428A3" w:rsidP="000428A3">
      <w:pPr>
        <w:pStyle w:val="a3"/>
        <w:rPr>
          <w:sz w:val="24"/>
          <w:szCs w:val="24"/>
        </w:rPr>
      </w:pPr>
      <w:r w:rsidRPr="000428A3">
        <w:rPr>
          <w:sz w:val="24"/>
          <w:szCs w:val="24"/>
        </w:rPr>
        <w:t xml:space="preserve">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w:t>
      </w:r>
      <w:r w:rsidRPr="000428A3">
        <w:rPr>
          <w:sz w:val="24"/>
          <w:szCs w:val="24"/>
        </w:rPr>
        <w:lastRenderedPageBreak/>
        <w:t>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428A3" w:rsidRPr="000428A3" w:rsidRDefault="000428A3" w:rsidP="000428A3">
      <w:pPr>
        <w:pStyle w:val="a3"/>
        <w:rPr>
          <w:sz w:val="24"/>
          <w:szCs w:val="24"/>
        </w:rPr>
      </w:pPr>
      <w:r w:rsidRPr="000428A3">
        <w:rPr>
          <w:sz w:val="24"/>
          <w:szCs w:val="24"/>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428A3" w:rsidRPr="000428A3" w:rsidRDefault="000428A3" w:rsidP="000428A3">
      <w:pPr>
        <w:pStyle w:val="a3"/>
        <w:rPr>
          <w:sz w:val="24"/>
          <w:szCs w:val="24"/>
        </w:rPr>
      </w:pPr>
      <w:r w:rsidRPr="000428A3">
        <w:rPr>
          <w:sz w:val="24"/>
          <w:szCs w:val="24"/>
        </w:rPr>
        <w:t>2.14.7.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428A3" w:rsidRPr="000428A3" w:rsidRDefault="000428A3" w:rsidP="000428A3">
      <w:pPr>
        <w:pStyle w:val="a3"/>
        <w:rPr>
          <w:sz w:val="24"/>
          <w:szCs w:val="24"/>
        </w:rPr>
      </w:pPr>
      <w:r w:rsidRPr="000428A3">
        <w:rPr>
          <w:sz w:val="24"/>
          <w:szCs w:val="24"/>
        </w:rPr>
        <w:t>2.14.8.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428A3" w:rsidRPr="000428A3" w:rsidRDefault="000428A3" w:rsidP="000428A3">
      <w:pPr>
        <w:pStyle w:val="a3"/>
        <w:rPr>
          <w:sz w:val="24"/>
          <w:szCs w:val="24"/>
        </w:rPr>
      </w:pPr>
      <w:r w:rsidRPr="000428A3">
        <w:rPr>
          <w:sz w:val="24"/>
          <w:szCs w:val="24"/>
        </w:rPr>
        <w:t>2.14.9. Документы (сведения), представленные заявителем, противоречат документам (сведениям), полученным в рамках межведомственного взаимодействия.</w:t>
      </w:r>
    </w:p>
    <w:p w:rsidR="0030441F" w:rsidRDefault="000428A3" w:rsidP="000428A3">
      <w:pPr>
        <w:pStyle w:val="a3"/>
        <w:rPr>
          <w:sz w:val="24"/>
          <w:szCs w:val="24"/>
        </w:rPr>
      </w:pPr>
      <w:r w:rsidRPr="000428A3">
        <w:rPr>
          <w:sz w:val="24"/>
          <w:szCs w:val="24"/>
        </w:rPr>
        <w:t>2.14.10.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827E5E" w:rsidRPr="00CA0F27" w:rsidRDefault="00827E5E" w:rsidP="00277F87">
      <w:pPr>
        <w:pStyle w:val="a3"/>
        <w:jc w:val="center"/>
        <w:rPr>
          <w:b/>
          <w:sz w:val="24"/>
          <w:szCs w:val="24"/>
        </w:rPr>
      </w:pPr>
    </w:p>
    <w:p w:rsidR="000428A3" w:rsidRPr="000428A3" w:rsidRDefault="000428A3" w:rsidP="000428A3">
      <w:pPr>
        <w:pStyle w:val="a3"/>
        <w:jc w:val="center"/>
        <w:rPr>
          <w:b/>
          <w:sz w:val="24"/>
          <w:szCs w:val="24"/>
        </w:rPr>
      </w:pPr>
      <w:r w:rsidRPr="000428A3">
        <w:rPr>
          <w:b/>
          <w:sz w:val="24"/>
          <w:szCs w:val="24"/>
        </w:rPr>
        <w:t>Перечень услуг, которые являются необходимыми</w:t>
      </w:r>
    </w:p>
    <w:p w:rsidR="000428A3" w:rsidRPr="000428A3" w:rsidRDefault="000428A3" w:rsidP="000428A3">
      <w:pPr>
        <w:pStyle w:val="a3"/>
        <w:jc w:val="center"/>
        <w:rPr>
          <w:b/>
          <w:sz w:val="24"/>
          <w:szCs w:val="24"/>
        </w:rPr>
      </w:pPr>
      <w:r w:rsidRPr="000428A3">
        <w:rPr>
          <w:b/>
          <w:sz w:val="24"/>
          <w:szCs w:val="24"/>
        </w:rPr>
        <w:t>и обязательными для предоставления муниципальной услуги,</w:t>
      </w:r>
    </w:p>
    <w:p w:rsidR="000428A3" w:rsidRPr="000428A3" w:rsidRDefault="000428A3" w:rsidP="000428A3">
      <w:pPr>
        <w:pStyle w:val="a3"/>
        <w:jc w:val="center"/>
        <w:rPr>
          <w:b/>
          <w:sz w:val="24"/>
          <w:szCs w:val="24"/>
        </w:rPr>
      </w:pPr>
      <w:r w:rsidRPr="000428A3">
        <w:rPr>
          <w:b/>
          <w:sz w:val="24"/>
          <w:szCs w:val="24"/>
        </w:rPr>
        <w:t>в том числе сведения о документе (документах), выдаваемом</w:t>
      </w:r>
    </w:p>
    <w:p w:rsidR="000428A3" w:rsidRPr="000428A3" w:rsidRDefault="000428A3" w:rsidP="000428A3">
      <w:pPr>
        <w:pStyle w:val="a3"/>
        <w:jc w:val="center"/>
        <w:rPr>
          <w:b/>
          <w:sz w:val="24"/>
          <w:szCs w:val="24"/>
        </w:rPr>
      </w:pPr>
      <w:r w:rsidRPr="000428A3">
        <w:rPr>
          <w:b/>
          <w:sz w:val="24"/>
          <w:szCs w:val="24"/>
        </w:rPr>
        <w:t>(выдаваемых) организациями, участвующими в предоставлении</w:t>
      </w:r>
    </w:p>
    <w:p w:rsidR="000428A3" w:rsidRDefault="000428A3" w:rsidP="000428A3">
      <w:pPr>
        <w:pStyle w:val="a3"/>
        <w:jc w:val="center"/>
        <w:rPr>
          <w:b/>
          <w:sz w:val="24"/>
          <w:szCs w:val="24"/>
        </w:rPr>
      </w:pPr>
      <w:r w:rsidRPr="000428A3">
        <w:rPr>
          <w:b/>
          <w:sz w:val="24"/>
          <w:szCs w:val="24"/>
        </w:rPr>
        <w:t>муниципальной услуги</w:t>
      </w:r>
    </w:p>
    <w:p w:rsidR="000428A3" w:rsidRDefault="000428A3" w:rsidP="000428A3">
      <w:pPr>
        <w:pStyle w:val="a3"/>
        <w:jc w:val="center"/>
        <w:rPr>
          <w:b/>
          <w:sz w:val="24"/>
          <w:szCs w:val="24"/>
        </w:rPr>
      </w:pPr>
    </w:p>
    <w:p w:rsidR="000428A3" w:rsidRPr="000428A3" w:rsidRDefault="000428A3" w:rsidP="000428A3">
      <w:pPr>
        <w:widowControl w:val="0"/>
        <w:autoSpaceDE w:val="0"/>
        <w:autoSpaceDN w:val="0"/>
        <w:ind w:firstLine="540"/>
        <w:jc w:val="both"/>
        <w:rPr>
          <w:rFonts w:eastAsiaTheme="minorEastAsia"/>
        </w:rPr>
      </w:pPr>
      <w:r w:rsidRPr="000428A3">
        <w:rPr>
          <w:rFonts w:eastAsiaTheme="minorEastAsia"/>
        </w:rPr>
        <w:t>2.15. Услуги, необходимые и обязательные для предоставления муниципальной услуги, отсутствуют.</w:t>
      </w:r>
    </w:p>
    <w:p w:rsidR="000428A3" w:rsidRDefault="000428A3" w:rsidP="00277F87">
      <w:pPr>
        <w:pStyle w:val="a3"/>
        <w:jc w:val="center"/>
        <w:rPr>
          <w:b/>
          <w:sz w:val="24"/>
          <w:szCs w:val="24"/>
        </w:rPr>
      </w:pPr>
    </w:p>
    <w:p w:rsidR="00827E5E" w:rsidRPr="00CA0F27" w:rsidRDefault="008F2D1B" w:rsidP="00277F87">
      <w:pPr>
        <w:pStyle w:val="a3"/>
        <w:jc w:val="center"/>
        <w:rPr>
          <w:b/>
          <w:sz w:val="24"/>
          <w:szCs w:val="24"/>
        </w:rPr>
      </w:pPr>
      <w:r w:rsidRPr="00CA0F27">
        <w:rPr>
          <w:b/>
          <w:sz w:val="24"/>
          <w:szCs w:val="24"/>
        </w:rPr>
        <w:t>Размер платы, взимаемой с заявителя при предоставлении</w:t>
      </w:r>
    </w:p>
    <w:p w:rsidR="00827E5E" w:rsidRDefault="008F2D1B" w:rsidP="00277F87">
      <w:pPr>
        <w:pStyle w:val="a3"/>
        <w:jc w:val="center"/>
        <w:rPr>
          <w:b/>
          <w:sz w:val="24"/>
          <w:szCs w:val="24"/>
        </w:rPr>
      </w:pPr>
      <w:r w:rsidRPr="00CA0F27">
        <w:rPr>
          <w:b/>
          <w:sz w:val="24"/>
          <w:szCs w:val="24"/>
        </w:rPr>
        <w:t>муниципальной услуги, и способы ее взимания</w:t>
      </w:r>
    </w:p>
    <w:p w:rsidR="00826B33" w:rsidRPr="00CA0F27" w:rsidRDefault="00826B33" w:rsidP="00277F87">
      <w:pPr>
        <w:pStyle w:val="a3"/>
        <w:jc w:val="center"/>
        <w:rPr>
          <w:b/>
          <w:sz w:val="24"/>
          <w:szCs w:val="24"/>
        </w:rPr>
      </w:pPr>
    </w:p>
    <w:p w:rsidR="00827E5E" w:rsidRPr="00CA0F27" w:rsidRDefault="008F2D1B" w:rsidP="004D07AF">
      <w:pPr>
        <w:pStyle w:val="a3"/>
        <w:rPr>
          <w:sz w:val="24"/>
          <w:szCs w:val="24"/>
        </w:rPr>
      </w:pPr>
      <w:r w:rsidRPr="00CA0F27">
        <w:rPr>
          <w:sz w:val="24"/>
          <w:szCs w:val="24"/>
        </w:rPr>
        <w:t>2.</w:t>
      </w:r>
      <w:r w:rsidR="000428A3">
        <w:rPr>
          <w:sz w:val="24"/>
          <w:szCs w:val="24"/>
        </w:rPr>
        <w:t>16</w:t>
      </w:r>
      <w:r w:rsidRPr="00CA0F27">
        <w:rPr>
          <w:sz w:val="24"/>
          <w:szCs w:val="24"/>
        </w:rPr>
        <w:t>.</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осуществляется бесплатно. </w:t>
      </w:r>
    </w:p>
    <w:p w:rsidR="00B73F8B" w:rsidRPr="00CA0F27" w:rsidRDefault="008F2D1B" w:rsidP="004D07AF">
      <w:pPr>
        <w:pStyle w:val="a3"/>
        <w:rPr>
          <w:b/>
          <w:sz w:val="24"/>
          <w:szCs w:val="24"/>
        </w:rPr>
      </w:pPr>
      <w:r w:rsidRPr="00CA0F27">
        <w:rPr>
          <w:sz w:val="24"/>
          <w:szCs w:val="24"/>
        </w:rPr>
        <w:t xml:space="preserve"> </w:t>
      </w: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2.</w:t>
      </w:r>
      <w:r w:rsidR="00D14B02">
        <w:rPr>
          <w:rFonts w:eastAsiaTheme="minorEastAsia"/>
          <w:bCs/>
          <w:color w:val="auto"/>
          <w:sz w:val="24"/>
          <w:szCs w:val="24"/>
        </w:rPr>
        <w:t>17</w:t>
      </w:r>
      <w:r w:rsidRPr="00CA0F27">
        <w:rPr>
          <w:rFonts w:eastAsiaTheme="minorEastAsia"/>
          <w:bCs/>
          <w:color w:val="auto"/>
          <w:sz w:val="24"/>
          <w:szCs w:val="24"/>
        </w:rPr>
        <w:t xml:space="preserve"> </w:t>
      </w:r>
      <w:r w:rsidR="00B73F8B" w:rsidRPr="00CA0F27">
        <w:rPr>
          <w:rFonts w:eastAsiaTheme="minorEastAsia"/>
          <w:bCs/>
          <w:color w:val="auto"/>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B73F8B" w:rsidRPr="00CA0F27" w:rsidRDefault="000244C9" w:rsidP="004D07AF">
      <w:pPr>
        <w:pStyle w:val="a3"/>
        <w:rPr>
          <w:rFonts w:eastAsiaTheme="minorEastAsia"/>
          <w:bCs/>
          <w:color w:val="auto"/>
          <w:sz w:val="24"/>
          <w:szCs w:val="24"/>
        </w:rPr>
      </w:pPr>
      <w:r w:rsidRPr="00CA0F27">
        <w:rPr>
          <w:rFonts w:eastAsiaTheme="minorEastAsia"/>
          <w:bCs/>
          <w:color w:val="auto"/>
          <w:sz w:val="24"/>
          <w:szCs w:val="24"/>
        </w:rPr>
        <w:t>2.</w:t>
      </w:r>
      <w:r w:rsidR="00D14B02">
        <w:rPr>
          <w:rFonts w:eastAsiaTheme="minorEastAsia"/>
          <w:bCs/>
          <w:color w:val="auto"/>
          <w:sz w:val="24"/>
          <w:szCs w:val="24"/>
        </w:rPr>
        <w:t>18</w:t>
      </w:r>
      <w:r w:rsidRPr="00CA0F27">
        <w:rPr>
          <w:rFonts w:eastAsiaTheme="minorEastAsia"/>
          <w:bCs/>
          <w:color w:val="auto"/>
          <w:sz w:val="24"/>
          <w:szCs w:val="24"/>
        </w:rPr>
        <w:t>.</w:t>
      </w:r>
      <w:r w:rsidR="00B73F8B" w:rsidRPr="00CA0F27">
        <w:rPr>
          <w:rFonts w:eastAsiaTheme="minorEastAsia"/>
          <w:bCs/>
          <w:color w:val="auto"/>
          <w:sz w:val="24"/>
          <w:szCs w:val="24"/>
        </w:rPr>
        <w:t xml:space="preserve"> Максимальный срок ожидания в очереди при получении результата предоставления муниципальной услуги не должен превышать 15 минут.</w:t>
      </w:r>
    </w:p>
    <w:p w:rsidR="00B73F8B" w:rsidRPr="00CA0F27" w:rsidRDefault="00B73F8B"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D14B02" w:rsidRPr="00D14B02" w:rsidRDefault="00D14B02" w:rsidP="00D14B02">
      <w:pPr>
        <w:pStyle w:val="a3"/>
        <w:rPr>
          <w:sz w:val="24"/>
          <w:szCs w:val="24"/>
        </w:rPr>
      </w:pPr>
      <w:r w:rsidRPr="00D14B02">
        <w:rPr>
          <w:sz w:val="24"/>
          <w:szCs w:val="24"/>
        </w:rPr>
        <w:t>2.19.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14B02" w:rsidRDefault="00D14B02" w:rsidP="00D14B02">
      <w:pPr>
        <w:pStyle w:val="a3"/>
        <w:rPr>
          <w:sz w:val="24"/>
          <w:szCs w:val="24"/>
        </w:rPr>
      </w:pPr>
      <w:r w:rsidRPr="00D14B02">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w:t>
      </w:r>
      <w:r w:rsidRPr="00D14B02">
        <w:rPr>
          <w:sz w:val="24"/>
          <w:szCs w:val="24"/>
        </w:rPr>
        <w:lastRenderedPageBreak/>
        <w:t>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Приложении 3 к настоящему Административному регламенту.</w:t>
      </w:r>
    </w:p>
    <w:p w:rsidR="00277F87" w:rsidRPr="00CA0F27" w:rsidRDefault="008F2D1B" w:rsidP="00D14B02">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w:t>
      </w:r>
      <w:r w:rsidR="00D14B02">
        <w:rPr>
          <w:sz w:val="24"/>
          <w:szCs w:val="24"/>
        </w:rPr>
        <w:t>0</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lastRenderedPageBreak/>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w:t>
      </w:r>
      <w:proofErr w:type="spellStart"/>
      <w:r w:rsidRPr="00CA0F27">
        <w:rPr>
          <w:sz w:val="24"/>
          <w:szCs w:val="24"/>
        </w:rPr>
        <w:t>сурдопереводчика</w:t>
      </w:r>
      <w:proofErr w:type="spellEnd"/>
      <w:r w:rsidRPr="00CA0F27">
        <w:rPr>
          <w:sz w:val="24"/>
          <w:szCs w:val="24"/>
        </w:rPr>
        <w:t xml:space="preserve"> и </w:t>
      </w:r>
      <w:proofErr w:type="spellStart"/>
      <w:r w:rsidRPr="00CA0F27">
        <w:rPr>
          <w:sz w:val="24"/>
          <w:szCs w:val="24"/>
        </w:rPr>
        <w:t>тифлосурдопереводчика</w:t>
      </w:r>
      <w:proofErr w:type="spellEnd"/>
      <w:r w:rsidRPr="00CA0F27">
        <w:rPr>
          <w:sz w:val="24"/>
          <w:szCs w:val="24"/>
        </w:rPr>
        <w:t xml:space="preserve">;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D14B02" w:rsidRPr="00D14B02" w:rsidRDefault="00D14B02" w:rsidP="00D14B02">
      <w:pPr>
        <w:pStyle w:val="a3"/>
        <w:rPr>
          <w:sz w:val="24"/>
          <w:szCs w:val="24"/>
        </w:rPr>
      </w:pPr>
      <w:r w:rsidRPr="00D14B02">
        <w:rPr>
          <w:sz w:val="24"/>
          <w:szCs w:val="24"/>
        </w:rPr>
        <w:t>2.21. Основными показателями доступности предоставления муниципальной услуги являются:</w:t>
      </w:r>
    </w:p>
    <w:p w:rsidR="00D14B02" w:rsidRPr="00D14B02" w:rsidRDefault="00D14B02" w:rsidP="00D14B02">
      <w:pPr>
        <w:pStyle w:val="a3"/>
        <w:rPr>
          <w:sz w:val="24"/>
          <w:szCs w:val="24"/>
        </w:rPr>
      </w:pPr>
      <w:r w:rsidRPr="00D14B02">
        <w:rPr>
          <w:sz w:val="24"/>
          <w:szCs w:val="24"/>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14B02" w:rsidRPr="00D14B02" w:rsidRDefault="00D14B02" w:rsidP="00D14B02">
      <w:pPr>
        <w:pStyle w:val="a3"/>
        <w:rPr>
          <w:sz w:val="24"/>
          <w:szCs w:val="24"/>
        </w:rPr>
      </w:pPr>
      <w:r w:rsidRPr="00D14B02">
        <w:rPr>
          <w:sz w:val="24"/>
          <w:szCs w:val="24"/>
        </w:rPr>
        <w:t>2.21.2. Возможность получения заявителем уведомлений о предоставлении муниципальной услуги с помощью ЕПГУ;</w:t>
      </w:r>
    </w:p>
    <w:p w:rsidR="00D14B02" w:rsidRPr="00D14B02" w:rsidRDefault="00D14B02" w:rsidP="00D14B02">
      <w:pPr>
        <w:pStyle w:val="a3"/>
        <w:rPr>
          <w:sz w:val="24"/>
          <w:szCs w:val="24"/>
        </w:rPr>
      </w:pPr>
      <w:r w:rsidRPr="00D14B02">
        <w:rPr>
          <w:sz w:val="24"/>
          <w:szCs w:val="24"/>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4B02" w:rsidRPr="00D14B02" w:rsidRDefault="00D14B02" w:rsidP="00D14B02">
      <w:pPr>
        <w:pStyle w:val="a3"/>
        <w:rPr>
          <w:sz w:val="24"/>
          <w:szCs w:val="24"/>
        </w:rPr>
      </w:pPr>
      <w:r w:rsidRPr="00D14B02">
        <w:rPr>
          <w:sz w:val="24"/>
          <w:szCs w:val="24"/>
        </w:rPr>
        <w:t>2.22. Основными показателями качества предоставления муниципальной услуги являются:</w:t>
      </w:r>
    </w:p>
    <w:p w:rsidR="00D14B02" w:rsidRPr="00D14B02" w:rsidRDefault="00D14B02" w:rsidP="00D14B02">
      <w:pPr>
        <w:pStyle w:val="a3"/>
        <w:rPr>
          <w:sz w:val="24"/>
          <w:szCs w:val="24"/>
        </w:rPr>
      </w:pPr>
      <w:r w:rsidRPr="00D14B02">
        <w:rPr>
          <w:sz w:val="24"/>
          <w:szCs w:val="24"/>
        </w:rPr>
        <w:t>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4B02" w:rsidRPr="00D14B02" w:rsidRDefault="00D14B02" w:rsidP="00D14B02">
      <w:pPr>
        <w:pStyle w:val="a3"/>
        <w:rPr>
          <w:sz w:val="24"/>
          <w:szCs w:val="24"/>
        </w:rPr>
      </w:pPr>
      <w:r w:rsidRPr="00D14B02">
        <w:rPr>
          <w:sz w:val="24"/>
          <w:szCs w:val="24"/>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D14B02" w:rsidRPr="00D14B02" w:rsidRDefault="00D14B02" w:rsidP="00D14B02">
      <w:pPr>
        <w:pStyle w:val="a3"/>
        <w:rPr>
          <w:sz w:val="24"/>
          <w:szCs w:val="24"/>
        </w:rPr>
      </w:pPr>
      <w:r w:rsidRPr="00D14B02">
        <w:rPr>
          <w:sz w:val="24"/>
          <w:szCs w:val="24"/>
        </w:rPr>
        <w:t>2.22.3. Отсутствие обоснованных жалоб на действия (бездействие) сотрудников и их некорректное (невнимательное) отношение к заявителям.</w:t>
      </w:r>
    </w:p>
    <w:p w:rsidR="00D14B02" w:rsidRPr="00D14B02" w:rsidRDefault="00D14B02" w:rsidP="00D14B02">
      <w:pPr>
        <w:pStyle w:val="a3"/>
        <w:rPr>
          <w:sz w:val="24"/>
          <w:szCs w:val="24"/>
        </w:rPr>
      </w:pPr>
      <w:r w:rsidRPr="00D14B02">
        <w:rPr>
          <w:sz w:val="24"/>
          <w:szCs w:val="24"/>
        </w:rPr>
        <w:lastRenderedPageBreak/>
        <w:t>2.22.4. Отсутствие нарушений установленных сроков в процессе предоставления государственной (муниципальной) услуги.</w:t>
      </w:r>
    </w:p>
    <w:p w:rsidR="00827E5E" w:rsidRPr="00CA0F27" w:rsidRDefault="00D14B02" w:rsidP="00D14B02">
      <w:pPr>
        <w:pStyle w:val="a3"/>
        <w:rPr>
          <w:sz w:val="24"/>
          <w:szCs w:val="24"/>
        </w:rPr>
      </w:pPr>
      <w:r w:rsidRPr="00D14B02">
        <w:rPr>
          <w:sz w:val="24"/>
          <w:szCs w:val="24"/>
        </w:rPr>
        <w:t>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8F2D1B"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 </w:t>
      </w:r>
    </w:p>
    <w:p w:rsidR="00D14B02" w:rsidRPr="00D14B02" w:rsidRDefault="00D14B02" w:rsidP="00D14B02">
      <w:pPr>
        <w:pStyle w:val="a3"/>
        <w:jc w:val="center"/>
        <w:rPr>
          <w:b/>
          <w:bCs/>
          <w:sz w:val="24"/>
          <w:szCs w:val="24"/>
        </w:rPr>
      </w:pPr>
      <w:r w:rsidRPr="00D14B02">
        <w:rPr>
          <w:b/>
          <w:bCs/>
          <w:sz w:val="24"/>
          <w:szCs w:val="24"/>
        </w:rPr>
        <w:t>Иные требования, в том числе учитывающие особенности</w:t>
      </w:r>
    </w:p>
    <w:p w:rsidR="00D14B02" w:rsidRPr="00D14B02" w:rsidRDefault="00D14B02" w:rsidP="00D14B02">
      <w:pPr>
        <w:pStyle w:val="a3"/>
        <w:jc w:val="center"/>
        <w:rPr>
          <w:b/>
          <w:bCs/>
          <w:sz w:val="24"/>
          <w:szCs w:val="24"/>
        </w:rPr>
      </w:pPr>
      <w:r w:rsidRPr="00D14B02">
        <w:rPr>
          <w:b/>
          <w:bCs/>
          <w:sz w:val="24"/>
          <w:szCs w:val="24"/>
        </w:rPr>
        <w:t>предоставления государственной услуги в МФЦ, особенности</w:t>
      </w:r>
    </w:p>
    <w:p w:rsidR="00D14B02" w:rsidRPr="00D14B02" w:rsidRDefault="00D14B02" w:rsidP="00D14B02">
      <w:pPr>
        <w:pStyle w:val="a3"/>
        <w:jc w:val="center"/>
        <w:rPr>
          <w:b/>
          <w:bCs/>
          <w:sz w:val="24"/>
          <w:szCs w:val="24"/>
        </w:rPr>
      </w:pPr>
      <w:r w:rsidRPr="00D14B02">
        <w:rPr>
          <w:b/>
          <w:bCs/>
          <w:sz w:val="24"/>
          <w:szCs w:val="24"/>
        </w:rPr>
        <w:t>предоставления муниципальной услуги по экстерриториальному</w:t>
      </w:r>
    </w:p>
    <w:p w:rsidR="00D14B02" w:rsidRPr="00D14B02" w:rsidRDefault="00D14B02" w:rsidP="00D14B02">
      <w:pPr>
        <w:pStyle w:val="a3"/>
        <w:jc w:val="center"/>
        <w:rPr>
          <w:b/>
          <w:bCs/>
          <w:sz w:val="24"/>
          <w:szCs w:val="24"/>
        </w:rPr>
      </w:pPr>
      <w:r w:rsidRPr="00D14B02">
        <w:rPr>
          <w:b/>
          <w:bCs/>
          <w:sz w:val="24"/>
          <w:szCs w:val="24"/>
        </w:rPr>
        <w:t>принципу и особенности предоставления муниципальной услуги</w:t>
      </w:r>
    </w:p>
    <w:p w:rsidR="00277F87" w:rsidRDefault="00D14B02" w:rsidP="00D14B02">
      <w:pPr>
        <w:pStyle w:val="a3"/>
        <w:jc w:val="center"/>
        <w:rPr>
          <w:b/>
          <w:bCs/>
          <w:sz w:val="24"/>
          <w:szCs w:val="24"/>
        </w:rPr>
      </w:pPr>
      <w:r w:rsidRPr="00D14B02">
        <w:rPr>
          <w:b/>
          <w:bCs/>
          <w:sz w:val="24"/>
          <w:szCs w:val="24"/>
        </w:rPr>
        <w:t>в электронной форме</w:t>
      </w:r>
    </w:p>
    <w:p w:rsidR="00D14B02" w:rsidRPr="00CA0F27" w:rsidRDefault="00D14B02" w:rsidP="00D14B02">
      <w:pPr>
        <w:pStyle w:val="a3"/>
        <w:rPr>
          <w:sz w:val="24"/>
          <w:szCs w:val="24"/>
        </w:rPr>
      </w:pPr>
    </w:p>
    <w:p w:rsidR="00D14B02" w:rsidRPr="00D14B02" w:rsidRDefault="00D14B02" w:rsidP="00D14B02">
      <w:pPr>
        <w:pStyle w:val="a3"/>
        <w:rPr>
          <w:sz w:val="24"/>
          <w:szCs w:val="24"/>
        </w:rPr>
      </w:pPr>
      <w:r w:rsidRPr="00D14B02">
        <w:rPr>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14B02" w:rsidRPr="00D14B02" w:rsidRDefault="00D14B02" w:rsidP="00D14B02">
      <w:pPr>
        <w:pStyle w:val="a3"/>
        <w:rPr>
          <w:sz w:val="24"/>
          <w:szCs w:val="24"/>
        </w:rPr>
      </w:pPr>
      <w:r w:rsidRPr="00D14B02">
        <w:rPr>
          <w:sz w:val="24"/>
          <w:szCs w:val="24"/>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D14B02" w:rsidRPr="00D14B02" w:rsidRDefault="00D14B02" w:rsidP="00D14B02">
      <w:pPr>
        <w:pStyle w:val="a3"/>
        <w:rPr>
          <w:sz w:val="24"/>
          <w:szCs w:val="24"/>
        </w:rPr>
      </w:pPr>
      <w:r w:rsidRPr="00D14B02">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14B02" w:rsidRPr="00D14B02" w:rsidRDefault="00D14B02" w:rsidP="00D14B02">
      <w:pPr>
        <w:pStyle w:val="a3"/>
        <w:rPr>
          <w:sz w:val="24"/>
          <w:szCs w:val="24"/>
        </w:rPr>
      </w:pPr>
      <w:r w:rsidRPr="00D14B02">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14B02" w:rsidRPr="00D14B02" w:rsidRDefault="00D14B02" w:rsidP="00D14B02">
      <w:pPr>
        <w:pStyle w:val="a3"/>
        <w:rPr>
          <w:sz w:val="24"/>
          <w:szCs w:val="24"/>
        </w:rPr>
      </w:pPr>
      <w:r w:rsidRPr="00D14B02">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14B02" w:rsidRPr="00D14B02" w:rsidRDefault="00D14B02" w:rsidP="00D14B02">
      <w:pPr>
        <w:pStyle w:val="a3"/>
        <w:rPr>
          <w:sz w:val="24"/>
          <w:szCs w:val="24"/>
        </w:rPr>
      </w:pPr>
      <w:r w:rsidRPr="00D14B02">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w:t>
      </w:r>
      <w:proofErr w:type="gramStart"/>
      <w:r w:rsidRPr="00D14B02">
        <w:rPr>
          <w:sz w:val="24"/>
          <w:szCs w:val="24"/>
        </w:rPr>
        <w:t>заявлении</w:t>
      </w:r>
      <w:proofErr w:type="gramEnd"/>
      <w:r w:rsidRPr="00D14B02">
        <w:rPr>
          <w:sz w:val="24"/>
          <w:szCs w:val="24"/>
        </w:rPr>
        <w:t xml:space="preserve"> предусмотренном пунктом 2.8 настоящего Административного регламента.</w:t>
      </w:r>
    </w:p>
    <w:p w:rsidR="00D14B02" w:rsidRPr="00D14B02" w:rsidRDefault="00D14B02" w:rsidP="00D14B02">
      <w:pPr>
        <w:pStyle w:val="a3"/>
        <w:rPr>
          <w:sz w:val="24"/>
          <w:szCs w:val="24"/>
        </w:rPr>
      </w:pPr>
      <w:r w:rsidRPr="00D14B02">
        <w:rPr>
          <w:sz w:val="24"/>
          <w:szCs w:val="24"/>
        </w:rPr>
        <w:t xml:space="preserve">2.25. Электронные документы представляются в следующих форматах: </w:t>
      </w:r>
      <w:proofErr w:type="spellStart"/>
      <w:r w:rsidRPr="00D14B02">
        <w:rPr>
          <w:sz w:val="24"/>
          <w:szCs w:val="24"/>
        </w:rPr>
        <w:t>xml</w:t>
      </w:r>
      <w:proofErr w:type="spellEnd"/>
      <w:r w:rsidRPr="00D14B02">
        <w:rPr>
          <w:sz w:val="24"/>
          <w:szCs w:val="24"/>
        </w:rPr>
        <w:t xml:space="preserve">, </w:t>
      </w:r>
      <w:proofErr w:type="spellStart"/>
      <w:r w:rsidRPr="00D14B02">
        <w:rPr>
          <w:sz w:val="24"/>
          <w:szCs w:val="24"/>
        </w:rPr>
        <w:t>doc</w:t>
      </w:r>
      <w:proofErr w:type="spellEnd"/>
      <w:r w:rsidRPr="00D14B02">
        <w:rPr>
          <w:sz w:val="24"/>
          <w:szCs w:val="24"/>
        </w:rPr>
        <w:t xml:space="preserve">, </w:t>
      </w:r>
      <w:proofErr w:type="spellStart"/>
      <w:r w:rsidRPr="00D14B02">
        <w:rPr>
          <w:sz w:val="24"/>
          <w:szCs w:val="24"/>
        </w:rPr>
        <w:t>docx</w:t>
      </w:r>
      <w:proofErr w:type="spellEnd"/>
      <w:r w:rsidRPr="00D14B02">
        <w:rPr>
          <w:sz w:val="24"/>
          <w:szCs w:val="24"/>
        </w:rPr>
        <w:t xml:space="preserve">, </w:t>
      </w:r>
      <w:proofErr w:type="spellStart"/>
      <w:r w:rsidRPr="00D14B02">
        <w:rPr>
          <w:sz w:val="24"/>
          <w:szCs w:val="24"/>
        </w:rPr>
        <w:t>odt</w:t>
      </w:r>
      <w:proofErr w:type="spellEnd"/>
      <w:r w:rsidRPr="00D14B02">
        <w:rPr>
          <w:sz w:val="24"/>
          <w:szCs w:val="24"/>
        </w:rPr>
        <w:t xml:space="preserve">, </w:t>
      </w:r>
      <w:proofErr w:type="spellStart"/>
      <w:r w:rsidRPr="00D14B02">
        <w:rPr>
          <w:sz w:val="24"/>
          <w:szCs w:val="24"/>
        </w:rPr>
        <w:t>xls</w:t>
      </w:r>
      <w:proofErr w:type="spellEnd"/>
      <w:r w:rsidRPr="00D14B02">
        <w:rPr>
          <w:sz w:val="24"/>
          <w:szCs w:val="24"/>
        </w:rPr>
        <w:t xml:space="preserve">, </w:t>
      </w:r>
      <w:proofErr w:type="spellStart"/>
      <w:r w:rsidRPr="00D14B02">
        <w:rPr>
          <w:sz w:val="24"/>
          <w:szCs w:val="24"/>
        </w:rPr>
        <w:t>xlsx</w:t>
      </w:r>
      <w:proofErr w:type="spellEnd"/>
      <w:r w:rsidRPr="00D14B02">
        <w:rPr>
          <w:sz w:val="24"/>
          <w:szCs w:val="24"/>
        </w:rPr>
        <w:t xml:space="preserve">, </w:t>
      </w:r>
      <w:proofErr w:type="spellStart"/>
      <w:r w:rsidRPr="00D14B02">
        <w:rPr>
          <w:sz w:val="24"/>
          <w:szCs w:val="24"/>
        </w:rPr>
        <w:t>ods</w:t>
      </w:r>
      <w:proofErr w:type="spellEnd"/>
      <w:r w:rsidRPr="00D14B02">
        <w:rPr>
          <w:sz w:val="24"/>
          <w:szCs w:val="24"/>
        </w:rPr>
        <w:t xml:space="preserve">, </w:t>
      </w:r>
      <w:proofErr w:type="spellStart"/>
      <w:r w:rsidRPr="00D14B02">
        <w:rPr>
          <w:sz w:val="24"/>
          <w:szCs w:val="24"/>
        </w:rPr>
        <w:t>pdf</w:t>
      </w:r>
      <w:proofErr w:type="spellEnd"/>
      <w:r w:rsidRPr="00D14B02">
        <w:rPr>
          <w:sz w:val="24"/>
          <w:szCs w:val="24"/>
        </w:rPr>
        <w:t xml:space="preserve">, </w:t>
      </w:r>
      <w:proofErr w:type="spellStart"/>
      <w:r w:rsidRPr="00D14B02">
        <w:rPr>
          <w:sz w:val="24"/>
          <w:szCs w:val="24"/>
        </w:rPr>
        <w:t>jpg</w:t>
      </w:r>
      <w:proofErr w:type="spellEnd"/>
      <w:r w:rsidRPr="00D14B02">
        <w:rPr>
          <w:sz w:val="24"/>
          <w:szCs w:val="24"/>
        </w:rPr>
        <w:t xml:space="preserve">, </w:t>
      </w:r>
      <w:proofErr w:type="spellStart"/>
      <w:r w:rsidRPr="00D14B02">
        <w:rPr>
          <w:sz w:val="24"/>
          <w:szCs w:val="24"/>
        </w:rPr>
        <w:t>jpeg</w:t>
      </w:r>
      <w:proofErr w:type="spellEnd"/>
      <w:r w:rsidRPr="00D14B02">
        <w:rPr>
          <w:sz w:val="24"/>
          <w:szCs w:val="24"/>
        </w:rPr>
        <w:t xml:space="preserve">, </w:t>
      </w:r>
      <w:proofErr w:type="spellStart"/>
      <w:r w:rsidRPr="00D14B02">
        <w:rPr>
          <w:sz w:val="24"/>
          <w:szCs w:val="24"/>
        </w:rPr>
        <w:t>zip</w:t>
      </w:r>
      <w:proofErr w:type="spellEnd"/>
      <w:r w:rsidRPr="00D14B02">
        <w:rPr>
          <w:sz w:val="24"/>
          <w:szCs w:val="24"/>
        </w:rPr>
        <w:t xml:space="preserve">, </w:t>
      </w:r>
      <w:proofErr w:type="spellStart"/>
      <w:r w:rsidRPr="00D14B02">
        <w:rPr>
          <w:sz w:val="24"/>
          <w:szCs w:val="24"/>
        </w:rPr>
        <w:t>rar</w:t>
      </w:r>
      <w:proofErr w:type="spellEnd"/>
      <w:r w:rsidRPr="00D14B02">
        <w:rPr>
          <w:sz w:val="24"/>
          <w:szCs w:val="24"/>
        </w:rPr>
        <w:t xml:space="preserve">, </w:t>
      </w:r>
      <w:proofErr w:type="spellStart"/>
      <w:r w:rsidRPr="00D14B02">
        <w:rPr>
          <w:sz w:val="24"/>
          <w:szCs w:val="24"/>
        </w:rPr>
        <w:t>sig</w:t>
      </w:r>
      <w:proofErr w:type="spellEnd"/>
      <w:r w:rsidRPr="00D14B02">
        <w:rPr>
          <w:sz w:val="24"/>
          <w:szCs w:val="24"/>
        </w:rPr>
        <w:t xml:space="preserve">, </w:t>
      </w:r>
      <w:proofErr w:type="spellStart"/>
      <w:r w:rsidRPr="00D14B02">
        <w:rPr>
          <w:sz w:val="24"/>
          <w:szCs w:val="24"/>
        </w:rPr>
        <w:t>png</w:t>
      </w:r>
      <w:proofErr w:type="spellEnd"/>
      <w:r w:rsidRPr="00D14B02">
        <w:rPr>
          <w:sz w:val="24"/>
          <w:szCs w:val="24"/>
        </w:rPr>
        <w:t xml:space="preserve">, </w:t>
      </w:r>
      <w:proofErr w:type="spellStart"/>
      <w:r w:rsidRPr="00D14B02">
        <w:rPr>
          <w:sz w:val="24"/>
          <w:szCs w:val="24"/>
        </w:rPr>
        <w:t>bmp</w:t>
      </w:r>
      <w:proofErr w:type="spellEnd"/>
      <w:r w:rsidRPr="00D14B02">
        <w:rPr>
          <w:sz w:val="24"/>
          <w:szCs w:val="24"/>
        </w:rPr>
        <w:t xml:space="preserve">, </w:t>
      </w:r>
      <w:proofErr w:type="spellStart"/>
      <w:r w:rsidRPr="00D14B02">
        <w:rPr>
          <w:sz w:val="24"/>
          <w:szCs w:val="24"/>
        </w:rPr>
        <w:t>tiff</w:t>
      </w:r>
      <w:proofErr w:type="spellEnd"/>
      <w:r w:rsidRPr="00D14B02">
        <w:rPr>
          <w:sz w:val="24"/>
          <w:szCs w:val="24"/>
        </w:rPr>
        <w:t>.</w:t>
      </w:r>
    </w:p>
    <w:p w:rsidR="00D14B02" w:rsidRPr="00D14B02" w:rsidRDefault="00D14B02" w:rsidP="00D14B02">
      <w:pPr>
        <w:pStyle w:val="a3"/>
        <w:rPr>
          <w:sz w:val="24"/>
          <w:szCs w:val="24"/>
        </w:rPr>
      </w:pPr>
      <w:r w:rsidRPr="00D14B0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14B02">
        <w:rPr>
          <w:sz w:val="24"/>
          <w:szCs w:val="24"/>
        </w:rPr>
        <w:t>dpi</w:t>
      </w:r>
      <w:proofErr w:type="spellEnd"/>
      <w:r w:rsidRPr="00D14B02">
        <w:rPr>
          <w:sz w:val="24"/>
          <w:szCs w:val="24"/>
        </w:rPr>
        <w:t xml:space="preserve"> (масштаб 1:1) с использованием следующих режимов:</w:t>
      </w:r>
    </w:p>
    <w:p w:rsidR="00D14B02" w:rsidRPr="00D14B02" w:rsidRDefault="00D14B02" w:rsidP="00D14B02">
      <w:pPr>
        <w:pStyle w:val="a3"/>
        <w:rPr>
          <w:sz w:val="24"/>
          <w:szCs w:val="24"/>
        </w:rPr>
      </w:pPr>
      <w:r w:rsidRPr="00D14B02">
        <w:rPr>
          <w:sz w:val="24"/>
          <w:szCs w:val="24"/>
        </w:rPr>
        <w:t>- "черно-белый" (при отсутствии в документе графических изображений и (или) цветного текста);</w:t>
      </w:r>
    </w:p>
    <w:p w:rsidR="00D14B02" w:rsidRPr="00D14B02" w:rsidRDefault="00D14B02" w:rsidP="00D14B02">
      <w:pPr>
        <w:pStyle w:val="a3"/>
        <w:rPr>
          <w:sz w:val="24"/>
          <w:szCs w:val="24"/>
        </w:rPr>
      </w:pPr>
      <w:r w:rsidRPr="00D14B02">
        <w:rPr>
          <w:sz w:val="24"/>
          <w:szCs w:val="24"/>
        </w:rPr>
        <w:t>- "оттенки серого" (при наличии в документе графических изображений, отличных от цветного графического изображения);</w:t>
      </w:r>
    </w:p>
    <w:p w:rsidR="00D14B02" w:rsidRPr="00D14B02" w:rsidRDefault="00D14B02" w:rsidP="00D14B02">
      <w:pPr>
        <w:pStyle w:val="a3"/>
        <w:rPr>
          <w:sz w:val="24"/>
          <w:szCs w:val="24"/>
        </w:rPr>
      </w:pPr>
      <w:r w:rsidRPr="00D14B02">
        <w:rPr>
          <w:sz w:val="24"/>
          <w:szCs w:val="24"/>
        </w:rPr>
        <w:t>- "цветной" или "режим полной цветопередачи" (при наличии в документе цветных графических изображений либо цветного текста);</w:t>
      </w:r>
    </w:p>
    <w:p w:rsidR="00D14B02" w:rsidRPr="00D14B02" w:rsidRDefault="00D14B02" w:rsidP="00D14B02">
      <w:pPr>
        <w:pStyle w:val="a3"/>
        <w:rPr>
          <w:sz w:val="24"/>
          <w:szCs w:val="24"/>
        </w:rPr>
      </w:pPr>
      <w:r w:rsidRPr="00D14B02">
        <w:rPr>
          <w:sz w:val="24"/>
          <w:szCs w:val="24"/>
        </w:rPr>
        <w:t>- сохранением всех аутентичных признаков подлинности, а именно: графической подписи лица, печати, углового штампа бланка;</w:t>
      </w:r>
    </w:p>
    <w:p w:rsidR="00D14B02" w:rsidRPr="00D14B02" w:rsidRDefault="00D14B02" w:rsidP="00D14B02">
      <w:pPr>
        <w:pStyle w:val="a3"/>
        <w:rPr>
          <w:sz w:val="24"/>
          <w:szCs w:val="24"/>
        </w:rPr>
      </w:pPr>
      <w:r w:rsidRPr="00D14B02">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14B02" w:rsidRPr="00D14B02" w:rsidRDefault="00D14B02" w:rsidP="00D14B02">
      <w:pPr>
        <w:pStyle w:val="a3"/>
        <w:rPr>
          <w:sz w:val="24"/>
          <w:szCs w:val="24"/>
        </w:rPr>
      </w:pPr>
      <w:r w:rsidRPr="00D14B02">
        <w:rPr>
          <w:sz w:val="24"/>
          <w:szCs w:val="24"/>
        </w:rPr>
        <w:lastRenderedPageBreak/>
        <w:t>Электронные документы должны обеспечивать:</w:t>
      </w:r>
    </w:p>
    <w:p w:rsidR="00D14B02" w:rsidRPr="00D14B02" w:rsidRDefault="00D14B02" w:rsidP="00D14B02">
      <w:pPr>
        <w:pStyle w:val="a3"/>
        <w:rPr>
          <w:sz w:val="24"/>
          <w:szCs w:val="24"/>
        </w:rPr>
      </w:pPr>
      <w:r w:rsidRPr="00D14B02">
        <w:rPr>
          <w:sz w:val="24"/>
          <w:szCs w:val="24"/>
        </w:rPr>
        <w:t>- возможность идентифицировать документ и количество листов в документе;</w:t>
      </w:r>
    </w:p>
    <w:p w:rsidR="00D14B02" w:rsidRPr="00D14B02" w:rsidRDefault="00D14B02" w:rsidP="00D14B02">
      <w:pPr>
        <w:pStyle w:val="a3"/>
        <w:rPr>
          <w:sz w:val="24"/>
          <w:szCs w:val="24"/>
        </w:rPr>
      </w:pPr>
      <w:r w:rsidRPr="00D14B02">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7F87" w:rsidRDefault="00D14B02" w:rsidP="00D14B02">
      <w:pPr>
        <w:pStyle w:val="a3"/>
        <w:rPr>
          <w:sz w:val="24"/>
          <w:szCs w:val="24"/>
        </w:rPr>
      </w:pPr>
      <w:r w:rsidRPr="00D14B02">
        <w:rPr>
          <w:sz w:val="24"/>
          <w:szCs w:val="24"/>
        </w:rPr>
        <w:t xml:space="preserve">Документы, подлежащие представлению в форматах </w:t>
      </w:r>
      <w:proofErr w:type="spellStart"/>
      <w:r w:rsidRPr="00D14B02">
        <w:rPr>
          <w:sz w:val="24"/>
          <w:szCs w:val="24"/>
        </w:rPr>
        <w:t>xls</w:t>
      </w:r>
      <w:proofErr w:type="spellEnd"/>
      <w:r w:rsidRPr="00D14B02">
        <w:rPr>
          <w:sz w:val="24"/>
          <w:szCs w:val="24"/>
        </w:rPr>
        <w:t xml:space="preserve">, </w:t>
      </w:r>
      <w:proofErr w:type="spellStart"/>
      <w:r w:rsidRPr="00D14B02">
        <w:rPr>
          <w:sz w:val="24"/>
          <w:szCs w:val="24"/>
        </w:rPr>
        <w:t>xlsx</w:t>
      </w:r>
      <w:proofErr w:type="spellEnd"/>
      <w:r w:rsidRPr="00D14B02">
        <w:rPr>
          <w:sz w:val="24"/>
          <w:szCs w:val="24"/>
        </w:rPr>
        <w:t xml:space="preserve"> или </w:t>
      </w:r>
      <w:proofErr w:type="spellStart"/>
      <w:r w:rsidRPr="00D14B02">
        <w:rPr>
          <w:sz w:val="24"/>
          <w:szCs w:val="24"/>
        </w:rPr>
        <w:t>ods</w:t>
      </w:r>
      <w:proofErr w:type="spellEnd"/>
      <w:r w:rsidRPr="00D14B02">
        <w:rPr>
          <w:sz w:val="24"/>
          <w:szCs w:val="24"/>
        </w:rPr>
        <w:t>, формируются в виде отдельного электронного документа.</w:t>
      </w:r>
    </w:p>
    <w:p w:rsidR="00D14B02" w:rsidRPr="00CA0F27" w:rsidRDefault="00D14B02" w:rsidP="00D14B02">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D14B02" w:rsidRPr="00D14B02" w:rsidRDefault="00D14B02" w:rsidP="00D14B02">
      <w:pPr>
        <w:pStyle w:val="a3"/>
        <w:rPr>
          <w:sz w:val="24"/>
          <w:szCs w:val="24"/>
        </w:rPr>
      </w:pPr>
      <w:r w:rsidRPr="00D14B02">
        <w:rPr>
          <w:sz w:val="24"/>
          <w:szCs w:val="24"/>
        </w:rPr>
        <w:t>3.1. Предоставление муниципальной услуги включает в себя следующие административные процедуры:</w:t>
      </w:r>
    </w:p>
    <w:p w:rsidR="00D14B02" w:rsidRPr="00D14B02" w:rsidRDefault="00D14B02" w:rsidP="00D14B02">
      <w:pPr>
        <w:pStyle w:val="a3"/>
        <w:rPr>
          <w:sz w:val="24"/>
          <w:szCs w:val="24"/>
        </w:rPr>
      </w:pPr>
      <w:r w:rsidRPr="00D14B02">
        <w:rPr>
          <w:sz w:val="24"/>
          <w:szCs w:val="24"/>
        </w:rPr>
        <w:t>1) Проверка документов и регистрация заявления;</w:t>
      </w:r>
    </w:p>
    <w:p w:rsidR="00D14B02" w:rsidRPr="00D14B02" w:rsidRDefault="00D14B02" w:rsidP="00D14B02">
      <w:pPr>
        <w:pStyle w:val="a3"/>
        <w:rPr>
          <w:sz w:val="24"/>
          <w:szCs w:val="24"/>
        </w:rPr>
      </w:pPr>
      <w:r w:rsidRPr="00D14B02">
        <w:rPr>
          <w:sz w:val="24"/>
          <w:szCs w:val="24"/>
        </w:rPr>
        <w:t>2) Получение сведений посредством Системы межведомственного электронного взаимодействия (СМЭВ);</w:t>
      </w:r>
    </w:p>
    <w:p w:rsidR="00D14B02" w:rsidRPr="00D14B02" w:rsidRDefault="00D14B02" w:rsidP="00D14B02">
      <w:pPr>
        <w:pStyle w:val="a3"/>
        <w:rPr>
          <w:sz w:val="24"/>
          <w:szCs w:val="24"/>
        </w:rPr>
      </w:pPr>
      <w:r w:rsidRPr="00D14B02">
        <w:rPr>
          <w:sz w:val="24"/>
          <w:szCs w:val="24"/>
        </w:rPr>
        <w:t>3) Оповещение правообладателей;</w:t>
      </w:r>
    </w:p>
    <w:p w:rsidR="00D14B02" w:rsidRPr="00D14B02" w:rsidRDefault="00D14B02" w:rsidP="00D14B02">
      <w:pPr>
        <w:pStyle w:val="a3"/>
        <w:rPr>
          <w:sz w:val="24"/>
          <w:szCs w:val="24"/>
        </w:rPr>
      </w:pPr>
      <w:r w:rsidRPr="00D14B02">
        <w:rPr>
          <w:sz w:val="24"/>
          <w:szCs w:val="24"/>
        </w:rPr>
        <w:t>4) Рассмотрение документов и сведений;</w:t>
      </w:r>
    </w:p>
    <w:p w:rsidR="00D14B02" w:rsidRPr="00D14B02" w:rsidRDefault="00D14B02" w:rsidP="00D14B02">
      <w:pPr>
        <w:pStyle w:val="a3"/>
        <w:rPr>
          <w:sz w:val="24"/>
          <w:szCs w:val="24"/>
        </w:rPr>
      </w:pPr>
      <w:r w:rsidRPr="00D14B02">
        <w:rPr>
          <w:sz w:val="24"/>
          <w:szCs w:val="24"/>
        </w:rPr>
        <w:t>5) Принятие решения;</w:t>
      </w:r>
    </w:p>
    <w:p w:rsidR="00D14B02" w:rsidRPr="00D14B02" w:rsidRDefault="00D14B02" w:rsidP="00D14B02">
      <w:pPr>
        <w:pStyle w:val="a3"/>
        <w:rPr>
          <w:sz w:val="24"/>
          <w:szCs w:val="24"/>
        </w:rPr>
      </w:pPr>
      <w:r w:rsidRPr="00D14B02">
        <w:rPr>
          <w:sz w:val="24"/>
          <w:szCs w:val="24"/>
        </w:rPr>
        <w:t>6) Выдача результата на бумажном носителе (опционально).</w:t>
      </w:r>
    </w:p>
    <w:p w:rsidR="00827E5E" w:rsidRPr="00CA0F27" w:rsidRDefault="00D14B02" w:rsidP="00D14B02">
      <w:pPr>
        <w:pStyle w:val="a3"/>
        <w:rPr>
          <w:sz w:val="24"/>
          <w:szCs w:val="24"/>
        </w:rPr>
      </w:pPr>
      <w:r w:rsidRPr="00D14B02">
        <w:rPr>
          <w:sz w:val="24"/>
          <w:szCs w:val="24"/>
        </w:rPr>
        <w:t>Описание административных процедур представлено в Приложении 5 к настоящему Административному регламенту.</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27E5E" w:rsidRPr="00CA0F27" w:rsidRDefault="00B14A26" w:rsidP="004D07AF">
      <w:pPr>
        <w:pStyle w:val="a3"/>
        <w:rPr>
          <w:sz w:val="24"/>
          <w:szCs w:val="24"/>
        </w:rPr>
      </w:pPr>
      <w:r w:rsidRPr="00CA0F27">
        <w:rPr>
          <w:sz w:val="24"/>
          <w:szCs w:val="24"/>
        </w:rPr>
        <w:t xml:space="preserve">3.3 </w:t>
      </w:r>
      <w:r w:rsidR="008F2D1B" w:rsidRPr="00CA0F27">
        <w:rPr>
          <w:sz w:val="24"/>
          <w:szCs w:val="24"/>
        </w:rPr>
        <w:t>При предоставлении муниципальной услуги в электронной форме заявителю обеспечиваются:</w:t>
      </w:r>
      <w:r w:rsidR="008F2D1B"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sz w:val="24"/>
          <w:szCs w:val="24"/>
        </w:rPr>
        <w:t xml:space="preserve">получение информации о порядке и сроках предоставления муниципальной услуги; формирование заявления; </w:t>
      </w:r>
    </w:p>
    <w:p w:rsidR="00B14A26" w:rsidRPr="00CA0F27" w:rsidRDefault="008F2D1B" w:rsidP="004D07AF">
      <w:pPr>
        <w:pStyle w:val="a3"/>
        <w:rPr>
          <w:sz w:val="24"/>
          <w:szCs w:val="24"/>
        </w:rPr>
      </w:pPr>
      <w:r w:rsidRPr="00CA0F27">
        <w:rPr>
          <w:sz w:val="24"/>
          <w:szCs w:val="24"/>
        </w:rPr>
        <w:t xml:space="preserve">прием и регистрация </w:t>
      </w:r>
      <w:r w:rsidR="00B14A26" w:rsidRPr="00CA0F27">
        <w:rPr>
          <w:sz w:val="24"/>
          <w:szCs w:val="24"/>
        </w:rPr>
        <w:t>Администрацией Каргасокского района</w:t>
      </w:r>
      <w:r w:rsidRPr="00CA0F27">
        <w:rPr>
          <w:sz w:val="24"/>
          <w:szCs w:val="24"/>
        </w:rPr>
        <w:t xml:space="preserve"> заявления и иных документов, необходимых для предоставления муниципальной услуги; </w:t>
      </w:r>
    </w:p>
    <w:p w:rsidR="00B14A26" w:rsidRPr="00CA0F27" w:rsidRDefault="008F2D1B" w:rsidP="004D07AF">
      <w:pPr>
        <w:pStyle w:val="a3"/>
        <w:rPr>
          <w:sz w:val="24"/>
          <w:szCs w:val="24"/>
        </w:rPr>
      </w:pPr>
      <w:r w:rsidRPr="00CA0F27">
        <w:rPr>
          <w:sz w:val="24"/>
          <w:szCs w:val="24"/>
        </w:rPr>
        <w:t>получение результата предоставления муниципальной</w:t>
      </w:r>
      <w:r w:rsidR="00B14A26" w:rsidRPr="00CA0F27">
        <w:rPr>
          <w:sz w:val="24"/>
          <w:szCs w:val="24"/>
        </w:rPr>
        <w:t xml:space="preserve"> </w:t>
      </w:r>
      <w:r w:rsidRPr="00CA0F27">
        <w:rPr>
          <w:sz w:val="24"/>
          <w:szCs w:val="24"/>
        </w:rPr>
        <w:t xml:space="preserve">услуги; </w:t>
      </w:r>
    </w:p>
    <w:p w:rsidR="00B14A26" w:rsidRPr="00CA0F27" w:rsidRDefault="008F2D1B" w:rsidP="004D07AF">
      <w:pPr>
        <w:pStyle w:val="a3"/>
        <w:rPr>
          <w:sz w:val="24"/>
          <w:szCs w:val="24"/>
        </w:rPr>
      </w:pPr>
      <w:r w:rsidRPr="00CA0F27">
        <w:rPr>
          <w:sz w:val="24"/>
          <w:szCs w:val="24"/>
        </w:rPr>
        <w:t xml:space="preserve">получение сведений о ходе рассмотрения заявления; </w:t>
      </w:r>
    </w:p>
    <w:p w:rsidR="00B14A26" w:rsidRPr="00CA0F27" w:rsidRDefault="008F2D1B" w:rsidP="004D07AF">
      <w:pPr>
        <w:pStyle w:val="a3"/>
        <w:rPr>
          <w:sz w:val="24"/>
          <w:szCs w:val="24"/>
        </w:rPr>
      </w:pPr>
      <w:r w:rsidRPr="00CA0F27">
        <w:rPr>
          <w:sz w:val="24"/>
          <w:szCs w:val="24"/>
        </w:rPr>
        <w:t xml:space="preserve">осуществление оценки качества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досудебное (внесудебное) обжалование решений и действий (бездействия) </w:t>
      </w:r>
      <w:r w:rsidR="00B14A26" w:rsidRPr="00CA0F27">
        <w:rPr>
          <w:sz w:val="24"/>
          <w:szCs w:val="24"/>
        </w:rPr>
        <w:t>Администрации Каргасокского района</w:t>
      </w:r>
      <w:r w:rsidRPr="00CA0F27">
        <w:rPr>
          <w:sz w:val="24"/>
          <w:szCs w:val="24"/>
        </w:rPr>
        <w:t xml:space="preserve"> либо действия (бездействие) должностных лиц </w:t>
      </w:r>
      <w:r w:rsidR="00B14A26" w:rsidRPr="00CA0F27">
        <w:rPr>
          <w:sz w:val="24"/>
          <w:szCs w:val="24"/>
        </w:rPr>
        <w:t>Администрации Каргасокского района</w:t>
      </w:r>
      <w:r w:rsidRPr="00CA0F27">
        <w:rPr>
          <w:sz w:val="24"/>
          <w:szCs w:val="24"/>
        </w:rPr>
        <w:t xml:space="preserve">, предоставляющего муниципальную услугу, либо муниципального служащего. </w:t>
      </w:r>
    </w:p>
    <w:p w:rsidR="00B14A26" w:rsidRPr="00CA0F27" w:rsidRDefault="00B14A26" w:rsidP="004D07AF">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165539" w:rsidRPr="00165539" w:rsidRDefault="00165539" w:rsidP="00165539">
      <w:pPr>
        <w:pStyle w:val="a3"/>
        <w:rPr>
          <w:sz w:val="24"/>
          <w:szCs w:val="24"/>
        </w:rPr>
      </w:pPr>
    </w:p>
    <w:p w:rsidR="00165539" w:rsidRPr="00165539" w:rsidRDefault="00165539" w:rsidP="00165539">
      <w:pPr>
        <w:pStyle w:val="a3"/>
        <w:rPr>
          <w:sz w:val="24"/>
          <w:szCs w:val="24"/>
        </w:rPr>
      </w:pPr>
      <w:r w:rsidRPr="00165539">
        <w:rPr>
          <w:sz w:val="24"/>
          <w:szCs w:val="24"/>
        </w:rPr>
        <w:t>3.3. Формирование заявления.</w:t>
      </w:r>
    </w:p>
    <w:p w:rsidR="00165539" w:rsidRPr="00165539" w:rsidRDefault="00165539" w:rsidP="00165539">
      <w:pPr>
        <w:pStyle w:val="a3"/>
        <w:rPr>
          <w:sz w:val="24"/>
          <w:szCs w:val="24"/>
        </w:rPr>
      </w:pPr>
      <w:r w:rsidRPr="0016553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65539" w:rsidRPr="00165539" w:rsidRDefault="00165539" w:rsidP="00165539">
      <w:pPr>
        <w:pStyle w:val="a3"/>
        <w:rPr>
          <w:sz w:val="24"/>
          <w:szCs w:val="24"/>
        </w:rPr>
      </w:pPr>
      <w:r w:rsidRPr="00165539">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165539">
        <w:rPr>
          <w:sz w:val="24"/>
          <w:szCs w:val="24"/>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65539" w:rsidRPr="00165539" w:rsidRDefault="00165539" w:rsidP="00165539">
      <w:pPr>
        <w:pStyle w:val="a3"/>
        <w:rPr>
          <w:sz w:val="24"/>
          <w:szCs w:val="24"/>
        </w:rPr>
      </w:pPr>
      <w:r w:rsidRPr="00165539">
        <w:rPr>
          <w:sz w:val="24"/>
          <w:szCs w:val="24"/>
        </w:rPr>
        <w:t>При формировании заявления заявителю обеспечивается:</w:t>
      </w:r>
    </w:p>
    <w:p w:rsidR="00165539" w:rsidRPr="00165539" w:rsidRDefault="00165539" w:rsidP="00165539">
      <w:pPr>
        <w:pStyle w:val="a3"/>
        <w:rPr>
          <w:sz w:val="24"/>
          <w:szCs w:val="24"/>
        </w:rPr>
      </w:pPr>
      <w:r w:rsidRPr="00165539">
        <w:rPr>
          <w:sz w:val="24"/>
          <w:szCs w:val="24"/>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165539" w:rsidRPr="00165539" w:rsidRDefault="00165539" w:rsidP="00165539">
      <w:pPr>
        <w:pStyle w:val="a3"/>
        <w:rPr>
          <w:sz w:val="24"/>
          <w:szCs w:val="24"/>
        </w:rPr>
      </w:pPr>
      <w:r w:rsidRPr="00165539">
        <w:rPr>
          <w:sz w:val="24"/>
          <w:szCs w:val="24"/>
        </w:rPr>
        <w:t>б) возможность печати на бумажном носителе копии электронной формы заявления;</w:t>
      </w:r>
    </w:p>
    <w:p w:rsidR="00165539" w:rsidRPr="00165539" w:rsidRDefault="00165539" w:rsidP="00165539">
      <w:pPr>
        <w:pStyle w:val="a3"/>
        <w:rPr>
          <w:sz w:val="24"/>
          <w:szCs w:val="24"/>
        </w:rPr>
      </w:pPr>
      <w:r w:rsidRPr="0016553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65539" w:rsidRPr="00165539" w:rsidRDefault="00165539" w:rsidP="00165539">
      <w:pPr>
        <w:pStyle w:val="a3"/>
        <w:rPr>
          <w:sz w:val="24"/>
          <w:szCs w:val="24"/>
        </w:rPr>
      </w:pPr>
      <w:r w:rsidRPr="00165539">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65539" w:rsidRPr="00165539" w:rsidRDefault="00165539" w:rsidP="00165539">
      <w:pPr>
        <w:pStyle w:val="a3"/>
        <w:rPr>
          <w:sz w:val="24"/>
          <w:szCs w:val="24"/>
        </w:rPr>
      </w:pPr>
      <w:r w:rsidRPr="00165539">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165539" w:rsidRPr="00165539" w:rsidRDefault="00165539" w:rsidP="00165539">
      <w:pPr>
        <w:pStyle w:val="a3"/>
        <w:rPr>
          <w:sz w:val="24"/>
          <w:szCs w:val="24"/>
        </w:rPr>
      </w:pPr>
      <w:r w:rsidRPr="00165539">
        <w:rPr>
          <w:sz w:val="24"/>
          <w:szCs w:val="24"/>
        </w:rPr>
        <w:t>е) возможность доступа заявителя на ЕПГУ к ранее поданным им заявлениям в течение не менее одного года со дня подачи заявлений, а также частично сформированных заявлений - в течение не менее 3 месяцев со дня формирования заявлений.</w:t>
      </w:r>
    </w:p>
    <w:p w:rsidR="00165539" w:rsidRPr="00165539" w:rsidRDefault="00165539" w:rsidP="00165539">
      <w:pPr>
        <w:pStyle w:val="a3"/>
        <w:rPr>
          <w:sz w:val="24"/>
          <w:szCs w:val="24"/>
        </w:rPr>
      </w:pPr>
      <w:r w:rsidRPr="0016553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65539" w:rsidRPr="00165539" w:rsidRDefault="00165539" w:rsidP="00165539">
      <w:pPr>
        <w:pStyle w:val="a3"/>
        <w:rPr>
          <w:sz w:val="24"/>
          <w:szCs w:val="24"/>
        </w:rPr>
      </w:pPr>
      <w:r w:rsidRPr="00165539">
        <w:rPr>
          <w:sz w:val="24"/>
          <w:szCs w:val="24"/>
        </w:rPr>
        <w:t>3.4. Уполномоченный орган обеспечивает в срок не позднее 1 рабочего дня со дня подачи заявления на ЕПГУ, а в случае его поступления в нерабочий или праздничный день, - в следующий за ним первый рабочий день:</w:t>
      </w:r>
    </w:p>
    <w:p w:rsidR="00165539" w:rsidRPr="00165539" w:rsidRDefault="00165539" w:rsidP="00165539">
      <w:pPr>
        <w:pStyle w:val="a3"/>
        <w:rPr>
          <w:sz w:val="24"/>
          <w:szCs w:val="24"/>
        </w:rPr>
      </w:pPr>
      <w:r w:rsidRPr="00165539">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65539" w:rsidRPr="00165539" w:rsidRDefault="00165539" w:rsidP="00165539">
      <w:pPr>
        <w:pStyle w:val="a3"/>
        <w:rPr>
          <w:sz w:val="24"/>
          <w:szCs w:val="24"/>
        </w:rPr>
      </w:pPr>
      <w:r w:rsidRPr="00165539">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65539" w:rsidRPr="00165539" w:rsidRDefault="00165539" w:rsidP="00165539">
      <w:pPr>
        <w:pStyle w:val="a3"/>
        <w:rPr>
          <w:sz w:val="24"/>
          <w:szCs w:val="24"/>
        </w:rPr>
      </w:pPr>
      <w:r w:rsidRPr="00165539">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65539" w:rsidRPr="00165539" w:rsidRDefault="00165539" w:rsidP="00165539">
      <w:pPr>
        <w:pStyle w:val="a3"/>
        <w:rPr>
          <w:sz w:val="24"/>
          <w:szCs w:val="24"/>
        </w:rPr>
      </w:pPr>
      <w:r w:rsidRPr="00165539">
        <w:rPr>
          <w:sz w:val="24"/>
          <w:szCs w:val="24"/>
        </w:rPr>
        <w:t>Ответственное должностное лицо:</w:t>
      </w:r>
    </w:p>
    <w:p w:rsidR="00165539" w:rsidRPr="00165539" w:rsidRDefault="00165539" w:rsidP="00165539">
      <w:pPr>
        <w:pStyle w:val="a3"/>
        <w:rPr>
          <w:sz w:val="24"/>
          <w:szCs w:val="24"/>
        </w:rPr>
      </w:pPr>
      <w:r w:rsidRPr="00165539">
        <w:rPr>
          <w:sz w:val="24"/>
          <w:szCs w:val="24"/>
        </w:rPr>
        <w:t>проверяет наличие электронных заявлений, поступивших с ЕПГУ, с периодом не реже 2 раз в день;</w:t>
      </w:r>
    </w:p>
    <w:p w:rsidR="00165539" w:rsidRPr="00165539" w:rsidRDefault="00165539" w:rsidP="00165539">
      <w:pPr>
        <w:pStyle w:val="a3"/>
        <w:rPr>
          <w:sz w:val="24"/>
          <w:szCs w:val="24"/>
        </w:rPr>
      </w:pPr>
      <w:r w:rsidRPr="00165539">
        <w:rPr>
          <w:sz w:val="24"/>
          <w:szCs w:val="24"/>
        </w:rPr>
        <w:t>рассматривает поступившие заявления и приложенные образы документов (документы);</w:t>
      </w:r>
    </w:p>
    <w:p w:rsidR="00165539" w:rsidRPr="00165539" w:rsidRDefault="00165539" w:rsidP="00165539">
      <w:pPr>
        <w:pStyle w:val="a3"/>
        <w:rPr>
          <w:sz w:val="24"/>
          <w:szCs w:val="24"/>
        </w:rPr>
      </w:pPr>
      <w:r w:rsidRPr="00165539">
        <w:rPr>
          <w:sz w:val="24"/>
          <w:szCs w:val="24"/>
        </w:rPr>
        <w:t>производит действия в соответствии с пунктом 3.4 настоящего Административного регламента.</w:t>
      </w:r>
    </w:p>
    <w:p w:rsidR="00165539" w:rsidRPr="00165539" w:rsidRDefault="00165539" w:rsidP="00165539">
      <w:pPr>
        <w:pStyle w:val="a3"/>
        <w:rPr>
          <w:sz w:val="24"/>
          <w:szCs w:val="24"/>
        </w:rPr>
      </w:pPr>
      <w:r w:rsidRPr="00165539">
        <w:rPr>
          <w:sz w:val="24"/>
          <w:szCs w:val="24"/>
        </w:rPr>
        <w:t>3.6. Заявителю в качестве результата предоставления муниципальной услуги обеспечивается возможность получения документа:</w:t>
      </w:r>
    </w:p>
    <w:p w:rsidR="00165539" w:rsidRPr="00165539" w:rsidRDefault="00165539" w:rsidP="00165539">
      <w:pPr>
        <w:pStyle w:val="a3"/>
        <w:rPr>
          <w:sz w:val="24"/>
          <w:szCs w:val="24"/>
        </w:rPr>
      </w:pPr>
      <w:r w:rsidRPr="0016553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65539" w:rsidRPr="00165539" w:rsidRDefault="00165539" w:rsidP="00165539">
      <w:pPr>
        <w:pStyle w:val="a3"/>
        <w:rPr>
          <w:sz w:val="24"/>
          <w:szCs w:val="24"/>
        </w:rPr>
      </w:pPr>
      <w:r w:rsidRPr="0016553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65539" w:rsidRPr="00165539" w:rsidRDefault="00165539" w:rsidP="00165539">
      <w:pPr>
        <w:pStyle w:val="a3"/>
        <w:rPr>
          <w:sz w:val="24"/>
          <w:szCs w:val="24"/>
        </w:rPr>
      </w:pPr>
      <w:r w:rsidRPr="00165539">
        <w:rPr>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165539">
        <w:rPr>
          <w:sz w:val="24"/>
          <w:szCs w:val="24"/>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65539" w:rsidRPr="00165539" w:rsidRDefault="00165539" w:rsidP="00165539">
      <w:pPr>
        <w:pStyle w:val="a3"/>
        <w:rPr>
          <w:sz w:val="24"/>
          <w:szCs w:val="24"/>
        </w:rPr>
      </w:pPr>
      <w:r w:rsidRPr="00165539">
        <w:rPr>
          <w:sz w:val="24"/>
          <w:szCs w:val="24"/>
        </w:rPr>
        <w:t>При предоставлении муниципальной услуги в электронной форме заявителю направляется:</w:t>
      </w:r>
    </w:p>
    <w:p w:rsidR="00165539" w:rsidRPr="00165539" w:rsidRDefault="00165539" w:rsidP="00165539">
      <w:pPr>
        <w:pStyle w:val="a3"/>
        <w:rPr>
          <w:sz w:val="24"/>
          <w:szCs w:val="24"/>
        </w:rPr>
      </w:pPr>
      <w:r w:rsidRPr="00165539">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65539" w:rsidRPr="00165539" w:rsidRDefault="00165539" w:rsidP="00165539">
      <w:pPr>
        <w:pStyle w:val="a3"/>
        <w:rPr>
          <w:sz w:val="24"/>
          <w:szCs w:val="24"/>
        </w:rPr>
      </w:pPr>
      <w:r w:rsidRPr="0016553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65539" w:rsidRPr="00165539" w:rsidRDefault="00165539" w:rsidP="00165539">
      <w:pPr>
        <w:pStyle w:val="a3"/>
        <w:rPr>
          <w:sz w:val="24"/>
          <w:szCs w:val="24"/>
        </w:rPr>
      </w:pPr>
      <w:r w:rsidRPr="00165539">
        <w:rPr>
          <w:sz w:val="24"/>
          <w:szCs w:val="24"/>
        </w:rPr>
        <w:t>3.8. Оценка качества предоставления муниципальной услуги.</w:t>
      </w:r>
    </w:p>
    <w:p w:rsidR="00165539" w:rsidRDefault="00165539" w:rsidP="00165539">
      <w:pPr>
        <w:pStyle w:val="a3"/>
        <w:rPr>
          <w:sz w:val="24"/>
          <w:szCs w:val="24"/>
        </w:rPr>
      </w:pPr>
      <w:r w:rsidRPr="0016553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CA0F27" w:rsidRDefault="008F2D1B" w:rsidP="00165539">
      <w:pPr>
        <w:pStyle w:val="a3"/>
        <w:rPr>
          <w:sz w:val="24"/>
          <w:szCs w:val="24"/>
        </w:rPr>
      </w:pPr>
      <w:r w:rsidRPr="00CA0F27">
        <w:rPr>
          <w:sz w:val="24"/>
          <w:szCs w:val="24"/>
        </w:rPr>
        <w:t>3.</w:t>
      </w:r>
      <w:r w:rsidR="00165539">
        <w:rPr>
          <w:sz w:val="24"/>
          <w:szCs w:val="24"/>
        </w:rPr>
        <w:t>9</w:t>
      </w:r>
      <w:r w:rsidRPr="00CA0F27">
        <w:rPr>
          <w:sz w:val="24"/>
          <w:szCs w:val="24"/>
        </w:rPr>
        <w:t>.</w:t>
      </w:r>
      <w:r w:rsidRPr="00CA0F27">
        <w:rPr>
          <w:rFonts w:ascii="Arial" w:eastAsia="Arial" w:hAnsi="Arial" w:cs="Arial"/>
          <w:sz w:val="24"/>
          <w:szCs w:val="24"/>
        </w:rPr>
        <w:t xml:space="preserve"> </w:t>
      </w:r>
      <w:r w:rsidRPr="00CA0F27">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w:t>
      </w:r>
      <w:r w:rsidR="00FC38F1">
        <w:rPr>
          <w:sz w:val="24"/>
          <w:szCs w:val="24"/>
        </w:rPr>
        <w:t>"</w:t>
      </w:r>
      <w:r w:rsidRPr="00CA0F27">
        <w:rPr>
          <w:sz w:val="24"/>
          <w:szCs w:val="24"/>
        </w:rPr>
        <w:t>Об организации предоставления государственных и муниципальных услуг</w:t>
      </w:r>
      <w:r w:rsidR="00FC38F1">
        <w:rPr>
          <w:sz w:val="24"/>
          <w:szCs w:val="24"/>
        </w:rPr>
        <w:t>"</w:t>
      </w:r>
      <w:r w:rsidRPr="00CA0F27">
        <w:rPr>
          <w:sz w:val="24"/>
          <w:szCs w:val="24"/>
        </w:rPr>
        <w:t xml:space="preserve"> (далее – Федеральный закон 210-ФЗ) и в порядке, установленном постановлением Правительства Российской Федерации от 20 ноября 2012 года № 1198 </w:t>
      </w:r>
      <w:r w:rsidR="00FC38F1">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C38F1">
        <w:rPr>
          <w:sz w:val="24"/>
          <w:szCs w:val="24"/>
        </w:rPr>
        <w:t>"</w:t>
      </w:r>
      <w:r w:rsidRPr="00CA0F27">
        <w:rPr>
          <w:sz w:val="24"/>
          <w:szCs w:val="24"/>
          <w:vertAlign w:val="superscript"/>
        </w:rPr>
        <w:footnoteReference w:id="1"/>
      </w:r>
      <w:r w:rsidRPr="00CA0F27">
        <w:rPr>
          <w:sz w:val="24"/>
          <w:szCs w:val="24"/>
        </w:rPr>
        <w:t>.</w:t>
      </w:r>
      <w:r w:rsidRPr="00CA0F27">
        <w:rPr>
          <w:rFonts w:ascii="Microsoft Sans Serif" w:eastAsia="Microsoft Sans Serif" w:hAnsi="Microsoft Sans Serif" w:cs="Microsoft Sans Serif"/>
          <w:sz w:val="24"/>
          <w:szCs w:val="24"/>
        </w:rPr>
        <w:t xml:space="preserve"> </w:t>
      </w:r>
    </w:p>
    <w:p w:rsidR="00827E5E" w:rsidRPr="00CA0F27" w:rsidRDefault="008F2D1B" w:rsidP="004D07AF">
      <w:pPr>
        <w:pStyle w:val="a3"/>
        <w:rPr>
          <w:sz w:val="24"/>
          <w:szCs w:val="24"/>
        </w:rPr>
      </w:pPr>
      <w:r w:rsidRPr="00CA0F27">
        <w:rPr>
          <w:b/>
          <w:sz w:val="24"/>
          <w:szCs w:val="24"/>
        </w:rPr>
        <w:t xml:space="preserve"> </w:t>
      </w:r>
    </w:p>
    <w:p w:rsidR="004D07AF" w:rsidRPr="00CA0F27" w:rsidRDefault="008F2D1B" w:rsidP="004D07AF">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165539" w:rsidRPr="00165539" w:rsidRDefault="00165539" w:rsidP="00165539">
      <w:pPr>
        <w:pStyle w:val="a3"/>
        <w:rPr>
          <w:sz w:val="24"/>
          <w:szCs w:val="24"/>
        </w:rPr>
      </w:pPr>
      <w:r w:rsidRPr="00165539">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165539" w:rsidRPr="00165539" w:rsidRDefault="00165539" w:rsidP="00165539">
      <w:pPr>
        <w:pStyle w:val="a3"/>
        <w:rPr>
          <w:sz w:val="24"/>
          <w:szCs w:val="24"/>
        </w:rPr>
      </w:pPr>
      <w:r w:rsidRPr="00165539">
        <w:rPr>
          <w:sz w:val="24"/>
          <w:szCs w:val="24"/>
        </w:rPr>
        <w:lastRenderedPageBreak/>
        <w:t>3.11. Основания отказа в приеме заявления об исправлении опечаток и ошибок указаны в пункте 2.12 настоящего Административного регламента.</w:t>
      </w:r>
    </w:p>
    <w:p w:rsidR="00165539" w:rsidRPr="00165539" w:rsidRDefault="00165539" w:rsidP="00165539">
      <w:pPr>
        <w:pStyle w:val="a3"/>
        <w:rPr>
          <w:sz w:val="24"/>
          <w:szCs w:val="24"/>
        </w:rPr>
      </w:pPr>
      <w:r w:rsidRPr="00165539">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65539" w:rsidRPr="00165539" w:rsidRDefault="00165539" w:rsidP="00165539">
      <w:pPr>
        <w:pStyle w:val="a3"/>
        <w:rPr>
          <w:sz w:val="24"/>
          <w:szCs w:val="24"/>
        </w:rPr>
      </w:pPr>
      <w:r w:rsidRPr="00165539">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5539" w:rsidRPr="00165539" w:rsidRDefault="00165539" w:rsidP="00165539">
      <w:pPr>
        <w:pStyle w:val="a3"/>
        <w:rPr>
          <w:sz w:val="24"/>
          <w:szCs w:val="24"/>
        </w:rPr>
      </w:pPr>
      <w:r w:rsidRPr="00165539">
        <w:rPr>
          <w:sz w:val="24"/>
          <w:szCs w:val="24"/>
        </w:rPr>
        <w:t>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5539" w:rsidRPr="00165539" w:rsidRDefault="00165539" w:rsidP="00165539">
      <w:pPr>
        <w:pStyle w:val="a3"/>
        <w:rPr>
          <w:sz w:val="24"/>
          <w:szCs w:val="24"/>
        </w:rPr>
      </w:pPr>
      <w:r w:rsidRPr="00165539">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165539" w:rsidRDefault="00165539" w:rsidP="00165539">
      <w:pPr>
        <w:pStyle w:val="a3"/>
        <w:rPr>
          <w:sz w:val="24"/>
          <w:szCs w:val="24"/>
        </w:rPr>
      </w:pPr>
      <w:r w:rsidRPr="00165539">
        <w:rPr>
          <w:sz w:val="24"/>
          <w:szCs w:val="24"/>
        </w:rPr>
        <w:t>3.13. Срок устранения опечаток и ошибок не должен превышать 3 (трех) рабочих дней с даты регистрации заявления, указанного в подпункте 3.12.1 пункта настоящего подраздела.</w:t>
      </w:r>
    </w:p>
    <w:p w:rsidR="00827E5E" w:rsidRPr="00CA0F27" w:rsidRDefault="008F2D1B" w:rsidP="00165539">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lastRenderedPageBreak/>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7E5E" w:rsidRPr="00CA0F27" w:rsidRDefault="008F2D1B" w:rsidP="004D07AF">
      <w:pPr>
        <w:pStyle w:val="a3"/>
        <w:rPr>
          <w:sz w:val="24"/>
          <w:szCs w:val="24"/>
        </w:rPr>
      </w:pPr>
      <w:r w:rsidRPr="00CA0F27">
        <w:rPr>
          <w:sz w:val="24"/>
          <w:szCs w:val="24"/>
        </w:rPr>
        <w:t>5.2.</w:t>
      </w:r>
      <w:r w:rsidRPr="00CA0F27">
        <w:rPr>
          <w:rFonts w:ascii="Arial" w:eastAsia="Arial" w:hAnsi="Arial" w:cs="Arial"/>
          <w:sz w:val="24"/>
          <w:szCs w:val="24"/>
        </w:rPr>
        <w:t xml:space="preserve"> </w:t>
      </w:r>
      <w:r w:rsidRPr="00CA0F27">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CA0F27" w:rsidRDefault="008F2D1B" w:rsidP="004D07AF">
      <w:pPr>
        <w:pStyle w:val="a3"/>
        <w:rPr>
          <w:sz w:val="24"/>
          <w:szCs w:val="24"/>
        </w:rPr>
      </w:pPr>
      <w:r w:rsidRPr="00CA0F2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CA0F27" w:rsidRDefault="008F2D1B" w:rsidP="004D07AF">
      <w:pPr>
        <w:pStyle w:val="a3"/>
        <w:rPr>
          <w:sz w:val="24"/>
          <w:szCs w:val="24"/>
        </w:rPr>
      </w:pPr>
      <w:r w:rsidRPr="00CA0F27">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CA0F27" w:rsidRDefault="008F2D1B" w:rsidP="004D07AF">
      <w:pPr>
        <w:pStyle w:val="a3"/>
        <w:rPr>
          <w:sz w:val="24"/>
          <w:szCs w:val="24"/>
        </w:rPr>
      </w:pPr>
      <w:r w:rsidRPr="00CA0F27">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CA0F27" w:rsidRDefault="008F2D1B" w:rsidP="004D07AF">
      <w:pPr>
        <w:pStyle w:val="a3"/>
        <w:rPr>
          <w:sz w:val="24"/>
          <w:szCs w:val="24"/>
        </w:rPr>
      </w:pPr>
      <w:r w:rsidRPr="00CA0F27">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CA0F27" w:rsidRDefault="00E321C2" w:rsidP="007A1AC7">
      <w:pPr>
        <w:pStyle w:val="a3"/>
        <w:jc w:val="center"/>
        <w:rPr>
          <w:b/>
          <w:sz w:val="24"/>
          <w:szCs w:val="24"/>
        </w:rPr>
      </w:pPr>
    </w:p>
    <w:p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FC38F1">
        <w:rPr>
          <w:sz w:val="24"/>
          <w:szCs w:val="24"/>
        </w:rPr>
        <w:t>"</w:t>
      </w:r>
      <w:r w:rsidRPr="00CA0F27">
        <w:rPr>
          <w:sz w:val="24"/>
          <w:szCs w:val="24"/>
        </w:rPr>
        <w:t>Об организации предоставления государственных и муниципальных услуг</w:t>
      </w:r>
      <w:r w:rsidR="00FC38F1">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FC38F1">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C38F1">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27E5E" w:rsidRPr="00CA0F27" w:rsidRDefault="008F2D1B" w:rsidP="007A1AC7">
      <w:pPr>
        <w:pStyle w:val="a3"/>
        <w:jc w:val="center"/>
        <w:rPr>
          <w:sz w:val="24"/>
          <w:szCs w:val="24"/>
        </w:rPr>
      </w:pPr>
      <w:r w:rsidRPr="00CA0F27">
        <w:rPr>
          <w:b/>
          <w:sz w:val="24"/>
          <w:szCs w:val="24"/>
        </w:rPr>
        <w:lastRenderedPageBreak/>
        <w:t>Исчерпывающий перечень административных процедур (действий) при предоставлении муниципальной услуги, выполняемых</w:t>
      </w:r>
      <w:r w:rsidR="007A1AC7" w:rsidRPr="00CA0F27">
        <w:rPr>
          <w:b/>
          <w:sz w:val="24"/>
          <w:szCs w:val="24"/>
        </w:rPr>
        <w:t xml:space="preserve"> </w:t>
      </w:r>
      <w:r w:rsidRPr="00CA0F27">
        <w:rPr>
          <w:b/>
          <w:sz w:val="24"/>
          <w:szCs w:val="24"/>
        </w:rPr>
        <w:t>МФЦ</w:t>
      </w:r>
    </w:p>
    <w:p w:rsidR="00827E5E" w:rsidRPr="00CA0F27" w:rsidRDefault="008F2D1B" w:rsidP="004D07AF">
      <w:pPr>
        <w:pStyle w:val="a3"/>
        <w:rPr>
          <w:sz w:val="24"/>
          <w:szCs w:val="24"/>
        </w:rPr>
      </w:pPr>
      <w:r w:rsidRPr="00CA0F27">
        <w:rPr>
          <w:sz w:val="24"/>
          <w:szCs w:val="24"/>
        </w:rPr>
        <w:t xml:space="preserve"> </w:t>
      </w:r>
    </w:p>
    <w:p w:rsidR="007A1AC7" w:rsidRPr="00CA0F27" w:rsidRDefault="008F2D1B" w:rsidP="004D07AF">
      <w:pPr>
        <w:pStyle w:val="a3"/>
        <w:rPr>
          <w:sz w:val="24"/>
          <w:szCs w:val="24"/>
        </w:rPr>
      </w:pPr>
      <w:r w:rsidRPr="00CA0F27">
        <w:rPr>
          <w:sz w:val="24"/>
          <w:szCs w:val="24"/>
        </w:rPr>
        <w:t xml:space="preserve">6.1 МФЦ осуществляет: </w:t>
      </w:r>
    </w:p>
    <w:p w:rsidR="007A1AC7" w:rsidRPr="00CA0F27" w:rsidRDefault="008F2D1B" w:rsidP="004D07AF">
      <w:pPr>
        <w:pStyle w:val="a3"/>
        <w:rPr>
          <w:sz w:val="24"/>
          <w:szCs w:val="24"/>
        </w:rPr>
      </w:pPr>
      <w:r w:rsidRPr="00CA0F27">
        <w:rPr>
          <w:sz w:val="24"/>
          <w:szCs w:val="24"/>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CA0F27" w:rsidRDefault="008F2D1B" w:rsidP="004D07AF">
      <w:pPr>
        <w:pStyle w:val="a3"/>
        <w:rPr>
          <w:sz w:val="24"/>
          <w:szCs w:val="24"/>
        </w:rPr>
      </w:pPr>
      <w:r w:rsidRPr="00CA0F27">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CA0F27" w:rsidRDefault="008F2D1B" w:rsidP="004D07AF">
      <w:pPr>
        <w:pStyle w:val="a3"/>
        <w:rPr>
          <w:sz w:val="24"/>
          <w:szCs w:val="24"/>
        </w:rPr>
      </w:pPr>
      <w:r w:rsidRPr="00CA0F27">
        <w:rPr>
          <w:sz w:val="24"/>
          <w:szCs w:val="24"/>
        </w:rPr>
        <w:t xml:space="preserve">иные процедуры и действия, предусмотренные Федеральным законом № 210-ФЗ. </w:t>
      </w:r>
    </w:p>
    <w:p w:rsidR="00827E5E" w:rsidRPr="00CA0F27" w:rsidRDefault="008F2D1B" w:rsidP="004D07AF">
      <w:pPr>
        <w:pStyle w:val="a3"/>
        <w:rPr>
          <w:sz w:val="24"/>
          <w:szCs w:val="24"/>
        </w:rPr>
      </w:pPr>
      <w:r w:rsidRPr="00CA0F27">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6.2.</w:t>
      </w:r>
      <w:r w:rsidRPr="00CA0F27">
        <w:rPr>
          <w:rFonts w:ascii="Arial" w:eastAsia="Arial" w:hAnsi="Arial" w:cs="Arial"/>
          <w:sz w:val="24"/>
          <w:szCs w:val="24"/>
        </w:rPr>
        <w:t xml:space="preserve"> </w:t>
      </w:r>
      <w:r w:rsidRPr="00CA0F27">
        <w:rPr>
          <w:sz w:val="24"/>
          <w:szCs w:val="24"/>
        </w:rPr>
        <w:t xml:space="preserve">Информирование заявителя МФЦ осуществляется следующими способами: </w:t>
      </w:r>
    </w:p>
    <w:p w:rsidR="007A1AC7" w:rsidRPr="00CA0F27" w:rsidRDefault="008F2D1B" w:rsidP="004D07AF">
      <w:pPr>
        <w:pStyle w:val="a3"/>
        <w:rPr>
          <w:sz w:val="24"/>
          <w:szCs w:val="24"/>
        </w:rPr>
      </w:pPr>
      <w:r w:rsidRPr="00CA0F27">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CA0F27" w:rsidRDefault="008F2D1B" w:rsidP="004D07AF">
      <w:pPr>
        <w:pStyle w:val="a3"/>
        <w:rPr>
          <w:sz w:val="24"/>
          <w:szCs w:val="24"/>
        </w:rPr>
      </w:pPr>
      <w:r w:rsidRPr="00CA0F27">
        <w:rPr>
          <w:sz w:val="24"/>
          <w:szCs w:val="24"/>
        </w:rPr>
        <w:t xml:space="preserve">б) при обращении заявителя в МФЦ лично, по телефону, посредством почтовых </w:t>
      </w:r>
    </w:p>
    <w:p w:rsidR="00827E5E" w:rsidRPr="00CA0F27" w:rsidRDefault="008F2D1B" w:rsidP="004D07AF">
      <w:pPr>
        <w:pStyle w:val="a3"/>
        <w:rPr>
          <w:sz w:val="24"/>
          <w:szCs w:val="24"/>
        </w:rPr>
      </w:pPr>
      <w:r w:rsidRPr="00CA0F27">
        <w:rPr>
          <w:sz w:val="24"/>
          <w:szCs w:val="24"/>
        </w:rPr>
        <w:t xml:space="preserve">отправлений, либо по электронной почте. </w:t>
      </w:r>
    </w:p>
    <w:p w:rsidR="00827E5E" w:rsidRPr="00CA0F27" w:rsidRDefault="008F2D1B" w:rsidP="004D07AF">
      <w:pPr>
        <w:pStyle w:val="a3"/>
        <w:rPr>
          <w:sz w:val="24"/>
          <w:szCs w:val="24"/>
        </w:rPr>
      </w:pPr>
      <w:r w:rsidRPr="00CA0F27">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27E5E" w:rsidRPr="00CA0F27" w:rsidRDefault="008F2D1B" w:rsidP="004D07AF">
      <w:pPr>
        <w:pStyle w:val="a3"/>
        <w:rPr>
          <w:sz w:val="24"/>
          <w:szCs w:val="24"/>
        </w:rPr>
      </w:pPr>
      <w:r w:rsidRPr="00CA0F27">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CA0F27" w:rsidRDefault="008F2D1B" w:rsidP="004D07AF">
      <w:pPr>
        <w:pStyle w:val="a3"/>
        <w:rPr>
          <w:sz w:val="24"/>
          <w:szCs w:val="24"/>
        </w:rPr>
      </w:pPr>
      <w:r w:rsidRPr="00CA0F27">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CA0F27" w:rsidRDefault="008F2D1B" w:rsidP="004D07AF">
      <w:pPr>
        <w:pStyle w:val="a3"/>
        <w:rPr>
          <w:sz w:val="24"/>
          <w:szCs w:val="24"/>
        </w:rPr>
      </w:pPr>
      <w:r w:rsidRPr="00CA0F27">
        <w:rPr>
          <w:sz w:val="24"/>
          <w:szCs w:val="24"/>
        </w:rPr>
        <w:t xml:space="preserve">изложить обращение в письменной форме (ответ направляется Заявителю  </w:t>
      </w:r>
    </w:p>
    <w:p w:rsidR="00827E5E" w:rsidRPr="00CA0F27" w:rsidRDefault="008F2D1B" w:rsidP="004D07AF">
      <w:pPr>
        <w:pStyle w:val="a3"/>
        <w:rPr>
          <w:sz w:val="24"/>
          <w:szCs w:val="24"/>
        </w:rPr>
      </w:pPr>
      <w:r w:rsidRPr="00CA0F27">
        <w:rPr>
          <w:sz w:val="24"/>
          <w:szCs w:val="24"/>
        </w:rPr>
        <w:t xml:space="preserve">в соответствии со способом, указанным в обращении); назначить другое время для консультаций. </w:t>
      </w:r>
    </w:p>
    <w:p w:rsidR="00827E5E" w:rsidRPr="00CA0F27" w:rsidRDefault="008F2D1B" w:rsidP="004D07AF">
      <w:pPr>
        <w:pStyle w:val="a3"/>
        <w:rPr>
          <w:sz w:val="24"/>
          <w:szCs w:val="24"/>
        </w:rPr>
      </w:pPr>
      <w:r w:rsidRPr="00CA0F2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7E5E" w:rsidRPr="00CA0F27" w:rsidRDefault="008F2D1B" w:rsidP="004D07AF">
      <w:pPr>
        <w:pStyle w:val="a3"/>
        <w:rPr>
          <w:sz w:val="24"/>
          <w:szCs w:val="24"/>
        </w:rPr>
      </w:pPr>
      <w:r w:rsidRPr="00CA0F27">
        <w:rPr>
          <w:sz w:val="24"/>
          <w:szCs w:val="24"/>
        </w:rPr>
        <w:t>6.3.</w:t>
      </w:r>
      <w:r w:rsidRPr="00CA0F27">
        <w:rPr>
          <w:rFonts w:ascii="Arial" w:eastAsia="Arial" w:hAnsi="Arial" w:cs="Arial"/>
          <w:sz w:val="24"/>
          <w:szCs w:val="24"/>
        </w:rPr>
        <w:t xml:space="preserve"> </w:t>
      </w:r>
      <w:r w:rsidRPr="00CA0F27">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w:t>
      </w:r>
    </w:p>
    <w:p w:rsidR="00827E5E" w:rsidRPr="00CA0F27" w:rsidRDefault="008F2D1B" w:rsidP="004D07AF">
      <w:pPr>
        <w:pStyle w:val="a3"/>
        <w:rPr>
          <w:sz w:val="24"/>
          <w:szCs w:val="24"/>
        </w:rPr>
      </w:pPr>
      <w:r w:rsidRPr="00CA0F27">
        <w:rPr>
          <w:sz w:val="24"/>
          <w:szCs w:val="24"/>
        </w:rPr>
        <w:lastRenderedPageBreak/>
        <w:t xml:space="preserve">Порядок и сроки передачи Уполномоченным органом таких документов в МФЦ определяются Соглашением о взаимодействии. </w:t>
      </w:r>
    </w:p>
    <w:p w:rsidR="00827E5E" w:rsidRPr="00CA0F27" w:rsidRDefault="008F2D1B" w:rsidP="004D07AF">
      <w:pPr>
        <w:pStyle w:val="a3"/>
        <w:rPr>
          <w:sz w:val="24"/>
          <w:szCs w:val="24"/>
        </w:rPr>
      </w:pPr>
      <w:r w:rsidRPr="00CA0F27">
        <w:rPr>
          <w:sz w:val="24"/>
          <w:szCs w:val="24"/>
        </w:rPr>
        <w:t>6.4.</w:t>
      </w:r>
      <w:r w:rsidRPr="00CA0F27">
        <w:rPr>
          <w:rFonts w:ascii="Arial" w:eastAsia="Arial" w:hAnsi="Arial" w:cs="Arial"/>
          <w:sz w:val="24"/>
          <w:szCs w:val="24"/>
        </w:rPr>
        <w:t xml:space="preserve"> </w:t>
      </w:r>
      <w:r w:rsidRPr="00CA0F27">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CA0F27" w:rsidRDefault="008F2D1B" w:rsidP="004D07AF">
      <w:pPr>
        <w:pStyle w:val="a3"/>
        <w:rPr>
          <w:sz w:val="24"/>
          <w:szCs w:val="24"/>
        </w:rPr>
      </w:pPr>
      <w:r w:rsidRPr="00CA0F27">
        <w:rPr>
          <w:sz w:val="24"/>
          <w:szCs w:val="24"/>
        </w:rPr>
        <w:t xml:space="preserve">Работник МФЦ осуществляет следующие действия: </w:t>
      </w:r>
    </w:p>
    <w:p w:rsidR="007A1AC7" w:rsidRPr="00CA0F27" w:rsidRDefault="008F2D1B" w:rsidP="004D07AF">
      <w:pPr>
        <w:pStyle w:val="a3"/>
        <w:rPr>
          <w:sz w:val="24"/>
          <w:szCs w:val="24"/>
        </w:rPr>
      </w:pPr>
      <w:r w:rsidRPr="00CA0F27">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CA0F27" w:rsidRDefault="008F2D1B" w:rsidP="004D07AF">
      <w:pPr>
        <w:pStyle w:val="a3"/>
        <w:rPr>
          <w:sz w:val="24"/>
          <w:szCs w:val="24"/>
        </w:rPr>
      </w:pPr>
      <w:r w:rsidRPr="00CA0F27">
        <w:rPr>
          <w:sz w:val="24"/>
          <w:szCs w:val="24"/>
        </w:rPr>
        <w:t xml:space="preserve">проверяет полномочия представителя заявителя (в случае обращения представителя заявителя); </w:t>
      </w:r>
    </w:p>
    <w:p w:rsidR="00827E5E" w:rsidRPr="00CA0F27" w:rsidRDefault="008F2D1B" w:rsidP="004D07AF">
      <w:pPr>
        <w:pStyle w:val="a3"/>
        <w:rPr>
          <w:sz w:val="24"/>
          <w:szCs w:val="24"/>
        </w:rPr>
      </w:pPr>
      <w:r w:rsidRPr="00CA0F27">
        <w:rPr>
          <w:sz w:val="24"/>
          <w:szCs w:val="24"/>
        </w:rPr>
        <w:t xml:space="preserve">определяет статус исполнения заявления заявителя в ГИС; </w:t>
      </w:r>
    </w:p>
    <w:p w:rsidR="007A1AC7" w:rsidRPr="00CA0F27" w:rsidRDefault="008F2D1B" w:rsidP="004D07AF">
      <w:pPr>
        <w:pStyle w:val="a3"/>
        <w:rPr>
          <w:sz w:val="24"/>
          <w:szCs w:val="24"/>
        </w:rPr>
      </w:pPr>
      <w:r w:rsidRPr="00CA0F27">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CA0F27" w:rsidRDefault="008F2D1B" w:rsidP="004D07AF">
      <w:pPr>
        <w:pStyle w:val="a3"/>
        <w:rPr>
          <w:sz w:val="24"/>
          <w:szCs w:val="24"/>
        </w:rPr>
      </w:pPr>
      <w:r w:rsidRPr="00CA0F27">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CA0F27" w:rsidRDefault="008F2D1B" w:rsidP="004D07AF">
      <w:pPr>
        <w:pStyle w:val="a3"/>
        <w:rPr>
          <w:sz w:val="24"/>
          <w:szCs w:val="24"/>
        </w:rPr>
      </w:pPr>
      <w:r w:rsidRPr="00CA0F27">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F2D1B" w:rsidP="004D07AF">
      <w:pPr>
        <w:pStyle w:val="a3"/>
        <w:rPr>
          <w:sz w:val="24"/>
          <w:szCs w:val="24"/>
        </w:rPr>
      </w:pPr>
      <w:r w:rsidRPr="00CA0F27">
        <w:rPr>
          <w:sz w:val="24"/>
          <w:szCs w:val="24"/>
        </w:rPr>
        <w:t xml:space="preserve"> запрашивает согласие заявителя на участие в смс-опросе для оценки качества предоставленных услуг МФЦ.  </w:t>
      </w:r>
    </w:p>
    <w:p w:rsidR="00827E5E"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rFonts w:ascii="Microsoft Sans Serif" w:eastAsia="Microsoft Sans Serif" w:hAnsi="Microsoft Sans Serif" w:cs="Microsoft Sans Serif"/>
          <w:sz w:val="24"/>
          <w:szCs w:val="24"/>
        </w:rPr>
        <w:tab/>
      </w:r>
      <w:r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B65B57" w:rsidRDefault="00B65B57" w:rsidP="00EE73C3">
      <w:pPr>
        <w:pStyle w:val="a3"/>
        <w:jc w:val="right"/>
        <w:rPr>
          <w:sz w:val="24"/>
          <w:szCs w:val="24"/>
        </w:rPr>
      </w:pPr>
    </w:p>
    <w:p w:rsidR="00C33C48" w:rsidRPr="00FB303C" w:rsidRDefault="00C33C48" w:rsidP="00C33C48">
      <w:pPr>
        <w:pStyle w:val="a3"/>
        <w:jc w:val="right"/>
        <w:rPr>
          <w:color w:val="auto"/>
          <w:sz w:val="24"/>
          <w:szCs w:val="24"/>
        </w:rPr>
      </w:pPr>
      <w:r w:rsidRPr="00FB303C">
        <w:rPr>
          <w:color w:val="auto"/>
          <w:sz w:val="24"/>
          <w:szCs w:val="24"/>
        </w:rPr>
        <w:t xml:space="preserve">Приложение № </w:t>
      </w:r>
      <w:r w:rsidR="00B71D16">
        <w:rPr>
          <w:color w:val="auto"/>
          <w:sz w:val="24"/>
          <w:szCs w:val="24"/>
        </w:rPr>
        <w:t>1</w:t>
      </w:r>
    </w:p>
    <w:p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rsidR="00C33C48" w:rsidRPr="00FB303C" w:rsidRDefault="00C33C48" w:rsidP="00C33C48">
      <w:pPr>
        <w:pStyle w:val="a3"/>
        <w:jc w:val="right"/>
        <w:rPr>
          <w:color w:val="auto"/>
          <w:sz w:val="24"/>
          <w:szCs w:val="24"/>
        </w:rPr>
      </w:pPr>
      <w:r w:rsidRPr="00FB303C">
        <w:rPr>
          <w:color w:val="auto"/>
          <w:sz w:val="24"/>
          <w:szCs w:val="24"/>
        </w:rPr>
        <w:t xml:space="preserve">Администрации Каргасокского района </w:t>
      </w:r>
    </w:p>
    <w:p w:rsidR="00DC2337" w:rsidRPr="00403F71" w:rsidRDefault="00DC2337" w:rsidP="00DC2337">
      <w:pPr>
        <w:pStyle w:val="a3"/>
        <w:jc w:val="right"/>
        <w:rPr>
          <w:sz w:val="24"/>
          <w:szCs w:val="24"/>
        </w:rPr>
      </w:pPr>
      <w:r w:rsidRPr="00403F71">
        <w:rPr>
          <w:sz w:val="24"/>
          <w:szCs w:val="24"/>
        </w:rPr>
        <w:t>от 18.04.2023 № 10</w:t>
      </w:r>
      <w:r>
        <w:rPr>
          <w:sz w:val="24"/>
          <w:szCs w:val="24"/>
        </w:rPr>
        <w:t>7</w:t>
      </w:r>
    </w:p>
    <w:p w:rsidR="00FF32DA" w:rsidRPr="00FB303C" w:rsidRDefault="00623EF4" w:rsidP="00C33C48">
      <w:pPr>
        <w:pStyle w:val="a3"/>
        <w:jc w:val="center"/>
        <w:rPr>
          <w:b/>
          <w:bCs/>
          <w:color w:val="auto"/>
          <w:sz w:val="24"/>
          <w:szCs w:val="24"/>
        </w:rPr>
      </w:pPr>
      <w:r w:rsidRPr="00623EF4">
        <w:rPr>
          <w:b/>
          <w:bCs/>
          <w:color w:val="auto"/>
          <w:sz w:val="24"/>
          <w:szCs w:val="24"/>
        </w:rPr>
        <w:t>Форма решения об установлении публичного сервитута</w:t>
      </w:r>
    </w:p>
    <w:p w:rsidR="00402E75" w:rsidRDefault="00402E75" w:rsidP="00C33C48">
      <w:pPr>
        <w:pStyle w:val="a3"/>
        <w:jc w:val="center"/>
      </w:pPr>
    </w:p>
    <w:p w:rsidR="008B7D32" w:rsidRPr="00920955" w:rsidRDefault="008B7D32" w:rsidP="008B7D32">
      <w:pPr>
        <w:pStyle w:val="ConsPlusTitle"/>
        <w:widowControl/>
        <w:rPr>
          <w:rFonts w:ascii="Times New Roman" w:hAnsi="Times New Roman" w:cs="Times New Roman"/>
          <w:sz w:val="28"/>
          <w:szCs w:val="28"/>
        </w:rPr>
      </w:pPr>
      <w:r w:rsidRPr="00920955">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3405" cy="74549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w:t>
      </w:r>
      <w:r w:rsidR="00FC38F1">
        <w:rPr>
          <w:rFonts w:ascii="Times New Roman" w:hAnsi="Times New Roman" w:cs="Times New Roman"/>
          <w:b w:val="0"/>
          <w:sz w:val="28"/>
          <w:szCs w:val="28"/>
        </w:rPr>
        <w:t>"</w:t>
      </w:r>
      <w:r w:rsidRPr="00920955">
        <w:rPr>
          <w:rFonts w:ascii="Times New Roman" w:hAnsi="Times New Roman" w:cs="Times New Roman"/>
          <w:b w:val="0"/>
          <w:sz w:val="28"/>
          <w:szCs w:val="28"/>
        </w:rPr>
        <w:t>КАРГАСОКСКИЙ РАЙОН</w:t>
      </w:r>
      <w:r w:rsidR="00FC38F1">
        <w:rPr>
          <w:rFonts w:ascii="Times New Roman" w:hAnsi="Times New Roman" w:cs="Times New Roman"/>
          <w:b w:val="0"/>
          <w:sz w:val="28"/>
          <w:szCs w:val="28"/>
        </w:rPr>
        <w:t>"</w:t>
      </w:r>
      <w:r w:rsidRPr="00920955">
        <w:rPr>
          <w:rFonts w:ascii="Times New Roman" w:hAnsi="Times New Roman" w:cs="Times New Roman"/>
          <w:b w:val="0"/>
          <w:sz w:val="28"/>
          <w:szCs w:val="28"/>
        </w:rPr>
        <w:t xml:space="preserve"> </w:t>
      </w:r>
    </w:p>
    <w:p w:rsidR="008B7D32" w:rsidRPr="00920955" w:rsidRDefault="008B7D32" w:rsidP="008B7D32">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8B7D32" w:rsidRPr="00920955" w:rsidRDefault="008B7D32" w:rsidP="008B7D32">
      <w:pPr>
        <w:pStyle w:val="ConsPlusTitle"/>
        <w:widowControl/>
        <w:jc w:val="center"/>
        <w:rPr>
          <w:rFonts w:ascii="Times New Roman" w:hAnsi="Times New Roman" w:cs="Times New Roman"/>
          <w:sz w:val="26"/>
          <w:szCs w:val="26"/>
        </w:rPr>
      </w:pPr>
    </w:p>
    <w:p w:rsidR="008B7D32" w:rsidRPr="00920955" w:rsidRDefault="008B7D32" w:rsidP="008B7D32">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8B7D32" w:rsidRPr="00920955" w:rsidRDefault="008B7D32" w:rsidP="008B7D32">
      <w:pPr>
        <w:pStyle w:val="ConsPlusTitle"/>
        <w:widowControl/>
        <w:jc w:val="center"/>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8B7D32" w:rsidRPr="00920955" w:rsidRDefault="008B7D32" w:rsidP="008B7D32">
      <w:pPr>
        <w:pStyle w:val="ConsPlusTitle"/>
        <w:widowControl/>
        <w:jc w:val="center"/>
        <w:rPr>
          <w:rFonts w:ascii="Times New Roman" w:hAnsi="Times New Roman" w:cs="Times New Roman"/>
          <w:b w:val="0"/>
          <w:sz w:val="24"/>
          <w:szCs w:val="28"/>
        </w:rPr>
      </w:pPr>
    </w:p>
    <w:p w:rsidR="00063268" w:rsidRDefault="00623EF4" w:rsidP="00063268">
      <w:pPr>
        <w:autoSpaceDE w:val="0"/>
        <w:autoSpaceDN w:val="0"/>
        <w:adjustRightInd w:val="0"/>
        <w:ind w:firstLine="283"/>
        <w:jc w:val="center"/>
        <w:rPr>
          <w:rFonts w:eastAsiaTheme="minorEastAsia"/>
        </w:rPr>
      </w:pPr>
      <w:r w:rsidRPr="00623EF4">
        <w:rPr>
          <w:rFonts w:eastAsiaTheme="minorEastAsia"/>
        </w:rPr>
        <w:t>об установлении публичного сервитута в отдельных целях</w:t>
      </w:r>
    </w:p>
    <w:p w:rsidR="008B7D32" w:rsidRPr="00920955" w:rsidRDefault="008B7D32" w:rsidP="008B7D32">
      <w:pPr>
        <w:pStyle w:val="ConsPlusTitle"/>
        <w:widowControl/>
        <w:ind w:right="4820"/>
        <w:jc w:val="both"/>
        <w:rPr>
          <w:b w:val="0"/>
          <w:sz w:val="24"/>
          <w:szCs w:val="24"/>
        </w:rPr>
      </w:pPr>
    </w:p>
    <w:p w:rsidR="00623EF4" w:rsidRDefault="008B7D32" w:rsidP="00623EF4">
      <w:pPr>
        <w:ind w:firstLine="709"/>
        <w:jc w:val="both"/>
        <w:rPr>
          <w:spacing w:val="2"/>
        </w:rPr>
      </w:pPr>
      <w:r w:rsidRPr="00920955">
        <w:rPr>
          <w:spacing w:val="2"/>
        </w:rPr>
        <w:t xml:space="preserve">Рассмотрев </w:t>
      </w:r>
      <w:r w:rsidR="00623EF4">
        <w:rPr>
          <w:spacing w:val="2"/>
        </w:rPr>
        <w:t>ходатайство</w:t>
      </w:r>
      <w:r w:rsidRPr="00920955">
        <w:rPr>
          <w:spacing w:val="2"/>
        </w:rPr>
        <w:t xml:space="preserve"> </w:t>
      </w:r>
      <w:r w:rsidR="00925F03" w:rsidRPr="00925F03">
        <w:rPr>
          <w:spacing w:val="2"/>
        </w:rPr>
        <w:t>_______________________________________________________________ (наименование юридического лица (адрес местонахождения: ________________________________, ИНН ___________________, ОГРН ____________________)</w:t>
      </w:r>
      <w:r w:rsidRPr="00920955">
        <w:rPr>
          <w:spacing w:val="2"/>
        </w:rPr>
        <w:t xml:space="preserve"> </w:t>
      </w:r>
      <w:r w:rsidR="00063268" w:rsidRPr="00063268">
        <w:rPr>
          <w:spacing w:val="2"/>
        </w:rPr>
        <w:t xml:space="preserve">и приложенные к нему документы </w:t>
      </w:r>
      <w:r w:rsidR="00623EF4" w:rsidRPr="00623EF4">
        <w:rPr>
          <w:spacing w:val="2"/>
        </w:rPr>
        <w:t xml:space="preserve">                 об установлении публичного сервитута в отношении земельных</w:t>
      </w:r>
      <w:r w:rsidR="00623EF4">
        <w:rPr>
          <w:spacing w:val="2"/>
        </w:rPr>
        <w:t xml:space="preserve"> </w:t>
      </w:r>
      <w:r w:rsidR="00623EF4" w:rsidRPr="00623EF4">
        <w:rPr>
          <w:spacing w:val="2"/>
        </w:rPr>
        <w:t>участков (земель) с кадастровыми номерами ________________________________,</w:t>
      </w:r>
      <w:r w:rsidR="00623EF4">
        <w:rPr>
          <w:spacing w:val="2"/>
        </w:rPr>
        <w:t xml:space="preserve"> </w:t>
      </w:r>
      <w:r w:rsidR="00623EF4" w:rsidRPr="00623EF4">
        <w:rPr>
          <w:spacing w:val="2"/>
        </w:rPr>
        <w:t>расположенных: ___________________________________________________________,</w:t>
      </w:r>
      <w:r w:rsidR="00623EF4">
        <w:rPr>
          <w:spacing w:val="2"/>
        </w:rPr>
        <w:t xml:space="preserve"> </w:t>
      </w:r>
      <w:r w:rsidR="00623EF4" w:rsidRPr="00623EF4">
        <w:rPr>
          <w:spacing w:val="2"/>
        </w:rPr>
        <w:t xml:space="preserve">                   (адрес или описание местоположения таких земельных</w:t>
      </w:r>
      <w:r w:rsidR="00623EF4">
        <w:rPr>
          <w:spacing w:val="2"/>
        </w:rPr>
        <w:t xml:space="preserve">  </w:t>
      </w:r>
      <w:r w:rsidR="00623EF4" w:rsidRPr="00623EF4">
        <w:rPr>
          <w:spacing w:val="2"/>
        </w:rPr>
        <w:t>участков или земель)</w:t>
      </w:r>
      <w:r w:rsidR="00623EF4">
        <w:rPr>
          <w:spacing w:val="2"/>
        </w:rPr>
        <w:t xml:space="preserve">, </w:t>
      </w:r>
    </w:p>
    <w:p w:rsidR="00623EF4" w:rsidRDefault="00623EF4" w:rsidP="008B7D32">
      <w:pPr>
        <w:ind w:firstLine="709"/>
        <w:jc w:val="both"/>
        <w:rPr>
          <w:spacing w:val="2"/>
        </w:rPr>
      </w:pPr>
    </w:p>
    <w:p w:rsidR="00623EF4" w:rsidRDefault="00532943" w:rsidP="00623EF4">
      <w:pPr>
        <w:jc w:val="both"/>
        <w:rPr>
          <w:spacing w:val="2"/>
        </w:rPr>
      </w:pPr>
      <w:r w:rsidRPr="00532943">
        <w:rPr>
          <w:spacing w:val="2"/>
        </w:rPr>
        <w:t>Администрация Каргасокского района постановляет:</w:t>
      </w:r>
    </w:p>
    <w:p w:rsidR="00532943" w:rsidRDefault="00532943" w:rsidP="00623EF4">
      <w:pPr>
        <w:jc w:val="both"/>
        <w:rPr>
          <w:spacing w:val="2"/>
        </w:rPr>
      </w:pPr>
    </w:p>
    <w:p w:rsidR="00623EF4" w:rsidRPr="00623EF4" w:rsidRDefault="00623EF4" w:rsidP="00623EF4">
      <w:pPr>
        <w:ind w:firstLine="708"/>
        <w:jc w:val="both"/>
        <w:rPr>
          <w:spacing w:val="2"/>
        </w:rPr>
      </w:pPr>
      <w:r>
        <w:rPr>
          <w:spacing w:val="2"/>
        </w:rPr>
        <w:t xml:space="preserve">Установить </w:t>
      </w:r>
      <w:r w:rsidRPr="00623EF4">
        <w:rPr>
          <w:spacing w:val="2"/>
        </w:rPr>
        <w:t>публичн</w:t>
      </w:r>
      <w:r>
        <w:rPr>
          <w:spacing w:val="2"/>
        </w:rPr>
        <w:t>ый</w:t>
      </w:r>
      <w:r w:rsidRPr="00623EF4">
        <w:rPr>
          <w:spacing w:val="2"/>
        </w:rPr>
        <w:t xml:space="preserve"> сервитут на срок ___________, в</w:t>
      </w:r>
      <w:r>
        <w:rPr>
          <w:spacing w:val="2"/>
        </w:rPr>
        <w:t xml:space="preserve"> </w:t>
      </w:r>
      <w:r w:rsidRPr="00623EF4">
        <w:rPr>
          <w:spacing w:val="2"/>
        </w:rPr>
        <w:t>отношении указанных земельных участков (земель) в целях ___________________</w:t>
      </w:r>
      <w:r>
        <w:rPr>
          <w:spacing w:val="2"/>
        </w:rPr>
        <w:t>____</w:t>
      </w:r>
      <w:r w:rsidRPr="00623EF4">
        <w:rPr>
          <w:spacing w:val="2"/>
        </w:rPr>
        <w:t>_________________________________</w:t>
      </w:r>
      <w:r>
        <w:rPr>
          <w:spacing w:val="2"/>
        </w:rPr>
        <w:t>____________________</w:t>
      </w:r>
      <w:r w:rsidRPr="00623EF4">
        <w:rPr>
          <w:spacing w:val="2"/>
        </w:rPr>
        <w:t>__</w:t>
      </w:r>
    </w:p>
    <w:p w:rsidR="00623EF4" w:rsidRPr="00623EF4" w:rsidRDefault="00623EF4" w:rsidP="00623EF4">
      <w:pPr>
        <w:jc w:val="both"/>
        <w:rPr>
          <w:spacing w:val="2"/>
        </w:rPr>
      </w:pPr>
      <w:r w:rsidRPr="00623EF4">
        <w:rPr>
          <w:spacing w:val="2"/>
        </w:rPr>
        <w:t>(размещение  или  перенос инженерных сооружений, складирование строительных</w:t>
      </w:r>
      <w:r>
        <w:rPr>
          <w:spacing w:val="2"/>
        </w:rPr>
        <w:t xml:space="preserve"> </w:t>
      </w:r>
      <w:r w:rsidRPr="00623EF4">
        <w:rPr>
          <w:spacing w:val="2"/>
        </w:rPr>
        <w:t>материалов,   размещение  сооружений  и  строительной  техники,  устройство</w:t>
      </w:r>
      <w:r>
        <w:rPr>
          <w:spacing w:val="2"/>
        </w:rPr>
        <w:t xml:space="preserve"> </w:t>
      </w:r>
      <w:r w:rsidRPr="00623EF4">
        <w:rPr>
          <w:spacing w:val="2"/>
        </w:rPr>
        <w:t>пересечений  автодорог  или  ж/д  путей, размещение автодорог и ж/д путей в</w:t>
      </w:r>
      <w:r>
        <w:rPr>
          <w:spacing w:val="2"/>
        </w:rPr>
        <w:t xml:space="preserve"> </w:t>
      </w:r>
      <w:r w:rsidRPr="00623EF4">
        <w:rPr>
          <w:spacing w:val="2"/>
        </w:rPr>
        <w:t xml:space="preserve">туннелях,  проведение  </w:t>
      </w:r>
      <w:r w:rsidRPr="00623EF4">
        <w:rPr>
          <w:spacing w:val="2"/>
        </w:rPr>
        <w:lastRenderedPageBreak/>
        <w:t>инженерных  изысканий для подготовки документации по</w:t>
      </w:r>
      <w:r>
        <w:rPr>
          <w:spacing w:val="2"/>
        </w:rPr>
        <w:t xml:space="preserve"> </w:t>
      </w:r>
      <w:r w:rsidRPr="00623EF4">
        <w:rPr>
          <w:spacing w:val="2"/>
        </w:rPr>
        <w:t>планировке  территории,  предусматривающей  размещений  линейных объектов и</w:t>
      </w:r>
      <w:r>
        <w:rPr>
          <w:spacing w:val="2"/>
        </w:rPr>
        <w:t xml:space="preserve"> </w:t>
      </w:r>
      <w:r w:rsidRPr="00623EF4">
        <w:rPr>
          <w:spacing w:val="2"/>
        </w:rPr>
        <w:t>инженерных сооружений).</w:t>
      </w:r>
    </w:p>
    <w:p w:rsidR="00623EF4" w:rsidRPr="00623EF4" w:rsidRDefault="00623EF4" w:rsidP="00623EF4">
      <w:pPr>
        <w:jc w:val="both"/>
        <w:rPr>
          <w:spacing w:val="2"/>
        </w:rPr>
      </w:pPr>
      <w:r w:rsidRPr="00623EF4">
        <w:rPr>
          <w:spacing w:val="2"/>
        </w:rPr>
        <w:t xml:space="preserve">    Сведения о публичном сервитуте:</w:t>
      </w:r>
    </w:p>
    <w:p w:rsidR="00623EF4" w:rsidRPr="00623EF4" w:rsidRDefault="00623EF4" w:rsidP="00623EF4">
      <w:pPr>
        <w:jc w:val="both"/>
        <w:rPr>
          <w:spacing w:val="2"/>
        </w:rPr>
      </w:pPr>
      <w:r w:rsidRPr="00623EF4">
        <w:rPr>
          <w:spacing w:val="2"/>
        </w:rPr>
        <w:t xml:space="preserve">    1) сведения об обладателе публичного сервитута: ____</w:t>
      </w:r>
      <w:r>
        <w:rPr>
          <w:spacing w:val="2"/>
        </w:rPr>
        <w:t>______________</w:t>
      </w:r>
      <w:r w:rsidRPr="00623EF4">
        <w:rPr>
          <w:spacing w:val="2"/>
        </w:rPr>
        <w:t>_______________</w:t>
      </w:r>
    </w:p>
    <w:p w:rsidR="00623EF4" w:rsidRPr="00623EF4" w:rsidRDefault="00623EF4" w:rsidP="00623EF4">
      <w:pPr>
        <w:jc w:val="both"/>
        <w:rPr>
          <w:spacing w:val="2"/>
        </w:rPr>
      </w:pPr>
      <w:r w:rsidRPr="00623EF4">
        <w:rPr>
          <w:spacing w:val="2"/>
        </w:rPr>
        <w:t>____________________________________________________________</w:t>
      </w:r>
      <w:r>
        <w:rPr>
          <w:spacing w:val="2"/>
        </w:rPr>
        <w:t>_______</w:t>
      </w:r>
      <w:r w:rsidRPr="00623EF4">
        <w:rPr>
          <w:spacing w:val="2"/>
        </w:rPr>
        <w:t>___________;</w:t>
      </w:r>
    </w:p>
    <w:p w:rsidR="00623EF4" w:rsidRPr="00623EF4" w:rsidRDefault="00623EF4" w:rsidP="00623EF4">
      <w:pPr>
        <w:jc w:val="both"/>
        <w:rPr>
          <w:spacing w:val="2"/>
        </w:rPr>
      </w:pPr>
      <w:r w:rsidRPr="00623EF4">
        <w:rPr>
          <w:spacing w:val="2"/>
        </w:rPr>
        <w:t xml:space="preserve">    2)  сведения о собственнике инженерного сооружения, которое переносится</w:t>
      </w:r>
      <w:r>
        <w:rPr>
          <w:spacing w:val="2"/>
        </w:rPr>
        <w:t xml:space="preserve"> </w:t>
      </w:r>
      <w:r w:rsidRPr="00623EF4">
        <w:rPr>
          <w:spacing w:val="2"/>
        </w:rPr>
        <w:t>в связи с изъятием земельного участка для государственных или муниципальных</w:t>
      </w:r>
      <w:r>
        <w:rPr>
          <w:spacing w:val="2"/>
        </w:rPr>
        <w:t xml:space="preserve"> </w:t>
      </w:r>
      <w:r w:rsidRPr="00623EF4">
        <w:rPr>
          <w:spacing w:val="2"/>
        </w:rPr>
        <w:t xml:space="preserve">нужд   (в   случае,   если   публичный  сервитут  </w:t>
      </w:r>
      <w:proofErr w:type="gramStart"/>
      <w:r w:rsidRPr="00623EF4">
        <w:rPr>
          <w:spacing w:val="2"/>
        </w:rPr>
        <w:t>устанавливается  в  целях</w:t>
      </w:r>
      <w:r>
        <w:rPr>
          <w:spacing w:val="2"/>
        </w:rPr>
        <w:t xml:space="preserve"> </w:t>
      </w:r>
      <w:r w:rsidRPr="00623EF4">
        <w:rPr>
          <w:spacing w:val="2"/>
        </w:rPr>
        <w:t>реконструкции  указанного  инженерного  сооружения  и обладатель публичного</w:t>
      </w:r>
      <w:r>
        <w:rPr>
          <w:spacing w:val="2"/>
        </w:rPr>
        <w:t xml:space="preserve"> </w:t>
      </w:r>
      <w:r w:rsidRPr="00623EF4">
        <w:rPr>
          <w:spacing w:val="2"/>
        </w:rPr>
        <w:t>сервитута     не     является</w:t>
      </w:r>
      <w:proofErr w:type="gramEnd"/>
      <w:r w:rsidRPr="00623EF4">
        <w:rPr>
          <w:spacing w:val="2"/>
        </w:rPr>
        <w:t xml:space="preserve">    собственником    указанного    инженерного</w:t>
      </w:r>
    </w:p>
    <w:p w:rsidR="00623EF4" w:rsidRPr="00623EF4" w:rsidRDefault="00623EF4" w:rsidP="00623EF4">
      <w:pPr>
        <w:jc w:val="both"/>
        <w:rPr>
          <w:spacing w:val="2"/>
        </w:rPr>
      </w:pPr>
      <w:r w:rsidRPr="00623EF4">
        <w:rPr>
          <w:spacing w:val="2"/>
        </w:rPr>
        <w:t>сооружения): __________</w:t>
      </w:r>
      <w:r>
        <w:rPr>
          <w:spacing w:val="2"/>
        </w:rPr>
        <w:t>_________</w:t>
      </w:r>
      <w:r w:rsidRPr="00623EF4">
        <w:rPr>
          <w:spacing w:val="2"/>
        </w:rPr>
        <w:t>____________________________________________________</w:t>
      </w:r>
    </w:p>
    <w:p w:rsidR="00623EF4" w:rsidRPr="00623EF4" w:rsidRDefault="00623EF4" w:rsidP="00623EF4">
      <w:pPr>
        <w:jc w:val="both"/>
        <w:rPr>
          <w:spacing w:val="2"/>
        </w:rPr>
      </w:pPr>
      <w:r w:rsidRPr="00623EF4">
        <w:rPr>
          <w:spacing w:val="2"/>
        </w:rPr>
        <w:t>___________________________</w:t>
      </w:r>
      <w:r>
        <w:rPr>
          <w:spacing w:val="2"/>
        </w:rPr>
        <w:t>________</w:t>
      </w:r>
      <w:r w:rsidRPr="00623EF4">
        <w:rPr>
          <w:spacing w:val="2"/>
        </w:rPr>
        <w:t>___________________________________________;</w:t>
      </w:r>
    </w:p>
    <w:p w:rsidR="00623EF4" w:rsidRPr="00623EF4" w:rsidRDefault="00623EF4" w:rsidP="00623EF4">
      <w:pPr>
        <w:jc w:val="both"/>
        <w:rPr>
          <w:spacing w:val="2"/>
        </w:rPr>
      </w:pPr>
      <w:r w:rsidRPr="00623EF4">
        <w:rPr>
          <w:spacing w:val="2"/>
        </w:rPr>
        <w:t xml:space="preserve">    3)  кадастровые номера земельных участков (при их наличии), в отношении</w:t>
      </w:r>
    </w:p>
    <w:p w:rsidR="00623EF4" w:rsidRPr="00623EF4" w:rsidRDefault="00623EF4" w:rsidP="00623EF4">
      <w:pPr>
        <w:jc w:val="both"/>
        <w:rPr>
          <w:spacing w:val="2"/>
        </w:rPr>
      </w:pPr>
      <w:r w:rsidRPr="00623EF4">
        <w:rPr>
          <w:spacing w:val="2"/>
        </w:rPr>
        <w:t>которых устанавливается публичный сервитут: ____________</w:t>
      </w:r>
      <w:r>
        <w:rPr>
          <w:spacing w:val="2"/>
        </w:rPr>
        <w:t>___________</w:t>
      </w:r>
      <w:r w:rsidRPr="00623EF4">
        <w:rPr>
          <w:spacing w:val="2"/>
        </w:rPr>
        <w:t>___________________</w:t>
      </w:r>
    </w:p>
    <w:p w:rsidR="00623EF4" w:rsidRPr="00623EF4" w:rsidRDefault="00623EF4" w:rsidP="00623EF4">
      <w:pPr>
        <w:jc w:val="both"/>
        <w:rPr>
          <w:spacing w:val="2"/>
        </w:rPr>
      </w:pPr>
      <w:r w:rsidRPr="00623EF4">
        <w:rPr>
          <w:spacing w:val="2"/>
        </w:rPr>
        <w:t>____________________________________________________________</w:t>
      </w:r>
      <w:r>
        <w:rPr>
          <w:spacing w:val="2"/>
        </w:rPr>
        <w:t>________</w:t>
      </w:r>
      <w:r w:rsidRPr="00623EF4">
        <w:rPr>
          <w:spacing w:val="2"/>
        </w:rPr>
        <w:t>__________;</w:t>
      </w:r>
    </w:p>
    <w:p w:rsidR="00623EF4" w:rsidRPr="00623EF4" w:rsidRDefault="00623EF4" w:rsidP="00623EF4">
      <w:pPr>
        <w:jc w:val="both"/>
        <w:rPr>
          <w:spacing w:val="2"/>
        </w:rPr>
      </w:pPr>
      <w:r w:rsidRPr="00623EF4">
        <w:rPr>
          <w:spacing w:val="2"/>
        </w:rPr>
        <w:t xml:space="preserve">    Кадастровый квартал, в котором расположены земли: ____________________;</w:t>
      </w:r>
    </w:p>
    <w:p w:rsidR="00623EF4" w:rsidRPr="00623EF4" w:rsidRDefault="00623EF4" w:rsidP="00623EF4">
      <w:pPr>
        <w:jc w:val="both"/>
        <w:rPr>
          <w:spacing w:val="2"/>
        </w:rPr>
      </w:pPr>
      <w:r w:rsidRPr="00623EF4">
        <w:rPr>
          <w:spacing w:val="2"/>
        </w:rPr>
        <w:t xml:space="preserve">    Адреса   или описание местоположения таких земельных участков или</w:t>
      </w:r>
    </w:p>
    <w:p w:rsidR="00623EF4" w:rsidRPr="00623EF4" w:rsidRDefault="00623EF4" w:rsidP="00623EF4">
      <w:pPr>
        <w:jc w:val="both"/>
        <w:rPr>
          <w:spacing w:val="2"/>
        </w:rPr>
      </w:pPr>
      <w:r w:rsidRPr="00623EF4">
        <w:rPr>
          <w:spacing w:val="2"/>
        </w:rPr>
        <w:t>земель: ___________________________________________</w:t>
      </w:r>
      <w:r>
        <w:rPr>
          <w:spacing w:val="2"/>
        </w:rPr>
        <w:t>________</w:t>
      </w:r>
      <w:r w:rsidRPr="00623EF4">
        <w:rPr>
          <w:spacing w:val="2"/>
        </w:rPr>
        <w:t>________________________</w:t>
      </w:r>
    </w:p>
    <w:p w:rsidR="00623EF4" w:rsidRPr="00623EF4" w:rsidRDefault="00623EF4" w:rsidP="00623EF4">
      <w:pPr>
        <w:jc w:val="both"/>
        <w:rPr>
          <w:spacing w:val="2"/>
        </w:rPr>
      </w:pPr>
      <w:r w:rsidRPr="00623EF4">
        <w:rPr>
          <w:spacing w:val="2"/>
        </w:rPr>
        <w:t>_______________________________________________________</w:t>
      </w:r>
      <w:r>
        <w:rPr>
          <w:spacing w:val="2"/>
        </w:rPr>
        <w:t>_______</w:t>
      </w:r>
      <w:r w:rsidRPr="00623EF4">
        <w:rPr>
          <w:spacing w:val="2"/>
        </w:rPr>
        <w:t>________________;</w:t>
      </w:r>
    </w:p>
    <w:p w:rsidR="00623EF4" w:rsidRPr="00623EF4" w:rsidRDefault="00623EF4" w:rsidP="00623EF4">
      <w:pPr>
        <w:jc w:val="both"/>
        <w:rPr>
          <w:spacing w:val="2"/>
        </w:rPr>
      </w:pPr>
      <w:r w:rsidRPr="00623EF4">
        <w:rPr>
          <w:spacing w:val="2"/>
        </w:rPr>
        <w:t xml:space="preserve">    4) срок публичного сервитута: ________________________________________;</w:t>
      </w:r>
    </w:p>
    <w:p w:rsidR="00623EF4" w:rsidRPr="00623EF4" w:rsidRDefault="00623EF4" w:rsidP="00623EF4">
      <w:pPr>
        <w:jc w:val="both"/>
        <w:rPr>
          <w:spacing w:val="2"/>
        </w:rPr>
      </w:pPr>
      <w:r w:rsidRPr="00623EF4">
        <w:rPr>
          <w:spacing w:val="2"/>
        </w:rPr>
        <w:t xml:space="preserve">    5)  срок, в  течение  которого  использование  земельного участка (его</w:t>
      </w:r>
      <w:r>
        <w:rPr>
          <w:spacing w:val="2"/>
        </w:rPr>
        <w:t xml:space="preserve"> </w:t>
      </w:r>
      <w:r w:rsidRPr="00623EF4">
        <w:rPr>
          <w:spacing w:val="2"/>
        </w:rPr>
        <w:t>части)  и  (или)  расположенного  на  нем  объекта  недвижимого имущества в</w:t>
      </w:r>
      <w:r>
        <w:rPr>
          <w:spacing w:val="2"/>
        </w:rPr>
        <w:t xml:space="preserve"> </w:t>
      </w:r>
      <w:r w:rsidRPr="00623EF4">
        <w:rPr>
          <w:spacing w:val="2"/>
        </w:rPr>
        <w:t>соответствии   с   их   разрешенным  использованием  будет  невозможно  или</w:t>
      </w:r>
      <w:r>
        <w:rPr>
          <w:spacing w:val="2"/>
        </w:rPr>
        <w:t xml:space="preserve"> </w:t>
      </w:r>
      <w:proofErr w:type="gramStart"/>
      <w:r w:rsidRPr="00623EF4">
        <w:rPr>
          <w:spacing w:val="2"/>
        </w:rPr>
        <w:t>существенно  затруднено</w:t>
      </w:r>
      <w:proofErr w:type="gramEnd"/>
      <w:r w:rsidRPr="00623EF4">
        <w:rPr>
          <w:spacing w:val="2"/>
        </w:rPr>
        <w:t xml:space="preserve">  в  связи  с  осуществлением сервитута (при наличии</w:t>
      </w:r>
      <w:r w:rsidR="00B50F59">
        <w:rPr>
          <w:spacing w:val="2"/>
        </w:rPr>
        <w:t xml:space="preserve"> </w:t>
      </w:r>
      <w:r w:rsidRPr="00623EF4">
        <w:rPr>
          <w:spacing w:val="2"/>
        </w:rPr>
        <w:t>такого срока) ____________________________________;</w:t>
      </w:r>
    </w:p>
    <w:p w:rsidR="00623EF4" w:rsidRPr="00623EF4" w:rsidRDefault="00623EF4" w:rsidP="00623EF4">
      <w:pPr>
        <w:jc w:val="both"/>
        <w:rPr>
          <w:spacing w:val="2"/>
        </w:rPr>
      </w:pPr>
      <w:r w:rsidRPr="00623EF4">
        <w:rPr>
          <w:spacing w:val="2"/>
        </w:rPr>
        <w:t xml:space="preserve">    6)   реквизиты   решений   об   утверждении документов  или  реквизиты</w:t>
      </w:r>
      <w:r w:rsidR="00B50F59">
        <w:rPr>
          <w:spacing w:val="2"/>
        </w:rPr>
        <w:t xml:space="preserve"> </w:t>
      </w:r>
      <w:r w:rsidRPr="00623EF4">
        <w:rPr>
          <w:spacing w:val="2"/>
        </w:rPr>
        <w:t>документов,  предусмотренных  пунктом  2  статьи  39.41  Земельного кодекса</w:t>
      </w:r>
      <w:r w:rsidR="00B50F59">
        <w:rPr>
          <w:spacing w:val="2"/>
        </w:rPr>
        <w:t xml:space="preserve"> </w:t>
      </w:r>
      <w:r w:rsidRPr="00623EF4">
        <w:rPr>
          <w:spacing w:val="2"/>
        </w:rPr>
        <w:t>Российской  Федерации,  в  случае,  если решение об установлении публичного</w:t>
      </w:r>
      <w:r w:rsidR="00B50F59">
        <w:rPr>
          <w:spacing w:val="2"/>
        </w:rPr>
        <w:t xml:space="preserve"> </w:t>
      </w:r>
      <w:r w:rsidRPr="00623EF4">
        <w:rPr>
          <w:spacing w:val="2"/>
        </w:rPr>
        <w:t>сервитута  принималось в соответствии с указанными документами (при наличии</w:t>
      </w:r>
      <w:r w:rsidR="00B50F59">
        <w:rPr>
          <w:spacing w:val="2"/>
        </w:rPr>
        <w:t xml:space="preserve"> </w:t>
      </w:r>
      <w:r w:rsidRPr="00623EF4">
        <w:rPr>
          <w:spacing w:val="2"/>
        </w:rPr>
        <w:t>решений) __</w:t>
      </w:r>
      <w:r w:rsidR="00B50F59">
        <w:rPr>
          <w:spacing w:val="2"/>
        </w:rPr>
        <w:t>____</w:t>
      </w:r>
      <w:r w:rsidRPr="00623EF4">
        <w:rPr>
          <w:spacing w:val="2"/>
        </w:rPr>
        <w:t>______________________________;</w:t>
      </w:r>
    </w:p>
    <w:p w:rsidR="00623EF4" w:rsidRPr="00623EF4" w:rsidRDefault="00623EF4" w:rsidP="00623EF4">
      <w:pPr>
        <w:jc w:val="both"/>
        <w:rPr>
          <w:spacing w:val="2"/>
        </w:rPr>
      </w:pPr>
      <w:r w:rsidRPr="00623EF4">
        <w:rPr>
          <w:spacing w:val="2"/>
        </w:rPr>
        <w:t xml:space="preserve">    7) реквизиты нормативных актов, определяющих порядок установления зон с</w:t>
      </w:r>
      <w:r w:rsidR="00B50F59">
        <w:rPr>
          <w:spacing w:val="2"/>
        </w:rPr>
        <w:t xml:space="preserve"> </w:t>
      </w:r>
      <w:r w:rsidRPr="00623EF4">
        <w:rPr>
          <w:spacing w:val="2"/>
        </w:rPr>
        <w:t>особыми условиями использования территорий и содержание ограничений прав на</w:t>
      </w:r>
      <w:r w:rsidR="00B50F59">
        <w:rPr>
          <w:spacing w:val="2"/>
        </w:rPr>
        <w:t xml:space="preserve"> </w:t>
      </w:r>
      <w:r w:rsidRPr="00623EF4">
        <w:rPr>
          <w:spacing w:val="2"/>
        </w:rPr>
        <w:t>земельные  участки  в  границах таких зон в случае, если публичный сервитут</w:t>
      </w:r>
      <w:r w:rsidR="00B50F59">
        <w:rPr>
          <w:spacing w:val="2"/>
        </w:rPr>
        <w:t xml:space="preserve"> </w:t>
      </w:r>
      <w:r w:rsidRPr="00623EF4">
        <w:rPr>
          <w:spacing w:val="2"/>
        </w:rPr>
        <w:t>устанавливается  в  целях  размещения  инженерного  сооружения,  требующего</w:t>
      </w:r>
      <w:r w:rsidR="00B50F59">
        <w:rPr>
          <w:spacing w:val="2"/>
        </w:rPr>
        <w:t xml:space="preserve"> </w:t>
      </w:r>
      <w:r w:rsidRPr="00623EF4">
        <w:rPr>
          <w:spacing w:val="2"/>
        </w:rPr>
        <w:t>установления    зон    с   особыми   условиями   использования   территорий</w:t>
      </w:r>
      <w:r w:rsidR="00B50F59">
        <w:rPr>
          <w:spacing w:val="2"/>
        </w:rPr>
        <w:t xml:space="preserve"> </w:t>
      </w:r>
      <w:r w:rsidRPr="00623EF4">
        <w:rPr>
          <w:spacing w:val="2"/>
        </w:rPr>
        <w:t>_</w:t>
      </w:r>
      <w:r w:rsidR="00B50F59">
        <w:rPr>
          <w:spacing w:val="2"/>
        </w:rPr>
        <w:t>_____</w:t>
      </w:r>
      <w:r w:rsidRPr="00623EF4">
        <w:rPr>
          <w:spacing w:val="2"/>
        </w:rPr>
        <w:t>_____________________________________;</w:t>
      </w:r>
    </w:p>
    <w:p w:rsidR="00623EF4" w:rsidRPr="00623EF4" w:rsidRDefault="00623EF4" w:rsidP="00623EF4">
      <w:pPr>
        <w:jc w:val="both"/>
        <w:rPr>
          <w:spacing w:val="2"/>
        </w:rPr>
      </w:pPr>
      <w:r w:rsidRPr="00623EF4">
        <w:rPr>
          <w:spacing w:val="2"/>
        </w:rPr>
        <w:t xml:space="preserve">    8)  порядок  расчета  и  внесения  платы за публичный сервитут в случае</w:t>
      </w:r>
      <w:r w:rsidR="00B50F59">
        <w:rPr>
          <w:spacing w:val="2"/>
        </w:rPr>
        <w:t xml:space="preserve"> </w:t>
      </w:r>
      <w:r w:rsidRPr="00623EF4">
        <w:rPr>
          <w:spacing w:val="2"/>
        </w:rPr>
        <w:t>установления   публичного   сервитута  в  отношении  земель  или  земельных</w:t>
      </w:r>
      <w:r w:rsidR="00B50F59">
        <w:rPr>
          <w:spacing w:val="2"/>
        </w:rPr>
        <w:t xml:space="preserve"> </w:t>
      </w:r>
      <w:r w:rsidRPr="00623EF4">
        <w:rPr>
          <w:spacing w:val="2"/>
        </w:rPr>
        <w:t>участков,  находящихся  в государственной или муниципальной собственности и</w:t>
      </w:r>
      <w:r w:rsidR="00B50F59">
        <w:rPr>
          <w:spacing w:val="2"/>
        </w:rPr>
        <w:t xml:space="preserve"> </w:t>
      </w:r>
      <w:r w:rsidRPr="00623EF4">
        <w:rPr>
          <w:spacing w:val="2"/>
        </w:rPr>
        <w:t>не     предоставленных     гражданам    или    юридическим    лицам    (при</w:t>
      </w:r>
      <w:r w:rsidR="00B50F59">
        <w:rPr>
          <w:spacing w:val="2"/>
        </w:rPr>
        <w:t xml:space="preserve"> </w:t>
      </w:r>
      <w:r w:rsidRPr="00623EF4">
        <w:rPr>
          <w:spacing w:val="2"/>
        </w:rPr>
        <w:t>наличии) _________________________________;</w:t>
      </w:r>
    </w:p>
    <w:p w:rsidR="00623EF4" w:rsidRPr="00623EF4" w:rsidRDefault="00623EF4" w:rsidP="00623EF4">
      <w:pPr>
        <w:jc w:val="both"/>
        <w:rPr>
          <w:spacing w:val="2"/>
        </w:rPr>
      </w:pPr>
      <w:r w:rsidRPr="00623EF4">
        <w:rPr>
          <w:spacing w:val="2"/>
        </w:rPr>
        <w:t xml:space="preserve">    9)   график   проведения  работ  при  осуществлении  деятельности,  для</w:t>
      </w:r>
      <w:r w:rsidR="00B50F59">
        <w:rPr>
          <w:spacing w:val="2"/>
        </w:rPr>
        <w:t xml:space="preserve"> </w:t>
      </w:r>
      <w:r w:rsidRPr="00623EF4">
        <w:rPr>
          <w:spacing w:val="2"/>
        </w:rPr>
        <w:t>обеспечения   которой   устанавливается   публичный   сервитут   (в  случае</w:t>
      </w:r>
      <w:r w:rsidR="00B50F59">
        <w:rPr>
          <w:spacing w:val="2"/>
        </w:rPr>
        <w:t xml:space="preserve"> </w:t>
      </w:r>
      <w:r w:rsidRPr="00623EF4">
        <w:rPr>
          <w:spacing w:val="2"/>
        </w:rPr>
        <w:t>установления публичного сервитута в отношении земель или земельных участков</w:t>
      </w:r>
      <w:r w:rsidR="00B50F59">
        <w:rPr>
          <w:spacing w:val="2"/>
        </w:rPr>
        <w:t xml:space="preserve"> </w:t>
      </w:r>
      <w:r w:rsidRPr="00623EF4">
        <w:rPr>
          <w:spacing w:val="2"/>
        </w:rPr>
        <w:t>находящихся  в  муниципальной  собственности и не предоставленных гражданам</w:t>
      </w:r>
      <w:r w:rsidR="00B50F59">
        <w:rPr>
          <w:spacing w:val="2"/>
        </w:rPr>
        <w:t xml:space="preserve"> </w:t>
      </w:r>
      <w:r w:rsidRPr="00623EF4">
        <w:rPr>
          <w:spacing w:val="2"/>
        </w:rPr>
        <w:t>или юридическим лицам) _______</w:t>
      </w:r>
      <w:r w:rsidR="00B50F59">
        <w:rPr>
          <w:spacing w:val="2"/>
        </w:rPr>
        <w:t>_____</w:t>
      </w:r>
      <w:r w:rsidRPr="00623EF4">
        <w:rPr>
          <w:spacing w:val="2"/>
        </w:rPr>
        <w:t>_______;</w:t>
      </w:r>
    </w:p>
    <w:p w:rsidR="00623EF4" w:rsidRPr="00623EF4" w:rsidRDefault="00623EF4" w:rsidP="00623EF4">
      <w:pPr>
        <w:jc w:val="both"/>
        <w:rPr>
          <w:spacing w:val="2"/>
        </w:rPr>
      </w:pPr>
      <w:r w:rsidRPr="00623EF4">
        <w:rPr>
          <w:spacing w:val="2"/>
        </w:rPr>
        <w:t xml:space="preserve">    10)  обязанность  обладателя  публичного  сервитута  привести земельный</w:t>
      </w:r>
      <w:r w:rsidR="00B50F59">
        <w:rPr>
          <w:spacing w:val="2"/>
        </w:rPr>
        <w:t xml:space="preserve"> </w:t>
      </w:r>
      <w:r w:rsidRPr="00623EF4">
        <w:rPr>
          <w:spacing w:val="2"/>
        </w:rPr>
        <w:t>участок  в  состояние,  пригодное  для использования в соответствии с видом</w:t>
      </w:r>
      <w:r w:rsidR="00B50F59">
        <w:rPr>
          <w:spacing w:val="2"/>
        </w:rPr>
        <w:t xml:space="preserve"> </w:t>
      </w:r>
      <w:r w:rsidRPr="00623EF4">
        <w:rPr>
          <w:spacing w:val="2"/>
        </w:rPr>
        <w:t>разрешенного использования ________________________________________</w:t>
      </w:r>
      <w:r w:rsidR="00B50F59">
        <w:rPr>
          <w:spacing w:val="2"/>
        </w:rPr>
        <w:t>____________________</w:t>
      </w:r>
      <w:r w:rsidRPr="00623EF4">
        <w:rPr>
          <w:spacing w:val="2"/>
        </w:rPr>
        <w:t>_______.</w:t>
      </w:r>
    </w:p>
    <w:p w:rsidR="00623EF4" w:rsidRPr="00623EF4" w:rsidRDefault="00623EF4" w:rsidP="00623EF4">
      <w:pPr>
        <w:ind w:firstLine="709"/>
        <w:jc w:val="both"/>
        <w:rPr>
          <w:spacing w:val="2"/>
        </w:rPr>
      </w:pPr>
    </w:p>
    <w:p w:rsidR="00623EF4" w:rsidRPr="00623EF4" w:rsidRDefault="00623EF4" w:rsidP="00623EF4">
      <w:pPr>
        <w:ind w:firstLine="709"/>
        <w:jc w:val="both"/>
        <w:rPr>
          <w:spacing w:val="2"/>
        </w:rPr>
      </w:pPr>
    </w:p>
    <w:p w:rsidR="00623EF4" w:rsidRPr="00623EF4" w:rsidRDefault="00623EF4" w:rsidP="00623EF4">
      <w:pPr>
        <w:ind w:firstLine="709"/>
        <w:jc w:val="both"/>
        <w:rPr>
          <w:spacing w:val="2"/>
        </w:rPr>
      </w:pPr>
      <w:r w:rsidRPr="00623EF4">
        <w:rPr>
          <w:spacing w:val="2"/>
        </w:rPr>
        <w:t>_______________________   ______________      _____________________________</w:t>
      </w:r>
    </w:p>
    <w:p w:rsidR="00623EF4" w:rsidRPr="00623EF4" w:rsidRDefault="00623EF4" w:rsidP="00623EF4">
      <w:pPr>
        <w:ind w:firstLine="709"/>
        <w:jc w:val="both"/>
        <w:rPr>
          <w:spacing w:val="2"/>
        </w:rPr>
      </w:pPr>
      <w:proofErr w:type="gramStart"/>
      <w:r w:rsidRPr="00623EF4">
        <w:rPr>
          <w:spacing w:val="2"/>
        </w:rPr>
        <w:t xml:space="preserve">(наименование должности   </w:t>
      </w:r>
      <w:r w:rsidR="00B50F59">
        <w:rPr>
          <w:spacing w:val="2"/>
        </w:rPr>
        <w:t xml:space="preserve">  </w:t>
      </w:r>
      <w:r w:rsidRPr="00623EF4">
        <w:rPr>
          <w:spacing w:val="2"/>
        </w:rPr>
        <w:t xml:space="preserve">  (подпись)        </w:t>
      </w:r>
      <w:r w:rsidR="00B50F59">
        <w:rPr>
          <w:spacing w:val="2"/>
        </w:rPr>
        <w:t xml:space="preserve">       </w:t>
      </w:r>
      <w:r w:rsidRPr="00623EF4">
        <w:rPr>
          <w:spacing w:val="2"/>
        </w:rPr>
        <w:t xml:space="preserve">    (фамилия, имя, отчество</w:t>
      </w:r>
      <w:r w:rsidR="00B50F59">
        <w:rPr>
          <w:spacing w:val="2"/>
        </w:rPr>
        <w:t xml:space="preserve">) </w:t>
      </w:r>
      <w:proofErr w:type="gramEnd"/>
    </w:p>
    <w:p w:rsidR="00623EF4" w:rsidRDefault="00623EF4" w:rsidP="00623EF4">
      <w:pPr>
        <w:ind w:firstLine="709"/>
        <w:jc w:val="both"/>
        <w:rPr>
          <w:spacing w:val="2"/>
        </w:rPr>
      </w:pPr>
      <w:r w:rsidRPr="00623EF4">
        <w:rPr>
          <w:spacing w:val="2"/>
        </w:rPr>
        <w:t xml:space="preserve"> уполномоченного лица)                          </w:t>
      </w:r>
    </w:p>
    <w:p w:rsidR="00623EF4" w:rsidRDefault="00623EF4" w:rsidP="008B7D32">
      <w:pPr>
        <w:ind w:firstLine="709"/>
        <w:jc w:val="both"/>
        <w:rPr>
          <w:spacing w:val="2"/>
        </w:rPr>
      </w:pPr>
    </w:p>
    <w:p w:rsidR="00623EF4" w:rsidRDefault="00623EF4" w:rsidP="008B7D32">
      <w:pPr>
        <w:ind w:firstLine="709"/>
        <w:jc w:val="both"/>
        <w:rPr>
          <w:spacing w:val="2"/>
        </w:rPr>
      </w:pPr>
    </w:p>
    <w:p w:rsidR="00623EF4" w:rsidRDefault="00623EF4" w:rsidP="008B7D32">
      <w:pPr>
        <w:ind w:firstLine="709"/>
        <w:jc w:val="both"/>
        <w:rPr>
          <w:spacing w:val="2"/>
        </w:rPr>
      </w:pPr>
    </w:p>
    <w:p w:rsidR="00B50F59" w:rsidRDefault="00B50F59" w:rsidP="008B7D32">
      <w:pPr>
        <w:ind w:firstLine="709"/>
        <w:jc w:val="both"/>
        <w:rPr>
          <w:spacing w:val="2"/>
        </w:rPr>
      </w:pPr>
    </w:p>
    <w:p w:rsidR="00106775" w:rsidRPr="007F34F6" w:rsidRDefault="00106775" w:rsidP="00106775">
      <w:pPr>
        <w:pStyle w:val="a3"/>
        <w:jc w:val="right"/>
        <w:rPr>
          <w:sz w:val="24"/>
          <w:szCs w:val="24"/>
        </w:rPr>
      </w:pPr>
      <w:r w:rsidRPr="007F34F6">
        <w:rPr>
          <w:sz w:val="24"/>
          <w:szCs w:val="24"/>
        </w:rPr>
        <w:t xml:space="preserve">Приложение № </w:t>
      </w:r>
      <w:r w:rsidR="00B71D16">
        <w:rPr>
          <w:sz w:val="24"/>
          <w:szCs w:val="24"/>
        </w:rPr>
        <w:t>2</w:t>
      </w:r>
    </w:p>
    <w:p w:rsidR="00106775" w:rsidRPr="00CF6F15" w:rsidRDefault="00106775" w:rsidP="00106775">
      <w:pPr>
        <w:pStyle w:val="a3"/>
        <w:jc w:val="right"/>
        <w:rPr>
          <w:sz w:val="24"/>
          <w:szCs w:val="24"/>
        </w:rPr>
      </w:pPr>
      <w:r w:rsidRPr="00CF6F15">
        <w:rPr>
          <w:sz w:val="24"/>
          <w:szCs w:val="24"/>
        </w:rPr>
        <w:t xml:space="preserve">к Административному регламенту </w:t>
      </w:r>
    </w:p>
    <w:p w:rsidR="00106775" w:rsidRPr="00CF6F15" w:rsidRDefault="00106775" w:rsidP="00106775">
      <w:pPr>
        <w:pStyle w:val="a3"/>
        <w:jc w:val="right"/>
        <w:rPr>
          <w:sz w:val="24"/>
          <w:szCs w:val="24"/>
        </w:rPr>
      </w:pPr>
      <w:r w:rsidRPr="00CF6F15">
        <w:rPr>
          <w:sz w:val="24"/>
          <w:szCs w:val="24"/>
        </w:rPr>
        <w:t xml:space="preserve">утвержденному постановлением </w:t>
      </w:r>
    </w:p>
    <w:p w:rsidR="00106775" w:rsidRPr="00CF6F15" w:rsidRDefault="00106775" w:rsidP="00106775">
      <w:pPr>
        <w:pStyle w:val="a3"/>
        <w:jc w:val="right"/>
        <w:rPr>
          <w:sz w:val="24"/>
          <w:szCs w:val="24"/>
        </w:rPr>
      </w:pPr>
      <w:r w:rsidRPr="00CF6F15">
        <w:rPr>
          <w:sz w:val="24"/>
          <w:szCs w:val="24"/>
        </w:rPr>
        <w:t xml:space="preserve">Администрации Каргасокского района </w:t>
      </w:r>
    </w:p>
    <w:p w:rsidR="003434AD" w:rsidRPr="00403F71" w:rsidRDefault="003434AD" w:rsidP="003434AD">
      <w:pPr>
        <w:pStyle w:val="a3"/>
        <w:jc w:val="right"/>
        <w:rPr>
          <w:sz w:val="24"/>
          <w:szCs w:val="24"/>
        </w:rPr>
      </w:pPr>
      <w:r w:rsidRPr="00403F71">
        <w:rPr>
          <w:sz w:val="24"/>
          <w:szCs w:val="24"/>
        </w:rPr>
        <w:t>от 18.04.2023 № 10</w:t>
      </w:r>
      <w:r>
        <w:rPr>
          <w:sz w:val="24"/>
          <w:szCs w:val="24"/>
        </w:rPr>
        <w:t>7</w:t>
      </w:r>
    </w:p>
    <w:p w:rsidR="00A24B1C" w:rsidRDefault="00A24B1C" w:rsidP="00A24B1C">
      <w:pPr>
        <w:pStyle w:val="a3"/>
        <w:jc w:val="center"/>
      </w:pPr>
    </w:p>
    <w:p w:rsidR="00A24B1C" w:rsidRPr="00CF6F15" w:rsidRDefault="00A24B1C" w:rsidP="00321FE2">
      <w:pPr>
        <w:pStyle w:val="a3"/>
        <w:jc w:val="center"/>
        <w:rPr>
          <w:sz w:val="24"/>
          <w:szCs w:val="24"/>
        </w:rPr>
      </w:pPr>
      <w:r w:rsidRPr="002F3B98">
        <w:rPr>
          <w:b/>
          <w:sz w:val="24"/>
          <w:szCs w:val="24"/>
        </w:rPr>
        <w:t>Форма решения об отказе в предоставлении услуги</w:t>
      </w:r>
    </w:p>
    <w:p w:rsidR="00106775" w:rsidRDefault="00106775" w:rsidP="00B02440">
      <w:pPr>
        <w:pStyle w:val="a3"/>
        <w:jc w:val="right"/>
      </w:pPr>
    </w:p>
    <w:p w:rsidR="00106775" w:rsidRDefault="00106775" w:rsidP="004D07AF">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A24B1C" w:rsidRPr="009A7F2A" w:rsidTr="00243055">
        <w:trPr>
          <w:trHeight w:val="2430"/>
        </w:trPr>
        <w:tc>
          <w:tcPr>
            <w:tcW w:w="4962" w:type="dxa"/>
            <w:gridSpan w:val="4"/>
          </w:tcPr>
          <w:p w:rsidR="00A24B1C" w:rsidRDefault="00A24B1C" w:rsidP="00A24B1C">
            <w:pPr>
              <w:pStyle w:val="a6"/>
              <w:ind w:left="-108" w:right="-108"/>
              <w:jc w:val="center"/>
              <w:rPr>
                <w:b/>
                <w:sz w:val="12"/>
                <w:szCs w:val="12"/>
                <w:lang w:val="en-US"/>
              </w:rPr>
            </w:pPr>
            <w:r>
              <w:rPr>
                <w:b/>
                <w:noProof/>
              </w:rPr>
              <w:drawing>
                <wp:inline distT="0" distB="0" distL="0" distR="0">
                  <wp:extent cx="600075" cy="74295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A24B1C" w:rsidRDefault="00A24B1C" w:rsidP="00A24B1C">
            <w:pPr>
              <w:pStyle w:val="a6"/>
              <w:ind w:left="-108" w:right="-108"/>
              <w:jc w:val="center"/>
              <w:rPr>
                <w:b/>
                <w:sz w:val="12"/>
                <w:szCs w:val="12"/>
                <w:lang w:val="en-US"/>
              </w:rPr>
            </w:pPr>
          </w:p>
          <w:p w:rsidR="00A24B1C" w:rsidRPr="00473E73" w:rsidRDefault="00A24B1C" w:rsidP="00A24B1C">
            <w:pPr>
              <w:pStyle w:val="a6"/>
              <w:ind w:left="-108" w:right="-108"/>
              <w:jc w:val="center"/>
            </w:pPr>
            <w:r w:rsidRPr="00473E73">
              <w:t>МУНИЦИПАЛЬНОЕ ОБРАЗОВАНИЕ</w:t>
            </w:r>
          </w:p>
          <w:p w:rsidR="00A24B1C" w:rsidRPr="00473E73" w:rsidRDefault="00FC38F1" w:rsidP="00A24B1C">
            <w:pPr>
              <w:pStyle w:val="a6"/>
              <w:ind w:left="-108" w:right="-108"/>
              <w:jc w:val="center"/>
            </w:pPr>
            <w:r>
              <w:t>"</w:t>
            </w:r>
            <w:r w:rsidR="00A24B1C" w:rsidRPr="00473E73">
              <w:t>КАРГАСОКСКИЙ РАЙОН</w:t>
            </w:r>
            <w:r>
              <w:t>"</w:t>
            </w:r>
          </w:p>
          <w:p w:rsidR="00A24B1C" w:rsidRPr="00473E73" w:rsidRDefault="00A24B1C" w:rsidP="00A24B1C">
            <w:pPr>
              <w:pStyle w:val="a6"/>
              <w:ind w:left="-108" w:right="-108"/>
              <w:jc w:val="center"/>
              <w:rPr>
                <w:b/>
              </w:rPr>
            </w:pPr>
          </w:p>
          <w:p w:rsidR="00A24B1C" w:rsidRPr="00473E73" w:rsidRDefault="00A24B1C" w:rsidP="00A24B1C">
            <w:pPr>
              <w:pStyle w:val="a6"/>
              <w:ind w:left="-108" w:right="-108"/>
              <w:jc w:val="center"/>
              <w:rPr>
                <w:b/>
              </w:rPr>
            </w:pPr>
            <w:r w:rsidRPr="00473E73">
              <w:rPr>
                <w:b/>
              </w:rPr>
              <w:t>Администрация</w:t>
            </w:r>
          </w:p>
          <w:p w:rsidR="00A24B1C" w:rsidRDefault="00A24B1C" w:rsidP="00A24B1C">
            <w:pPr>
              <w:pStyle w:val="a6"/>
              <w:ind w:left="-108" w:right="-108"/>
              <w:jc w:val="center"/>
              <w:rPr>
                <w:b/>
              </w:rPr>
            </w:pPr>
            <w:r w:rsidRPr="00473E73">
              <w:rPr>
                <w:b/>
              </w:rPr>
              <w:t>Каргасокского района</w:t>
            </w:r>
          </w:p>
          <w:p w:rsidR="00A24B1C" w:rsidRPr="00473E73" w:rsidRDefault="00A24B1C" w:rsidP="00A24B1C">
            <w:pPr>
              <w:pStyle w:val="a6"/>
              <w:ind w:left="-108" w:right="-108"/>
              <w:jc w:val="center"/>
              <w:rPr>
                <w:b/>
              </w:rPr>
            </w:pPr>
          </w:p>
          <w:p w:rsidR="00A24B1C" w:rsidRPr="00B73356" w:rsidRDefault="00A24B1C" w:rsidP="00A24B1C">
            <w:pPr>
              <w:autoSpaceDE w:val="0"/>
              <w:autoSpaceDN w:val="0"/>
              <w:adjustRightInd w:val="0"/>
              <w:jc w:val="center"/>
            </w:pPr>
            <w:r w:rsidRPr="00B73356">
              <w:t>ул. Пушкина, д. 31, Каргасок, 636700</w:t>
            </w:r>
          </w:p>
          <w:p w:rsidR="00A24B1C" w:rsidRPr="00B73356" w:rsidRDefault="00A24B1C" w:rsidP="00A24B1C">
            <w:pPr>
              <w:autoSpaceDE w:val="0"/>
              <w:autoSpaceDN w:val="0"/>
              <w:adjustRightInd w:val="0"/>
              <w:jc w:val="center"/>
            </w:pPr>
            <w:r w:rsidRPr="00B73356">
              <w:t>тел.: (38253)23309 факс:(38253)</w:t>
            </w:r>
            <w:r w:rsidRPr="00681C18">
              <w:t>22352</w:t>
            </w:r>
          </w:p>
          <w:p w:rsidR="00A24B1C" w:rsidRPr="008A3216" w:rsidRDefault="00A24B1C" w:rsidP="00A24B1C">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A24B1C" w:rsidRPr="008E475A" w:rsidRDefault="00A24B1C" w:rsidP="00A24B1C">
            <w:pPr>
              <w:tabs>
                <w:tab w:val="left" w:pos="72"/>
              </w:tabs>
              <w:ind w:left="-108" w:right="-108"/>
              <w:jc w:val="center"/>
            </w:pPr>
            <w:r w:rsidRPr="008E475A">
              <w:t>ОКПО 02377944; ОГРН 1027000615828</w:t>
            </w:r>
          </w:p>
          <w:p w:rsidR="00A24B1C" w:rsidRPr="00B73356" w:rsidRDefault="00A24B1C" w:rsidP="00A24B1C">
            <w:pPr>
              <w:tabs>
                <w:tab w:val="left" w:pos="72"/>
              </w:tabs>
              <w:ind w:left="-108" w:right="-108"/>
              <w:jc w:val="center"/>
              <w:rPr>
                <w:lang w:val="en-US"/>
              </w:rPr>
            </w:pPr>
            <w:r w:rsidRPr="0001009E">
              <w:rPr>
                <w:lang w:val="en-US"/>
              </w:rPr>
              <w:t>ИНН/КПП  7006000289/700601001</w:t>
            </w:r>
          </w:p>
          <w:p w:rsidR="00A24B1C" w:rsidRPr="00184BCA" w:rsidRDefault="00A24B1C" w:rsidP="00A24B1C">
            <w:pPr>
              <w:tabs>
                <w:tab w:val="left" w:pos="72"/>
              </w:tabs>
              <w:ind w:left="-108" w:right="-108"/>
              <w:jc w:val="center"/>
              <w:rPr>
                <w:sz w:val="12"/>
                <w:szCs w:val="12"/>
                <w:lang w:val="en-US"/>
              </w:rPr>
            </w:pPr>
          </w:p>
        </w:tc>
        <w:tc>
          <w:tcPr>
            <w:tcW w:w="1134" w:type="dxa"/>
            <w:vMerge w:val="restart"/>
          </w:tcPr>
          <w:p w:rsidR="00A24B1C" w:rsidRPr="00C00E25" w:rsidRDefault="00A24B1C" w:rsidP="00C630A5">
            <w:pPr>
              <w:jc w:val="center"/>
              <w:rPr>
                <w:sz w:val="14"/>
                <w:lang w:val="en-US"/>
              </w:rPr>
            </w:pPr>
          </w:p>
        </w:tc>
        <w:tc>
          <w:tcPr>
            <w:tcW w:w="4252" w:type="dxa"/>
            <w:vMerge w:val="restart"/>
          </w:tcPr>
          <w:p w:rsidR="00A24B1C" w:rsidRPr="00DE7919" w:rsidRDefault="00A24B1C" w:rsidP="00C630A5">
            <w:pPr>
              <w:pStyle w:val="a9"/>
              <w:rPr>
                <w:b w:val="0"/>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DE7919" w:rsidRDefault="00A24B1C" w:rsidP="00C630A5">
            <w:pPr>
              <w:rPr>
                <w:sz w:val="12"/>
                <w:szCs w:val="12"/>
              </w:rPr>
            </w:pPr>
          </w:p>
          <w:p w:rsidR="00A24B1C" w:rsidRPr="00A55BB3" w:rsidRDefault="00A24B1C" w:rsidP="00C630A5">
            <w:pPr>
              <w:rPr>
                <w:sz w:val="28"/>
                <w:szCs w:val="28"/>
              </w:rPr>
            </w:pPr>
          </w:p>
          <w:p w:rsidR="00A24B1C" w:rsidRDefault="00A24B1C" w:rsidP="00C630A5">
            <w:pPr>
              <w:jc w:val="center"/>
              <w:rPr>
                <w:sz w:val="28"/>
                <w:szCs w:val="28"/>
              </w:rPr>
            </w:pPr>
          </w:p>
          <w:p w:rsidR="00A24B1C" w:rsidRDefault="00A24B1C" w:rsidP="00A24B1C">
            <w:pPr>
              <w:pStyle w:val="a3"/>
            </w:pPr>
            <w:r>
              <w:t xml:space="preserve"> </w:t>
            </w:r>
          </w:p>
          <w:p w:rsidR="00243055" w:rsidRPr="00243055" w:rsidRDefault="00243055" w:rsidP="00243055">
            <w:r w:rsidRPr="00243055">
              <w:t>Кому: ___________</w:t>
            </w:r>
          </w:p>
          <w:p w:rsidR="00243055" w:rsidRPr="00243055" w:rsidRDefault="00243055" w:rsidP="00243055">
            <w:r w:rsidRPr="00243055">
              <w:t>Контактные данные: ________</w:t>
            </w:r>
          </w:p>
          <w:p w:rsidR="00243055" w:rsidRPr="00243055" w:rsidRDefault="00243055" w:rsidP="00243055">
            <w:r w:rsidRPr="00243055">
              <w:t>/Представитель: ___________</w:t>
            </w:r>
          </w:p>
          <w:p w:rsidR="00A24B1C" w:rsidRPr="00BD4544" w:rsidRDefault="00243055" w:rsidP="00243055">
            <w:pPr>
              <w:rPr>
                <w:sz w:val="28"/>
                <w:szCs w:val="28"/>
              </w:rPr>
            </w:pPr>
            <w:r w:rsidRPr="00243055">
              <w:t>Контактные данные представителя: ___________</w:t>
            </w:r>
          </w:p>
        </w:tc>
      </w:tr>
      <w:tr w:rsidR="00A24B1C" w:rsidRPr="00A553A8" w:rsidTr="00243055">
        <w:tblPrEx>
          <w:tblLook w:val="04A0"/>
        </w:tblPrEx>
        <w:tc>
          <w:tcPr>
            <w:tcW w:w="1793" w:type="dxa"/>
            <w:gridSpan w:val="2"/>
            <w:tcBorders>
              <w:bottom w:val="single" w:sz="4" w:space="0" w:color="auto"/>
            </w:tcBorders>
            <w:shd w:val="clear" w:color="auto" w:fill="auto"/>
          </w:tcPr>
          <w:p w:rsidR="00A24B1C" w:rsidRPr="003C0C82" w:rsidRDefault="00A24B1C" w:rsidP="00C630A5">
            <w:pPr>
              <w:ind w:left="-98" w:right="-104"/>
              <w:jc w:val="center"/>
            </w:pPr>
          </w:p>
        </w:tc>
        <w:tc>
          <w:tcPr>
            <w:tcW w:w="434" w:type="dxa"/>
            <w:shd w:val="clear" w:color="auto" w:fill="auto"/>
          </w:tcPr>
          <w:p w:rsidR="00A24B1C" w:rsidRPr="00A553A8" w:rsidRDefault="00A24B1C" w:rsidP="00C630A5">
            <w:pPr>
              <w:ind w:left="-98" w:right="-104"/>
            </w:pPr>
            <w:r w:rsidRPr="00A553A8">
              <w:rPr>
                <w:sz w:val="22"/>
              </w:rPr>
              <w:t xml:space="preserve">  №  </w:t>
            </w:r>
          </w:p>
        </w:tc>
        <w:tc>
          <w:tcPr>
            <w:tcW w:w="2735" w:type="dxa"/>
            <w:tcBorders>
              <w:left w:val="nil"/>
              <w:bottom w:val="single" w:sz="4" w:space="0" w:color="auto"/>
            </w:tcBorders>
            <w:shd w:val="clear" w:color="auto" w:fill="auto"/>
          </w:tcPr>
          <w:p w:rsidR="00A24B1C" w:rsidRPr="003C0C82" w:rsidRDefault="00A24B1C" w:rsidP="00C630A5">
            <w:pPr>
              <w:ind w:left="-98" w:right="-104"/>
              <w:jc w:val="center"/>
            </w:pPr>
          </w:p>
        </w:tc>
        <w:tc>
          <w:tcPr>
            <w:tcW w:w="1134" w:type="dxa"/>
            <w:vMerge/>
            <w:shd w:val="clear" w:color="auto" w:fill="auto"/>
          </w:tcPr>
          <w:p w:rsidR="00A24B1C" w:rsidRPr="00A553A8" w:rsidRDefault="00A24B1C" w:rsidP="00C630A5"/>
        </w:tc>
        <w:tc>
          <w:tcPr>
            <w:tcW w:w="4252" w:type="dxa"/>
            <w:vMerge/>
            <w:shd w:val="clear" w:color="auto" w:fill="auto"/>
          </w:tcPr>
          <w:p w:rsidR="00A24B1C" w:rsidRPr="00A553A8" w:rsidRDefault="00A24B1C" w:rsidP="00C630A5"/>
        </w:tc>
      </w:tr>
      <w:tr w:rsidR="00A24B1C" w:rsidRPr="00A553A8" w:rsidTr="00243055">
        <w:tblPrEx>
          <w:tblLook w:val="04A0"/>
        </w:tblPrEx>
        <w:tc>
          <w:tcPr>
            <w:tcW w:w="622" w:type="dxa"/>
            <w:shd w:val="clear" w:color="auto" w:fill="auto"/>
          </w:tcPr>
          <w:p w:rsidR="00A24B1C" w:rsidRPr="00A553A8" w:rsidRDefault="00A24B1C" w:rsidP="00C630A5">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A24B1C" w:rsidRPr="00A553A8" w:rsidRDefault="00A24B1C" w:rsidP="00C630A5">
            <w:pPr>
              <w:spacing w:before="120"/>
              <w:ind w:left="-129" w:right="-102"/>
              <w:jc w:val="center"/>
            </w:pPr>
          </w:p>
        </w:tc>
        <w:tc>
          <w:tcPr>
            <w:tcW w:w="434" w:type="dxa"/>
            <w:shd w:val="clear" w:color="auto" w:fill="auto"/>
          </w:tcPr>
          <w:p w:rsidR="00A24B1C" w:rsidRPr="00A553A8" w:rsidRDefault="00A24B1C" w:rsidP="00C630A5">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A24B1C" w:rsidRPr="00A553A8" w:rsidRDefault="00A24B1C" w:rsidP="00C630A5">
            <w:pPr>
              <w:spacing w:before="120"/>
              <w:ind w:left="-98" w:right="-102"/>
              <w:jc w:val="center"/>
            </w:pPr>
          </w:p>
        </w:tc>
        <w:tc>
          <w:tcPr>
            <w:tcW w:w="1134" w:type="dxa"/>
            <w:vMerge/>
            <w:shd w:val="clear" w:color="auto" w:fill="auto"/>
          </w:tcPr>
          <w:p w:rsidR="00A24B1C" w:rsidRPr="00A553A8" w:rsidRDefault="00A24B1C" w:rsidP="00C630A5"/>
        </w:tc>
        <w:tc>
          <w:tcPr>
            <w:tcW w:w="4252" w:type="dxa"/>
            <w:vMerge/>
            <w:shd w:val="clear" w:color="auto" w:fill="auto"/>
          </w:tcPr>
          <w:p w:rsidR="00A24B1C" w:rsidRPr="00A553A8" w:rsidRDefault="00A24B1C" w:rsidP="00C630A5"/>
        </w:tc>
      </w:tr>
      <w:tr w:rsidR="00A24B1C" w:rsidRPr="00A553A8" w:rsidTr="00243055">
        <w:tblPrEx>
          <w:tblLook w:val="04A0"/>
        </w:tblPrEx>
        <w:tc>
          <w:tcPr>
            <w:tcW w:w="4962" w:type="dxa"/>
            <w:gridSpan w:val="4"/>
            <w:shd w:val="clear" w:color="auto" w:fill="auto"/>
          </w:tcPr>
          <w:p w:rsidR="00A24B1C" w:rsidRPr="00A62EA9" w:rsidRDefault="00A24B1C" w:rsidP="00C630A5">
            <w:pPr>
              <w:ind w:left="-98" w:right="-104"/>
            </w:pPr>
          </w:p>
        </w:tc>
        <w:tc>
          <w:tcPr>
            <w:tcW w:w="1134" w:type="dxa"/>
            <w:vMerge/>
            <w:shd w:val="clear" w:color="auto" w:fill="auto"/>
          </w:tcPr>
          <w:p w:rsidR="00A24B1C" w:rsidRPr="00A553A8" w:rsidRDefault="00A24B1C" w:rsidP="00C630A5"/>
        </w:tc>
        <w:tc>
          <w:tcPr>
            <w:tcW w:w="4252" w:type="dxa"/>
            <w:vMerge/>
            <w:shd w:val="clear" w:color="auto" w:fill="auto"/>
          </w:tcPr>
          <w:p w:rsidR="00A24B1C" w:rsidRPr="00A553A8" w:rsidRDefault="00A24B1C" w:rsidP="00C630A5"/>
        </w:tc>
      </w:tr>
      <w:tr w:rsidR="00A24B1C" w:rsidRPr="00A553A8" w:rsidTr="00243055">
        <w:tblPrEx>
          <w:tblLook w:val="04A0"/>
        </w:tblPrEx>
        <w:tc>
          <w:tcPr>
            <w:tcW w:w="4962" w:type="dxa"/>
            <w:gridSpan w:val="4"/>
            <w:shd w:val="clear" w:color="auto" w:fill="auto"/>
          </w:tcPr>
          <w:p w:rsidR="00A24B1C" w:rsidRPr="00A62EA9" w:rsidRDefault="00A24B1C" w:rsidP="00C630A5">
            <w:pPr>
              <w:ind w:right="-104"/>
              <w:jc w:val="both"/>
            </w:pPr>
          </w:p>
        </w:tc>
        <w:tc>
          <w:tcPr>
            <w:tcW w:w="1134" w:type="dxa"/>
            <w:vMerge/>
            <w:shd w:val="clear" w:color="auto" w:fill="auto"/>
          </w:tcPr>
          <w:p w:rsidR="00A24B1C" w:rsidRPr="00A553A8" w:rsidRDefault="00A24B1C" w:rsidP="00C630A5"/>
        </w:tc>
        <w:tc>
          <w:tcPr>
            <w:tcW w:w="4252" w:type="dxa"/>
            <w:vMerge/>
            <w:shd w:val="clear" w:color="auto" w:fill="auto"/>
          </w:tcPr>
          <w:p w:rsidR="00A24B1C" w:rsidRPr="00A553A8" w:rsidRDefault="00A24B1C" w:rsidP="00C630A5"/>
        </w:tc>
      </w:tr>
    </w:tbl>
    <w:p w:rsidR="00827E5E" w:rsidRPr="00321FE2" w:rsidRDefault="008F2D1B" w:rsidP="00A24B1C">
      <w:pPr>
        <w:pStyle w:val="a3"/>
        <w:jc w:val="center"/>
        <w:rPr>
          <w:sz w:val="24"/>
          <w:szCs w:val="24"/>
        </w:rPr>
      </w:pPr>
      <w:r w:rsidRPr="00321FE2">
        <w:rPr>
          <w:sz w:val="24"/>
          <w:szCs w:val="24"/>
        </w:rPr>
        <w:t>РЕШЕНИЕ</w:t>
      </w:r>
    </w:p>
    <w:p w:rsidR="00827E5E" w:rsidRPr="00321FE2" w:rsidRDefault="008F2D1B" w:rsidP="00A24B1C">
      <w:pPr>
        <w:pStyle w:val="a3"/>
        <w:jc w:val="center"/>
        <w:rPr>
          <w:sz w:val="24"/>
          <w:szCs w:val="24"/>
        </w:rPr>
      </w:pPr>
      <w:r w:rsidRPr="00321FE2">
        <w:rPr>
          <w:sz w:val="24"/>
          <w:szCs w:val="24"/>
        </w:rPr>
        <w:t>об отказе в предоставлении услуги</w:t>
      </w:r>
    </w:p>
    <w:p w:rsidR="00243055" w:rsidRPr="00321FE2" w:rsidRDefault="00321FE2" w:rsidP="00243055">
      <w:pPr>
        <w:pStyle w:val="a3"/>
        <w:rPr>
          <w:sz w:val="24"/>
          <w:szCs w:val="24"/>
        </w:rPr>
      </w:pPr>
      <w:r w:rsidRPr="00321FE2">
        <w:rPr>
          <w:sz w:val="24"/>
          <w:szCs w:val="24"/>
        </w:rPr>
        <w:t>Рассмотрев ходатайство _____________________________________________________ (наименование юридического лица (адрес местонахождения: ________________________________, ИНН ___________________, ОГРН ____________________) и приложенные к нему документы                  об установлении публичного сервитута в отношении земельных участков (земель) с кадастровыми номерами _________________________, расположенных: __________________________________,                    (адрес или описание местоположения таких земельных  участков или земель)</w:t>
      </w:r>
      <w:r w:rsidR="00243055" w:rsidRPr="00321FE2">
        <w:rPr>
          <w:sz w:val="24"/>
          <w:szCs w:val="24"/>
        </w:rPr>
        <w:t>, принято решение об отказе в предоставлении услуги по основаниям: ___________,</w:t>
      </w:r>
    </w:p>
    <w:p w:rsidR="00243055" w:rsidRPr="00321FE2" w:rsidRDefault="00243055" w:rsidP="00243055">
      <w:pPr>
        <w:pStyle w:val="a3"/>
        <w:rPr>
          <w:sz w:val="24"/>
          <w:szCs w:val="24"/>
        </w:rPr>
      </w:pPr>
      <w:r w:rsidRPr="00321FE2">
        <w:rPr>
          <w:sz w:val="24"/>
          <w:szCs w:val="24"/>
        </w:rPr>
        <w:t>Разъяснение причин отказа:</w:t>
      </w:r>
    </w:p>
    <w:p w:rsidR="00243055" w:rsidRPr="00321FE2" w:rsidRDefault="00243055" w:rsidP="00243055">
      <w:pPr>
        <w:pStyle w:val="a3"/>
        <w:rPr>
          <w:sz w:val="24"/>
          <w:szCs w:val="24"/>
        </w:rPr>
      </w:pPr>
      <w:r w:rsidRPr="00321FE2">
        <w:rPr>
          <w:sz w:val="24"/>
          <w:szCs w:val="24"/>
        </w:rPr>
        <w:lastRenderedPageBreak/>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243055" w:rsidRPr="00321FE2" w:rsidRDefault="00243055" w:rsidP="00243055">
      <w:pPr>
        <w:pStyle w:val="a3"/>
        <w:rPr>
          <w:sz w:val="24"/>
          <w:szCs w:val="24"/>
        </w:rPr>
      </w:pPr>
      <w:r w:rsidRPr="00321FE2">
        <w:rPr>
          <w:sz w:val="24"/>
          <w:szCs w:val="24"/>
        </w:rPr>
        <w:t>Вы вправе повторно обратиться в Администрацию Каргасокского района с заявлением о предоставлении услуги после устранения указанных нарушений.</w:t>
      </w:r>
    </w:p>
    <w:p w:rsidR="00243055" w:rsidRPr="00321FE2" w:rsidRDefault="00243055" w:rsidP="00243055">
      <w:pPr>
        <w:pStyle w:val="a3"/>
        <w:rPr>
          <w:sz w:val="24"/>
          <w:szCs w:val="24"/>
        </w:rPr>
      </w:pPr>
      <w:r w:rsidRPr="00321FE2">
        <w:rPr>
          <w:sz w:val="24"/>
          <w:szCs w:val="24"/>
        </w:rPr>
        <w:t>Данный отказ может быть обжалован в досудебном порядке путем направления жалобы в Администрацию Каргасокского района, а также в судебном порядке.</w:t>
      </w:r>
    </w:p>
    <w:p w:rsidR="00321FE2" w:rsidRPr="00321FE2" w:rsidRDefault="00321FE2" w:rsidP="00243055">
      <w:pPr>
        <w:pStyle w:val="a3"/>
        <w:rPr>
          <w:sz w:val="24"/>
          <w:szCs w:val="24"/>
        </w:rPr>
      </w:pPr>
    </w:p>
    <w:p w:rsidR="00243055" w:rsidRPr="00321FE2" w:rsidRDefault="00243055" w:rsidP="00243055">
      <w:pPr>
        <w:pStyle w:val="a3"/>
        <w:rPr>
          <w:sz w:val="24"/>
          <w:szCs w:val="24"/>
        </w:rPr>
      </w:pPr>
      <w:r w:rsidRPr="00321FE2">
        <w:rPr>
          <w:sz w:val="24"/>
          <w:szCs w:val="24"/>
        </w:rPr>
        <w:t>Должность уполномоченного лица</w:t>
      </w:r>
    </w:p>
    <w:p w:rsidR="00243055" w:rsidRPr="00321FE2" w:rsidRDefault="00243055" w:rsidP="00243055">
      <w:pPr>
        <w:pStyle w:val="a3"/>
        <w:rPr>
          <w:sz w:val="24"/>
          <w:szCs w:val="24"/>
        </w:rPr>
      </w:pPr>
      <w:r w:rsidRPr="00321FE2">
        <w:rPr>
          <w:sz w:val="24"/>
          <w:szCs w:val="24"/>
        </w:rPr>
        <w:t>Ф.И.О. уполномоченного лица</w:t>
      </w:r>
    </w:p>
    <w:p w:rsidR="005336E2" w:rsidRPr="00E83FFD" w:rsidRDefault="005336E2" w:rsidP="00E83FFD">
      <w:pPr>
        <w:pStyle w:val="a3"/>
        <w:jc w:val="right"/>
        <w:rPr>
          <w:sz w:val="24"/>
          <w:szCs w:val="24"/>
        </w:rPr>
      </w:pPr>
      <w:r w:rsidRPr="00E83FFD">
        <w:rPr>
          <w:sz w:val="24"/>
          <w:szCs w:val="24"/>
        </w:rPr>
        <w:t>Прил</w:t>
      </w:r>
      <w:r w:rsidR="00E83FFD" w:rsidRPr="00E83FFD">
        <w:rPr>
          <w:sz w:val="24"/>
          <w:szCs w:val="24"/>
        </w:rPr>
        <w:t xml:space="preserve">ожение </w:t>
      </w:r>
      <w:r w:rsidR="00B52742">
        <w:rPr>
          <w:sz w:val="24"/>
          <w:szCs w:val="24"/>
        </w:rPr>
        <w:t>3</w:t>
      </w:r>
    </w:p>
    <w:p w:rsidR="005336E2" w:rsidRPr="00E83FFD" w:rsidRDefault="005336E2" w:rsidP="005336E2">
      <w:pPr>
        <w:pStyle w:val="a3"/>
        <w:jc w:val="right"/>
        <w:rPr>
          <w:sz w:val="24"/>
          <w:szCs w:val="24"/>
        </w:rPr>
      </w:pPr>
      <w:r w:rsidRPr="00E83FFD">
        <w:rPr>
          <w:sz w:val="24"/>
          <w:szCs w:val="24"/>
        </w:rPr>
        <w:t xml:space="preserve">к Административному регламенту </w:t>
      </w:r>
    </w:p>
    <w:p w:rsidR="005336E2" w:rsidRPr="00E83FFD" w:rsidRDefault="005336E2" w:rsidP="005336E2">
      <w:pPr>
        <w:pStyle w:val="a3"/>
        <w:jc w:val="right"/>
        <w:rPr>
          <w:sz w:val="24"/>
          <w:szCs w:val="24"/>
        </w:rPr>
      </w:pPr>
      <w:r w:rsidRPr="00E83FFD">
        <w:rPr>
          <w:sz w:val="24"/>
          <w:szCs w:val="24"/>
        </w:rPr>
        <w:t xml:space="preserve">утвержденному постановлением </w:t>
      </w:r>
    </w:p>
    <w:p w:rsidR="005336E2" w:rsidRPr="00E83FFD" w:rsidRDefault="005336E2" w:rsidP="005336E2">
      <w:pPr>
        <w:pStyle w:val="a3"/>
        <w:jc w:val="right"/>
        <w:rPr>
          <w:sz w:val="24"/>
          <w:szCs w:val="24"/>
        </w:rPr>
      </w:pPr>
      <w:r w:rsidRPr="00E83FFD">
        <w:rPr>
          <w:sz w:val="24"/>
          <w:szCs w:val="24"/>
        </w:rPr>
        <w:t xml:space="preserve">Администрации Каргасокского района </w:t>
      </w:r>
    </w:p>
    <w:p w:rsidR="003434AD" w:rsidRPr="00403F71" w:rsidRDefault="003434AD" w:rsidP="003434AD">
      <w:pPr>
        <w:pStyle w:val="a3"/>
        <w:jc w:val="right"/>
        <w:rPr>
          <w:sz w:val="24"/>
          <w:szCs w:val="24"/>
        </w:rPr>
      </w:pPr>
      <w:r w:rsidRPr="00403F71">
        <w:rPr>
          <w:sz w:val="24"/>
          <w:szCs w:val="24"/>
        </w:rPr>
        <w:t>от 18.04.2023 № 10</w:t>
      </w:r>
      <w:r>
        <w:rPr>
          <w:sz w:val="24"/>
          <w:szCs w:val="24"/>
        </w:rPr>
        <w:t>7</w:t>
      </w:r>
    </w:p>
    <w:p w:rsidR="005336E2" w:rsidRDefault="005336E2" w:rsidP="005336E2">
      <w:pPr>
        <w:pStyle w:val="a3"/>
        <w:jc w:val="center"/>
      </w:pPr>
    </w:p>
    <w:p w:rsidR="005336E2" w:rsidRPr="007A47F3" w:rsidRDefault="005336E2" w:rsidP="005336E2">
      <w:pPr>
        <w:pStyle w:val="a3"/>
        <w:jc w:val="center"/>
        <w:rPr>
          <w:sz w:val="24"/>
          <w:szCs w:val="24"/>
        </w:rPr>
      </w:pPr>
      <w:r w:rsidRPr="007A47F3">
        <w:rPr>
          <w:sz w:val="24"/>
          <w:szCs w:val="24"/>
        </w:rPr>
        <w:t xml:space="preserve">Форма решения </w:t>
      </w:r>
      <w:r w:rsidR="007A47F3" w:rsidRPr="007A47F3">
        <w:rPr>
          <w:sz w:val="24"/>
          <w:szCs w:val="24"/>
        </w:rPr>
        <w:t>о возврате документов, необходимых для предоставления услуги</w:t>
      </w:r>
    </w:p>
    <w:p w:rsidR="005336E2" w:rsidRDefault="005336E2" w:rsidP="005336E2">
      <w:pPr>
        <w:pStyle w:val="a3"/>
        <w:jc w:val="right"/>
      </w:pPr>
    </w:p>
    <w:p w:rsidR="005336E2" w:rsidRDefault="005336E2" w:rsidP="005336E2">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5336E2" w:rsidRPr="009A7F2A" w:rsidTr="00C630A5">
        <w:trPr>
          <w:trHeight w:val="2430"/>
        </w:trPr>
        <w:tc>
          <w:tcPr>
            <w:tcW w:w="4962" w:type="dxa"/>
            <w:gridSpan w:val="4"/>
          </w:tcPr>
          <w:p w:rsidR="005336E2" w:rsidRDefault="005336E2" w:rsidP="00C630A5">
            <w:pPr>
              <w:pStyle w:val="a6"/>
              <w:ind w:left="-108" w:right="-108"/>
              <w:jc w:val="center"/>
              <w:rPr>
                <w:b/>
                <w:sz w:val="12"/>
                <w:szCs w:val="12"/>
                <w:lang w:val="en-US"/>
              </w:rPr>
            </w:pPr>
            <w:r>
              <w:rPr>
                <w:b/>
                <w:noProof/>
              </w:rPr>
              <w:drawing>
                <wp:inline distT="0" distB="0" distL="0" distR="0">
                  <wp:extent cx="600075" cy="7429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336E2" w:rsidRPr="00473E73" w:rsidRDefault="005336E2" w:rsidP="00C630A5">
            <w:pPr>
              <w:pStyle w:val="a6"/>
              <w:ind w:left="-108" w:right="-108"/>
              <w:jc w:val="center"/>
            </w:pPr>
            <w:r w:rsidRPr="00473E73">
              <w:t>МУНИЦИПАЛЬНОЕ ОБРАЗОВАНИЕ</w:t>
            </w:r>
          </w:p>
          <w:p w:rsidR="005336E2" w:rsidRPr="00473E73" w:rsidRDefault="00FC38F1" w:rsidP="00C630A5">
            <w:pPr>
              <w:pStyle w:val="a6"/>
              <w:ind w:left="-108" w:right="-108"/>
              <w:jc w:val="center"/>
            </w:pPr>
            <w:r>
              <w:t>"</w:t>
            </w:r>
            <w:r w:rsidR="005336E2" w:rsidRPr="00473E73">
              <w:t>КАРГАСОКСКИЙ РАЙОН</w:t>
            </w:r>
            <w:r>
              <w:t>"</w:t>
            </w:r>
          </w:p>
          <w:p w:rsidR="005336E2" w:rsidRPr="00473E73" w:rsidRDefault="005336E2" w:rsidP="00C630A5">
            <w:pPr>
              <w:pStyle w:val="a6"/>
              <w:ind w:left="-108" w:right="-108"/>
              <w:jc w:val="center"/>
              <w:rPr>
                <w:b/>
              </w:rPr>
            </w:pPr>
          </w:p>
          <w:p w:rsidR="005336E2" w:rsidRPr="00473E73" w:rsidRDefault="005336E2" w:rsidP="00C630A5">
            <w:pPr>
              <w:pStyle w:val="a6"/>
              <w:ind w:left="-108" w:right="-108"/>
              <w:jc w:val="center"/>
              <w:rPr>
                <w:b/>
              </w:rPr>
            </w:pPr>
            <w:r w:rsidRPr="00473E73">
              <w:rPr>
                <w:b/>
              </w:rPr>
              <w:t>Администрация</w:t>
            </w:r>
          </w:p>
          <w:p w:rsidR="005336E2" w:rsidRDefault="005336E2" w:rsidP="00C630A5">
            <w:pPr>
              <w:pStyle w:val="a6"/>
              <w:ind w:left="-108" w:right="-108"/>
              <w:jc w:val="center"/>
              <w:rPr>
                <w:b/>
              </w:rPr>
            </w:pPr>
            <w:r w:rsidRPr="00473E73">
              <w:rPr>
                <w:b/>
              </w:rPr>
              <w:t>Каргасокского района</w:t>
            </w:r>
          </w:p>
          <w:p w:rsidR="005336E2" w:rsidRPr="00473E73" w:rsidRDefault="005336E2" w:rsidP="00C630A5">
            <w:pPr>
              <w:pStyle w:val="a6"/>
              <w:ind w:left="-108" w:right="-108"/>
              <w:jc w:val="center"/>
              <w:rPr>
                <w:b/>
              </w:rPr>
            </w:pPr>
          </w:p>
          <w:p w:rsidR="005336E2" w:rsidRPr="00B73356" w:rsidRDefault="005336E2" w:rsidP="00C630A5">
            <w:pPr>
              <w:autoSpaceDE w:val="0"/>
              <w:autoSpaceDN w:val="0"/>
              <w:adjustRightInd w:val="0"/>
              <w:jc w:val="center"/>
            </w:pPr>
            <w:r w:rsidRPr="00B73356">
              <w:t>ул. Пушкина, д. 31, Каргасок, 636700</w:t>
            </w:r>
          </w:p>
          <w:p w:rsidR="005336E2" w:rsidRPr="00B73356" w:rsidRDefault="005336E2" w:rsidP="00C630A5">
            <w:pPr>
              <w:autoSpaceDE w:val="0"/>
              <w:autoSpaceDN w:val="0"/>
              <w:adjustRightInd w:val="0"/>
              <w:jc w:val="center"/>
            </w:pPr>
            <w:r w:rsidRPr="00B73356">
              <w:t>тел.: (38253)23309 факс:(38253)</w:t>
            </w:r>
            <w:r w:rsidRPr="00681C18">
              <w:t>22352</w:t>
            </w:r>
          </w:p>
          <w:p w:rsidR="005336E2" w:rsidRPr="008A3216" w:rsidRDefault="005336E2" w:rsidP="00C630A5">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336E2" w:rsidRPr="008E475A" w:rsidRDefault="005336E2" w:rsidP="00C630A5">
            <w:pPr>
              <w:tabs>
                <w:tab w:val="left" w:pos="72"/>
              </w:tabs>
              <w:ind w:left="-108" w:right="-108"/>
              <w:jc w:val="center"/>
            </w:pPr>
            <w:r w:rsidRPr="008E475A">
              <w:t>ОКПО 02377944; ОГРН 1027000615828</w:t>
            </w:r>
          </w:p>
          <w:p w:rsidR="005336E2" w:rsidRPr="00B73356" w:rsidRDefault="005336E2" w:rsidP="00C630A5">
            <w:pPr>
              <w:tabs>
                <w:tab w:val="left" w:pos="72"/>
              </w:tabs>
              <w:ind w:left="-108" w:right="-108"/>
              <w:jc w:val="center"/>
              <w:rPr>
                <w:lang w:val="en-US"/>
              </w:rPr>
            </w:pPr>
            <w:r w:rsidRPr="0001009E">
              <w:rPr>
                <w:lang w:val="en-US"/>
              </w:rPr>
              <w:t>ИНН/КПП  7006000289/700601001</w:t>
            </w:r>
          </w:p>
          <w:p w:rsidR="005336E2" w:rsidRPr="00184BCA" w:rsidRDefault="005336E2" w:rsidP="00C630A5">
            <w:pPr>
              <w:tabs>
                <w:tab w:val="left" w:pos="72"/>
              </w:tabs>
              <w:ind w:left="-108" w:right="-108"/>
              <w:jc w:val="center"/>
              <w:rPr>
                <w:sz w:val="12"/>
                <w:szCs w:val="12"/>
                <w:lang w:val="en-US"/>
              </w:rPr>
            </w:pPr>
          </w:p>
        </w:tc>
        <w:tc>
          <w:tcPr>
            <w:tcW w:w="1134" w:type="dxa"/>
            <w:vMerge w:val="restart"/>
          </w:tcPr>
          <w:p w:rsidR="005336E2" w:rsidRPr="00C00E25" w:rsidRDefault="005336E2" w:rsidP="00C630A5">
            <w:pPr>
              <w:jc w:val="center"/>
              <w:rPr>
                <w:sz w:val="14"/>
                <w:lang w:val="en-US"/>
              </w:rPr>
            </w:pPr>
          </w:p>
        </w:tc>
        <w:tc>
          <w:tcPr>
            <w:tcW w:w="4252" w:type="dxa"/>
            <w:vMerge w:val="restart"/>
          </w:tcPr>
          <w:p w:rsidR="005336E2" w:rsidRPr="00DE7919" w:rsidRDefault="005336E2" w:rsidP="00C630A5">
            <w:pPr>
              <w:pStyle w:val="a9"/>
              <w:rPr>
                <w:b w:val="0"/>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DE7919" w:rsidRDefault="005336E2" w:rsidP="00C630A5">
            <w:pPr>
              <w:rPr>
                <w:sz w:val="12"/>
                <w:szCs w:val="12"/>
              </w:rPr>
            </w:pPr>
          </w:p>
          <w:p w:rsidR="005336E2" w:rsidRPr="00A55BB3" w:rsidRDefault="005336E2" w:rsidP="00C630A5">
            <w:pPr>
              <w:rPr>
                <w:sz w:val="28"/>
                <w:szCs w:val="28"/>
              </w:rPr>
            </w:pPr>
          </w:p>
          <w:p w:rsidR="005336E2" w:rsidRDefault="005336E2" w:rsidP="00C630A5">
            <w:pPr>
              <w:jc w:val="center"/>
              <w:rPr>
                <w:sz w:val="28"/>
                <w:szCs w:val="28"/>
              </w:rPr>
            </w:pPr>
          </w:p>
          <w:p w:rsidR="005336E2" w:rsidRDefault="005336E2" w:rsidP="00C630A5">
            <w:pPr>
              <w:pStyle w:val="a3"/>
            </w:pPr>
            <w:r>
              <w:t xml:space="preserve"> </w:t>
            </w:r>
          </w:p>
          <w:p w:rsidR="005336E2" w:rsidRPr="00243055" w:rsidRDefault="005336E2" w:rsidP="00C630A5">
            <w:r w:rsidRPr="00243055">
              <w:t>Кому: ___________</w:t>
            </w:r>
          </w:p>
          <w:p w:rsidR="005336E2" w:rsidRPr="00243055" w:rsidRDefault="005336E2" w:rsidP="00C630A5">
            <w:r w:rsidRPr="00243055">
              <w:t>Контактные данные: ________</w:t>
            </w:r>
          </w:p>
          <w:p w:rsidR="005336E2" w:rsidRPr="00243055" w:rsidRDefault="005336E2" w:rsidP="00C630A5">
            <w:r w:rsidRPr="00243055">
              <w:t>/Представитель: ___________</w:t>
            </w:r>
          </w:p>
          <w:p w:rsidR="005336E2" w:rsidRPr="00BD4544" w:rsidRDefault="005336E2" w:rsidP="00C630A5">
            <w:pPr>
              <w:rPr>
                <w:sz w:val="28"/>
                <w:szCs w:val="28"/>
              </w:rPr>
            </w:pPr>
            <w:r w:rsidRPr="00243055">
              <w:t>Контактные данные представителя: ___________</w:t>
            </w:r>
          </w:p>
        </w:tc>
      </w:tr>
      <w:tr w:rsidR="005336E2" w:rsidRPr="00A553A8" w:rsidTr="00C630A5">
        <w:tblPrEx>
          <w:tblLook w:val="04A0"/>
        </w:tblPrEx>
        <w:tc>
          <w:tcPr>
            <w:tcW w:w="1793" w:type="dxa"/>
            <w:gridSpan w:val="2"/>
            <w:tcBorders>
              <w:bottom w:val="single" w:sz="4" w:space="0" w:color="auto"/>
            </w:tcBorders>
            <w:shd w:val="clear" w:color="auto" w:fill="auto"/>
          </w:tcPr>
          <w:p w:rsidR="005336E2" w:rsidRPr="003C0C82" w:rsidRDefault="005336E2" w:rsidP="00C630A5">
            <w:pPr>
              <w:ind w:left="-98" w:right="-104"/>
              <w:jc w:val="center"/>
            </w:pPr>
          </w:p>
        </w:tc>
        <w:tc>
          <w:tcPr>
            <w:tcW w:w="434" w:type="dxa"/>
            <w:shd w:val="clear" w:color="auto" w:fill="auto"/>
          </w:tcPr>
          <w:p w:rsidR="005336E2" w:rsidRPr="00A553A8" w:rsidRDefault="005336E2" w:rsidP="00C630A5">
            <w:pPr>
              <w:ind w:left="-98" w:right="-104"/>
            </w:pPr>
            <w:r w:rsidRPr="00A553A8">
              <w:rPr>
                <w:sz w:val="22"/>
              </w:rPr>
              <w:t xml:space="preserve">  №  </w:t>
            </w:r>
          </w:p>
        </w:tc>
        <w:tc>
          <w:tcPr>
            <w:tcW w:w="2735" w:type="dxa"/>
            <w:tcBorders>
              <w:left w:val="nil"/>
              <w:bottom w:val="single" w:sz="4" w:space="0" w:color="auto"/>
            </w:tcBorders>
            <w:shd w:val="clear" w:color="auto" w:fill="auto"/>
          </w:tcPr>
          <w:p w:rsidR="005336E2" w:rsidRPr="003C0C82" w:rsidRDefault="005336E2" w:rsidP="00C630A5">
            <w:pPr>
              <w:ind w:left="-98" w:right="-104"/>
              <w:jc w:val="center"/>
            </w:pPr>
          </w:p>
        </w:tc>
        <w:tc>
          <w:tcPr>
            <w:tcW w:w="1134" w:type="dxa"/>
            <w:vMerge/>
            <w:shd w:val="clear" w:color="auto" w:fill="auto"/>
          </w:tcPr>
          <w:p w:rsidR="005336E2" w:rsidRPr="00A553A8" w:rsidRDefault="005336E2" w:rsidP="00C630A5"/>
        </w:tc>
        <w:tc>
          <w:tcPr>
            <w:tcW w:w="4252" w:type="dxa"/>
            <w:vMerge/>
            <w:shd w:val="clear" w:color="auto" w:fill="auto"/>
          </w:tcPr>
          <w:p w:rsidR="005336E2" w:rsidRPr="00A553A8" w:rsidRDefault="005336E2" w:rsidP="00C630A5"/>
        </w:tc>
      </w:tr>
      <w:tr w:rsidR="005336E2" w:rsidRPr="00A553A8" w:rsidTr="00C630A5">
        <w:tblPrEx>
          <w:tblLook w:val="04A0"/>
        </w:tblPrEx>
        <w:tc>
          <w:tcPr>
            <w:tcW w:w="622" w:type="dxa"/>
            <w:shd w:val="clear" w:color="auto" w:fill="auto"/>
          </w:tcPr>
          <w:p w:rsidR="005336E2" w:rsidRPr="00A553A8" w:rsidRDefault="005336E2" w:rsidP="00C630A5">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5336E2" w:rsidRPr="00A553A8" w:rsidRDefault="005336E2" w:rsidP="00C630A5">
            <w:pPr>
              <w:spacing w:before="120"/>
              <w:ind w:left="-129" w:right="-102"/>
              <w:jc w:val="center"/>
            </w:pPr>
          </w:p>
        </w:tc>
        <w:tc>
          <w:tcPr>
            <w:tcW w:w="434" w:type="dxa"/>
            <w:shd w:val="clear" w:color="auto" w:fill="auto"/>
          </w:tcPr>
          <w:p w:rsidR="005336E2" w:rsidRPr="00A553A8" w:rsidRDefault="005336E2" w:rsidP="00C630A5">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5336E2" w:rsidRPr="00A553A8" w:rsidRDefault="005336E2" w:rsidP="00C630A5">
            <w:pPr>
              <w:spacing w:before="120"/>
              <w:ind w:left="-98" w:right="-102"/>
              <w:jc w:val="center"/>
            </w:pPr>
          </w:p>
        </w:tc>
        <w:tc>
          <w:tcPr>
            <w:tcW w:w="1134" w:type="dxa"/>
            <w:vMerge/>
            <w:shd w:val="clear" w:color="auto" w:fill="auto"/>
          </w:tcPr>
          <w:p w:rsidR="005336E2" w:rsidRPr="00A553A8" w:rsidRDefault="005336E2" w:rsidP="00C630A5"/>
        </w:tc>
        <w:tc>
          <w:tcPr>
            <w:tcW w:w="4252" w:type="dxa"/>
            <w:vMerge/>
            <w:shd w:val="clear" w:color="auto" w:fill="auto"/>
          </w:tcPr>
          <w:p w:rsidR="005336E2" w:rsidRPr="00A553A8" w:rsidRDefault="005336E2" w:rsidP="00C630A5"/>
        </w:tc>
      </w:tr>
      <w:tr w:rsidR="005336E2" w:rsidRPr="00A553A8" w:rsidTr="00C630A5">
        <w:tblPrEx>
          <w:tblLook w:val="04A0"/>
        </w:tblPrEx>
        <w:tc>
          <w:tcPr>
            <w:tcW w:w="4962" w:type="dxa"/>
            <w:gridSpan w:val="4"/>
            <w:shd w:val="clear" w:color="auto" w:fill="auto"/>
          </w:tcPr>
          <w:p w:rsidR="005336E2" w:rsidRPr="00A62EA9" w:rsidRDefault="005336E2" w:rsidP="00C630A5">
            <w:pPr>
              <w:ind w:left="-98" w:right="-104"/>
            </w:pPr>
          </w:p>
        </w:tc>
        <w:tc>
          <w:tcPr>
            <w:tcW w:w="1134" w:type="dxa"/>
            <w:vMerge/>
            <w:shd w:val="clear" w:color="auto" w:fill="auto"/>
          </w:tcPr>
          <w:p w:rsidR="005336E2" w:rsidRPr="00A553A8" w:rsidRDefault="005336E2" w:rsidP="00C630A5"/>
        </w:tc>
        <w:tc>
          <w:tcPr>
            <w:tcW w:w="4252" w:type="dxa"/>
            <w:vMerge/>
            <w:shd w:val="clear" w:color="auto" w:fill="auto"/>
          </w:tcPr>
          <w:p w:rsidR="005336E2" w:rsidRPr="00A553A8" w:rsidRDefault="005336E2" w:rsidP="00C630A5"/>
        </w:tc>
      </w:tr>
    </w:tbl>
    <w:p w:rsidR="005336E2" w:rsidRDefault="005336E2" w:rsidP="005336E2">
      <w:pPr>
        <w:pStyle w:val="a3"/>
        <w:jc w:val="center"/>
      </w:pPr>
      <w:r>
        <w:t>РЕШЕНИЕ</w:t>
      </w:r>
    </w:p>
    <w:p w:rsidR="005336E2" w:rsidRPr="00E83FFD" w:rsidRDefault="005336E2" w:rsidP="007A47F3">
      <w:pPr>
        <w:pStyle w:val="a3"/>
        <w:jc w:val="center"/>
        <w:rPr>
          <w:sz w:val="24"/>
          <w:szCs w:val="24"/>
        </w:rPr>
      </w:pPr>
      <w:r w:rsidRPr="00E83FFD">
        <w:rPr>
          <w:sz w:val="24"/>
          <w:szCs w:val="24"/>
        </w:rPr>
        <w:t>Об отказе в приеме документов, необходимых для предоставления услуги</w:t>
      </w:r>
    </w:p>
    <w:p w:rsidR="005336E2" w:rsidRDefault="005336E2" w:rsidP="005336E2">
      <w:pPr>
        <w:pStyle w:val="a3"/>
      </w:pPr>
    </w:p>
    <w:p w:rsidR="007A47F3" w:rsidRPr="00321FE2" w:rsidRDefault="007A47F3" w:rsidP="007A47F3">
      <w:pPr>
        <w:pStyle w:val="a3"/>
        <w:rPr>
          <w:sz w:val="24"/>
          <w:szCs w:val="24"/>
        </w:rPr>
      </w:pPr>
      <w:r w:rsidRPr="00321FE2">
        <w:rPr>
          <w:sz w:val="24"/>
          <w:szCs w:val="24"/>
        </w:rPr>
        <w:t xml:space="preserve">Рассмотрев ходатайство _____________________________________________________ (наименование юридического лица (адрес местонахождения: ________________________________, ИНН ___________________, ОГРН ____________________) и приложенные к нему документы                  об установлении публичного сервитута в отношении земельных участков (земель) с кадастровыми номерами _________________________, расположенных: __________________________________,                    (адрес или описание местоположения таких земельных  участков или земель), принято решение </w:t>
      </w:r>
      <w:r w:rsidRPr="007A47F3">
        <w:rPr>
          <w:sz w:val="24"/>
          <w:szCs w:val="24"/>
        </w:rPr>
        <w:t>о возврате документов, необходимых для предоставления услуги</w:t>
      </w:r>
      <w:r w:rsidRPr="00321FE2">
        <w:rPr>
          <w:sz w:val="24"/>
          <w:szCs w:val="24"/>
        </w:rPr>
        <w:t xml:space="preserve"> по основаниям: ___________,</w:t>
      </w:r>
    </w:p>
    <w:p w:rsidR="007A47F3" w:rsidRPr="00321FE2" w:rsidRDefault="007A47F3" w:rsidP="007A47F3">
      <w:pPr>
        <w:pStyle w:val="a3"/>
        <w:rPr>
          <w:sz w:val="24"/>
          <w:szCs w:val="24"/>
        </w:rPr>
      </w:pPr>
      <w:r w:rsidRPr="00321FE2">
        <w:rPr>
          <w:sz w:val="24"/>
          <w:szCs w:val="24"/>
        </w:rPr>
        <w:t>Разъяснение причин</w:t>
      </w:r>
      <w:r>
        <w:rPr>
          <w:sz w:val="24"/>
          <w:szCs w:val="24"/>
        </w:rPr>
        <w:t xml:space="preserve"> возврата документов</w:t>
      </w:r>
      <w:r w:rsidRPr="00321FE2">
        <w:rPr>
          <w:sz w:val="24"/>
          <w:szCs w:val="24"/>
        </w:rPr>
        <w:t>:</w:t>
      </w:r>
    </w:p>
    <w:p w:rsidR="007A47F3" w:rsidRPr="00321FE2" w:rsidRDefault="007A47F3" w:rsidP="007A47F3">
      <w:pPr>
        <w:pStyle w:val="a3"/>
        <w:rPr>
          <w:sz w:val="24"/>
          <w:szCs w:val="24"/>
        </w:rPr>
      </w:pPr>
      <w:r w:rsidRPr="00321FE2">
        <w:rPr>
          <w:sz w:val="24"/>
          <w:szCs w:val="24"/>
        </w:rPr>
        <w:lastRenderedPageBreak/>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7A47F3" w:rsidRPr="00321FE2" w:rsidRDefault="007A47F3" w:rsidP="007A47F3">
      <w:pPr>
        <w:pStyle w:val="a3"/>
        <w:rPr>
          <w:sz w:val="24"/>
          <w:szCs w:val="24"/>
        </w:rPr>
      </w:pPr>
      <w:r w:rsidRPr="00321FE2">
        <w:rPr>
          <w:sz w:val="24"/>
          <w:szCs w:val="24"/>
        </w:rPr>
        <w:t>Вы вправе повторно обратиться в Администрацию Каргасокского района с заявлением о предоставлении услуги после устранения указанных нарушений.</w:t>
      </w:r>
    </w:p>
    <w:p w:rsidR="007A47F3" w:rsidRPr="00321FE2" w:rsidRDefault="007A47F3" w:rsidP="007A47F3">
      <w:pPr>
        <w:pStyle w:val="a3"/>
        <w:rPr>
          <w:sz w:val="24"/>
          <w:szCs w:val="24"/>
        </w:rPr>
      </w:pPr>
      <w:r w:rsidRPr="00321FE2">
        <w:rPr>
          <w:sz w:val="24"/>
          <w:szCs w:val="24"/>
        </w:rPr>
        <w:t>Данный отказ может быть обжалован в досудебном порядке путем направления жалобы в Администрацию Каргасокского района, а также в судебном порядке.</w:t>
      </w:r>
    </w:p>
    <w:p w:rsidR="007A47F3" w:rsidRPr="00321FE2" w:rsidRDefault="007A47F3" w:rsidP="007A47F3">
      <w:pPr>
        <w:pStyle w:val="a3"/>
        <w:rPr>
          <w:sz w:val="24"/>
          <w:szCs w:val="24"/>
        </w:rPr>
      </w:pPr>
    </w:p>
    <w:p w:rsidR="007A47F3" w:rsidRPr="00321FE2" w:rsidRDefault="007A47F3" w:rsidP="007A47F3">
      <w:pPr>
        <w:pStyle w:val="a3"/>
        <w:rPr>
          <w:sz w:val="24"/>
          <w:szCs w:val="24"/>
        </w:rPr>
      </w:pPr>
      <w:r w:rsidRPr="00321FE2">
        <w:rPr>
          <w:sz w:val="24"/>
          <w:szCs w:val="24"/>
        </w:rPr>
        <w:t>Должность уполномоченного лица</w:t>
      </w:r>
    </w:p>
    <w:p w:rsidR="007A47F3" w:rsidRPr="00321FE2" w:rsidRDefault="007A47F3" w:rsidP="007A47F3">
      <w:pPr>
        <w:pStyle w:val="a3"/>
        <w:rPr>
          <w:sz w:val="24"/>
          <w:szCs w:val="24"/>
        </w:rPr>
      </w:pPr>
      <w:r w:rsidRPr="00321FE2">
        <w:rPr>
          <w:sz w:val="24"/>
          <w:szCs w:val="24"/>
        </w:rPr>
        <w:t>Ф.И.О. уполномоченного лица</w:t>
      </w:r>
    </w:p>
    <w:p w:rsidR="00B52742" w:rsidRPr="00E83FFD" w:rsidRDefault="00B52742" w:rsidP="00B52742">
      <w:pPr>
        <w:pStyle w:val="a3"/>
        <w:jc w:val="right"/>
        <w:rPr>
          <w:sz w:val="24"/>
          <w:szCs w:val="24"/>
        </w:rPr>
      </w:pPr>
      <w:r w:rsidRPr="00E83FFD">
        <w:rPr>
          <w:sz w:val="24"/>
          <w:szCs w:val="24"/>
        </w:rPr>
        <w:t xml:space="preserve">Приложение </w:t>
      </w:r>
      <w:r>
        <w:rPr>
          <w:sz w:val="24"/>
          <w:szCs w:val="24"/>
        </w:rPr>
        <w:t>4</w:t>
      </w:r>
    </w:p>
    <w:p w:rsidR="00B52742" w:rsidRPr="00E83FFD" w:rsidRDefault="00B52742" w:rsidP="00B52742">
      <w:pPr>
        <w:pStyle w:val="a3"/>
        <w:jc w:val="right"/>
        <w:rPr>
          <w:sz w:val="24"/>
          <w:szCs w:val="24"/>
        </w:rPr>
      </w:pPr>
      <w:r w:rsidRPr="00E83FFD">
        <w:rPr>
          <w:sz w:val="24"/>
          <w:szCs w:val="24"/>
        </w:rPr>
        <w:t xml:space="preserve">к Административному регламенту </w:t>
      </w:r>
    </w:p>
    <w:p w:rsidR="00B52742" w:rsidRPr="00E83FFD" w:rsidRDefault="00B52742" w:rsidP="00B52742">
      <w:pPr>
        <w:pStyle w:val="a3"/>
        <w:jc w:val="right"/>
        <w:rPr>
          <w:sz w:val="24"/>
          <w:szCs w:val="24"/>
        </w:rPr>
      </w:pPr>
      <w:r w:rsidRPr="00E83FFD">
        <w:rPr>
          <w:sz w:val="24"/>
          <w:szCs w:val="24"/>
        </w:rPr>
        <w:t xml:space="preserve">утвержденному постановлением </w:t>
      </w:r>
    </w:p>
    <w:p w:rsidR="00B52742" w:rsidRPr="00E83FFD" w:rsidRDefault="00B52742" w:rsidP="00B52742">
      <w:pPr>
        <w:pStyle w:val="a3"/>
        <w:jc w:val="right"/>
        <w:rPr>
          <w:sz w:val="24"/>
          <w:szCs w:val="24"/>
        </w:rPr>
      </w:pPr>
      <w:r w:rsidRPr="00E83FFD">
        <w:rPr>
          <w:sz w:val="24"/>
          <w:szCs w:val="24"/>
        </w:rPr>
        <w:t xml:space="preserve">Администрации Каргасокского района </w:t>
      </w:r>
    </w:p>
    <w:p w:rsidR="00CC1A84" w:rsidRPr="00403F71" w:rsidRDefault="00CC1A84" w:rsidP="00CC1A84">
      <w:pPr>
        <w:pStyle w:val="a3"/>
        <w:jc w:val="right"/>
        <w:rPr>
          <w:sz w:val="24"/>
          <w:szCs w:val="24"/>
        </w:rPr>
      </w:pPr>
      <w:r w:rsidRPr="00403F71">
        <w:rPr>
          <w:sz w:val="24"/>
          <w:szCs w:val="24"/>
        </w:rPr>
        <w:t>от 18.04.2023 № 10</w:t>
      </w:r>
      <w:r>
        <w:rPr>
          <w:sz w:val="24"/>
          <w:szCs w:val="24"/>
        </w:rPr>
        <w:t>7</w:t>
      </w:r>
    </w:p>
    <w:p w:rsidR="005336E2" w:rsidRDefault="005336E2" w:rsidP="004D07AF">
      <w:pPr>
        <w:pStyle w:val="a3"/>
      </w:pPr>
    </w:p>
    <w:p w:rsidR="00B52742" w:rsidRPr="00B52742" w:rsidRDefault="00B52742" w:rsidP="00B52742">
      <w:pPr>
        <w:widowControl w:val="0"/>
        <w:autoSpaceDE w:val="0"/>
        <w:autoSpaceDN w:val="0"/>
        <w:jc w:val="center"/>
        <w:rPr>
          <w:rFonts w:eastAsiaTheme="minorEastAsia"/>
        </w:rPr>
      </w:pPr>
      <w:r w:rsidRPr="00B52742">
        <w:rPr>
          <w:rFonts w:eastAsiaTheme="minorEastAsia"/>
        </w:rPr>
        <w:t>Форма заявления о предоставлении муниципальной услуги</w:t>
      </w:r>
    </w:p>
    <w:p w:rsidR="005336E2" w:rsidRDefault="005336E2" w:rsidP="004D07AF">
      <w:pPr>
        <w:pStyle w:val="a3"/>
      </w:pPr>
    </w:p>
    <w:tbl>
      <w:tblPr>
        <w:tblStyle w:val="11"/>
        <w:tblW w:w="9981" w:type="dxa"/>
        <w:tblLayout w:type="fixed"/>
        <w:tblCellMar>
          <w:left w:w="28" w:type="dxa"/>
          <w:right w:w="28" w:type="dxa"/>
        </w:tblCellMar>
        <w:tblLook w:val="01E0"/>
      </w:tblPr>
      <w:tblGrid>
        <w:gridCol w:w="560"/>
        <w:gridCol w:w="119"/>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B52742" w:rsidRPr="00B52742" w:rsidTr="00626E6A">
        <w:trPr>
          <w:trHeight w:hRule="exact" w:val="720"/>
        </w:trPr>
        <w:tc>
          <w:tcPr>
            <w:tcW w:w="560" w:type="dxa"/>
            <w:vAlign w:val="center"/>
          </w:tcPr>
          <w:p w:rsidR="00B52742" w:rsidRPr="00B52742" w:rsidRDefault="00B52742" w:rsidP="00B52742">
            <w:pPr>
              <w:jc w:val="center"/>
              <w:rPr>
                <w:sz w:val="26"/>
                <w:szCs w:val="26"/>
              </w:rPr>
            </w:pPr>
          </w:p>
        </w:tc>
        <w:tc>
          <w:tcPr>
            <w:tcW w:w="9421" w:type="dxa"/>
            <w:gridSpan w:val="21"/>
            <w:vAlign w:val="center"/>
          </w:tcPr>
          <w:p w:rsidR="00B52742" w:rsidRPr="00B52742" w:rsidRDefault="00B52742" w:rsidP="00B52742">
            <w:pPr>
              <w:jc w:val="center"/>
              <w:rPr>
                <w:b/>
                <w:sz w:val="26"/>
                <w:szCs w:val="26"/>
              </w:rPr>
            </w:pPr>
            <w:r w:rsidRPr="00B52742">
              <w:rPr>
                <w:b/>
                <w:sz w:val="26"/>
                <w:szCs w:val="26"/>
              </w:rPr>
              <w:t>Ходатайство об установлении публичного сервитута</w:t>
            </w:r>
          </w:p>
        </w:tc>
      </w:tr>
      <w:tr w:rsidR="00B52742" w:rsidRPr="00B52742" w:rsidTr="00626E6A">
        <w:tc>
          <w:tcPr>
            <w:tcW w:w="560" w:type="dxa"/>
            <w:vMerge w:val="restart"/>
          </w:tcPr>
          <w:p w:rsidR="00B52742" w:rsidRPr="00B52742" w:rsidRDefault="00B52742" w:rsidP="00B52742">
            <w:pPr>
              <w:jc w:val="center"/>
            </w:pPr>
            <w:r w:rsidRPr="00B52742">
              <w:t>1</w:t>
            </w:r>
          </w:p>
        </w:tc>
        <w:tc>
          <w:tcPr>
            <w:tcW w:w="1140" w:type="dxa"/>
            <w:gridSpan w:val="2"/>
            <w:tcBorders>
              <w:bottom w:val="nil"/>
              <w:right w:val="nil"/>
            </w:tcBorders>
            <w:vAlign w:val="bottom"/>
          </w:tcPr>
          <w:p w:rsidR="00B52742" w:rsidRPr="00B52742" w:rsidRDefault="00B52742" w:rsidP="00B52742"/>
        </w:tc>
        <w:tc>
          <w:tcPr>
            <w:tcW w:w="7144" w:type="dxa"/>
            <w:gridSpan w:val="16"/>
            <w:tcBorders>
              <w:left w:val="nil"/>
              <w:right w:val="nil"/>
            </w:tcBorders>
            <w:vAlign w:val="bottom"/>
          </w:tcPr>
          <w:p w:rsidR="00B52742" w:rsidRPr="00B52742" w:rsidRDefault="00B52742" w:rsidP="00B52742">
            <w:pPr>
              <w:jc w:val="center"/>
            </w:pPr>
          </w:p>
        </w:tc>
        <w:tc>
          <w:tcPr>
            <w:tcW w:w="1137" w:type="dxa"/>
            <w:gridSpan w:val="3"/>
            <w:tcBorders>
              <w:left w:val="nil"/>
              <w:bottom w:val="nil"/>
            </w:tcBorders>
            <w:vAlign w:val="bottom"/>
          </w:tcPr>
          <w:p w:rsidR="00B52742" w:rsidRPr="00B52742" w:rsidRDefault="00B52742" w:rsidP="00B52742"/>
        </w:tc>
      </w:tr>
      <w:tr w:rsidR="00B52742" w:rsidRPr="00B52742" w:rsidTr="00626E6A">
        <w:tc>
          <w:tcPr>
            <w:tcW w:w="560" w:type="dxa"/>
            <w:vMerge/>
          </w:tcPr>
          <w:p w:rsidR="00B52742" w:rsidRPr="00B52742" w:rsidRDefault="00B52742" w:rsidP="00B52742">
            <w:pPr>
              <w:jc w:val="center"/>
            </w:pPr>
          </w:p>
        </w:tc>
        <w:tc>
          <w:tcPr>
            <w:tcW w:w="9421" w:type="dxa"/>
            <w:gridSpan w:val="21"/>
            <w:tcBorders>
              <w:top w:val="nil"/>
            </w:tcBorders>
          </w:tcPr>
          <w:p w:rsidR="00B52742" w:rsidRPr="00B52742" w:rsidRDefault="00B52742" w:rsidP="00B52742">
            <w:pPr>
              <w:jc w:val="center"/>
            </w:pPr>
            <w:r w:rsidRPr="00B52742">
              <w:rPr>
                <w:sz w:val="20"/>
                <w:szCs w:val="20"/>
              </w:rPr>
              <w:t>(наименование органа, принимающего решение об установлении публичного сервитута)</w:t>
            </w:r>
          </w:p>
        </w:tc>
      </w:tr>
      <w:tr w:rsidR="00B52742" w:rsidRPr="00B52742" w:rsidTr="00626E6A">
        <w:tc>
          <w:tcPr>
            <w:tcW w:w="560" w:type="dxa"/>
          </w:tcPr>
          <w:p w:rsidR="00B52742" w:rsidRPr="00B52742" w:rsidRDefault="00B52742" w:rsidP="00B52742">
            <w:pPr>
              <w:jc w:val="center"/>
            </w:pPr>
            <w:r w:rsidRPr="00B52742">
              <w:t>2</w:t>
            </w:r>
          </w:p>
        </w:tc>
        <w:tc>
          <w:tcPr>
            <w:tcW w:w="9421" w:type="dxa"/>
            <w:gridSpan w:val="21"/>
          </w:tcPr>
          <w:p w:rsidR="00B52742" w:rsidRPr="00B52742" w:rsidRDefault="00B52742" w:rsidP="00B52742">
            <w:pPr>
              <w:jc w:val="center"/>
            </w:pPr>
            <w:r w:rsidRPr="00B52742">
              <w:t>Сведения о лице, представившем ходатайство об установлении публичного сервитута (далее – заявитель):</w:t>
            </w:r>
          </w:p>
        </w:tc>
      </w:tr>
      <w:tr w:rsidR="00B52742" w:rsidRPr="00B52742" w:rsidTr="00626E6A">
        <w:tc>
          <w:tcPr>
            <w:tcW w:w="560" w:type="dxa"/>
          </w:tcPr>
          <w:p w:rsidR="00B52742" w:rsidRPr="00B52742" w:rsidRDefault="00B52742" w:rsidP="00B52742">
            <w:pPr>
              <w:jc w:val="center"/>
            </w:pPr>
            <w:r w:rsidRPr="00B52742">
              <w:t>2.1</w:t>
            </w:r>
          </w:p>
        </w:tc>
        <w:tc>
          <w:tcPr>
            <w:tcW w:w="2954" w:type="dxa"/>
            <w:gridSpan w:val="5"/>
          </w:tcPr>
          <w:p w:rsidR="00B52742" w:rsidRPr="00B52742" w:rsidRDefault="00B52742" w:rsidP="00B52742">
            <w:pPr>
              <w:jc w:val="center"/>
            </w:pPr>
            <w:r w:rsidRPr="00B52742">
              <w:t>Полное наименование</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2.2</w:t>
            </w:r>
          </w:p>
        </w:tc>
        <w:tc>
          <w:tcPr>
            <w:tcW w:w="2954" w:type="dxa"/>
            <w:gridSpan w:val="5"/>
          </w:tcPr>
          <w:p w:rsidR="00B52742" w:rsidRPr="00B52742" w:rsidRDefault="00B52742" w:rsidP="00B52742">
            <w:pPr>
              <w:jc w:val="center"/>
            </w:pPr>
            <w:r w:rsidRPr="00B52742">
              <w:t>Сокращенное наименование</w:t>
            </w:r>
            <w:r w:rsidRPr="00B52742">
              <w:br/>
              <w:t>(при наличии)</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2.3</w:t>
            </w:r>
          </w:p>
        </w:tc>
        <w:tc>
          <w:tcPr>
            <w:tcW w:w="2954" w:type="dxa"/>
            <w:gridSpan w:val="5"/>
          </w:tcPr>
          <w:p w:rsidR="00B52742" w:rsidRPr="00B52742" w:rsidRDefault="00B52742" w:rsidP="00B52742">
            <w:pPr>
              <w:jc w:val="center"/>
            </w:pPr>
            <w:r w:rsidRPr="00B52742">
              <w:t>Организационно-правовая форма</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2.4</w:t>
            </w:r>
          </w:p>
        </w:tc>
        <w:tc>
          <w:tcPr>
            <w:tcW w:w="2954" w:type="dxa"/>
            <w:gridSpan w:val="5"/>
          </w:tcPr>
          <w:p w:rsidR="00B52742" w:rsidRPr="00B52742" w:rsidRDefault="00B52742" w:rsidP="00B52742">
            <w:pPr>
              <w:jc w:val="center"/>
            </w:pPr>
            <w:r w:rsidRPr="00B52742">
              <w:t>Почтовый адрес (индекс, субъект Российской Федерации, населенный пункт, улица, дом)</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2.5</w:t>
            </w:r>
          </w:p>
        </w:tc>
        <w:tc>
          <w:tcPr>
            <w:tcW w:w="2954" w:type="dxa"/>
            <w:gridSpan w:val="5"/>
          </w:tcPr>
          <w:p w:rsidR="00B52742" w:rsidRPr="00B52742" w:rsidRDefault="00B52742" w:rsidP="00B52742">
            <w:pPr>
              <w:jc w:val="center"/>
            </w:pPr>
            <w:r w:rsidRPr="00B52742">
              <w:t>Адрес электронной почты</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2.6</w:t>
            </w:r>
          </w:p>
        </w:tc>
        <w:tc>
          <w:tcPr>
            <w:tcW w:w="2954" w:type="dxa"/>
            <w:gridSpan w:val="5"/>
          </w:tcPr>
          <w:p w:rsidR="00B52742" w:rsidRPr="00B52742" w:rsidRDefault="00B52742" w:rsidP="00B52742">
            <w:pPr>
              <w:jc w:val="center"/>
            </w:pPr>
            <w:r w:rsidRPr="00B52742">
              <w:t>ОГРН</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2.7</w:t>
            </w:r>
          </w:p>
        </w:tc>
        <w:tc>
          <w:tcPr>
            <w:tcW w:w="2954" w:type="dxa"/>
            <w:gridSpan w:val="5"/>
          </w:tcPr>
          <w:p w:rsidR="00B52742" w:rsidRPr="00B52742" w:rsidRDefault="00B52742" w:rsidP="00B52742">
            <w:pPr>
              <w:jc w:val="center"/>
            </w:pPr>
            <w:r w:rsidRPr="00B52742">
              <w:t>ИНН</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3</w:t>
            </w:r>
          </w:p>
        </w:tc>
        <w:tc>
          <w:tcPr>
            <w:tcW w:w="9421" w:type="dxa"/>
            <w:gridSpan w:val="21"/>
          </w:tcPr>
          <w:p w:rsidR="00B52742" w:rsidRPr="00B52742" w:rsidRDefault="00B52742" w:rsidP="00B52742">
            <w:pPr>
              <w:jc w:val="center"/>
            </w:pPr>
            <w:r w:rsidRPr="00B52742">
              <w:t>Сведения о представителе заявителя:</w:t>
            </w:r>
          </w:p>
        </w:tc>
      </w:tr>
      <w:tr w:rsidR="00B52742" w:rsidRPr="00B52742" w:rsidTr="00626E6A">
        <w:tc>
          <w:tcPr>
            <w:tcW w:w="560" w:type="dxa"/>
            <w:vMerge w:val="restart"/>
          </w:tcPr>
          <w:p w:rsidR="00B52742" w:rsidRPr="00B52742" w:rsidRDefault="00B52742" w:rsidP="00B52742">
            <w:pPr>
              <w:jc w:val="center"/>
            </w:pPr>
            <w:r w:rsidRPr="00B52742">
              <w:t>3.1</w:t>
            </w:r>
          </w:p>
        </w:tc>
        <w:tc>
          <w:tcPr>
            <w:tcW w:w="2954" w:type="dxa"/>
            <w:gridSpan w:val="5"/>
          </w:tcPr>
          <w:p w:rsidR="00B52742" w:rsidRPr="00B52742" w:rsidRDefault="00B52742" w:rsidP="00B52742">
            <w:pPr>
              <w:jc w:val="center"/>
            </w:pPr>
            <w:r w:rsidRPr="00B52742">
              <w:t>Фамилия</w:t>
            </w:r>
          </w:p>
        </w:tc>
        <w:tc>
          <w:tcPr>
            <w:tcW w:w="6467" w:type="dxa"/>
            <w:gridSpan w:val="16"/>
          </w:tcPr>
          <w:p w:rsidR="00B52742" w:rsidRPr="00B52742" w:rsidRDefault="00B52742" w:rsidP="00B52742">
            <w:pPr>
              <w:ind w:left="57" w:right="57"/>
            </w:pPr>
          </w:p>
        </w:tc>
      </w:tr>
      <w:tr w:rsidR="00B52742" w:rsidRPr="00B52742" w:rsidTr="00626E6A">
        <w:tc>
          <w:tcPr>
            <w:tcW w:w="560" w:type="dxa"/>
            <w:vMerge/>
          </w:tcPr>
          <w:p w:rsidR="00B52742" w:rsidRPr="00B52742" w:rsidRDefault="00B52742" w:rsidP="00B52742">
            <w:pPr>
              <w:jc w:val="center"/>
            </w:pPr>
          </w:p>
        </w:tc>
        <w:tc>
          <w:tcPr>
            <w:tcW w:w="2954" w:type="dxa"/>
            <w:gridSpan w:val="5"/>
          </w:tcPr>
          <w:p w:rsidR="00B52742" w:rsidRPr="00B52742" w:rsidRDefault="00B52742" w:rsidP="00B52742">
            <w:pPr>
              <w:jc w:val="center"/>
            </w:pPr>
            <w:r w:rsidRPr="00B52742">
              <w:t>Имя</w:t>
            </w:r>
          </w:p>
        </w:tc>
        <w:tc>
          <w:tcPr>
            <w:tcW w:w="6467" w:type="dxa"/>
            <w:gridSpan w:val="16"/>
          </w:tcPr>
          <w:p w:rsidR="00B52742" w:rsidRPr="00B52742" w:rsidRDefault="00B52742" w:rsidP="00B52742">
            <w:pPr>
              <w:ind w:left="57" w:right="57"/>
            </w:pPr>
          </w:p>
        </w:tc>
      </w:tr>
      <w:tr w:rsidR="00B52742" w:rsidRPr="00B52742" w:rsidTr="00626E6A">
        <w:tc>
          <w:tcPr>
            <w:tcW w:w="560" w:type="dxa"/>
            <w:vMerge/>
          </w:tcPr>
          <w:p w:rsidR="00B52742" w:rsidRPr="00B52742" w:rsidRDefault="00B52742" w:rsidP="00B52742">
            <w:pPr>
              <w:jc w:val="center"/>
            </w:pPr>
          </w:p>
        </w:tc>
        <w:tc>
          <w:tcPr>
            <w:tcW w:w="2954" w:type="dxa"/>
            <w:gridSpan w:val="5"/>
          </w:tcPr>
          <w:p w:rsidR="00B52742" w:rsidRPr="00B52742" w:rsidRDefault="00B52742" w:rsidP="00B52742">
            <w:pPr>
              <w:jc w:val="center"/>
            </w:pPr>
            <w:r w:rsidRPr="00B52742">
              <w:t>Отчество (при наличии)</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3.2</w:t>
            </w:r>
          </w:p>
        </w:tc>
        <w:tc>
          <w:tcPr>
            <w:tcW w:w="2954" w:type="dxa"/>
            <w:gridSpan w:val="5"/>
          </w:tcPr>
          <w:p w:rsidR="00B52742" w:rsidRPr="00B52742" w:rsidRDefault="00B52742" w:rsidP="00B52742">
            <w:pPr>
              <w:jc w:val="center"/>
            </w:pPr>
            <w:r w:rsidRPr="00B52742">
              <w:t>Адрес электронной почты (при наличии)</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3.3</w:t>
            </w:r>
          </w:p>
        </w:tc>
        <w:tc>
          <w:tcPr>
            <w:tcW w:w="2954" w:type="dxa"/>
            <w:gridSpan w:val="5"/>
          </w:tcPr>
          <w:p w:rsidR="00B52742" w:rsidRPr="00B52742" w:rsidRDefault="00B52742" w:rsidP="00B52742">
            <w:pPr>
              <w:jc w:val="center"/>
            </w:pPr>
            <w:r w:rsidRPr="00B52742">
              <w:t>Телефон</w:t>
            </w:r>
          </w:p>
        </w:tc>
        <w:tc>
          <w:tcPr>
            <w:tcW w:w="6467" w:type="dxa"/>
            <w:gridSpan w:val="16"/>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3.4</w:t>
            </w:r>
          </w:p>
        </w:tc>
        <w:tc>
          <w:tcPr>
            <w:tcW w:w="2954" w:type="dxa"/>
            <w:gridSpan w:val="5"/>
          </w:tcPr>
          <w:p w:rsidR="00B52742" w:rsidRPr="00B52742" w:rsidRDefault="00B52742" w:rsidP="00B52742">
            <w:pPr>
              <w:jc w:val="center"/>
            </w:pPr>
            <w:r w:rsidRPr="00B52742">
              <w:t>Наименование</w:t>
            </w:r>
            <w:r w:rsidRPr="00B52742">
              <w:br/>
              <w:t>и реквизиты документа, подтверждающего полномочия</w:t>
            </w:r>
            <w:r w:rsidRPr="00B52742">
              <w:br/>
              <w:t>представителя заявителя</w:t>
            </w:r>
          </w:p>
        </w:tc>
        <w:tc>
          <w:tcPr>
            <w:tcW w:w="6467" w:type="dxa"/>
            <w:gridSpan w:val="16"/>
          </w:tcPr>
          <w:p w:rsidR="00B52742" w:rsidRPr="00B52742" w:rsidRDefault="00B52742" w:rsidP="00B52742">
            <w:pPr>
              <w:ind w:left="57" w:right="57"/>
            </w:pPr>
          </w:p>
        </w:tc>
      </w:tr>
      <w:tr w:rsidR="00B52742" w:rsidRPr="00B52742" w:rsidTr="00626E6A">
        <w:tc>
          <w:tcPr>
            <w:tcW w:w="560" w:type="dxa"/>
            <w:vMerge w:val="restart"/>
          </w:tcPr>
          <w:p w:rsidR="00B52742" w:rsidRPr="00B52742" w:rsidRDefault="00B52742" w:rsidP="00B52742">
            <w:pPr>
              <w:jc w:val="center"/>
            </w:pPr>
            <w:r w:rsidRPr="00B52742">
              <w:t>4</w:t>
            </w:r>
          </w:p>
        </w:tc>
        <w:tc>
          <w:tcPr>
            <w:tcW w:w="119" w:type="dxa"/>
            <w:tcBorders>
              <w:top w:val="nil"/>
              <w:bottom w:val="nil"/>
              <w:right w:val="nil"/>
            </w:tcBorders>
          </w:tcPr>
          <w:p w:rsidR="00B52742" w:rsidRPr="00B52742" w:rsidRDefault="00B52742" w:rsidP="00B52742">
            <w:pPr>
              <w:jc w:val="center"/>
            </w:pPr>
          </w:p>
        </w:tc>
        <w:tc>
          <w:tcPr>
            <w:tcW w:w="9186" w:type="dxa"/>
            <w:gridSpan w:val="19"/>
            <w:tcBorders>
              <w:top w:val="nil"/>
              <w:left w:val="nil"/>
              <w:bottom w:val="nil"/>
              <w:right w:val="nil"/>
            </w:tcBorders>
          </w:tcPr>
          <w:p w:rsidR="00B52742" w:rsidRPr="00B52742" w:rsidRDefault="00B52742" w:rsidP="00B52742">
            <w:pPr>
              <w:keepNext/>
              <w:jc w:val="both"/>
              <w:rPr>
                <w:highlight w:val="yellow"/>
              </w:rPr>
            </w:pPr>
            <w:r w:rsidRPr="00B52742">
              <w:t>Прошу установить публичный сервитут в отношении земель и (или) земельного(</w:t>
            </w:r>
            <w:proofErr w:type="spellStart"/>
            <w:r w:rsidRPr="00B52742">
              <w:t>ых</w:t>
            </w:r>
            <w:proofErr w:type="spellEnd"/>
            <w:r w:rsidRPr="00B52742">
              <w:t>) участка(</w:t>
            </w:r>
            <w:proofErr w:type="spellStart"/>
            <w:r w:rsidRPr="00B52742">
              <w:t>ов</w:t>
            </w:r>
            <w:proofErr w:type="spellEnd"/>
            <w:r w:rsidRPr="00B52742">
              <w:t xml:space="preserve">) в целях (указываются цели, предусмотренные статьей 39.37 Земельного </w:t>
            </w:r>
            <w:r w:rsidRPr="00B52742">
              <w:lastRenderedPageBreak/>
              <w:t xml:space="preserve">кодекса Российской Федерации или статьей 3.6 Федерального закона </w:t>
            </w:r>
            <w:r w:rsidRPr="00B52742">
              <w:br/>
              <w:t xml:space="preserve">от 25 октября 2001 г. № 137-ФЗ </w:t>
            </w:r>
            <w:r w:rsidR="00FC38F1">
              <w:t>"</w:t>
            </w:r>
            <w:r w:rsidRPr="00B52742">
              <w:t>О введении в действие Земельного кодекса Российской Федерации</w:t>
            </w:r>
            <w:r w:rsidR="00FC38F1">
              <w:t>"</w:t>
            </w:r>
            <w:r w:rsidRPr="00B52742">
              <w:t xml:space="preserve">, частью 4.2 статьи 25 Федерального закона от 8 ноября 2007 г. № 257-ФЗ </w:t>
            </w:r>
            <w:r w:rsidR="00FC38F1">
              <w:t>"</w:t>
            </w:r>
            <w:r w:rsidRPr="00B52742">
              <w:t xml:space="preserve">Об автомобильных дорогах и о дорожной деятельности в Российской Федерации </w:t>
            </w:r>
            <w:r w:rsidRPr="00B52742">
              <w:br/>
              <w:t>и о внесении изменений в отдельные законодательные акты Российской Федерации</w:t>
            </w:r>
            <w:r w:rsidR="00FC38F1">
              <w:t>"</w:t>
            </w:r>
            <w:r w:rsidRPr="00B52742">
              <w:t>):</w:t>
            </w:r>
          </w:p>
        </w:tc>
        <w:tc>
          <w:tcPr>
            <w:tcW w:w="116" w:type="dxa"/>
            <w:tcBorders>
              <w:top w:val="nil"/>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pPr>
          </w:p>
        </w:tc>
        <w:tc>
          <w:tcPr>
            <w:tcW w:w="119" w:type="dxa"/>
            <w:tcBorders>
              <w:top w:val="nil"/>
              <w:bottom w:val="nil"/>
              <w:right w:val="nil"/>
            </w:tcBorders>
          </w:tcPr>
          <w:p w:rsidR="00B52742" w:rsidRPr="00B52742" w:rsidRDefault="00B52742" w:rsidP="00B52742">
            <w:pPr>
              <w:jc w:val="center"/>
            </w:pPr>
          </w:p>
        </w:tc>
        <w:tc>
          <w:tcPr>
            <w:tcW w:w="9186" w:type="dxa"/>
            <w:gridSpan w:val="19"/>
            <w:tcBorders>
              <w:top w:val="nil"/>
              <w:left w:val="nil"/>
              <w:right w:val="nil"/>
            </w:tcBorders>
            <w:vAlign w:val="bottom"/>
          </w:tcPr>
          <w:p w:rsidR="00B52742" w:rsidRPr="00B52742" w:rsidRDefault="00B52742" w:rsidP="00B52742"/>
        </w:tc>
        <w:tc>
          <w:tcPr>
            <w:tcW w:w="116" w:type="dxa"/>
            <w:tcBorders>
              <w:top w:val="nil"/>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rPr>
                <w:sz w:val="12"/>
                <w:szCs w:val="12"/>
              </w:rPr>
            </w:pPr>
          </w:p>
        </w:tc>
        <w:tc>
          <w:tcPr>
            <w:tcW w:w="119" w:type="dxa"/>
            <w:tcBorders>
              <w:top w:val="nil"/>
              <w:right w:val="nil"/>
            </w:tcBorders>
          </w:tcPr>
          <w:p w:rsidR="00B52742" w:rsidRPr="00B52742" w:rsidRDefault="00B52742" w:rsidP="00B52742">
            <w:pPr>
              <w:rPr>
                <w:sz w:val="12"/>
                <w:szCs w:val="12"/>
              </w:rPr>
            </w:pPr>
          </w:p>
        </w:tc>
        <w:tc>
          <w:tcPr>
            <w:tcW w:w="9186" w:type="dxa"/>
            <w:gridSpan w:val="19"/>
            <w:tcBorders>
              <w:top w:val="nil"/>
              <w:left w:val="nil"/>
              <w:right w:val="nil"/>
            </w:tcBorders>
          </w:tcPr>
          <w:p w:rsidR="00B52742" w:rsidRPr="00B52742" w:rsidRDefault="00B52742" w:rsidP="00B52742">
            <w:pPr>
              <w:rPr>
                <w:sz w:val="12"/>
                <w:szCs w:val="12"/>
              </w:rPr>
            </w:pPr>
          </w:p>
        </w:tc>
        <w:tc>
          <w:tcPr>
            <w:tcW w:w="116" w:type="dxa"/>
            <w:tcBorders>
              <w:top w:val="nil"/>
              <w:left w:val="nil"/>
            </w:tcBorders>
          </w:tcPr>
          <w:p w:rsidR="00B52742" w:rsidRPr="00B52742" w:rsidRDefault="00B52742" w:rsidP="00B52742">
            <w:pPr>
              <w:rPr>
                <w:sz w:val="12"/>
                <w:szCs w:val="12"/>
              </w:rPr>
            </w:pPr>
          </w:p>
        </w:tc>
      </w:tr>
      <w:tr w:rsidR="00B52742" w:rsidRPr="00B52742" w:rsidTr="00626E6A">
        <w:tc>
          <w:tcPr>
            <w:tcW w:w="560" w:type="dxa"/>
            <w:vMerge w:val="restart"/>
          </w:tcPr>
          <w:p w:rsidR="00B52742" w:rsidRPr="00B52742" w:rsidRDefault="00B52742" w:rsidP="00B52742">
            <w:pPr>
              <w:jc w:val="center"/>
            </w:pPr>
            <w:r w:rsidRPr="00B52742">
              <w:t>5</w:t>
            </w:r>
          </w:p>
        </w:tc>
        <w:tc>
          <w:tcPr>
            <w:tcW w:w="119" w:type="dxa"/>
            <w:tcBorders>
              <w:bottom w:val="nil"/>
              <w:right w:val="nil"/>
            </w:tcBorders>
          </w:tcPr>
          <w:p w:rsidR="00B52742" w:rsidRPr="00B52742" w:rsidRDefault="00B52742" w:rsidP="00B52742">
            <w:pPr>
              <w:ind w:left="113"/>
            </w:pPr>
          </w:p>
        </w:tc>
        <w:tc>
          <w:tcPr>
            <w:tcW w:w="4678" w:type="dxa"/>
            <w:gridSpan w:val="6"/>
            <w:tcBorders>
              <w:left w:val="nil"/>
              <w:bottom w:val="nil"/>
              <w:right w:val="nil"/>
            </w:tcBorders>
            <w:vAlign w:val="bottom"/>
          </w:tcPr>
          <w:p w:rsidR="00B52742" w:rsidRPr="00B52742" w:rsidRDefault="00B52742" w:rsidP="00B52742">
            <w:r w:rsidRPr="00B52742">
              <w:t>Испрашиваемый срок публичного сервитута</w:t>
            </w:r>
          </w:p>
        </w:tc>
        <w:tc>
          <w:tcPr>
            <w:tcW w:w="4508" w:type="dxa"/>
            <w:gridSpan w:val="13"/>
            <w:tcBorders>
              <w:left w:val="nil"/>
              <w:right w:val="nil"/>
            </w:tcBorders>
            <w:vAlign w:val="bottom"/>
          </w:tcPr>
          <w:p w:rsidR="00B52742" w:rsidRPr="00B52742" w:rsidRDefault="00B52742" w:rsidP="00B52742"/>
        </w:tc>
        <w:tc>
          <w:tcPr>
            <w:tcW w:w="116" w:type="dxa"/>
            <w:tcBorders>
              <w:top w:val="nil"/>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rPr>
                <w:sz w:val="12"/>
                <w:szCs w:val="12"/>
              </w:rPr>
            </w:pPr>
          </w:p>
        </w:tc>
        <w:tc>
          <w:tcPr>
            <w:tcW w:w="119" w:type="dxa"/>
            <w:tcBorders>
              <w:top w:val="nil"/>
              <w:right w:val="nil"/>
            </w:tcBorders>
          </w:tcPr>
          <w:p w:rsidR="00B52742" w:rsidRPr="00B52742" w:rsidRDefault="00B52742" w:rsidP="00B52742">
            <w:pPr>
              <w:rPr>
                <w:sz w:val="12"/>
                <w:szCs w:val="12"/>
              </w:rPr>
            </w:pPr>
          </w:p>
        </w:tc>
        <w:tc>
          <w:tcPr>
            <w:tcW w:w="4678" w:type="dxa"/>
            <w:gridSpan w:val="6"/>
            <w:tcBorders>
              <w:top w:val="nil"/>
              <w:left w:val="nil"/>
              <w:right w:val="nil"/>
            </w:tcBorders>
          </w:tcPr>
          <w:p w:rsidR="00B52742" w:rsidRPr="00B52742" w:rsidRDefault="00B52742" w:rsidP="00B52742">
            <w:pPr>
              <w:rPr>
                <w:sz w:val="12"/>
                <w:szCs w:val="12"/>
              </w:rPr>
            </w:pPr>
          </w:p>
        </w:tc>
        <w:tc>
          <w:tcPr>
            <w:tcW w:w="4508" w:type="dxa"/>
            <w:gridSpan w:val="13"/>
            <w:tcBorders>
              <w:left w:val="nil"/>
              <w:right w:val="nil"/>
            </w:tcBorders>
          </w:tcPr>
          <w:p w:rsidR="00B52742" w:rsidRPr="00B52742" w:rsidRDefault="00B52742" w:rsidP="00B52742">
            <w:pPr>
              <w:rPr>
                <w:sz w:val="12"/>
                <w:szCs w:val="12"/>
              </w:rPr>
            </w:pPr>
          </w:p>
        </w:tc>
        <w:tc>
          <w:tcPr>
            <w:tcW w:w="116" w:type="dxa"/>
            <w:tcBorders>
              <w:top w:val="nil"/>
              <w:left w:val="nil"/>
            </w:tcBorders>
          </w:tcPr>
          <w:p w:rsidR="00B52742" w:rsidRPr="00B52742" w:rsidRDefault="00B52742" w:rsidP="00B52742">
            <w:pPr>
              <w:rPr>
                <w:sz w:val="12"/>
                <w:szCs w:val="12"/>
              </w:rPr>
            </w:pPr>
          </w:p>
        </w:tc>
      </w:tr>
      <w:tr w:rsidR="00B52742" w:rsidRPr="00B52742" w:rsidTr="00626E6A">
        <w:tc>
          <w:tcPr>
            <w:tcW w:w="560" w:type="dxa"/>
            <w:vMerge w:val="restart"/>
          </w:tcPr>
          <w:p w:rsidR="00B52742" w:rsidRPr="00B52742" w:rsidRDefault="00B52742" w:rsidP="00B52742">
            <w:pPr>
              <w:keepNext/>
              <w:jc w:val="center"/>
            </w:pPr>
            <w:r w:rsidRPr="00B52742">
              <w:t>6</w:t>
            </w:r>
          </w:p>
        </w:tc>
        <w:tc>
          <w:tcPr>
            <w:tcW w:w="119" w:type="dxa"/>
            <w:tcBorders>
              <w:bottom w:val="nil"/>
              <w:right w:val="nil"/>
            </w:tcBorders>
          </w:tcPr>
          <w:p w:rsidR="00B52742" w:rsidRPr="00B52742" w:rsidRDefault="00B52742" w:rsidP="00B52742">
            <w:pPr>
              <w:keepNext/>
              <w:jc w:val="center"/>
            </w:pPr>
          </w:p>
        </w:tc>
        <w:tc>
          <w:tcPr>
            <w:tcW w:w="9186" w:type="dxa"/>
            <w:gridSpan w:val="19"/>
            <w:tcBorders>
              <w:left w:val="nil"/>
              <w:bottom w:val="nil"/>
              <w:right w:val="nil"/>
            </w:tcBorders>
          </w:tcPr>
          <w:p w:rsidR="00B52742" w:rsidRPr="00B52742" w:rsidRDefault="00B52742" w:rsidP="00B52742">
            <w:pPr>
              <w:keepNext/>
              <w:jc w:val="both"/>
            </w:pPr>
            <w:r w:rsidRPr="00B52742">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B52742">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B52742" w:rsidRPr="00B52742" w:rsidRDefault="00B52742" w:rsidP="00B52742">
            <w:pPr>
              <w:keepNext/>
            </w:pPr>
          </w:p>
        </w:tc>
      </w:tr>
      <w:tr w:rsidR="00B52742" w:rsidRPr="00B52742" w:rsidTr="00626E6A">
        <w:tc>
          <w:tcPr>
            <w:tcW w:w="560" w:type="dxa"/>
            <w:vMerge/>
          </w:tcPr>
          <w:p w:rsidR="00B52742" w:rsidRPr="00B52742" w:rsidRDefault="00B52742" w:rsidP="00B52742">
            <w:pPr>
              <w:jc w:val="center"/>
            </w:pPr>
          </w:p>
        </w:tc>
        <w:tc>
          <w:tcPr>
            <w:tcW w:w="119" w:type="dxa"/>
            <w:tcBorders>
              <w:top w:val="nil"/>
              <w:bottom w:val="nil"/>
              <w:right w:val="nil"/>
            </w:tcBorders>
          </w:tcPr>
          <w:p w:rsidR="00B52742" w:rsidRPr="00B52742" w:rsidRDefault="00B52742" w:rsidP="00B52742">
            <w:pPr>
              <w:jc w:val="center"/>
            </w:pPr>
          </w:p>
        </w:tc>
        <w:tc>
          <w:tcPr>
            <w:tcW w:w="9186" w:type="dxa"/>
            <w:gridSpan w:val="19"/>
            <w:tcBorders>
              <w:top w:val="nil"/>
              <w:left w:val="nil"/>
              <w:right w:val="nil"/>
            </w:tcBorders>
            <w:vAlign w:val="bottom"/>
          </w:tcPr>
          <w:p w:rsidR="00B52742" w:rsidRPr="00B52742" w:rsidRDefault="00B52742" w:rsidP="00B52742"/>
        </w:tc>
        <w:tc>
          <w:tcPr>
            <w:tcW w:w="116" w:type="dxa"/>
            <w:tcBorders>
              <w:top w:val="nil"/>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rPr>
                <w:sz w:val="12"/>
                <w:szCs w:val="12"/>
              </w:rPr>
            </w:pPr>
          </w:p>
        </w:tc>
        <w:tc>
          <w:tcPr>
            <w:tcW w:w="119" w:type="dxa"/>
            <w:tcBorders>
              <w:top w:val="nil"/>
              <w:right w:val="nil"/>
            </w:tcBorders>
          </w:tcPr>
          <w:p w:rsidR="00B52742" w:rsidRPr="00B52742" w:rsidRDefault="00B52742" w:rsidP="00B52742">
            <w:pPr>
              <w:rPr>
                <w:sz w:val="12"/>
                <w:szCs w:val="12"/>
              </w:rPr>
            </w:pPr>
          </w:p>
        </w:tc>
        <w:tc>
          <w:tcPr>
            <w:tcW w:w="9186" w:type="dxa"/>
            <w:gridSpan w:val="19"/>
            <w:tcBorders>
              <w:top w:val="nil"/>
              <w:left w:val="nil"/>
              <w:right w:val="nil"/>
            </w:tcBorders>
          </w:tcPr>
          <w:p w:rsidR="00B52742" w:rsidRPr="00B52742" w:rsidRDefault="00B52742" w:rsidP="00B52742">
            <w:pPr>
              <w:rPr>
                <w:sz w:val="12"/>
                <w:szCs w:val="12"/>
              </w:rPr>
            </w:pPr>
          </w:p>
        </w:tc>
        <w:tc>
          <w:tcPr>
            <w:tcW w:w="116" w:type="dxa"/>
            <w:tcBorders>
              <w:top w:val="nil"/>
              <w:left w:val="nil"/>
            </w:tcBorders>
          </w:tcPr>
          <w:p w:rsidR="00B52742" w:rsidRPr="00B52742" w:rsidRDefault="00B52742" w:rsidP="00B52742">
            <w:pPr>
              <w:rPr>
                <w:sz w:val="12"/>
                <w:szCs w:val="12"/>
              </w:rPr>
            </w:pPr>
          </w:p>
        </w:tc>
      </w:tr>
      <w:tr w:rsidR="00B52742" w:rsidRPr="00B52742" w:rsidTr="00626E6A">
        <w:tc>
          <w:tcPr>
            <w:tcW w:w="560" w:type="dxa"/>
            <w:vMerge w:val="restart"/>
          </w:tcPr>
          <w:p w:rsidR="00B52742" w:rsidRPr="00B52742" w:rsidRDefault="00B52742" w:rsidP="00B52742">
            <w:pPr>
              <w:keepNext/>
              <w:jc w:val="center"/>
            </w:pPr>
            <w:r w:rsidRPr="00B52742">
              <w:t>7</w:t>
            </w:r>
          </w:p>
        </w:tc>
        <w:tc>
          <w:tcPr>
            <w:tcW w:w="119" w:type="dxa"/>
            <w:tcBorders>
              <w:bottom w:val="nil"/>
              <w:right w:val="nil"/>
            </w:tcBorders>
          </w:tcPr>
          <w:p w:rsidR="00B52742" w:rsidRPr="00B52742" w:rsidRDefault="00B52742" w:rsidP="00B52742">
            <w:pPr>
              <w:keepNext/>
              <w:jc w:val="center"/>
            </w:pPr>
          </w:p>
        </w:tc>
        <w:tc>
          <w:tcPr>
            <w:tcW w:w="9186" w:type="dxa"/>
            <w:gridSpan w:val="19"/>
            <w:tcBorders>
              <w:left w:val="nil"/>
              <w:bottom w:val="nil"/>
              <w:right w:val="nil"/>
            </w:tcBorders>
          </w:tcPr>
          <w:p w:rsidR="00B52742" w:rsidRPr="00B52742" w:rsidRDefault="00B52742" w:rsidP="00B52742">
            <w:pPr>
              <w:keepNext/>
            </w:pPr>
            <w:r w:rsidRPr="00B52742">
              <w:t>Обоснование необходимости установления публичного сервитута</w:t>
            </w:r>
          </w:p>
        </w:tc>
        <w:tc>
          <w:tcPr>
            <w:tcW w:w="116" w:type="dxa"/>
            <w:tcBorders>
              <w:left w:val="nil"/>
              <w:bottom w:val="nil"/>
            </w:tcBorders>
          </w:tcPr>
          <w:p w:rsidR="00B52742" w:rsidRPr="00B52742" w:rsidRDefault="00B52742" w:rsidP="00B52742">
            <w:pPr>
              <w:keepNext/>
            </w:pPr>
          </w:p>
        </w:tc>
      </w:tr>
      <w:tr w:rsidR="00B52742" w:rsidRPr="00B52742" w:rsidTr="00626E6A">
        <w:tc>
          <w:tcPr>
            <w:tcW w:w="560" w:type="dxa"/>
            <w:vMerge/>
          </w:tcPr>
          <w:p w:rsidR="00B52742" w:rsidRPr="00B52742" w:rsidRDefault="00B52742" w:rsidP="00B52742">
            <w:pPr>
              <w:jc w:val="center"/>
            </w:pPr>
          </w:p>
        </w:tc>
        <w:tc>
          <w:tcPr>
            <w:tcW w:w="119" w:type="dxa"/>
            <w:tcBorders>
              <w:top w:val="nil"/>
              <w:bottom w:val="nil"/>
              <w:right w:val="nil"/>
            </w:tcBorders>
          </w:tcPr>
          <w:p w:rsidR="00B52742" w:rsidRPr="00B52742" w:rsidRDefault="00B52742" w:rsidP="00B52742">
            <w:pPr>
              <w:jc w:val="center"/>
            </w:pPr>
          </w:p>
        </w:tc>
        <w:tc>
          <w:tcPr>
            <w:tcW w:w="9186" w:type="dxa"/>
            <w:gridSpan w:val="19"/>
            <w:tcBorders>
              <w:top w:val="nil"/>
              <w:left w:val="nil"/>
              <w:right w:val="nil"/>
            </w:tcBorders>
            <w:vAlign w:val="bottom"/>
          </w:tcPr>
          <w:p w:rsidR="00B52742" w:rsidRPr="00B52742" w:rsidRDefault="00B52742" w:rsidP="00B52742"/>
        </w:tc>
        <w:tc>
          <w:tcPr>
            <w:tcW w:w="116" w:type="dxa"/>
            <w:tcBorders>
              <w:top w:val="nil"/>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rPr>
                <w:sz w:val="12"/>
                <w:szCs w:val="12"/>
              </w:rPr>
            </w:pPr>
          </w:p>
        </w:tc>
        <w:tc>
          <w:tcPr>
            <w:tcW w:w="119" w:type="dxa"/>
            <w:tcBorders>
              <w:top w:val="nil"/>
              <w:right w:val="nil"/>
            </w:tcBorders>
          </w:tcPr>
          <w:p w:rsidR="00B52742" w:rsidRPr="00B52742" w:rsidRDefault="00B52742" w:rsidP="00B52742">
            <w:pPr>
              <w:rPr>
                <w:sz w:val="12"/>
                <w:szCs w:val="12"/>
              </w:rPr>
            </w:pPr>
          </w:p>
        </w:tc>
        <w:tc>
          <w:tcPr>
            <w:tcW w:w="9186" w:type="dxa"/>
            <w:gridSpan w:val="19"/>
            <w:tcBorders>
              <w:top w:val="nil"/>
              <w:left w:val="nil"/>
              <w:right w:val="nil"/>
            </w:tcBorders>
          </w:tcPr>
          <w:p w:rsidR="00B52742" w:rsidRPr="00B52742" w:rsidRDefault="00B52742" w:rsidP="00B52742">
            <w:pPr>
              <w:rPr>
                <w:sz w:val="12"/>
                <w:szCs w:val="12"/>
              </w:rPr>
            </w:pPr>
          </w:p>
        </w:tc>
        <w:tc>
          <w:tcPr>
            <w:tcW w:w="116" w:type="dxa"/>
            <w:tcBorders>
              <w:top w:val="nil"/>
              <w:left w:val="nil"/>
            </w:tcBorders>
          </w:tcPr>
          <w:p w:rsidR="00B52742" w:rsidRPr="00B52742" w:rsidRDefault="00B52742" w:rsidP="00B52742">
            <w:pPr>
              <w:rPr>
                <w:sz w:val="12"/>
                <w:szCs w:val="12"/>
              </w:rPr>
            </w:pPr>
          </w:p>
        </w:tc>
      </w:tr>
      <w:tr w:rsidR="00B52742" w:rsidRPr="00B52742" w:rsidTr="00626E6A">
        <w:tc>
          <w:tcPr>
            <w:tcW w:w="560" w:type="dxa"/>
            <w:vMerge w:val="restart"/>
          </w:tcPr>
          <w:p w:rsidR="00B52742" w:rsidRPr="00B52742" w:rsidRDefault="00B52742" w:rsidP="00B52742">
            <w:pPr>
              <w:keepNext/>
              <w:spacing w:line="235" w:lineRule="auto"/>
              <w:jc w:val="center"/>
            </w:pPr>
            <w:r w:rsidRPr="00B52742">
              <w:t>8</w:t>
            </w:r>
          </w:p>
        </w:tc>
        <w:tc>
          <w:tcPr>
            <w:tcW w:w="119" w:type="dxa"/>
            <w:tcBorders>
              <w:bottom w:val="nil"/>
              <w:right w:val="nil"/>
            </w:tcBorders>
          </w:tcPr>
          <w:p w:rsidR="00B52742" w:rsidRPr="00B52742" w:rsidRDefault="00B52742" w:rsidP="00B52742">
            <w:pPr>
              <w:keepNext/>
              <w:spacing w:line="235" w:lineRule="auto"/>
              <w:jc w:val="center"/>
            </w:pPr>
          </w:p>
        </w:tc>
        <w:tc>
          <w:tcPr>
            <w:tcW w:w="9186" w:type="dxa"/>
            <w:gridSpan w:val="19"/>
            <w:tcBorders>
              <w:left w:val="nil"/>
              <w:bottom w:val="nil"/>
              <w:right w:val="nil"/>
            </w:tcBorders>
          </w:tcPr>
          <w:p w:rsidR="00B52742" w:rsidRPr="00B52742" w:rsidRDefault="00B52742" w:rsidP="00B52742">
            <w:pPr>
              <w:keepNext/>
              <w:spacing w:line="235" w:lineRule="auto"/>
              <w:jc w:val="both"/>
              <w:rPr>
                <w:spacing w:val="-2"/>
                <w:sz w:val="2"/>
                <w:szCs w:val="2"/>
              </w:rPr>
            </w:pPr>
            <w:r w:rsidRPr="00B52742">
              <w:rPr>
                <w:spacing w:val="-2"/>
              </w:rPr>
              <w:t xml:space="preserve">Сведения о правообладателе инженерного сооружения, которое переносится в связи </w:t>
            </w:r>
            <w:r w:rsidRPr="00B52742">
              <w:rPr>
                <w:spacing w:val="-2"/>
              </w:rPr>
              <w:br/>
              <w:t xml:space="preserve">с изъятием земельного участка для государственных или муниципальных нужд, а также </w:t>
            </w:r>
            <w:r w:rsidRPr="00B52742">
              <w:rPr>
                <w:spacing w:val="-2"/>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B52742">
              <w:rPr>
                <w:spacing w:val="-2"/>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B52742">
              <w:rPr>
                <w:spacing w:val="-2"/>
              </w:rPr>
              <w:br/>
              <w:t>линейным объектом, реконструкции, капитального ремонта его участков (частей)</w:t>
            </w:r>
            <w:r w:rsidRPr="00B52742">
              <w:rPr>
                <w:spacing w:val="-2"/>
              </w:rPr>
              <w:br/>
            </w:r>
          </w:p>
        </w:tc>
        <w:tc>
          <w:tcPr>
            <w:tcW w:w="116" w:type="dxa"/>
            <w:tcBorders>
              <w:left w:val="nil"/>
              <w:bottom w:val="nil"/>
            </w:tcBorders>
          </w:tcPr>
          <w:p w:rsidR="00B52742" w:rsidRPr="00B52742" w:rsidRDefault="00B52742" w:rsidP="00B52742">
            <w:pPr>
              <w:keepNext/>
              <w:spacing w:line="235" w:lineRule="auto"/>
            </w:pPr>
          </w:p>
        </w:tc>
      </w:tr>
      <w:tr w:rsidR="00B52742" w:rsidRPr="00B52742" w:rsidTr="00626E6A">
        <w:tc>
          <w:tcPr>
            <w:tcW w:w="560" w:type="dxa"/>
            <w:vMerge/>
          </w:tcPr>
          <w:p w:rsidR="00B52742" w:rsidRPr="00B52742" w:rsidRDefault="00B52742" w:rsidP="00B52742">
            <w:pPr>
              <w:jc w:val="center"/>
            </w:pPr>
          </w:p>
        </w:tc>
        <w:tc>
          <w:tcPr>
            <w:tcW w:w="119" w:type="dxa"/>
            <w:tcBorders>
              <w:top w:val="nil"/>
              <w:bottom w:val="nil"/>
              <w:right w:val="nil"/>
            </w:tcBorders>
          </w:tcPr>
          <w:p w:rsidR="00B52742" w:rsidRPr="00B52742" w:rsidRDefault="00B52742" w:rsidP="00B52742">
            <w:pPr>
              <w:jc w:val="center"/>
            </w:pPr>
          </w:p>
        </w:tc>
        <w:tc>
          <w:tcPr>
            <w:tcW w:w="9186" w:type="dxa"/>
            <w:gridSpan w:val="19"/>
            <w:tcBorders>
              <w:top w:val="nil"/>
              <w:left w:val="nil"/>
              <w:right w:val="nil"/>
            </w:tcBorders>
            <w:vAlign w:val="bottom"/>
          </w:tcPr>
          <w:p w:rsidR="00B52742" w:rsidRPr="00B52742" w:rsidRDefault="00B52742" w:rsidP="00B52742"/>
        </w:tc>
        <w:tc>
          <w:tcPr>
            <w:tcW w:w="116" w:type="dxa"/>
            <w:tcBorders>
              <w:top w:val="nil"/>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rPr>
                <w:sz w:val="12"/>
                <w:szCs w:val="12"/>
              </w:rPr>
            </w:pPr>
          </w:p>
        </w:tc>
        <w:tc>
          <w:tcPr>
            <w:tcW w:w="119" w:type="dxa"/>
            <w:tcBorders>
              <w:top w:val="nil"/>
              <w:right w:val="nil"/>
            </w:tcBorders>
          </w:tcPr>
          <w:p w:rsidR="00B52742" w:rsidRPr="00B52742" w:rsidRDefault="00B52742" w:rsidP="00B52742">
            <w:pPr>
              <w:rPr>
                <w:sz w:val="12"/>
                <w:szCs w:val="12"/>
              </w:rPr>
            </w:pPr>
          </w:p>
        </w:tc>
        <w:tc>
          <w:tcPr>
            <w:tcW w:w="9186" w:type="dxa"/>
            <w:gridSpan w:val="19"/>
            <w:tcBorders>
              <w:top w:val="nil"/>
              <w:left w:val="nil"/>
              <w:right w:val="nil"/>
            </w:tcBorders>
          </w:tcPr>
          <w:p w:rsidR="00B52742" w:rsidRPr="00B52742" w:rsidRDefault="00B52742" w:rsidP="00B52742">
            <w:pPr>
              <w:rPr>
                <w:sz w:val="12"/>
                <w:szCs w:val="12"/>
              </w:rPr>
            </w:pPr>
          </w:p>
        </w:tc>
        <w:tc>
          <w:tcPr>
            <w:tcW w:w="116" w:type="dxa"/>
            <w:tcBorders>
              <w:top w:val="nil"/>
              <w:left w:val="nil"/>
            </w:tcBorders>
          </w:tcPr>
          <w:p w:rsidR="00B52742" w:rsidRPr="00B52742" w:rsidRDefault="00B52742" w:rsidP="00B52742">
            <w:pPr>
              <w:rPr>
                <w:sz w:val="12"/>
                <w:szCs w:val="12"/>
              </w:rPr>
            </w:pPr>
          </w:p>
        </w:tc>
      </w:tr>
      <w:tr w:rsidR="00B52742" w:rsidRPr="00B52742" w:rsidTr="00626E6A">
        <w:tc>
          <w:tcPr>
            <w:tcW w:w="560" w:type="dxa"/>
            <w:vMerge w:val="restart"/>
          </w:tcPr>
          <w:p w:rsidR="00B52742" w:rsidRPr="00B52742" w:rsidRDefault="00B52742" w:rsidP="00B52742">
            <w:pPr>
              <w:jc w:val="center"/>
            </w:pPr>
            <w:r w:rsidRPr="00B52742">
              <w:t>9</w:t>
            </w:r>
          </w:p>
        </w:tc>
        <w:tc>
          <w:tcPr>
            <w:tcW w:w="4375" w:type="dxa"/>
            <w:gridSpan w:val="6"/>
            <w:vMerge w:val="restart"/>
          </w:tcPr>
          <w:p w:rsidR="00B52742" w:rsidRPr="00B52742" w:rsidRDefault="00B52742" w:rsidP="00B52742">
            <w:pPr>
              <w:ind w:left="113" w:right="113"/>
              <w:jc w:val="both"/>
            </w:pPr>
            <w:r w:rsidRPr="00B52742">
              <w:t>Кадастровые номера земельных участков (при их наличии),</w:t>
            </w:r>
            <w:r w:rsidRPr="00B52742">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B52742" w:rsidRPr="00B52742" w:rsidRDefault="00B52742" w:rsidP="00B52742">
            <w:pPr>
              <w:ind w:left="57" w:right="57"/>
            </w:pPr>
          </w:p>
        </w:tc>
      </w:tr>
      <w:tr w:rsidR="00B52742" w:rsidRPr="00B52742" w:rsidTr="00626E6A">
        <w:tc>
          <w:tcPr>
            <w:tcW w:w="560" w:type="dxa"/>
            <w:vMerge/>
          </w:tcPr>
          <w:p w:rsidR="00B52742" w:rsidRPr="00B52742" w:rsidRDefault="00B52742" w:rsidP="00B52742">
            <w:pPr>
              <w:jc w:val="center"/>
            </w:pPr>
          </w:p>
        </w:tc>
        <w:tc>
          <w:tcPr>
            <w:tcW w:w="4375" w:type="dxa"/>
            <w:gridSpan w:val="6"/>
            <w:vMerge/>
          </w:tcPr>
          <w:p w:rsidR="00B52742" w:rsidRPr="00B52742" w:rsidRDefault="00B52742" w:rsidP="00B52742">
            <w:pPr>
              <w:jc w:val="center"/>
            </w:pPr>
          </w:p>
        </w:tc>
        <w:tc>
          <w:tcPr>
            <w:tcW w:w="5046" w:type="dxa"/>
            <w:gridSpan w:val="15"/>
            <w:vAlign w:val="bottom"/>
          </w:tcPr>
          <w:p w:rsidR="00B52742" w:rsidRPr="00B52742" w:rsidRDefault="00B52742" w:rsidP="00B52742">
            <w:pPr>
              <w:ind w:left="57" w:right="57"/>
            </w:pPr>
          </w:p>
        </w:tc>
      </w:tr>
      <w:tr w:rsidR="00B52742" w:rsidRPr="00B52742" w:rsidTr="00626E6A">
        <w:tc>
          <w:tcPr>
            <w:tcW w:w="560" w:type="dxa"/>
            <w:vMerge/>
          </w:tcPr>
          <w:p w:rsidR="00B52742" w:rsidRPr="00B52742" w:rsidRDefault="00B52742" w:rsidP="00B52742">
            <w:pPr>
              <w:jc w:val="center"/>
            </w:pPr>
          </w:p>
        </w:tc>
        <w:tc>
          <w:tcPr>
            <w:tcW w:w="4375" w:type="dxa"/>
            <w:gridSpan w:val="6"/>
            <w:vMerge/>
          </w:tcPr>
          <w:p w:rsidR="00B52742" w:rsidRPr="00B52742" w:rsidRDefault="00B52742" w:rsidP="00B52742">
            <w:pPr>
              <w:jc w:val="center"/>
            </w:pPr>
          </w:p>
        </w:tc>
        <w:tc>
          <w:tcPr>
            <w:tcW w:w="5046" w:type="dxa"/>
            <w:gridSpan w:val="15"/>
          </w:tcPr>
          <w:p w:rsidR="00B52742" w:rsidRPr="00B52742" w:rsidRDefault="00B52742" w:rsidP="00B52742">
            <w:pPr>
              <w:ind w:left="57" w:right="57"/>
            </w:pPr>
          </w:p>
        </w:tc>
      </w:tr>
      <w:tr w:rsidR="00B52742" w:rsidRPr="00B52742" w:rsidTr="00626E6A">
        <w:tc>
          <w:tcPr>
            <w:tcW w:w="560" w:type="dxa"/>
          </w:tcPr>
          <w:p w:rsidR="00B52742" w:rsidRPr="00B52742" w:rsidRDefault="00B52742" w:rsidP="00B52742">
            <w:pPr>
              <w:jc w:val="center"/>
            </w:pPr>
            <w:r w:rsidRPr="00B52742">
              <w:t>10</w:t>
            </w:r>
          </w:p>
        </w:tc>
        <w:tc>
          <w:tcPr>
            <w:tcW w:w="9421" w:type="dxa"/>
            <w:gridSpan w:val="21"/>
          </w:tcPr>
          <w:p w:rsidR="00B52742" w:rsidRPr="00B52742" w:rsidRDefault="00B52742" w:rsidP="00B52742">
            <w:pPr>
              <w:adjustRightInd w:val="0"/>
              <w:jc w:val="both"/>
              <w:rPr>
                <w:rFonts w:ascii="Arial" w:hAnsi="Arial" w:cs="Arial"/>
                <w:sz w:val="2"/>
                <w:szCs w:val="2"/>
              </w:rPr>
            </w:pPr>
            <w:r w:rsidRPr="00B52742">
              <w:rPr>
                <w:rFonts w:ascii="Arial" w:hAnsi="Arial"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B52742" w:rsidRPr="00B52742" w:rsidRDefault="00B52742" w:rsidP="00B52742">
            <w:pPr>
              <w:ind w:left="113" w:right="113"/>
              <w:jc w:val="both"/>
            </w:pPr>
            <w:r w:rsidRPr="00B52742">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B52742" w:rsidRPr="00B52742" w:rsidTr="00626E6A">
        <w:tc>
          <w:tcPr>
            <w:tcW w:w="560" w:type="dxa"/>
            <w:vMerge w:val="restart"/>
          </w:tcPr>
          <w:p w:rsidR="00B52742" w:rsidRPr="00B52742" w:rsidRDefault="00B52742" w:rsidP="00B52742">
            <w:pPr>
              <w:jc w:val="center"/>
            </w:pPr>
            <w:r w:rsidRPr="00B52742">
              <w:t>11</w:t>
            </w:r>
          </w:p>
        </w:tc>
        <w:tc>
          <w:tcPr>
            <w:tcW w:w="9421" w:type="dxa"/>
            <w:gridSpan w:val="21"/>
          </w:tcPr>
          <w:p w:rsidR="00B52742" w:rsidRPr="00B52742" w:rsidRDefault="00B52742" w:rsidP="00B52742">
            <w:pPr>
              <w:ind w:left="113" w:right="113"/>
            </w:pPr>
            <w:r w:rsidRPr="00B52742">
              <w:t>Сведения о способах представления результатов рассмотрения ходатайства:</w:t>
            </w:r>
          </w:p>
        </w:tc>
      </w:tr>
      <w:tr w:rsidR="00B52742" w:rsidRPr="00B52742" w:rsidTr="00626E6A">
        <w:trPr>
          <w:trHeight w:val="420"/>
        </w:trPr>
        <w:tc>
          <w:tcPr>
            <w:tcW w:w="560" w:type="dxa"/>
            <w:vMerge/>
          </w:tcPr>
          <w:p w:rsidR="00B52742" w:rsidRPr="00B52742" w:rsidRDefault="00B52742" w:rsidP="00B52742">
            <w:pPr>
              <w:jc w:val="center"/>
            </w:pPr>
          </w:p>
        </w:tc>
        <w:tc>
          <w:tcPr>
            <w:tcW w:w="5535" w:type="dxa"/>
            <w:gridSpan w:val="8"/>
            <w:vMerge w:val="restart"/>
          </w:tcPr>
          <w:p w:rsidR="00B52742" w:rsidRPr="00B52742" w:rsidRDefault="00B52742" w:rsidP="00B52742">
            <w:pPr>
              <w:ind w:left="113" w:right="113"/>
              <w:jc w:val="both"/>
            </w:pPr>
            <w:r w:rsidRPr="00B52742">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B52742" w:rsidRPr="00B52742" w:rsidRDefault="00B52742" w:rsidP="00B52742"/>
        </w:tc>
        <w:tc>
          <w:tcPr>
            <w:tcW w:w="1659" w:type="dxa"/>
            <w:gridSpan w:val="5"/>
            <w:tcBorders>
              <w:left w:val="nil"/>
              <w:right w:val="nil"/>
            </w:tcBorders>
            <w:vAlign w:val="bottom"/>
          </w:tcPr>
          <w:p w:rsidR="00B52742" w:rsidRPr="00B52742" w:rsidRDefault="00B52742" w:rsidP="00B52742">
            <w:pPr>
              <w:jc w:val="center"/>
            </w:pPr>
          </w:p>
        </w:tc>
        <w:tc>
          <w:tcPr>
            <w:tcW w:w="1176" w:type="dxa"/>
            <w:gridSpan w:val="4"/>
            <w:tcBorders>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rPr>
                <w:sz w:val="20"/>
                <w:szCs w:val="20"/>
              </w:rPr>
            </w:pPr>
          </w:p>
        </w:tc>
        <w:tc>
          <w:tcPr>
            <w:tcW w:w="5535" w:type="dxa"/>
            <w:gridSpan w:val="8"/>
            <w:vMerge/>
          </w:tcPr>
          <w:p w:rsidR="00B52742" w:rsidRPr="00B52742" w:rsidRDefault="00B52742" w:rsidP="00B52742">
            <w:pPr>
              <w:jc w:val="center"/>
              <w:rPr>
                <w:sz w:val="20"/>
                <w:szCs w:val="20"/>
              </w:rPr>
            </w:pPr>
          </w:p>
        </w:tc>
        <w:tc>
          <w:tcPr>
            <w:tcW w:w="1051" w:type="dxa"/>
            <w:gridSpan w:val="4"/>
            <w:tcBorders>
              <w:top w:val="nil"/>
              <w:right w:val="nil"/>
            </w:tcBorders>
          </w:tcPr>
          <w:p w:rsidR="00B52742" w:rsidRPr="00B52742" w:rsidRDefault="00B52742" w:rsidP="00B52742">
            <w:pPr>
              <w:rPr>
                <w:sz w:val="20"/>
                <w:szCs w:val="20"/>
              </w:rPr>
            </w:pPr>
          </w:p>
        </w:tc>
        <w:tc>
          <w:tcPr>
            <w:tcW w:w="1659" w:type="dxa"/>
            <w:gridSpan w:val="5"/>
            <w:tcBorders>
              <w:left w:val="nil"/>
              <w:right w:val="nil"/>
            </w:tcBorders>
          </w:tcPr>
          <w:p w:rsidR="00B52742" w:rsidRPr="00B52742" w:rsidRDefault="00B52742" w:rsidP="00B52742">
            <w:pPr>
              <w:jc w:val="center"/>
              <w:rPr>
                <w:sz w:val="20"/>
                <w:szCs w:val="20"/>
              </w:rPr>
            </w:pPr>
            <w:r w:rsidRPr="00B52742">
              <w:rPr>
                <w:sz w:val="20"/>
                <w:szCs w:val="20"/>
              </w:rPr>
              <w:t>(да/нет)</w:t>
            </w:r>
          </w:p>
        </w:tc>
        <w:tc>
          <w:tcPr>
            <w:tcW w:w="1176" w:type="dxa"/>
            <w:gridSpan w:val="4"/>
            <w:tcBorders>
              <w:top w:val="nil"/>
              <w:left w:val="nil"/>
            </w:tcBorders>
          </w:tcPr>
          <w:p w:rsidR="00B52742" w:rsidRPr="00B52742" w:rsidRDefault="00B52742" w:rsidP="00B52742">
            <w:pPr>
              <w:rPr>
                <w:sz w:val="20"/>
                <w:szCs w:val="20"/>
              </w:rPr>
            </w:pPr>
          </w:p>
        </w:tc>
      </w:tr>
      <w:tr w:rsidR="00B52742" w:rsidRPr="00B52742" w:rsidTr="00626E6A">
        <w:trPr>
          <w:trHeight w:val="420"/>
        </w:trPr>
        <w:tc>
          <w:tcPr>
            <w:tcW w:w="560" w:type="dxa"/>
            <w:vMerge/>
          </w:tcPr>
          <w:p w:rsidR="00B52742" w:rsidRPr="00B52742" w:rsidRDefault="00B52742" w:rsidP="00B52742">
            <w:pPr>
              <w:jc w:val="center"/>
            </w:pPr>
          </w:p>
        </w:tc>
        <w:tc>
          <w:tcPr>
            <w:tcW w:w="5535" w:type="dxa"/>
            <w:gridSpan w:val="8"/>
            <w:vMerge w:val="restart"/>
          </w:tcPr>
          <w:p w:rsidR="00B52742" w:rsidRPr="00B52742" w:rsidRDefault="00B52742" w:rsidP="00B52742">
            <w:pPr>
              <w:ind w:left="113" w:right="113"/>
              <w:jc w:val="both"/>
            </w:pPr>
            <w:r w:rsidRPr="00B52742">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B52742" w:rsidRPr="00B52742" w:rsidRDefault="00B52742" w:rsidP="00B52742"/>
        </w:tc>
        <w:tc>
          <w:tcPr>
            <w:tcW w:w="1659" w:type="dxa"/>
            <w:gridSpan w:val="5"/>
            <w:tcBorders>
              <w:left w:val="nil"/>
              <w:right w:val="nil"/>
            </w:tcBorders>
            <w:vAlign w:val="bottom"/>
          </w:tcPr>
          <w:p w:rsidR="00B52742" w:rsidRPr="00B52742" w:rsidRDefault="00B52742" w:rsidP="00B52742">
            <w:pPr>
              <w:jc w:val="center"/>
            </w:pPr>
          </w:p>
        </w:tc>
        <w:tc>
          <w:tcPr>
            <w:tcW w:w="1176" w:type="dxa"/>
            <w:gridSpan w:val="4"/>
            <w:tcBorders>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rPr>
                <w:sz w:val="20"/>
                <w:szCs w:val="20"/>
              </w:rPr>
            </w:pPr>
          </w:p>
        </w:tc>
        <w:tc>
          <w:tcPr>
            <w:tcW w:w="5535" w:type="dxa"/>
            <w:gridSpan w:val="8"/>
            <w:vMerge/>
          </w:tcPr>
          <w:p w:rsidR="00B52742" w:rsidRPr="00B52742" w:rsidRDefault="00B52742" w:rsidP="00B52742">
            <w:pPr>
              <w:jc w:val="center"/>
              <w:rPr>
                <w:sz w:val="20"/>
                <w:szCs w:val="20"/>
              </w:rPr>
            </w:pPr>
          </w:p>
        </w:tc>
        <w:tc>
          <w:tcPr>
            <w:tcW w:w="1051" w:type="dxa"/>
            <w:gridSpan w:val="4"/>
            <w:tcBorders>
              <w:top w:val="nil"/>
              <w:right w:val="nil"/>
            </w:tcBorders>
          </w:tcPr>
          <w:p w:rsidR="00B52742" w:rsidRPr="00B52742" w:rsidRDefault="00B52742" w:rsidP="00B52742">
            <w:pPr>
              <w:rPr>
                <w:sz w:val="20"/>
                <w:szCs w:val="20"/>
              </w:rPr>
            </w:pPr>
          </w:p>
        </w:tc>
        <w:tc>
          <w:tcPr>
            <w:tcW w:w="1659" w:type="dxa"/>
            <w:gridSpan w:val="5"/>
            <w:tcBorders>
              <w:left w:val="nil"/>
              <w:right w:val="nil"/>
            </w:tcBorders>
          </w:tcPr>
          <w:p w:rsidR="00B52742" w:rsidRPr="00B52742" w:rsidRDefault="00B52742" w:rsidP="00B52742">
            <w:pPr>
              <w:jc w:val="center"/>
              <w:rPr>
                <w:sz w:val="20"/>
                <w:szCs w:val="20"/>
              </w:rPr>
            </w:pPr>
            <w:r w:rsidRPr="00B52742">
              <w:rPr>
                <w:sz w:val="20"/>
                <w:szCs w:val="20"/>
              </w:rPr>
              <w:t>(да/нет)</w:t>
            </w:r>
          </w:p>
        </w:tc>
        <w:tc>
          <w:tcPr>
            <w:tcW w:w="1176" w:type="dxa"/>
            <w:gridSpan w:val="4"/>
            <w:tcBorders>
              <w:top w:val="nil"/>
              <w:left w:val="nil"/>
            </w:tcBorders>
          </w:tcPr>
          <w:p w:rsidR="00B52742" w:rsidRPr="00B52742" w:rsidRDefault="00B52742" w:rsidP="00B52742">
            <w:pPr>
              <w:rPr>
                <w:sz w:val="20"/>
                <w:szCs w:val="20"/>
              </w:rPr>
            </w:pPr>
          </w:p>
        </w:tc>
      </w:tr>
      <w:tr w:rsidR="00B52742" w:rsidRPr="00B52742" w:rsidTr="00626E6A">
        <w:tc>
          <w:tcPr>
            <w:tcW w:w="560" w:type="dxa"/>
            <w:vMerge w:val="restart"/>
          </w:tcPr>
          <w:p w:rsidR="00B52742" w:rsidRPr="00B52742" w:rsidRDefault="00B52742" w:rsidP="00B52742">
            <w:pPr>
              <w:keepNext/>
              <w:jc w:val="center"/>
            </w:pPr>
            <w:r w:rsidRPr="00B52742">
              <w:t>12</w:t>
            </w:r>
          </w:p>
        </w:tc>
        <w:tc>
          <w:tcPr>
            <w:tcW w:w="119" w:type="dxa"/>
            <w:tcBorders>
              <w:bottom w:val="nil"/>
              <w:right w:val="nil"/>
            </w:tcBorders>
          </w:tcPr>
          <w:p w:rsidR="00B52742" w:rsidRPr="00B52742" w:rsidRDefault="00B52742" w:rsidP="00B52742">
            <w:pPr>
              <w:keepNext/>
              <w:jc w:val="center"/>
            </w:pPr>
          </w:p>
        </w:tc>
        <w:tc>
          <w:tcPr>
            <w:tcW w:w="9186" w:type="dxa"/>
            <w:gridSpan w:val="19"/>
            <w:tcBorders>
              <w:left w:val="nil"/>
              <w:bottom w:val="nil"/>
              <w:right w:val="nil"/>
            </w:tcBorders>
          </w:tcPr>
          <w:p w:rsidR="00B52742" w:rsidRPr="00B52742" w:rsidRDefault="00B52742" w:rsidP="00B52742">
            <w:pPr>
              <w:keepNext/>
            </w:pPr>
            <w:r w:rsidRPr="00B52742">
              <w:t>Документы, прилагаемые к ходатайству:</w:t>
            </w:r>
          </w:p>
        </w:tc>
        <w:tc>
          <w:tcPr>
            <w:tcW w:w="116" w:type="dxa"/>
            <w:tcBorders>
              <w:left w:val="nil"/>
              <w:bottom w:val="nil"/>
            </w:tcBorders>
          </w:tcPr>
          <w:p w:rsidR="00B52742" w:rsidRPr="00B52742" w:rsidRDefault="00B52742" w:rsidP="00B52742">
            <w:pPr>
              <w:keepNext/>
            </w:pPr>
          </w:p>
        </w:tc>
      </w:tr>
      <w:tr w:rsidR="00B52742" w:rsidRPr="00B52742" w:rsidTr="00626E6A">
        <w:tc>
          <w:tcPr>
            <w:tcW w:w="560" w:type="dxa"/>
            <w:vMerge/>
          </w:tcPr>
          <w:p w:rsidR="00B52742" w:rsidRPr="00B52742" w:rsidRDefault="00B52742" w:rsidP="00B52742">
            <w:pPr>
              <w:jc w:val="center"/>
            </w:pPr>
          </w:p>
        </w:tc>
        <w:tc>
          <w:tcPr>
            <w:tcW w:w="119" w:type="dxa"/>
            <w:tcBorders>
              <w:top w:val="nil"/>
              <w:bottom w:val="nil"/>
              <w:right w:val="nil"/>
            </w:tcBorders>
          </w:tcPr>
          <w:p w:rsidR="00B52742" w:rsidRPr="00B52742" w:rsidRDefault="00B52742" w:rsidP="00B52742">
            <w:pPr>
              <w:jc w:val="center"/>
            </w:pPr>
          </w:p>
        </w:tc>
        <w:tc>
          <w:tcPr>
            <w:tcW w:w="9186" w:type="dxa"/>
            <w:gridSpan w:val="19"/>
            <w:tcBorders>
              <w:top w:val="nil"/>
              <w:left w:val="nil"/>
              <w:right w:val="nil"/>
            </w:tcBorders>
            <w:vAlign w:val="bottom"/>
          </w:tcPr>
          <w:p w:rsidR="00B52742" w:rsidRPr="00B52742" w:rsidRDefault="00B52742" w:rsidP="00B52742"/>
        </w:tc>
        <w:tc>
          <w:tcPr>
            <w:tcW w:w="116" w:type="dxa"/>
            <w:tcBorders>
              <w:top w:val="nil"/>
              <w:left w:val="nil"/>
              <w:bottom w:val="nil"/>
            </w:tcBorders>
          </w:tcPr>
          <w:p w:rsidR="00B52742" w:rsidRPr="00B52742" w:rsidRDefault="00B52742" w:rsidP="00B52742"/>
        </w:tc>
      </w:tr>
      <w:tr w:rsidR="00B52742" w:rsidRPr="00B52742" w:rsidTr="00626E6A">
        <w:tc>
          <w:tcPr>
            <w:tcW w:w="560" w:type="dxa"/>
            <w:vMerge/>
          </w:tcPr>
          <w:p w:rsidR="00B52742" w:rsidRPr="00B52742" w:rsidRDefault="00B52742" w:rsidP="00B52742">
            <w:pPr>
              <w:jc w:val="center"/>
              <w:rPr>
                <w:sz w:val="12"/>
                <w:szCs w:val="12"/>
              </w:rPr>
            </w:pPr>
          </w:p>
        </w:tc>
        <w:tc>
          <w:tcPr>
            <w:tcW w:w="119" w:type="dxa"/>
            <w:tcBorders>
              <w:top w:val="nil"/>
              <w:right w:val="nil"/>
            </w:tcBorders>
          </w:tcPr>
          <w:p w:rsidR="00B52742" w:rsidRPr="00B52742" w:rsidRDefault="00B52742" w:rsidP="00B52742">
            <w:pPr>
              <w:rPr>
                <w:sz w:val="12"/>
                <w:szCs w:val="12"/>
              </w:rPr>
            </w:pPr>
          </w:p>
        </w:tc>
        <w:tc>
          <w:tcPr>
            <w:tcW w:w="9186" w:type="dxa"/>
            <w:gridSpan w:val="19"/>
            <w:tcBorders>
              <w:left w:val="nil"/>
              <w:right w:val="nil"/>
            </w:tcBorders>
          </w:tcPr>
          <w:p w:rsidR="00B52742" w:rsidRPr="00B52742" w:rsidRDefault="00B52742" w:rsidP="00B52742">
            <w:pPr>
              <w:rPr>
                <w:sz w:val="12"/>
                <w:szCs w:val="12"/>
              </w:rPr>
            </w:pPr>
          </w:p>
        </w:tc>
        <w:tc>
          <w:tcPr>
            <w:tcW w:w="116" w:type="dxa"/>
            <w:tcBorders>
              <w:top w:val="nil"/>
              <w:left w:val="nil"/>
            </w:tcBorders>
          </w:tcPr>
          <w:p w:rsidR="00B52742" w:rsidRPr="00B52742" w:rsidRDefault="00B52742" w:rsidP="00B52742">
            <w:pPr>
              <w:rPr>
                <w:sz w:val="12"/>
                <w:szCs w:val="12"/>
              </w:rPr>
            </w:pPr>
          </w:p>
        </w:tc>
      </w:tr>
      <w:tr w:rsidR="00B52742" w:rsidRPr="00B52742" w:rsidTr="00626E6A">
        <w:tc>
          <w:tcPr>
            <w:tcW w:w="560" w:type="dxa"/>
          </w:tcPr>
          <w:p w:rsidR="00B52742" w:rsidRPr="00B52742" w:rsidRDefault="00B52742" w:rsidP="00B52742">
            <w:pPr>
              <w:jc w:val="center"/>
            </w:pPr>
            <w:r w:rsidRPr="00B52742">
              <w:t>13</w:t>
            </w:r>
          </w:p>
        </w:tc>
        <w:tc>
          <w:tcPr>
            <w:tcW w:w="9421" w:type="dxa"/>
            <w:gridSpan w:val="21"/>
            <w:tcBorders>
              <w:top w:val="nil"/>
            </w:tcBorders>
          </w:tcPr>
          <w:p w:rsidR="00B52742" w:rsidRPr="00B52742" w:rsidRDefault="00B52742" w:rsidP="00B52742">
            <w:pPr>
              <w:ind w:left="113" w:right="113"/>
              <w:jc w:val="both"/>
            </w:pPr>
            <w:r w:rsidRPr="00B52742">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B52742">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52742" w:rsidRPr="00B52742" w:rsidTr="00626E6A">
        <w:tc>
          <w:tcPr>
            <w:tcW w:w="560" w:type="dxa"/>
          </w:tcPr>
          <w:p w:rsidR="00B52742" w:rsidRPr="00B52742" w:rsidRDefault="00B52742" w:rsidP="00B52742">
            <w:pPr>
              <w:jc w:val="center"/>
            </w:pPr>
            <w:r w:rsidRPr="00B52742">
              <w:t>14</w:t>
            </w:r>
          </w:p>
        </w:tc>
        <w:tc>
          <w:tcPr>
            <w:tcW w:w="9421" w:type="dxa"/>
            <w:gridSpan w:val="21"/>
          </w:tcPr>
          <w:p w:rsidR="00B52742" w:rsidRPr="00B52742" w:rsidRDefault="00B52742" w:rsidP="00B52742">
            <w:pPr>
              <w:ind w:left="113" w:right="113"/>
              <w:jc w:val="both"/>
            </w:pPr>
            <w:r w:rsidRPr="00B52742">
              <w:t>Подтверждаю, что сведения, указанные в настоящем ходатайстве, на дату представления ходатайства достоверны; документы (копии документов)</w:t>
            </w:r>
            <w:r w:rsidRPr="00B52742">
              <w:br/>
              <w:t>и содержащиеся в них сведения соответствуют требованиям, установленным статьей 39.41 Земельного кодекса Российской Федерации</w:t>
            </w:r>
          </w:p>
        </w:tc>
      </w:tr>
      <w:tr w:rsidR="00B52742" w:rsidRPr="00B52742" w:rsidTr="00626E6A">
        <w:tc>
          <w:tcPr>
            <w:tcW w:w="560" w:type="dxa"/>
          </w:tcPr>
          <w:p w:rsidR="00B52742" w:rsidRPr="00B52742" w:rsidRDefault="00B52742" w:rsidP="00B52742">
            <w:pPr>
              <w:jc w:val="center"/>
            </w:pPr>
            <w:r w:rsidRPr="00B52742">
              <w:t>15</w:t>
            </w:r>
          </w:p>
        </w:tc>
        <w:tc>
          <w:tcPr>
            <w:tcW w:w="5676" w:type="dxa"/>
            <w:gridSpan w:val="10"/>
          </w:tcPr>
          <w:p w:rsidR="00B52742" w:rsidRPr="00B52742" w:rsidRDefault="00B52742" w:rsidP="00B52742">
            <w:pPr>
              <w:ind w:left="113"/>
            </w:pPr>
            <w:r w:rsidRPr="00B52742">
              <w:t>Подпись:</w:t>
            </w:r>
          </w:p>
        </w:tc>
        <w:tc>
          <w:tcPr>
            <w:tcW w:w="3745" w:type="dxa"/>
            <w:gridSpan w:val="11"/>
          </w:tcPr>
          <w:p w:rsidR="00B52742" w:rsidRPr="00B52742" w:rsidRDefault="00B52742" w:rsidP="00B52742">
            <w:pPr>
              <w:jc w:val="center"/>
            </w:pPr>
            <w:r w:rsidRPr="00B52742">
              <w:t>Дата:</w:t>
            </w:r>
          </w:p>
        </w:tc>
      </w:tr>
      <w:tr w:rsidR="00B52742" w:rsidRPr="00B52742" w:rsidTr="0062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B52742" w:rsidRPr="00B52742" w:rsidRDefault="00B52742" w:rsidP="00B52742">
            <w:pPr>
              <w:jc w:val="center"/>
            </w:pPr>
          </w:p>
        </w:tc>
        <w:tc>
          <w:tcPr>
            <w:tcW w:w="119" w:type="dxa"/>
            <w:tcBorders>
              <w:top w:val="single" w:sz="4" w:space="0" w:color="auto"/>
              <w:left w:val="single" w:sz="4" w:space="0" w:color="auto"/>
            </w:tcBorders>
            <w:vAlign w:val="bottom"/>
          </w:tcPr>
          <w:p w:rsidR="00B52742" w:rsidRPr="00B52742" w:rsidRDefault="00B52742" w:rsidP="00B52742">
            <w:pPr>
              <w:jc w:val="center"/>
            </w:pPr>
          </w:p>
        </w:tc>
        <w:tc>
          <w:tcPr>
            <w:tcW w:w="1983" w:type="dxa"/>
            <w:gridSpan w:val="2"/>
            <w:tcBorders>
              <w:top w:val="single" w:sz="4" w:space="0" w:color="auto"/>
              <w:bottom w:val="single" w:sz="4" w:space="0" w:color="auto"/>
            </w:tcBorders>
            <w:vAlign w:val="bottom"/>
          </w:tcPr>
          <w:p w:rsidR="00B52742" w:rsidRPr="00B52742" w:rsidRDefault="00B52742" w:rsidP="00B52742">
            <w:pPr>
              <w:jc w:val="center"/>
            </w:pPr>
          </w:p>
        </w:tc>
        <w:tc>
          <w:tcPr>
            <w:tcW w:w="284" w:type="dxa"/>
            <w:tcBorders>
              <w:top w:val="single" w:sz="4" w:space="0" w:color="auto"/>
            </w:tcBorders>
            <w:vAlign w:val="bottom"/>
          </w:tcPr>
          <w:p w:rsidR="00B52742" w:rsidRPr="00B52742" w:rsidRDefault="00B52742" w:rsidP="00B52742"/>
        </w:tc>
        <w:tc>
          <w:tcPr>
            <w:tcW w:w="3175" w:type="dxa"/>
            <w:gridSpan w:val="5"/>
            <w:tcBorders>
              <w:top w:val="single" w:sz="4" w:space="0" w:color="auto"/>
              <w:bottom w:val="single" w:sz="4" w:space="0" w:color="auto"/>
            </w:tcBorders>
            <w:vAlign w:val="bottom"/>
          </w:tcPr>
          <w:p w:rsidR="00B52742" w:rsidRPr="00B52742" w:rsidRDefault="00B52742" w:rsidP="00B52742">
            <w:pPr>
              <w:jc w:val="center"/>
            </w:pPr>
          </w:p>
        </w:tc>
        <w:tc>
          <w:tcPr>
            <w:tcW w:w="115" w:type="dxa"/>
            <w:tcBorders>
              <w:top w:val="single" w:sz="4" w:space="0" w:color="auto"/>
              <w:right w:val="single" w:sz="4" w:space="0" w:color="auto"/>
            </w:tcBorders>
            <w:vAlign w:val="bottom"/>
          </w:tcPr>
          <w:p w:rsidR="00B52742" w:rsidRPr="00B52742" w:rsidRDefault="00B52742" w:rsidP="00B52742"/>
        </w:tc>
        <w:tc>
          <w:tcPr>
            <w:tcW w:w="624" w:type="dxa"/>
            <w:tcBorders>
              <w:top w:val="single" w:sz="4" w:space="0" w:color="auto"/>
              <w:left w:val="single" w:sz="4" w:space="0" w:color="auto"/>
            </w:tcBorders>
            <w:vAlign w:val="bottom"/>
          </w:tcPr>
          <w:p w:rsidR="00B52742" w:rsidRPr="00B52742" w:rsidRDefault="00FC38F1" w:rsidP="00B52742">
            <w:pPr>
              <w:jc w:val="right"/>
            </w:pPr>
            <w:r>
              <w:t>"</w:t>
            </w:r>
          </w:p>
        </w:tc>
        <w:tc>
          <w:tcPr>
            <w:tcW w:w="397" w:type="dxa"/>
            <w:gridSpan w:val="2"/>
            <w:tcBorders>
              <w:top w:val="single" w:sz="4" w:space="0" w:color="auto"/>
              <w:bottom w:val="single" w:sz="4" w:space="0" w:color="auto"/>
            </w:tcBorders>
            <w:vAlign w:val="bottom"/>
          </w:tcPr>
          <w:p w:rsidR="00B52742" w:rsidRPr="00B52742" w:rsidRDefault="00B52742" w:rsidP="00B52742">
            <w:pPr>
              <w:jc w:val="center"/>
            </w:pPr>
          </w:p>
        </w:tc>
        <w:tc>
          <w:tcPr>
            <w:tcW w:w="255" w:type="dxa"/>
            <w:tcBorders>
              <w:top w:val="single" w:sz="4" w:space="0" w:color="auto"/>
            </w:tcBorders>
            <w:vAlign w:val="bottom"/>
          </w:tcPr>
          <w:p w:rsidR="00B52742" w:rsidRPr="00B52742" w:rsidRDefault="00FC38F1" w:rsidP="00B52742">
            <w:r>
              <w:t>"</w:t>
            </w:r>
          </w:p>
        </w:tc>
        <w:tc>
          <w:tcPr>
            <w:tcW w:w="1134" w:type="dxa"/>
            <w:tcBorders>
              <w:top w:val="single" w:sz="4" w:space="0" w:color="auto"/>
              <w:bottom w:val="single" w:sz="4" w:space="0" w:color="auto"/>
            </w:tcBorders>
            <w:vAlign w:val="bottom"/>
          </w:tcPr>
          <w:p w:rsidR="00B52742" w:rsidRPr="00B52742" w:rsidRDefault="00B52742" w:rsidP="00B52742">
            <w:pPr>
              <w:jc w:val="center"/>
            </w:pPr>
          </w:p>
        </w:tc>
        <w:tc>
          <w:tcPr>
            <w:tcW w:w="85" w:type="dxa"/>
            <w:tcBorders>
              <w:top w:val="single" w:sz="4" w:space="0" w:color="auto"/>
            </w:tcBorders>
            <w:vAlign w:val="bottom"/>
          </w:tcPr>
          <w:p w:rsidR="00B52742" w:rsidRPr="00B52742" w:rsidRDefault="00B52742" w:rsidP="00B52742">
            <w:pPr>
              <w:jc w:val="center"/>
            </w:pPr>
          </w:p>
        </w:tc>
        <w:tc>
          <w:tcPr>
            <w:tcW w:w="624" w:type="dxa"/>
            <w:gridSpan w:val="3"/>
            <w:tcBorders>
              <w:top w:val="single" w:sz="4" w:space="0" w:color="auto"/>
              <w:bottom w:val="single" w:sz="4" w:space="0" w:color="auto"/>
            </w:tcBorders>
            <w:vAlign w:val="bottom"/>
          </w:tcPr>
          <w:p w:rsidR="00B52742" w:rsidRPr="00B52742" w:rsidRDefault="00B52742" w:rsidP="00B52742">
            <w:pPr>
              <w:jc w:val="center"/>
            </w:pPr>
          </w:p>
        </w:tc>
        <w:tc>
          <w:tcPr>
            <w:tcW w:w="626" w:type="dxa"/>
            <w:gridSpan w:val="2"/>
            <w:tcBorders>
              <w:top w:val="single" w:sz="4" w:space="0" w:color="auto"/>
              <w:right w:val="single" w:sz="4" w:space="0" w:color="auto"/>
            </w:tcBorders>
            <w:vAlign w:val="bottom"/>
          </w:tcPr>
          <w:p w:rsidR="00B52742" w:rsidRPr="00B52742" w:rsidRDefault="00B52742" w:rsidP="00B52742">
            <w:pPr>
              <w:ind w:left="57"/>
            </w:pPr>
            <w:r w:rsidRPr="00B52742">
              <w:t>г.</w:t>
            </w:r>
          </w:p>
        </w:tc>
      </w:tr>
      <w:tr w:rsidR="00B52742" w:rsidRPr="00B52742" w:rsidTr="00626E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B52742" w:rsidRPr="00B52742" w:rsidRDefault="00B52742" w:rsidP="00B52742">
            <w:pPr>
              <w:jc w:val="center"/>
              <w:rPr>
                <w:sz w:val="20"/>
                <w:szCs w:val="20"/>
              </w:rPr>
            </w:pPr>
          </w:p>
        </w:tc>
        <w:tc>
          <w:tcPr>
            <w:tcW w:w="119" w:type="dxa"/>
            <w:tcBorders>
              <w:left w:val="single" w:sz="4" w:space="0" w:color="auto"/>
              <w:bottom w:val="single" w:sz="4" w:space="0" w:color="auto"/>
            </w:tcBorders>
          </w:tcPr>
          <w:p w:rsidR="00B52742" w:rsidRPr="00B52742" w:rsidRDefault="00B52742" w:rsidP="00B52742">
            <w:pPr>
              <w:jc w:val="center"/>
              <w:rPr>
                <w:sz w:val="20"/>
                <w:szCs w:val="20"/>
              </w:rPr>
            </w:pPr>
          </w:p>
        </w:tc>
        <w:tc>
          <w:tcPr>
            <w:tcW w:w="1983" w:type="dxa"/>
            <w:gridSpan w:val="2"/>
            <w:tcBorders>
              <w:top w:val="single" w:sz="4" w:space="0" w:color="auto"/>
              <w:bottom w:val="single" w:sz="4" w:space="0" w:color="auto"/>
            </w:tcBorders>
          </w:tcPr>
          <w:p w:rsidR="00B52742" w:rsidRPr="00B52742" w:rsidRDefault="00B52742" w:rsidP="00B52742">
            <w:pPr>
              <w:jc w:val="center"/>
              <w:rPr>
                <w:sz w:val="20"/>
                <w:szCs w:val="20"/>
              </w:rPr>
            </w:pPr>
            <w:r w:rsidRPr="00B52742">
              <w:rPr>
                <w:sz w:val="20"/>
                <w:szCs w:val="20"/>
              </w:rPr>
              <w:t>(подпись)</w:t>
            </w:r>
          </w:p>
        </w:tc>
        <w:tc>
          <w:tcPr>
            <w:tcW w:w="284" w:type="dxa"/>
            <w:tcBorders>
              <w:bottom w:val="single" w:sz="4" w:space="0" w:color="auto"/>
            </w:tcBorders>
          </w:tcPr>
          <w:p w:rsidR="00B52742" w:rsidRPr="00B52742" w:rsidRDefault="00B52742" w:rsidP="00B52742">
            <w:pPr>
              <w:rPr>
                <w:sz w:val="20"/>
                <w:szCs w:val="20"/>
              </w:rPr>
            </w:pPr>
          </w:p>
        </w:tc>
        <w:tc>
          <w:tcPr>
            <w:tcW w:w="3175" w:type="dxa"/>
            <w:gridSpan w:val="5"/>
            <w:tcBorders>
              <w:top w:val="single" w:sz="4" w:space="0" w:color="auto"/>
              <w:bottom w:val="single" w:sz="4" w:space="0" w:color="auto"/>
            </w:tcBorders>
          </w:tcPr>
          <w:p w:rsidR="00B52742" w:rsidRPr="00B52742" w:rsidRDefault="00B52742" w:rsidP="00B52742">
            <w:pPr>
              <w:jc w:val="center"/>
              <w:rPr>
                <w:sz w:val="20"/>
                <w:szCs w:val="20"/>
              </w:rPr>
            </w:pPr>
            <w:r w:rsidRPr="00B52742">
              <w:rPr>
                <w:sz w:val="20"/>
                <w:szCs w:val="20"/>
              </w:rPr>
              <w:t>(инициалы, фамилия)</w:t>
            </w:r>
          </w:p>
        </w:tc>
        <w:tc>
          <w:tcPr>
            <w:tcW w:w="115" w:type="dxa"/>
            <w:tcBorders>
              <w:bottom w:val="single" w:sz="4" w:space="0" w:color="auto"/>
              <w:right w:val="single" w:sz="4" w:space="0" w:color="auto"/>
            </w:tcBorders>
          </w:tcPr>
          <w:p w:rsidR="00B52742" w:rsidRPr="00B52742" w:rsidRDefault="00B52742" w:rsidP="00B52742">
            <w:pPr>
              <w:rPr>
                <w:sz w:val="20"/>
                <w:szCs w:val="20"/>
              </w:rPr>
            </w:pPr>
          </w:p>
        </w:tc>
        <w:tc>
          <w:tcPr>
            <w:tcW w:w="624" w:type="dxa"/>
            <w:tcBorders>
              <w:left w:val="single" w:sz="4" w:space="0" w:color="auto"/>
              <w:bottom w:val="single" w:sz="4" w:space="0" w:color="auto"/>
            </w:tcBorders>
          </w:tcPr>
          <w:p w:rsidR="00B52742" w:rsidRPr="00B52742" w:rsidRDefault="00B52742" w:rsidP="00B52742">
            <w:pPr>
              <w:jc w:val="right"/>
              <w:rPr>
                <w:sz w:val="20"/>
                <w:szCs w:val="20"/>
              </w:rPr>
            </w:pPr>
          </w:p>
        </w:tc>
        <w:tc>
          <w:tcPr>
            <w:tcW w:w="397" w:type="dxa"/>
            <w:gridSpan w:val="2"/>
            <w:tcBorders>
              <w:top w:val="single" w:sz="4" w:space="0" w:color="auto"/>
              <w:bottom w:val="single" w:sz="4" w:space="0" w:color="auto"/>
            </w:tcBorders>
          </w:tcPr>
          <w:p w:rsidR="00B52742" w:rsidRPr="00B52742" w:rsidRDefault="00B52742" w:rsidP="00B52742">
            <w:pPr>
              <w:jc w:val="center"/>
              <w:rPr>
                <w:sz w:val="20"/>
                <w:szCs w:val="20"/>
              </w:rPr>
            </w:pPr>
          </w:p>
        </w:tc>
        <w:tc>
          <w:tcPr>
            <w:tcW w:w="255" w:type="dxa"/>
            <w:tcBorders>
              <w:bottom w:val="single" w:sz="4" w:space="0" w:color="auto"/>
            </w:tcBorders>
          </w:tcPr>
          <w:p w:rsidR="00B52742" w:rsidRPr="00B52742" w:rsidRDefault="00B52742" w:rsidP="00B52742">
            <w:pPr>
              <w:rPr>
                <w:sz w:val="20"/>
                <w:szCs w:val="20"/>
              </w:rPr>
            </w:pPr>
          </w:p>
        </w:tc>
        <w:tc>
          <w:tcPr>
            <w:tcW w:w="1134" w:type="dxa"/>
            <w:tcBorders>
              <w:top w:val="single" w:sz="4" w:space="0" w:color="auto"/>
              <w:bottom w:val="single" w:sz="4" w:space="0" w:color="auto"/>
            </w:tcBorders>
          </w:tcPr>
          <w:p w:rsidR="00B52742" w:rsidRPr="00B52742" w:rsidRDefault="00B52742" w:rsidP="00B52742">
            <w:pPr>
              <w:jc w:val="center"/>
              <w:rPr>
                <w:sz w:val="20"/>
                <w:szCs w:val="20"/>
              </w:rPr>
            </w:pPr>
          </w:p>
        </w:tc>
        <w:tc>
          <w:tcPr>
            <w:tcW w:w="85" w:type="dxa"/>
            <w:tcBorders>
              <w:bottom w:val="single" w:sz="4" w:space="0" w:color="auto"/>
            </w:tcBorders>
          </w:tcPr>
          <w:p w:rsidR="00B52742" w:rsidRPr="00B52742" w:rsidRDefault="00B52742" w:rsidP="00B52742">
            <w:pPr>
              <w:jc w:val="center"/>
              <w:rPr>
                <w:sz w:val="20"/>
                <w:szCs w:val="20"/>
              </w:rPr>
            </w:pPr>
          </w:p>
        </w:tc>
        <w:tc>
          <w:tcPr>
            <w:tcW w:w="624" w:type="dxa"/>
            <w:gridSpan w:val="3"/>
            <w:tcBorders>
              <w:top w:val="single" w:sz="4" w:space="0" w:color="auto"/>
              <w:bottom w:val="single" w:sz="4" w:space="0" w:color="auto"/>
            </w:tcBorders>
          </w:tcPr>
          <w:p w:rsidR="00B52742" w:rsidRPr="00B52742" w:rsidRDefault="00B52742" w:rsidP="00B52742">
            <w:pPr>
              <w:jc w:val="center"/>
              <w:rPr>
                <w:sz w:val="20"/>
                <w:szCs w:val="20"/>
              </w:rPr>
            </w:pPr>
          </w:p>
        </w:tc>
        <w:tc>
          <w:tcPr>
            <w:tcW w:w="626" w:type="dxa"/>
            <w:gridSpan w:val="2"/>
            <w:tcBorders>
              <w:bottom w:val="single" w:sz="4" w:space="0" w:color="auto"/>
              <w:right w:val="single" w:sz="4" w:space="0" w:color="auto"/>
            </w:tcBorders>
          </w:tcPr>
          <w:p w:rsidR="00B52742" w:rsidRPr="00B52742" w:rsidRDefault="00B52742" w:rsidP="00B52742">
            <w:pPr>
              <w:ind w:left="57"/>
              <w:rPr>
                <w:sz w:val="20"/>
                <w:szCs w:val="20"/>
              </w:rPr>
            </w:pPr>
          </w:p>
        </w:tc>
      </w:tr>
    </w:tbl>
    <w:p w:rsidR="00B52742" w:rsidRPr="00B52742" w:rsidRDefault="00B52742" w:rsidP="00B52742">
      <w:pPr>
        <w:autoSpaceDE w:val="0"/>
        <w:autoSpaceDN w:val="0"/>
      </w:pPr>
    </w:p>
    <w:p w:rsidR="005336E2" w:rsidRDefault="005336E2" w:rsidP="004D07AF">
      <w:pPr>
        <w:pStyle w:val="a3"/>
      </w:pPr>
    </w:p>
    <w:p w:rsidR="00E83FFD" w:rsidRDefault="00E83FFD" w:rsidP="00E83FFD">
      <w:pPr>
        <w:pStyle w:val="a3"/>
      </w:pPr>
    </w:p>
    <w:p w:rsidR="00E83FFD" w:rsidRDefault="00E83FFD" w:rsidP="00E83FFD">
      <w:pPr>
        <w:pStyle w:val="a3"/>
      </w:pPr>
    </w:p>
    <w:p w:rsidR="00827E5E" w:rsidRDefault="00827E5E" w:rsidP="004D07AF">
      <w:pPr>
        <w:pStyle w:val="a3"/>
      </w:pPr>
    </w:p>
    <w:p w:rsidR="00827E5E" w:rsidRDefault="008F2D1B" w:rsidP="004D07AF">
      <w:pPr>
        <w:pStyle w:val="a3"/>
      </w:pPr>
      <w:r>
        <w:rPr>
          <w:b/>
        </w:rPr>
        <w:t xml:space="preserve"> </w:t>
      </w:r>
    </w:p>
    <w:p w:rsidR="00827E5E" w:rsidRDefault="00827E5E" w:rsidP="004D07AF">
      <w:pPr>
        <w:pStyle w:val="a3"/>
      </w:pPr>
    </w:p>
    <w:p w:rsidR="00827E5E" w:rsidRDefault="008F2D1B" w:rsidP="004D07AF">
      <w:pPr>
        <w:pStyle w:val="a3"/>
        <w:sectPr w:rsidR="00827E5E" w:rsidSect="003A2C71">
          <w:headerReference w:type="even" r:id="rId14"/>
          <w:headerReference w:type="default" r:id="rId15"/>
          <w:headerReference w:type="first" r:id="rId16"/>
          <w:pgSz w:w="11899" w:h="16841"/>
          <w:pgMar w:top="1134" w:right="567" w:bottom="1134" w:left="1701" w:header="345" w:footer="720" w:gutter="0"/>
          <w:cols w:space="720"/>
          <w:titlePg/>
          <w:docGrid w:linePitch="326"/>
        </w:sectPr>
      </w:pPr>
      <w:r>
        <w:rPr>
          <w:rFonts w:ascii="Microsoft Sans Serif" w:eastAsia="Microsoft Sans Serif" w:hAnsi="Microsoft Sans Serif" w:cs="Microsoft Sans Serif"/>
          <w:sz w:val="24"/>
        </w:rPr>
        <w:t xml:space="preserve"> </w:t>
      </w:r>
    </w:p>
    <w:p w:rsidR="00F56790" w:rsidRPr="002D04FA" w:rsidRDefault="00F56790" w:rsidP="00F56790">
      <w:pPr>
        <w:pStyle w:val="a3"/>
        <w:jc w:val="right"/>
        <w:rPr>
          <w:sz w:val="24"/>
          <w:szCs w:val="24"/>
        </w:rPr>
      </w:pPr>
      <w:r w:rsidRPr="002D04FA">
        <w:rPr>
          <w:sz w:val="24"/>
          <w:szCs w:val="24"/>
        </w:rPr>
        <w:lastRenderedPageBreak/>
        <w:t xml:space="preserve">Приложение </w:t>
      </w:r>
      <w:r w:rsidR="00B52742">
        <w:rPr>
          <w:sz w:val="24"/>
          <w:szCs w:val="24"/>
        </w:rPr>
        <w:t>5</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CC1A84" w:rsidRPr="00403F71" w:rsidRDefault="00CC1A84" w:rsidP="00CC1A84">
      <w:pPr>
        <w:pStyle w:val="a3"/>
        <w:jc w:val="right"/>
        <w:rPr>
          <w:sz w:val="24"/>
          <w:szCs w:val="24"/>
        </w:rPr>
      </w:pPr>
      <w:r w:rsidRPr="00403F71">
        <w:rPr>
          <w:sz w:val="24"/>
          <w:szCs w:val="24"/>
        </w:rPr>
        <w:t>от 18.04.2023 № 10</w:t>
      </w:r>
      <w:r>
        <w:rPr>
          <w:sz w:val="24"/>
          <w:szCs w:val="24"/>
        </w:rPr>
        <w:t>7</w:t>
      </w:r>
    </w:p>
    <w:p w:rsidR="005C284D" w:rsidRPr="00626E6A" w:rsidRDefault="005C284D" w:rsidP="00626E6A">
      <w:pPr>
        <w:pStyle w:val="a3"/>
        <w:ind w:firstLine="284"/>
        <w:jc w:val="righ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2041"/>
        <w:gridCol w:w="1416"/>
        <w:gridCol w:w="1531"/>
        <w:gridCol w:w="1701"/>
        <w:gridCol w:w="1304"/>
        <w:gridCol w:w="1928"/>
      </w:tblGrid>
      <w:tr w:rsidR="00626E6A" w:rsidRPr="00626E6A" w:rsidTr="00626E6A">
        <w:tc>
          <w:tcPr>
            <w:tcW w:w="1644"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Основание для начала административной процедуры</w:t>
            </w:r>
          </w:p>
        </w:tc>
        <w:tc>
          <w:tcPr>
            <w:tcW w:w="2041"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Содержание административных действий</w:t>
            </w:r>
          </w:p>
        </w:tc>
        <w:tc>
          <w:tcPr>
            <w:tcW w:w="1416"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Срок выполнения административных действий</w:t>
            </w:r>
          </w:p>
        </w:tc>
        <w:tc>
          <w:tcPr>
            <w:tcW w:w="1531"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Должностное лицо, ответственное за выполнение административного действия</w:t>
            </w:r>
          </w:p>
        </w:tc>
        <w:tc>
          <w:tcPr>
            <w:tcW w:w="1701"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Место выполнения административного действия/ используемая информационная система</w:t>
            </w:r>
          </w:p>
        </w:tc>
        <w:tc>
          <w:tcPr>
            <w:tcW w:w="1304"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Критерии принятия решения</w:t>
            </w:r>
          </w:p>
        </w:tc>
        <w:tc>
          <w:tcPr>
            <w:tcW w:w="1928"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Результат административного действия, способ фиксации</w:t>
            </w:r>
          </w:p>
        </w:tc>
      </w:tr>
      <w:tr w:rsidR="00626E6A" w:rsidRPr="00626E6A" w:rsidTr="00626E6A">
        <w:tc>
          <w:tcPr>
            <w:tcW w:w="1644"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1</w:t>
            </w:r>
          </w:p>
        </w:tc>
        <w:tc>
          <w:tcPr>
            <w:tcW w:w="2041"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2</w:t>
            </w:r>
          </w:p>
        </w:tc>
        <w:tc>
          <w:tcPr>
            <w:tcW w:w="1416"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3</w:t>
            </w:r>
          </w:p>
        </w:tc>
        <w:tc>
          <w:tcPr>
            <w:tcW w:w="1531"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4</w:t>
            </w:r>
          </w:p>
        </w:tc>
        <w:tc>
          <w:tcPr>
            <w:tcW w:w="1701"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5</w:t>
            </w:r>
          </w:p>
        </w:tc>
        <w:tc>
          <w:tcPr>
            <w:tcW w:w="1304"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6</w:t>
            </w:r>
          </w:p>
        </w:tc>
        <w:tc>
          <w:tcPr>
            <w:tcW w:w="1928"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7</w:t>
            </w:r>
          </w:p>
        </w:tc>
      </w:tr>
      <w:tr w:rsidR="00626E6A" w:rsidRPr="00626E6A" w:rsidTr="00626E6A">
        <w:tc>
          <w:tcPr>
            <w:tcW w:w="11565" w:type="dxa"/>
            <w:gridSpan w:val="7"/>
          </w:tcPr>
          <w:p w:rsidR="00626E6A" w:rsidRPr="00626E6A" w:rsidRDefault="00626E6A" w:rsidP="00626E6A">
            <w:pPr>
              <w:widowControl w:val="0"/>
              <w:autoSpaceDE w:val="0"/>
              <w:autoSpaceDN w:val="0"/>
              <w:ind w:firstLine="284"/>
              <w:outlineLvl w:val="2"/>
              <w:rPr>
                <w:rFonts w:eastAsiaTheme="minorEastAsia"/>
              </w:rPr>
            </w:pPr>
            <w:r w:rsidRPr="00626E6A">
              <w:rPr>
                <w:rFonts w:eastAsiaTheme="minorEastAsia"/>
              </w:rPr>
              <w:t>1. Проверка документов и регистрация заявления</w:t>
            </w:r>
          </w:p>
        </w:tc>
      </w:tr>
      <w:tr w:rsidR="00626E6A" w:rsidRPr="00626E6A" w:rsidTr="00626E6A">
        <w:tc>
          <w:tcPr>
            <w:tcW w:w="1644"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Поступление заявления и документов для предоставления муниципальной услуги в Уполномоченный орган</w:t>
            </w: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Прием и проверка комплектности документов на наличие/отсутствие оснований для возврата документов, предусмотренных </w:t>
            </w:r>
            <w:hyperlink w:anchor="P163">
              <w:r w:rsidRPr="00626E6A">
                <w:rPr>
                  <w:rFonts w:eastAsiaTheme="minorEastAsia"/>
                  <w:color w:val="0000FF"/>
                </w:rPr>
                <w:t>пунктом 2.9</w:t>
              </w:r>
            </w:hyperlink>
            <w:r w:rsidRPr="00626E6A">
              <w:rPr>
                <w:rFonts w:eastAsiaTheme="minorEastAsia"/>
              </w:rPr>
              <w:t xml:space="preserve"> Административного регламента</w:t>
            </w:r>
          </w:p>
        </w:tc>
        <w:tc>
          <w:tcPr>
            <w:tcW w:w="1416"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t>5 рабочих дней</w:t>
            </w:r>
          </w:p>
        </w:tc>
        <w:tc>
          <w:tcPr>
            <w:tcW w:w="1531"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Уполномоченного органа, ответственное за предоставление муниципальной услуги</w:t>
            </w:r>
          </w:p>
        </w:tc>
        <w:tc>
          <w:tcPr>
            <w:tcW w:w="1701"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 / ГИС</w:t>
            </w:r>
          </w:p>
        </w:tc>
        <w:tc>
          <w:tcPr>
            <w:tcW w:w="1304" w:type="dxa"/>
            <w:vMerge w:val="restart"/>
          </w:tcPr>
          <w:p w:rsidR="00626E6A" w:rsidRPr="00626E6A" w:rsidRDefault="00626E6A" w:rsidP="00626E6A">
            <w:pPr>
              <w:widowControl w:val="0"/>
              <w:autoSpaceDE w:val="0"/>
              <w:autoSpaceDN w:val="0"/>
              <w:ind w:firstLine="284"/>
              <w:rPr>
                <w:rFonts w:eastAsiaTheme="minorEastAsia"/>
              </w:rPr>
            </w:pPr>
          </w:p>
        </w:tc>
        <w:tc>
          <w:tcPr>
            <w:tcW w:w="1928"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26E6A" w:rsidRPr="00626E6A" w:rsidTr="00626E6A">
        <w:tc>
          <w:tcPr>
            <w:tcW w:w="1644" w:type="dxa"/>
            <w:vMerge/>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В случае выявления оснований для возврата </w:t>
            </w:r>
            <w:r w:rsidRPr="00626E6A">
              <w:rPr>
                <w:rFonts w:eastAsiaTheme="minorEastAsia"/>
              </w:rPr>
              <w:lastRenderedPageBreak/>
              <w:t xml:space="preserve">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47">
              <w:r w:rsidRPr="00626E6A">
                <w:rPr>
                  <w:rFonts w:eastAsiaTheme="minorEastAsia"/>
                  <w:color w:val="0000FF"/>
                </w:rPr>
                <w:t>пунктом 2.8</w:t>
              </w:r>
            </w:hyperlink>
            <w:r w:rsidRPr="00626E6A">
              <w:rPr>
                <w:rFonts w:eastAsiaTheme="minorEastAsia"/>
              </w:rPr>
              <w:t xml:space="preserve"> Административного регламента о выявленных нарушениях.</w:t>
            </w:r>
          </w:p>
        </w:tc>
        <w:tc>
          <w:tcPr>
            <w:tcW w:w="1416" w:type="dxa"/>
          </w:tcPr>
          <w:p w:rsidR="00626E6A" w:rsidRPr="00626E6A" w:rsidRDefault="00626E6A" w:rsidP="00626E6A">
            <w:pPr>
              <w:widowControl w:val="0"/>
              <w:autoSpaceDE w:val="0"/>
              <w:autoSpaceDN w:val="0"/>
              <w:ind w:firstLine="284"/>
              <w:jc w:val="center"/>
              <w:rPr>
                <w:rFonts w:eastAsiaTheme="minorEastAsia"/>
              </w:rPr>
            </w:pPr>
            <w:r w:rsidRPr="00626E6A">
              <w:rPr>
                <w:rFonts w:eastAsiaTheme="minorEastAsia"/>
              </w:rPr>
              <w:lastRenderedPageBreak/>
              <w:t>5 рабочих дней</w:t>
            </w:r>
          </w:p>
        </w:tc>
        <w:tc>
          <w:tcPr>
            <w:tcW w:w="1531" w:type="dxa"/>
            <w:vMerge/>
          </w:tcPr>
          <w:p w:rsidR="00626E6A" w:rsidRPr="00626E6A" w:rsidRDefault="00626E6A" w:rsidP="00626E6A">
            <w:pPr>
              <w:widowControl w:val="0"/>
              <w:autoSpaceDE w:val="0"/>
              <w:autoSpaceDN w:val="0"/>
              <w:ind w:firstLine="284"/>
              <w:rPr>
                <w:rFonts w:eastAsiaTheme="minorEastAsia"/>
              </w:rPr>
            </w:pPr>
          </w:p>
        </w:tc>
        <w:tc>
          <w:tcPr>
            <w:tcW w:w="1701" w:type="dxa"/>
            <w:vMerge/>
          </w:tcPr>
          <w:p w:rsidR="00626E6A" w:rsidRPr="00626E6A" w:rsidRDefault="00626E6A" w:rsidP="00626E6A">
            <w:pPr>
              <w:widowControl w:val="0"/>
              <w:autoSpaceDE w:val="0"/>
              <w:autoSpaceDN w:val="0"/>
              <w:ind w:firstLine="284"/>
              <w:rPr>
                <w:rFonts w:eastAsiaTheme="minorEastAsia"/>
              </w:rPr>
            </w:pPr>
          </w:p>
        </w:tc>
        <w:tc>
          <w:tcPr>
            <w:tcW w:w="1304" w:type="dxa"/>
            <w:vMerge/>
          </w:tcPr>
          <w:p w:rsidR="00626E6A" w:rsidRPr="00626E6A" w:rsidRDefault="00626E6A" w:rsidP="00626E6A">
            <w:pPr>
              <w:widowControl w:val="0"/>
              <w:autoSpaceDE w:val="0"/>
              <w:autoSpaceDN w:val="0"/>
              <w:ind w:firstLine="284"/>
              <w:rPr>
                <w:rFonts w:eastAsiaTheme="minorEastAsia"/>
              </w:rPr>
            </w:pPr>
          </w:p>
        </w:tc>
        <w:tc>
          <w:tcPr>
            <w:tcW w:w="1928" w:type="dxa"/>
            <w:vMerge/>
          </w:tcPr>
          <w:p w:rsidR="00626E6A" w:rsidRPr="00626E6A" w:rsidRDefault="00626E6A" w:rsidP="00626E6A">
            <w:pPr>
              <w:widowControl w:val="0"/>
              <w:autoSpaceDE w:val="0"/>
              <w:autoSpaceDN w:val="0"/>
              <w:ind w:firstLine="284"/>
              <w:rPr>
                <w:rFonts w:eastAsiaTheme="minorEastAsia"/>
              </w:rPr>
            </w:pPr>
          </w:p>
        </w:tc>
      </w:tr>
      <w:tr w:rsidR="00626E6A" w:rsidRPr="00626E6A" w:rsidTr="00626E6A">
        <w:tc>
          <w:tcPr>
            <w:tcW w:w="1644" w:type="dxa"/>
            <w:vMerge/>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В случае выявления нарушений в предоставленных необходимых документах (сведений из документов), </w:t>
            </w:r>
            <w:proofErr w:type="spellStart"/>
            <w:r w:rsidRPr="00626E6A">
              <w:rPr>
                <w:rFonts w:eastAsiaTheme="minorEastAsia"/>
              </w:rPr>
              <w:t>неисправления</w:t>
            </w:r>
            <w:proofErr w:type="spellEnd"/>
            <w:r w:rsidRPr="00626E6A">
              <w:rPr>
                <w:rFonts w:eastAsiaTheme="minorEastAsia"/>
              </w:rPr>
              <w:t xml:space="preserve"> явленных нарушений, формирование и направление заявителю в электронной форме в личный </w:t>
            </w:r>
            <w:r w:rsidRPr="00626E6A">
              <w:rPr>
                <w:rFonts w:eastAsiaTheme="minorEastAsia"/>
              </w:rPr>
              <w:lastRenderedPageBreak/>
              <w:t>кабинет на ЕПГУ уведомления о возврате документов, необходимых для предоставления муниципальной услуги, с указанием причин отказа</w:t>
            </w:r>
          </w:p>
        </w:tc>
        <w:tc>
          <w:tcPr>
            <w:tcW w:w="1416" w:type="dxa"/>
          </w:tcPr>
          <w:p w:rsidR="00626E6A" w:rsidRPr="00626E6A" w:rsidRDefault="00626E6A" w:rsidP="00626E6A">
            <w:pPr>
              <w:widowControl w:val="0"/>
              <w:autoSpaceDE w:val="0"/>
              <w:autoSpaceDN w:val="0"/>
              <w:ind w:firstLine="284"/>
              <w:rPr>
                <w:rFonts w:eastAsiaTheme="minorEastAsia"/>
              </w:rPr>
            </w:pPr>
          </w:p>
        </w:tc>
        <w:tc>
          <w:tcPr>
            <w:tcW w:w="1531" w:type="dxa"/>
            <w:vMerge/>
          </w:tcPr>
          <w:p w:rsidR="00626E6A" w:rsidRPr="00626E6A" w:rsidRDefault="00626E6A" w:rsidP="00626E6A">
            <w:pPr>
              <w:widowControl w:val="0"/>
              <w:autoSpaceDE w:val="0"/>
              <w:autoSpaceDN w:val="0"/>
              <w:ind w:firstLine="284"/>
              <w:rPr>
                <w:rFonts w:eastAsiaTheme="minorEastAsia"/>
              </w:rPr>
            </w:pPr>
          </w:p>
        </w:tc>
        <w:tc>
          <w:tcPr>
            <w:tcW w:w="1701" w:type="dxa"/>
            <w:vMerge/>
          </w:tcPr>
          <w:p w:rsidR="00626E6A" w:rsidRPr="00626E6A" w:rsidRDefault="00626E6A" w:rsidP="00626E6A">
            <w:pPr>
              <w:widowControl w:val="0"/>
              <w:autoSpaceDE w:val="0"/>
              <w:autoSpaceDN w:val="0"/>
              <w:ind w:firstLine="284"/>
              <w:rPr>
                <w:rFonts w:eastAsiaTheme="minorEastAsia"/>
              </w:rPr>
            </w:pPr>
          </w:p>
        </w:tc>
        <w:tc>
          <w:tcPr>
            <w:tcW w:w="1304" w:type="dxa"/>
            <w:vMerge/>
          </w:tcPr>
          <w:p w:rsidR="00626E6A" w:rsidRPr="00626E6A" w:rsidRDefault="00626E6A" w:rsidP="00626E6A">
            <w:pPr>
              <w:widowControl w:val="0"/>
              <w:autoSpaceDE w:val="0"/>
              <w:autoSpaceDN w:val="0"/>
              <w:ind w:firstLine="284"/>
              <w:rPr>
                <w:rFonts w:eastAsiaTheme="minorEastAsia"/>
              </w:rPr>
            </w:pPr>
          </w:p>
        </w:tc>
        <w:tc>
          <w:tcPr>
            <w:tcW w:w="1928" w:type="dxa"/>
            <w:vMerge/>
          </w:tcPr>
          <w:p w:rsidR="00626E6A" w:rsidRPr="00626E6A" w:rsidRDefault="00626E6A" w:rsidP="00626E6A">
            <w:pPr>
              <w:widowControl w:val="0"/>
              <w:autoSpaceDE w:val="0"/>
              <w:autoSpaceDN w:val="0"/>
              <w:ind w:firstLine="284"/>
              <w:rPr>
                <w:rFonts w:eastAsiaTheme="minorEastAsia"/>
              </w:rPr>
            </w:pPr>
          </w:p>
        </w:tc>
      </w:tr>
      <w:tr w:rsidR="00626E6A" w:rsidRPr="00626E6A" w:rsidTr="00626E6A">
        <w:tc>
          <w:tcPr>
            <w:tcW w:w="1644" w:type="dxa"/>
            <w:vMerge/>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В случае отсутствия оснований для возврата документов, предусмотренных </w:t>
            </w:r>
            <w:hyperlink w:anchor="P189">
              <w:r w:rsidRPr="00626E6A">
                <w:rPr>
                  <w:rFonts w:eastAsiaTheme="minorEastAsia"/>
                  <w:color w:val="0000FF"/>
                </w:rPr>
                <w:t>пунктом 2.12</w:t>
              </w:r>
            </w:hyperlink>
            <w:r w:rsidRPr="00626E6A">
              <w:rPr>
                <w:rFonts w:eastAsiaTheme="minorEastAsia"/>
              </w:rPr>
              <w:t xml:space="preserve"> Административного регламента, регистрация заявления в электронной базе данных по учету документов</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1 рабочий день</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регистрацию корреспонденции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орган/ГИС</w:t>
            </w:r>
          </w:p>
        </w:tc>
        <w:tc>
          <w:tcPr>
            <w:tcW w:w="1304" w:type="dxa"/>
            <w:vMerge/>
          </w:tcPr>
          <w:p w:rsidR="00626E6A" w:rsidRPr="00626E6A" w:rsidRDefault="00626E6A" w:rsidP="00626E6A">
            <w:pPr>
              <w:widowControl w:val="0"/>
              <w:autoSpaceDE w:val="0"/>
              <w:autoSpaceDN w:val="0"/>
              <w:ind w:firstLine="284"/>
              <w:rPr>
                <w:rFonts w:eastAsiaTheme="minorEastAsia"/>
              </w:rPr>
            </w:pPr>
          </w:p>
        </w:tc>
        <w:tc>
          <w:tcPr>
            <w:tcW w:w="1928" w:type="dxa"/>
            <w:vMerge/>
          </w:tcPr>
          <w:p w:rsidR="00626E6A" w:rsidRPr="00626E6A" w:rsidRDefault="00626E6A" w:rsidP="00626E6A">
            <w:pPr>
              <w:widowControl w:val="0"/>
              <w:autoSpaceDE w:val="0"/>
              <w:autoSpaceDN w:val="0"/>
              <w:ind w:firstLine="284"/>
              <w:rPr>
                <w:rFonts w:eastAsiaTheme="minorEastAsia"/>
              </w:rPr>
            </w:pPr>
          </w:p>
        </w:tc>
      </w:tr>
      <w:tr w:rsidR="00626E6A" w:rsidRPr="00626E6A" w:rsidTr="00626E6A">
        <w:tc>
          <w:tcPr>
            <w:tcW w:w="1644" w:type="dxa"/>
            <w:vMerge/>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Проверка заявления и документов, представленных для получения муниципальной услуги.</w:t>
            </w:r>
          </w:p>
        </w:tc>
        <w:tc>
          <w:tcPr>
            <w:tcW w:w="1416" w:type="dxa"/>
          </w:tcPr>
          <w:p w:rsidR="00626E6A" w:rsidRPr="00626E6A" w:rsidRDefault="00626E6A" w:rsidP="00626E6A">
            <w:pPr>
              <w:widowControl w:val="0"/>
              <w:autoSpaceDE w:val="0"/>
              <w:autoSpaceDN w:val="0"/>
              <w:ind w:firstLine="284"/>
              <w:rPr>
                <w:rFonts w:eastAsiaTheme="minorEastAsia"/>
              </w:rPr>
            </w:pPr>
          </w:p>
        </w:tc>
        <w:tc>
          <w:tcPr>
            <w:tcW w:w="1531"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орган/ГИС</w:t>
            </w:r>
          </w:p>
        </w:tc>
        <w:tc>
          <w:tcPr>
            <w:tcW w:w="1304"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Наличие/отсутствие оснований для возврата документов, предусмотренных </w:t>
            </w:r>
            <w:hyperlink w:anchor="P189">
              <w:r w:rsidRPr="00626E6A">
                <w:rPr>
                  <w:rFonts w:eastAsiaTheme="minorEastAsia"/>
                  <w:color w:val="0000FF"/>
                </w:rPr>
                <w:t>пунктом 2.12</w:t>
              </w:r>
            </w:hyperlink>
            <w:r w:rsidRPr="00626E6A">
              <w:rPr>
                <w:rFonts w:eastAsiaTheme="minorEastAsia"/>
              </w:rPr>
              <w:t xml:space="preserve"> Административного регламента</w:t>
            </w:r>
          </w:p>
        </w:tc>
        <w:tc>
          <w:tcPr>
            <w:tcW w:w="1928"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 xml:space="preserve">Направленное заявителю электронное сообщение о приеме заявления к рассмотрению либо отказа в приеме заявления к </w:t>
            </w:r>
            <w:r w:rsidRPr="00626E6A">
              <w:rPr>
                <w:rFonts w:eastAsiaTheme="minorEastAsia"/>
              </w:rPr>
              <w:lastRenderedPageBreak/>
              <w:t>рассмотрению</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Направление заявителю </w:t>
            </w:r>
            <w:r w:rsidRPr="00626E6A">
              <w:rPr>
                <w:rFonts w:eastAsiaTheme="minorEastAsia"/>
              </w:rPr>
              <w:lastRenderedPageBreak/>
              <w:t>электронного сообщения о приеме заявления к рассмотрению либо о возврате документом с обоснованием возврата</w:t>
            </w:r>
          </w:p>
        </w:tc>
        <w:tc>
          <w:tcPr>
            <w:tcW w:w="1416" w:type="dxa"/>
          </w:tcPr>
          <w:p w:rsidR="00626E6A" w:rsidRPr="00626E6A" w:rsidRDefault="00626E6A" w:rsidP="00626E6A">
            <w:pPr>
              <w:widowControl w:val="0"/>
              <w:autoSpaceDE w:val="0"/>
              <w:autoSpaceDN w:val="0"/>
              <w:ind w:firstLine="284"/>
              <w:rPr>
                <w:rFonts w:eastAsiaTheme="minorEastAsia"/>
              </w:rPr>
            </w:pPr>
          </w:p>
        </w:tc>
        <w:tc>
          <w:tcPr>
            <w:tcW w:w="1531" w:type="dxa"/>
            <w:vMerge/>
          </w:tcPr>
          <w:p w:rsidR="00626E6A" w:rsidRPr="00626E6A" w:rsidRDefault="00626E6A" w:rsidP="00626E6A">
            <w:pPr>
              <w:widowControl w:val="0"/>
              <w:autoSpaceDE w:val="0"/>
              <w:autoSpaceDN w:val="0"/>
              <w:ind w:firstLine="284"/>
              <w:rPr>
                <w:rFonts w:eastAsiaTheme="minorEastAsia"/>
              </w:rPr>
            </w:pPr>
          </w:p>
        </w:tc>
        <w:tc>
          <w:tcPr>
            <w:tcW w:w="1701" w:type="dxa"/>
            <w:vMerge/>
          </w:tcPr>
          <w:p w:rsidR="00626E6A" w:rsidRPr="00626E6A" w:rsidRDefault="00626E6A" w:rsidP="00626E6A">
            <w:pPr>
              <w:widowControl w:val="0"/>
              <w:autoSpaceDE w:val="0"/>
              <w:autoSpaceDN w:val="0"/>
              <w:ind w:firstLine="284"/>
              <w:rPr>
                <w:rFonts w:eastAsiaTheme="minorEastAsia"/>
              </w:rPr>
            </w:pPr>
          </w:p>
        </w:tc>
        <w:tc>
          <w:tcPr>
            <w:tcW w:w="1304" w:type="dxa"/>
            <w:vMerge/>
          </w:tcPr>
          <w:p w:rsidR="00626E6A" w:rsidRPr="00626E6A" w:rsidRDefault="00626E6A" w:rsidP="00626E6A">
            <w:pPr>
              <w:widowControl w:val="0"/>
              <w:autoSpaceDE w:val="0"/>
              <w:autoSpaceDN w:val="0"/>
              <w:ind w:firstLine="284"/>
              <w:rPr>
                <w:rFonts w:eastAsiaTheme="minorEastAsia"/>
              </w:rPr>
            </w:pPr>
          </w:p>
        </w:tc>
        <w:tc>
          <w:tcPr>
            <w:tcW w:w="1928" w:type="dxa"/>
            <w:vMerge/>
          </w:tcPr>
          <w:p w:rsidR="00626E6A" w:rsidRPr="00626E6A" w:rsidRDefault="00626E6A" w:rsidP="00626E6A">
            <w:pPr>
              <w:widowControl w:val="0"/>
              <w:autoSpaceDE w:val="0"/>
              <w:autoSpaceDN w:val="0"/>
              <w:ind w:firstLine="284"/>
              <w:rPr>
                <w:rFonts w:eastAsiaTheme="minorEastAsia"/>
              </w:rPr>
            </w:pPr>
          </w:p>
        </w:tc>
      </w:tr>
      <w:tr w:rsidR="00626E6A" w:rsidRPr="00626E6A" w:rsidTr="00626E6A">
        <w:tc>
          <w:tcPr>
            <w:tcW w:w="11565" w:type="dxa"/>
            <w:gridSpan w:val="7"/>
          </w:tcPr>
          <w:p w:rsidR="00626E6A" w:rsidRPr="00626E6A" w:rsidRDefault="00626E6A" w:rsidP="00626E6A">
            <w:pPr>
              <w:widowControl w:val="0"/>
              <w:autoSpaceDE w:val="0"/>
              <w:autoSpaceDN w:val="0"/>
              <w:ind w:firstLine="284"/>
              <w:jc w:val="both"/>
              <w:outlineLvl w:val="2"/>
              <w:rPr>
                <w:rFonts w:eastAsiaTheme="minorEastAsia"/>
              </w:rPr>
            </w:pPr>
            <w:r w:rsidRPr="00626E6A">
              <w:rPr>
                <w:rFonts w:eastAsiaTheme="minorEastAsia"/>
              </w:rPr>
              <w:lastRenderedPageBreak/>
              <w:t>2. Получение сведений посредством СМЭВ</w:t>
            </w:r>
          </w:p>
        </w:tc>
      </w:tr>
      <w:tr w:rsidR="00626E6A" w:rsidRPr="00626E6A" w:rsidTr="00626E6A">
        <w:tc>
          <w:tcPr>
            <w:tcW w:w="1644"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Пакет зарегистрированных документов, поступивших должностному лицу, ответственному за предоставление муниципальной услуги</w:t>
            </w: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Направление межведомственных запросов в органы и организации, указанные в </w:t>
            </w:r>
            <w:hyperlink w:anchor="P103">
              <w:r w:rsidRPr="00626E6A">
                <w:rPr>
                  <w:rFonts w:eastAsiaTheme="minorEastAsia"/>
                  <w:color w:val="0000FF"/>
                </w:rPr>
                <w:t>пункте 2.3</w:t>
              </w:r>
            </w:hyperlink>
            <w:r w:rsidRPr="00626E6A">
              <w:rPr>
                <w:rFonts w:eastAsiaTheme="minorEastAsia"/>
              </w:rPr>
              <w:t xml:space="preserve"> Административного регламента</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7 рабочих дней</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орган/ГИС/СМЭВ</w:t>
            </w:r>
          </w:p>
        </w:tc>
        <w:tc>
          <w:tcPr>
            <w:tcW w:w="1304"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Направление межведомственного запроса в органы (организации), предоставляющие документы (сведения), предусмотренные </w:t>
            </w:r>
            <w:hyperlink w:anchor="P172">
              <w:r w:rsidRPr="00626E6A">
                <w:rPr>
                  <w:rFonts w:eastAsiaTheme="minorEastAsia"/>
                  <w:color w:val="0000FF"/>
                </w:rPr>
                <w:t>пунктами 2.10</w:t>
              </w:r>
            </w:hyperlink>
            <w:r w:rsidRPr="00626E6A">
              <w:rPr>
                <w:rFonts w:eastAsiaTheme="minorEastAsia"/>
              </w:rPr>
              <w:t xml:space="preserve"> Административного регламента, в том числе с использованием СМЭВ</w:t>
            </w:r>
          </w:p>
        </w:tc>
      </w:tr>
      <w:tr w:rsidR="00626E6A" w:rsidRPr="00626E6A" w:rsidTr="00626E6A">
        <w:tc>
          <w:tcPr>
            <w:tcW w:w="1644" w:type="dxa"/>
            <w:vMerge/>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Получение ответов на межведомственные запросы, формирование </w:t>
            </w:r>
            <w:r w:rsidRPr="00626E6A">
              <w:rPr>
                <w:rFonts w:eastAsiaTheme="minorEastAsia"/>
              </w:rPr>
              <w:lastRenderedPageBreak/>
              <w:t>полного комплекта документов</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5 рабочих дней</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w:t>
            </w:r>
            <w:r w:rsidRPr="00626E6A">
              <w:rPr>
                <w:rFonts w:eastAsiaTheme="minorEastAsia"/>
              </w:rPr>
              <w:lastRenderedPageBreak/>
              <w:t>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Уполномоченный орган) /ГИС/ СМЭВ</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Получение документов (сведений), необходимых для </w:t>
            </w:r>
            <w:r w:rsidRPr="00626E6A">
              <w:rPr>
                <w:rFonts w:eastAsiaTheme="minorEastAsia"/>
              </w:rPr>
              <w:lastRenderedPageBreak/>
              <w:t>предоставления муниципальной услуги</w:t>
            </w:r>
          </w:p>
        </w:tc>
      </w:tr>
      <w:tr w:rsidR="00626E6A" w:rsidRPr="00626E6A" w:rsidTr="00626E6A">
        <w:tblPrEx>
          <w:tblBorders>
            <w:left w:val="nil"/>
            <w:right w:val="nil"/>
          </w:tblBorders>
        </w:tblPrEx>
        <w:tc>
          <w:tcPr>
            <w:tcW w:w="11565" w:type="dxa"/>
            <w:gridSpan w:val="7"/>
            <w:tcBorders>
              <w:left w:val="nil"/>
              <w:right w:val="nil"/>
            </w:tcBorders>
          </w:tcPr>
          <w:p w:rsidR="00626E6A" w:rsidRPr="00626E6A" w:rsidRDefault="00626E6A" w:rsidP="00626E6A">
            <w:pPr>
              <w:widowControl w:val="0"/>
              <w:autoSpaceDE w:val="0"/>
              <w:autoSpaceDN w:val="0"/>
              <w:ind w:firstLine="284"/>
              <w:outlineLvl w:val="2"/>
              <w:rPr>
                <w:rFonts w:eastAsiaTheme="minorEastAsia"/>
              </w:rPr>
            </w:pPr>
            <w:r w:rsidRPr="00626E6A">
              <w:rPr>
                <w:rFonts w:eastAsiaTheme="minorEastAsia"/>
              </w:rPr>
              <w:lastRenderedPageBreak/>
              <w:t>3. Оповещение правообладателей</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Оповещение правообладателей </w:t>
            </w:r>
            <w:hyperlink w:anchor="P934">
              <w:r w:rsidRPr="00626E6A">
                <w:rPr>
                  <w:rFonts w:eastAsiaTheme="minorEastAsia"/>
                  <w:color w:val="0000FF"/>
                </w:rPr>
                <w:t>&lt;2&gt;</w:t>
              </w:r>
            </w:hyperlink>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Извещение правообладателей </w:t>
            </w:r>
            <w:hyperlink w:anchor="P934">
              <w:r w:rsidRPr="00626E6A">
                <w:rPr>
                  <w:rFonts w:eastAsiaTheme="minorEastAsia"/>
                  <w:color w:val="0000FF"/>
                </w:rPr>
                <w:t>&lt;3&gt;</w:t>
              </w:r>
            </w:hyperlink>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Не менее 30 календарных дней </w:t>
            </w:r>
            <w:hyperlink w:anchor="P934">
              <w:r w:rsidRPr="00626E6A">
                <w:rPr>
                  <w:rFonts w:eastAsiaTheme="minorEastAsia"/>
                  <w:color w:val="0000FF"/>
                </w:rPr>
                <w:t>&lt;4&gt;</w:t>
              </w:r>
            </w:hyperlink>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 / ГИС</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Разослано оповещение правообладателя о возможном установлении сервитута</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Подача правообладателями заявления об учете их прав</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от 30 календарных дней до 45 календарных дней </w:t>
            </w:r>
            <w:hyperlink w:anchor="P935">
              <w:r w:rsidRPr="00626E6A">
                <w:rPr>
                  <w:rFonts w:eastAsiaTheme="minorEastAsia"/>
                  <w:color w:val="0000FF"/>
                </w:rPr>
                <w:t>&lt;5&gt;</w:t>
              </w:r>
            </w:hyperlink>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 / ГИС</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Получены заявления об учете прав правообладателей</w:t>
            </w:r>
          </w:p>
        </w:tc>
      </w:tr>
      <w:tr w:rsidR="00626E6A" w:rsidRPr="00626E6A" w:rsidTr="00626E6A">
        <w:tblPrEx>
          <w:tblBorders>
            <w:left w:val="nil"/>
            <w:right w:val="nil"/>
          </w:tblBorders>
        </w:tblPrEx>
        <w:tc>
          <w:tcPr>
            <w:tcW w:w="11565" w:type="dxa"/>
            <w:gridSpan w:val="7"/>
            <w:tcBorders>
              <w:left w:val="nil"/>
              <w:right w:val="nil"/>
            </w:tcBorders>
          </w:tcPr>
          <w:p w:rsidR="00626E6A" w:rsidRPr="00626E6A" w:rsidRDefault="00626E6A" w:rsidP="00626E6A">
            <w:pPr>
              <w:widowControl w:val="0"/>
              <w:autoSpaceDE w:val="0"/>
              <w:autoSpaceDN w:val="0"/>
              <w:ind w:firstLine="284"/>
              <w:outlineLvl w:val="2"/>
              <w:rPr>
                <w:rFonts w:eastAsiaTheme="minorEastAsia"/>
              </w:rPr>
            </w:pPr>
            <w:r w:rsidRPr="00626E6A">
              <w:rPr>
                <w:rFonts w:eastAsiaTheme="minorEastAsia"/>
              </w:rPr>
              <w:t>4. Рассмотрение документов и сведений</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Пакет зарегистрированных документов, поступивших </w:t>
            </w:r>
            <w:r w:rsidRPr="00626E6A">
              <w:rPr>
                <w:rFonts w:eastAsiaTheme="minorEastAsia"/>
              </w:rPr>
              <w:lastRenderedPageBreak/>
              <w:t>должностному лицу, муниципальной услуги</w:t>
            </w: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 xml:space="preserve">Проверка соответствия документов и сведений требованиям </w:t>
            </w:r>
            <w:r w:rsidRPr="00626E6A">
              <w:rPr>
                <w:rFonts w:eastAsiaTheme="minorEastAsia"/>
              </w:rPr>
              <w:lastRenderedPageBreak/>
              <w:t>нормативных правовых актов предоставления муниципальной услуги</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До 2 рабочих дней</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w:t>
            </w:r>
            <w:r w:rsidRPr="00626E6A">
              <w:rPr>
                <w:rFonts w:eastAsiaTheme="minorEastAsia"/>
              </w:rPr>
              <w:lastRenderedPageBreak/>
              <w:t>е за предоставление государственной</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Уполномоченный орган) / ГИС</w:t>
            </w:r>
          </w:p>
        </w:tc>
        <w:tc>
          <w:tcPr>
            <w:tcW w:w="1304"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Наличие или отсутствие оснований для </w:t>
            </w:r>
            <w:r w:rsidRPr="00626E6A">
              <w:rPr>
                <w:rFonts w:eastAsiaTheme="minorEastAsia"/>
              </w:rPr>
              <w:lastRenderedPageBreak/>
              <w:t>предоставления государственной</w:t>
            </w: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 xml:space="preserve">Подготовка проекта результата предоставления муниципальной </w:t>
            </w:r>
            <w:r w:rsidRPr="00626E6A">
              <w:rPr>
                <w:rFonts w:eastAsiaTheme="minorEastAsia"/>
              </w:rPr>
              <w:lastRenderedPageBreak/>
              <w:t>услуги</w:t>
            </w:r>
          </w:p>
        </w:tc>
      </w:tr>
      <w:tr w:rsidR="00626E6A" w:rsidRPr="00626E6A" w:rsidTr="00626E6A">
        <w:tc>
          <w:tcPr>
            <w:tcW w:w="11565" w:type="dxa"/>
            <w:gridSpan w:val="7"/>
          </w:tcPr>
          <w:p w:rsidR="00626E6A" w:rsidRPr="00626E6A" w:rsidRDefault="00626E6A" w:rsidP="00626E6A">
            <w:pPr>
              <w:widowControl w:val="0"/>
              <w:autoSpaceDE w:val="0"/>
              <w:autoSpaceDN w:val="0"/>
              <w:ind w:firstLine="284"/>
              <w:outlineLvl w:val="2"/>
              <w:rPr>
                <w:rFonts w:eastAsiaTheme="minorEastAsia"/>
              </w:rPr>
            </w:pPr>
            <w:r w:rsidRPr="00626E6A">
              <w:rPr>
                <w:rFonts w:eastAsiaTheme="minorEastAsia"/>
              </w:rPr>
              <w:lastRenderedPageBreak/>
              <w:t>5. Принятие решения о предоставлении услуги</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Проект результата предоставления муниципальной услуги</w:t>
            </w: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Принятие решения о предоставлении муниципальной услуги или об отказе в предоставлении услуги</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В день рассмотрения документов и сведений</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 / ГИС</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Результат предоставления муниципальной услуги по </w:t>
            </w:r>
            <w:hyperlink w:anchor="P524">
              <w:r w:rsidRPr="00626E6A">
                <w:rPr>
                  <w:rFonts w:eastAsiaTheme="minorEastAsia"/>
                  <w:color w:val="0000FF"/>
                </w:rPr>
                <w:t>форме</w:t>
              </w:r>
            </w:hyperlink>
            <w:r w:rsidRPr="00626E6A">
              <w:rPr>
                <w:rFonts w:eastAsiaTheme="minorEastAsia"/>
              </w:rPr>
              <w:t xml:space="preserve">, приведенной в Приложении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76">
              <w:r w:rsidRPr="00626E6A">
                <w:rPr>
                  <w:rFonts w:eastAsiaTheme="minorEastAsia"/>
                  <w:color w:val="0000FF"/>
                </w:rPr>
                <w:t>Приложении 2</w:t>
              </w:r>
            </w:hyperlink>
            <w:r w:rsidRPr="00626E6A">
              <w:rPr>
                <w:rFonts w:eastAsiaTheme="minorEastAsia"/>
              </w:rPr>
              <w:t xml:space="preserve"> к Административному регламенту, подписанный </w:t>
            </w:r>
            <w:r w:rsidRPr="00626E6A">
              <w:rPr>
                <w:rFonts w:eastAsiaTheme="minorEastAsia"/>
              </w:rPr>
              <w:lastRenderedPageBreak/>
              <w:t>усиленной квалифицированной подписью руководителя Уполномоченного органа или иного уполномоченного им лица.</w:t>
            </w:r>
          </w:p>
        </w:tc>
      </w:tr>
      <w:tr w:rsidR="00626E6A" w:rsidRPr="00626E6A" w:rsidTr="00626E6A">
        <w:tc>
          <w:tcPr>
            <w:tcW w:w="1644" w:type="dxa"/>
            <w:vMerge w:val="restart"/>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Направление в МФЦ результата муниципальной услуги, указанного в </w:t>
            </w:r>
            <w:hyperlink w:anchor="P111">
              <w:r w:rsidRPr="00626E6A">
                <w:rPr>
                  <w:rFonts w:eastAsiaTheme="minorEastAsia"/>
                  <w:color w:val="0000FF"/>
                </w:rPr>
                <w:t>пункте 2.5</w:t>
              </w:r>
            </w:hyperlink>
            <w:r w:rsidRPr="00626E6A">
              <w:rPr>
                <w:rFonts w:eastAsiaTheme="minorEastAsia"/>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В сроки, установленные соглашением о взаимодействии между Уполномоченным органом и МФЦ</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государственной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 / АИС МФЦ</w:t>
            </w:r>
          </w:p>
        </w:tc>
        <w:tc>
          <w:tcPr>
            <w:tcW w:w="1304"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Указание заявителем в Запросе способа дачи результата муниципальной услуги в МФЦ, а также подача Запроса через МФЦ</w:t>
            </w: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Выдача результата муниципальной услуги заявителю в форме бумажного документа, подтверждающего содержание заверенного документа, заверенного печатью МФЦ; внесение сведений в ГИС о выдаче результата муниципальной услуги</w:t>
            </w:r>
          </w:p>
        </w:tc>
      </w:tr>
      <w:tr w:rsidR="00626E6A" w:rsidRPr="00626E6A" w:rsidTr="00626E6A">
        <w:tc>
          <w:tcPr>
            <w:tcW w:w="1644" w:type="dxa"/>
            <w:vMerge/>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Направление заявителю результата предоставления муниципальной услуги в личный кабинет на ЕПГУ</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В день регистрации результата предоставления муниципальной услуги</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государственно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ГИС</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Результат муниципальной услуги, направленный заявителю в личный кабинет на ЕПГУ</w:t>
            </w:r>
          </w:p>
        </w:tc>
      </w:tr>
      <w:tr w:rsidR="00626E6A" w:rsidRPr="00626E6A" w:rsidTr="00626E6A">
        <w:tc>
          <w:tcPr>
            <w:tcW w:w="11565" w:type="dxa"/>
            <w:gridSpan w:val="7"/>
          </w:tcPr>
          <w:p w:rsidR="00626E6A" w:rsidRPr="00626E6A" w:rsidRDefault="00626E6A" w:rsidP="00626E6A">
            <w:pPr>
              <w:widowControl w:val="0"/>
              <w:autoSpaceDE w:val="0"/>
              <w:autoSpaceDN w:val="0"/>
              <w:ind w:firstLine="284"/>
              <w:outlineLvl w:val="2"/>
              <w:rPr>
                <w:rFonts w:eastAsiaTheme="minorEastAsia"/>
              </w:rPr>
            </w:pPr>
            <w:r w:rsidRPr="00626E6A">
              <w:rPr>
                <w:rFonts w:eastAsiaTheme="minorEastAsia"/>
              </w:rPr>
              <w:t>6. Выдача результата (независимо от выбора заявителя)</w:t>
            </w:r>
          </w:p>
        </w:tc>
      </w:tr>
      <w:tr w:rsidR="00626E6A" w:rsidRPr="00626E6A" w:rsidTr="00626E6A">
        <w:tc>
          <w:tcPr>
            <w:tcW w:w="1644" w:type="dxa"/>
            <w:vMerge w:val="restart"/>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Формирование и регистрация результата муниципальной услуги, указанного в </w:t>
            </w:r>
            <w:hyperlink w:anchor="P111">
              <w:r w:rsidRPr="00626E6A">
                <w:rPr>
                  <w:rFonts w:eastAsiaTheme="minorEastAsia"/>
                  <w:color w:val="0000FF"/>
                </w:rPr>
                <w:t>пункте 2.5</w:t>
              </w:r>
            </w:hyperlink>
            <w:r w:rsidRPr="00626E6A">
              <w:rPr>
                <w:rFonts w:eastAsiaTheme="minorEastAsia"/>
              </w:rPr>
              <w:t xml:space="preserve"> Административного регламента, в форме электронного документа в ГИС</w:t>
            </w: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Регистрация результата предоставления муниципальной услуги</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После окончания процедуры принятия решения (в общий срок предоставления муниципальной услуги включается)</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 ГИС</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Внесение сведений о конечном результате предоставления муниципальной услуги</w:t>
            </w:r>
          </w:p>
        </w:tc>
      </w:tr>
      <w:tr w:rsidR="00626E6A" w:rsidRPr="00626E6A" w:rsidTr="00626E6A">
        <w:tc>
          <w:tcPr>
            <w:tcW w:w="1644" w:type="dxa"/>
            <w:vMerge/>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Направление в МФЦ результата муниципальной услуги, указанного в </w:t>
            </w:r>
            <w:hyperlink w:anchor="P107">
              <w:r w:rsidRPr="00626E6A">
                <w:rPr>
                  <w:rFonts w:eastAsiaTheme="minorEastAsia"/>
                  <w:color w:val="0000FF"/>
                </w:rPr>
                <w:t>пункте 2.4</w:t>
              </w:r>
            </w:hyperlink>
            <w:r w:rsidRPr="00626E6A">
              <w:rPr>
                <w:rFonts w:eastAsiaTheme="minorEastAsia"/>
              </w:rPr>
              <w:t xml:space="preserve"> Административного регламента, в форме электронного документа, </w:t>
            </w:r>
            <w:r w:rsidRPr="00626E6A">
              <w:rPr>
                <w:rFonts w:eastAsiaTheme="minorEastAsia"/>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В сроки, установленные соглашением о взаимодействии между Уполномоченным органом и МФЦ</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орган/АИС МФЦ</w:t>
            </w:r>
          </w:p>
        </w:tc>
        <w:tc>
          <w:tcPr>
            <w:tcW w:w="1304"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Указание заявителем в Запросе способа выдачи результата муниципальной услуги в МФЦ, а </w:t>
            </w:r>
            <w:r w:rsidRPr="00626E6A">
              <w:rPr>
                <w:rFonts w:eastAsiaTheme="minorEastAsia"/>
              </w:rPr>
              <w:lastRenderedPageBreak/>
              <w:t>также подача Запроса через МФЦ</w:t>
            </w: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 xml:space="preserve">Выдача результата муниципальной услуги заявителю в форме бумажного документа, подтверждающего содержание электронного </w:t>
            </w:r>
            <w:r w:rsidRPr="00626E6A">
              <w:rPr>
                <w:rFonts w:eastAsiaTheme="minorEastAsia"/>
              </w:rPr>
              <w:lastRenderedPageBreak/>
              <w:t>документа, заверенного печатью МФЦ; внесение сведений в ГИС о выдаче результата муниципальной услуги</w:t>
            </w:r>
          </w:p>
        </w:tc>
      </w:tr>
      <w:tr w:rsidR="00626E6A" w:rsidRPr="00626E6A" w:rsidTr="00626E6A">
        <w:tc>
          <w:tcPr>
            <w:tcW w:w="1644" w:type="dxa"/>
            <w:vMerge/>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Направление заявителю результата предоставления муниципальной услуги в личный кабинет на ЕПГУ</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В день регистрации результата предоставления муниципальной услуги</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ГИС</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Результат муниципальной услуги, направленный заявителю в личный кабинет на ЕПГУ</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Размещение решения об установлении публичного сервитута на своем официальном сайте в информационно-телекоммуникаци</w:t>
            </w:r>
            <w:r w:rsidRPr="00626E6A">
              <w:rPr>
                <w:rFonts w:eastAsiaTheme="minorEastAsia"/>
              </w:rPr>
              <w:lastRenderedPageBreak/>
              <w:t>онной сети "Интернет"</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До 5 рабочих дней после окончания процедуры принятия решения</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jc w:val="both"/>
              <w:rPr>
                <w:rFonts w:eastAsiaTheme="minorEastAsia"/>
              </w:rPr>
            </w:pPr>
            <w:r w:rsidRPr="00626E6A">
              <w:rPr>
                <w:rFonts w:eastAsiaTheme="minorEastAsia"/>
              </w:rPr>
              <w:t>Уполномоченный орган</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Размещено решение об установлении публичного сервитута на официальном сайте уполномоченного органа информационно-</w:t>
            </w:r>
            <w:r w:rsidRPr="00626E6A">
              <w:rPr>
                <w:rFonts w:eastAsiaTheme="minorEastAsia"/>
              </w:rPr>
              <w:lastRenderedPageBreak/>
              <w:t>телекоммуникационной сети "Интернет"</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626E6A">
              <w:rPr>
                <w:rFonts w:eastAsiaTheme="minorEastAsia"/>
              </w:rPr>
              <w:lastRenderedPageBreak/>
              <w:t>отношении которых принято указанное решение</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lastRenderedPageBreak/>
              <w:t>До 5 рабочих дней после окончания процедуры принятия решения</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jc w:val="both"/>
              <w:rPr>
                <w:rFonts w:eastAsiaTheme="minorEastAsia"/>
              </w:rPr>
            </w:pPr>
            <w:r w:rsidRPr="00626E6A">
              <w:rPr>
                <w:rFonts w:eastAsiaTheme="minorEastAsia"/>
              </w:rPr>
              <w:t>Уполномоченный орган</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 xml:space="preserve">Решение опубликовано (за исключением приложений к нему)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w:t>
            </w:r>
            <w:r w:rsidRPr="00626E6A">
              <w:rPr>
                <w:rFonts w:eastAsiaTheme="minorEastAsia"/>
              </w:rPr>
              <w:lastRenderedPageBreak/>
              <w:t>участков, в отношении которых принято указанное решение</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 5 рабочих дней после окончания процедуры принятия решения</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626E6A" w:rsidRPr="00626E6A" w:rsidTr="00626E6A">
        <w:tc>
          <w:tcPr>
            <w:tcW w:w="1644" w:type="dxa"/>
          </w:tcPr>
          <w:p w:rsidR="00626E6A" w:rsidRPr="00626E6A" w:rsidRDefault="00626E6A" w:rsidP="00626E6A">
            <w:pPr>
              <w:widowControl w:val="0"/>
              <w:autoSpaceDE w:val="0"/>
              <w:autoSpaceDN w:val="0"/>
              <w:ind w:firstLine="284"/>
              <w:rPr>
                <w:rFonts w:eastAsiaTheme="minorEastAsia"/>
              </w:rPr>
            </w:pPr>
          </w:p>
        </w:tc>
        <w:tc>
          <w:tcPr>
            <w:tcW w:w="204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Направление копии решения об установлении публичного сервитута в орган регистрации прав</w:t>
            </w:r>
          </w:p>
        </w:tc>
        <w:tc>
          <w:tcPr>
            <w:tcW w:w="1416"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 5 рабочих дней после окончания процедуры принятия решения</w:t>
            </w:r>
          </w:p>
        </w:tc>
        <w:tc>
          <w:tcPr>
            <w:tcW w:w="153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Должностное лицо Уполномоченного органа, ответственное за предоставление муниципальной услуги</w:t>
            </w:r>
          </w:p>
        </w:tc>
        <w:tc>
          <w:tcPr>
            <w:tcW w:w="1701"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Уполномоченный орган</w:t>
            </w:r>
          </w:p>
        </w:tc>
        <w:tc>
          <w:tcPr>
            <w:tcW w:w="1304" w:type="dxa"/>
          </w:tcPr>
          <w:p w:rsidR="00626E6A" w:rsidRPr="00626E6A" w:rsidRDefault="00626E6A" w:rsidP="00626E6A">
            <w:pPr>
              <w:widowControl w:val="0"/>
              <w:autoSpaceDE w:val="0"/>
              <w:autoSpaceDN w:val="0"/>
              <w:ind w:firstLine="284"/>
              <w:rPr>
                <w:rFonts w:eastAsiaTheme="minorEastAsia"/>
              </w:rPr>
            </w:pPr>
          </w:p>
        </w:tc>
        <w:tc>
          <w:tcPr>
            <w:tcW w:w="1928" w:type="dxa"/>
          </w:tcPr>
          <w:p w:rsidR="00626E6A" w:rsidRPr="00626E6A" w:rsidRDefault="00626E6A" w:rsidP="00626E6A">
            <w:pPr>
              <w:widowControl w:val="0"/>
              <w:autoSpaceDE w:val="0"/>
              <w:autoSpaceDN w:val="0"/>
              <w:ind w:firstLine="284"/>
              <w:rPr>
                <w:rFonts w:eastAsiaTheme="minorEastAsia"/>
              </w:rPr>
            </w:pPr>
            <w:r w:rsidRPr="00626E6A">
              <w:rPr>
                <w:rFonts w:eastAsiaTheme="minorEastAsia"/>
              </w:rPr>
              <w:t>Копии решения направлены в орган регистрации прав</w:t>
            </w:r>
          </w:p>
        </w:tc>
      </w:tr>
    </w:tbl>
    <w:p w:rsidR="00626E6A" w:rsidRPr="00626E6A" w:rsidRDefault="00626E6A" w:rsidP="00626E6A">
      <w:pPr>
        <w:widowControl w:val="0"/>
        <w:autoSpaceDE w:val="0"/>
        <w:autoSpaceDN w:val="0"/>
        <w:jc w:val="both"/>
        <w:rPr>
          <w:rFonts w:ascii="Calibri" w:eastAsiaTheme="minorEastAsia" w:hAnsi="Calibri" w:cs="Calibri"/>
          <w:sz w:val="22"/>
          <w:szCs w:val="22"/>
        </w:rPr>
      </w:pPr>
    </w:p>
    <w:sectPr w:rsidR="00626E6A" w:rsidRPr="00626E6A" w:rsidSect="00626E6A">
      <w:headerReference w:type="even" r:id="rId17"/>
      <w:headerReference w:type="default" r:id="rId18"/>
      <w:headerReference w:type="first" r:id="rId19"/>
      <w:pgSz w:w="16838" w:h="11906" w:orient="landscape"/>
      <w:pgMar w:top="1134" w:right="1440" w:bottom="567"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46B" w:rsidRDefault="0088646B">
      <w:r>
        <w:separator/>
      </w:r>
    </w:p>
  </w:endnote>
  <w:endnote w:type="continuationSeparator" w:id="0">
    <w:p w:rsidR="0088646B" w:rsidRDefault="00886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46B" w:rsidRDefault="0088646B">
      <w:pPr>
        <w:spacing w:line="259" w:lineRule="auto"/>
      </w:pPr>
      <w:r>
        <w:separator/>
      </w:r>
    </w:p>
  </w:footnote>
  <w:footnote w:type="continuationSeparator" w:id="0">
    <w:p w:rsidR="0088646B" w:rsidRDefault="0088646B">
      <w:pPr>
        <w:spacing w:line="259" w:lineRule="auto"/>
      </w:pPr>
      <w:r>
        <w:continuationSeparator/>
      </w:r>
    </w:p>
  </w:footnote>
  <w:footnote w:id="1">
    <w:p w:rsidR="003A2C71" w:rsidRDefault="003A2C71">
      <w:pPr>
        <w:pStyle w:val="footnotedescription"/>
        <w:spacing w:line="259" w:lineRule="auto"/>
      </w:pPr>
      <w:r>
        <w:rPr>
          <w:rStyle w:val="footnotemark"/>
        </w:rPr>
        <w:footnoteRef/>
      </w:r>
      <w:r>
        <w:t xml:space="preserve"> В случае, если Уполномоченный орган подключен к указанной системе.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71" w:rsidRDefault="003A2C71">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515467"/>
      <w:docPartObj>
        <w:docPartGallery w:val="Page Numbers (Top of Page)"/>
        <w:docPartUnique/>
      </w:docPartObj>
    </w:sdtPr>
    <w:sdtContent>
      <w:p w:rsidR="003A2C71" w:rsidRDefault="00473817">
        <w:pPr>
          <w:pStyle w:val="a6"/>
          <w:jc w:val="center"/>
        </w:pPr>
        <w:r>
          <w:fldChar w:fldCharType="begin"/>
        </w:r>
        <w:r w:rsidR="003A2C71">
          <w:instrText>PAGE   \* MERGEFORMAT</w:instrText>
        </w:r>
        <w:r>
          <w:fldChar w:fldCharType="separate"/>
        </w:r>
        <w:r w:rsidR="00B604AC">
          <w:rPr>
            <w:noProof/>
          </w:rPr>
          <w:t>2</w:t>
        </w:r>
        <w:r>
          <w:fldChar w:fldCharType="end"/>
        </w:r>
      </w:p>
    </w:sdtContent>
  </w:sdt>
  <w:p w:rsidR="003A2C71" w:rsidRDefault="003A2C71">
    <w:pPr>
      <w:tabs>
        <w:tab w:val="center" w:pos="5166"/>
      </w:tabs>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71" w:rsidRDefault="003A2C71">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71" w:rsidRDefault="003A2C71">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71" w:rsidRDefault="003A2C71">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C71" w:rsidRDefault="003A2C71">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footnotePr>
    <w:footnote w:id="-1"/>
    <w:footnote w:id="0"/>
  </w:footnotePr>
  <w:endnotePr>
    <w:endnote w:id="-1"/>
    <w:endnote w:id="0"/>
  </w:endnotePr>
  <w:compat>
    <w:useFELayout/>
  </w:compat>
  <w:rsids>
    <w:rsidRoot w:val="00827E5E"/>
    <w:rsid w:val="0001504D"/>
    <w:rsid w:val="000244C9"/>
    <w:rsid w:val="000428A3"/>
    <w:rsid w:val="00045590"/>
    <w:rsid w:val="000520BA"/>
    <w:rsid w:val="00063268"/>
    <w:rsid w:val="00071FA2"/>
    <w:rsid w:val="00074620"/>
    <w:rsid w:val="000A31F0"/>
    <w:rsid w:val="000A4369"/>
    <w:rsid w:val="000B19A2"/>
    <w:rsid w:val="000B2341"/>
    <w:rsid w:val="000D1A27"/>
    <w:rsid w:val="000D6D79"/>
    <w:rsid w:val="000E3C88"/>
    <w:rsid w:val="000F59FD"/>
    <w:rsid w:val="00106775"/>
    <w:rsid w:val="00110053"/>
    <w:rsid w:val="0012744B"/>
    <w:rsid w:val="00152D8C"/>
    <w:rsid w:val="00165539"/>
    <w:rsid w:val="001A1601"/>
    <w:rsid w:val="001B4A66"/>
    <w:rsid w:val="001D11AB"/>
    <w:rsid w:val="0021039E"/>
    <w:rsid w:val="00223D9F"/>
    <w:rsid w:val="0022498E"/>
    <w:rsid w:val="00232641"/>
    <w:rsid w:val="00243055"/>
    <w:rsid w:val="002632A7"/>
    <w:rsid w:val="00274DC2"/>
    <w:rsid w:val="00277F87"/>
    <w:rsid w:val="002D04FA"/>
    <w:rsid w:val="002D4E59"/>
    <w:rsid w:val="002F3B98"/>
    <w:rsid w:val="0030441F"/>
    <w:rsid w:val="00321FE2"/>
    <w:rsid w:val="003349B8"/>
    <w:rsid w:val="003434AD"/>
    <w:rsid w:val="00353337"/>
    <w:rsid w:val="0037584B"/>
    <w:rsid w:val="003977A0"/>
    <w:rsid w:val="003A2C71"/>
    <w:rsid w:val="003C76F9"/>
    <w:rsid w:val="00402E75"/>
    <w:rsid w:val="00411D1C"/>
    <w:rsid w:val="004477CC"/>
    <w:rsid w:val="00451F01"/>
    <w:rsid w:val="0047187F"/>
    <w:rsid w:val="00473817"/>
    <w:rsid w:val="00477BF4"/>
    <w:rsid w:val="004D07AF"/>
    <w:rsid w:val="004D2167"/>
    <w:rsid w:val="004D7B6A"/>
    <w:rsid w:val="004F1531"/>
    <w:rsid w:val="00502342"/>
    <w:rsid w:val="00502609"/>
    <w:rsid w:val="00507F96"/>
    <w:rsid w:val="0051578F"/>
    <w:rsid w:val="00517E2F"/>
    <w:rsid w:val="005223A2"/>
    <w:rsid w:val="00524277"/>
    <w:rsid w:val="005246B6"/>
    <w:rsid w:val="00532943"/>
    <w:rsid w:val="005336E2"/>
    <w:rsid w:val="00553FA4"/>
    <w:rsid w:val="00566765"/>
    <w:rsid w:val="005C284D"/>
    <w:rsid w:val="005D2F03"/>
    <w:rsid w:val="0060289C"/>
    <w:rsid w:val="00623EF4"/>
    <w:rsid w:val="0062588A"/>
    <w:rsid w:val="00626765"/>
    <w:rsid w:val="00626E6A"/>
    <w:rsid w:val="00656D7A"/>
    <w:rsid w:val="00656F6D"/>
    <w:rsid w:val="006677E3"/>
    <w:rsid w:val="0067281D"/>
    <w:rsid w:val="00687447"/>
    <w:rsid w:val="006B14F7"/>
    <w:rsid w:val="0070121B"/>
    <w:rsid w:val="00752E33"/>
    <w:rsid w:val="00771618"/>
    <w:rsid w:val="00780FD6"/>
    <w:rsid w:val="007A1AC7"/>
    <w:rsid w:val="007A47F3"/>
    <w:rsid w:val="007D7468"/>
    <w:rsid w:val="007F34F6"/>
    <w:rsid w:val="00826B33"/>
    <w:rsid w:val="00827E5E"/>
    <w:rsid w:val="00834AC4"/>
    <w:rsid w:val="00855131"/>
    <w:rsid w:val="00863C61"/>
    <w:rsid w:val="00875E70"/>
    <w:rsid w:val="0088646B"/>
    <w:rsid w:val="008A5825"/>
    <w:rsid w:val="008B7D32"/>
    <w:rsid w:val="008D160A"/>
    <w:rsid w:val="008D4B76"/>
    <w:rsid w:val="008E0F2C"/>
    <w:rsid w:val="008F2D1B"/>
    <w:rsid w:val="00907225"/>
    <w:rsid w:val="00907FA5"/>
    <w:rsid w:val="00925F03"/>
    <w:rsid w:val="00934DA2"/>
    <w:rsid w:val="00997F61"/>
    <w:rsid w:val="009A4011"/>
    <w:rsid w:val="009B0368"/>
    <w:rsid w:val="009C4D23"/>
    <w:rsid w:val="009D2613"/>
    <w:rsid w:val="00A07F2C"/>
    <w:rsid w:val="00A12139"/>
    <w:rsid w:val="00A13113"/>
    <w:rsid w:val="00A161D9"/>
    <w:rsid w:val="00A21196"/>
    <w:rsid w:val="00A24B1C"/>
    <w:rsid w:val="00A46166"/>
    <w:rsid w:val="00A70901"/>
    <w:rsid w:val="00A726D2"/>
    <w:rsid w:val="00A949E9"/>
    <w:rsid w:val="00B02440"/>
    <w:rsid w:val="00B14A26"/>
    <w:rsid w:val="00B50F59"/>
    <w:rsid w:val="00B52742"/>
    <w:rsid w:val="00B604AC"/>
    <w:rsid w:val="00B65B57"/>
    <w:rsid w:val="00B71D16"/>
    <w:rsid w:val="00B73F8B"/>
    <w:rsid w:val="00B81530"/>
    <w:rsid w:val="00B823B2"/>
    <w:rsid w:val="00C33C48"/>
    <w:rsid w:val="00C630A5"/>
    <w:rsid w:val="00CA0F27"/>
    <w:rsid w:val="00CB1698"/>
    <w:rsid w:val="00CB7960"/>
    <w:rsid w:val="00CC1A84"/>
    <w:rsid w:val="00CF6569"/>
    <w:rsid w:val="00CF6F15"/>
    <w:rsid w:val="00D14B02"/>
    <w:rsid w:val="00D2787C"/>
    <w:rsid w:val="00D5361C"/>
    <w:rsid w:val="00D61FA8"/>
    <w:rsid w:val="00D762C4"/>
    <w:rsid w:val="00DA5BD9"/>
    <w:rsid w:val="00DC2337"/>
    <w:rsid w:val="00DE213F"/>
    <w:rsid w:val="00DE4693"/>
    <w:rsid w:val="00E0002B"/>
    <w:rsid w:val="00E321C2"/>
    <w:rsid w:val="00E70D8A"/>
    <w:rsid w:val="00E83FFD"/>
    <w:rsid w:val="00E94AA4"/>
    <w:rsid w:val="00ED08D8"/>
    <w:rsid w:val="00EE0EB1"/>
    <w:rsid w:val="00EE73C3"/>
    <w:rsid w:val="00F43ACB"/>
    <w:rsid w:val="00F56790"/>
    <w:rsid w:val="00FB303C"/>
    <w:rsid w:val="00FB7C79"/>
    <w:rsid w:val="00FC25DE"/>
    <w:rsid w:val="00FC38F1"/>
    <w:rsid w:val="00FD796F"/>
    <w:rsid w:val="00FF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473817"/>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3817"/>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473817"/>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473817"/>
    <w:rPr>
      <w:rFonts w:ascii="Times New Roman" w:eastAsia="Times New Roman" w:hAnsi="Times New Roman" w:cs="Times New Roman"/>
      <w:color w:val="000000"/>
      <w:sz w:val="20"/>
    </w:rPr>
  </w:style>
  <w:style w:type="character" w:customStyle="1" w:styleId="footnotemark">
    <w:name w:val="footnote mark"/>
    <w:hidden/>
    <w:rsid w:val="00473817"/>
    <w:rPr>
      <w:rFonts w:ascii="Microsoft Sans Serif" w:eastAsia="Microsoft Sans Serif" w:hAnsi="Microsoft Sans Serif" w:cs="Microsoft Sans Serif"/>
      <w:color w:val="000000"/>
      <w:sz w:val="20"/>
      <w:vertAlign w:val="superscript"/>
    </w:rPr>
  </w:style>
  <w:style w:type="table" w:customStyle="1" w:styleId="TableGrid">
    <w:name w:val="TableGrid"/>
    <w:rsid w:val="00473817"/>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table" w:customStyle="1" w:styleId="11">
    <w:name w:val="Сетка таблицы1"/>
    <w:basedOn w:val="a1"/>
    <w:next w:val="a8"/>
    <w:uiPriority w:val="99"/>
    <w:rsid w:val="00B52742"/>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1613C971C7AC2008917665CB060C5FB9000CB5B676653D6C0D9CBD14107C71C45A63ED07654440A60436041AB5E77EF1DBAEF2647AE3C75OFZFJ"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613C971C7AC2008917665CB060C5FB9000CB5B676653D6C0D9CBD14107C71C45A63ED07654440A60436041AB5E77EF1DBAEF2647AE3C75OFZF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1613C971C7AC2008917665CB060C5FB9000CB5B676653D6C0D9CBD14107C71C45A63ED5755F135E261D3912E8157AEE04A6EF27O5ZAJ"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CBA62-D6A6-4DB0-96B5-4DA3A9B8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13168</Words>
  <Characters>75058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PVS</cp:lastModifiedBy>
  <cp:revision>4</cp:revision>
  <cp:lastPrinted>2023-04-18T08:24:00Z</cp:lastPrinted>
  <dcterms:created xsi:type="dcterms:W3CDTF">2023-04-18T08:24:00Z</dcterms:created>
  <dcterms:modified xsi:type="dcterms:W3CDTF">2023-05-22T04:19:00Z</dcterms:modified>
</cp:coreProperties>
</file>