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A87" w:rsidRDefault="00CE7A8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6"/>
        </w:rPr>
      </w:pPr>
    </w:p>
    <w:p w:rsidR="00CE7A87" w:rsidRPr="00C73082" w:rsidRDefault="001C6DF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PT Astra Serif" w:hAnsi="Times New Roman" w:cs="Times New Roman"/>
          <w:color w:val="000000"/>
        </w:rPr>
      </w:pPr>
      <w:r w:rsidRPr="00C73082">
        <w:rPr>
          <w:rFonts w:ascii="Times New Roman" w:eastAsia="Calibri" w:hAnsi="Times New Roman" w:cs="Times New Roman"/>
          <w:b/>
          <w:color w:val="000000"/>
        </w:rPr>
        <w:t>Отчет</w:t>
      </w:r>
      <w:r w:rsidRPr="00C73082">
        <w:rPr>
          <w:rFonts w:ascii="Times New Roman" w:eastAsia="PT Astra Serif" w:hAnsi="Times New Roman" w:cs="Times New Roman"/>
          <w:b/>
          <w:color w:val="000000"/>
        </w:rPr>
        <w:t xml:space="preserve"> </w:t>
      </w:r>
      <w:r w:rsidRPr="00C73082">
        <w:rPr>
          <w:rFonts w:ascii="Times New Roman" w:eastAsia="Calibri" w:hAnsi="Times New Roman" w:cs="Times New Roman"/>
          <w:b/>
          <w:color w:val="000000"/>
        </w:rPr>
        <w:t>о</w:t>
      </w:r>
      <w:r w:rsidRPr="00C73082">
        <w:rPr>
          <w:rFonts w:ascii="Times New Roman" w:eastAsia="PT Astra Serif" w:hAnsi="Times New Roman" w:cs="Times New Roman"/>
          <w:b/>
          <w:color w:val="000000"/>
        </w:rPr>
        <w:t xml:space="preserve"> </w:t>
      </w:r>
      <w:r w:rsidRPr="00C73082">
        <w:rPr>
          <w:rFonts w:ascii="Times New Roman" w:eastAsia="Calibri" w:hAnsi="Times New Roman" w:cs="Times New Roman"/>
          <w:b/>
          <w:color w:val="000000"/>
        </w:rPr>
        <w:t>реализации</w:t>
      </w:r>
      <w:r w:rsidRPr="00C73082">
        <w:rPr>
          <w:rFonts w:ascii="Times New Roman" w:eastAsia="PT Astra Serif" w:hAnsi="Times New Roman" w:cs="Times New Roman"/>
          <w:b/>
          <w:color w:val="000000"/>
        </w:rPr>
        <w:t xml:space="preserve"> «</w:t>
      </w:r>
      <w:r w:rsidRPr="00C73082">
        <w:rPr>
          <w:rFonts w:ascii="Times New Roman" w:eastAsia="Calibri" w:hAnsi="Times New Roman" w:cs="Times New Roman"/>
          <w:b/>
          <w:color w:val="000000"/>
        </w:rPr>
        <w:t>Дорожной</w:t>
      </w:r>
      <w:r w:rsidRPr="00C73082">
        <w:rPr>
          <w:rFonts w:ascii="Times New Roman" w:eastAsia="PT Astra Serif" w:hAnsi="Times New Roman" w:cs="Times New Roman"/>
          <w:b/>
          <w:color w:val="000000"/>
        </w:rPr>
        <w:t xml:space="preserve"> </w:t>
      </w:r>
      <w:r w:rsidRPr="00C73082">
        <w:rPr>
          <w:rFonts w:ascii="Times New Roman" w:eastAsia="Calibri" w:hAnsi="Times New Roman" w:cs="Times New Roman"/>
          <w:b/>
          <w:color w:val="000000"/>
        </w:rPr>
        <w:t>карты</w:t>
      </w:r>
      <w:r w:rsidRPr="00C73082">
        <w:rPr>
          <w:rFonts w:ascii="Times New Roman" w:eastAsia="PT Astra Serif" w:hAnsi="Times New Roman" w:cs="Times New Roman"/>
          <w:b/>
          <w:color w:val="000000"/>
        </w:rPr>
        <w:t xml:space="preserve">» </w:t>
      </w:r>
    </w:p>
    <w:p w:rsidR="00CE7A87" w:rsidRPr="00C73082" w:rsidRDefault="001C6DF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PT Astra Serif" w:hAnsi="Times New Roman" w:cs="Times New Roman"/>
          <w:color w:val="000000"/>
        </w:rPr>
      </w:pPr>
      <w:r w:rsidRPr="00C73082">
        <w:rPr>
          <w:rFonts w:ascii="Times New Roman" w:eastAsia="Calibri" w:hAnsi="Times New Roman" w:cs="Times New Roman"/>
          <w:color w:val="000000"/>
        </w:rPr>
        <w:t>за</w:t>
      </w:r>
      <w:r w:rsidRPr="00C73082">
        <w:rPr>
          <w:rFonts w:ascii="Times New Roman" w:eastAsia="PT Astra Serif" w:hAnsi="Times New Roman" w:cs="Times New Roman"/>
          <w:color w:val="000000"/>
        </w:rPr>
        <w:t xml:space="preserve"> 202</w:t>
      </w:r>
      <w:r w:rsidR="001401D8">
        <w:rPr>
          <w:rFonts w:ascii="Times New Roman" w:eastAsia="PT Astra Serif" w:hAnsi="Times New Roman" w:cs="Times New Roman"/>
          <w:color w:val="000000"/>
        </w:rPr>
        <w:t>4</w:t>
      </w:r>
      <w:r w:rsidRPr="00C73082">
        <w:rPr>
          <w:rFonts w:ascii="Times New Roman" w:eastAsia="PT Astra Serif" w:hAnsi="Times New Roman" w:cs="Times New Roman"/>
          <w:color w:val="000000"/>
        </w:rPr>
        <w:t xml:space="preserve"> </w:t>
      </w:r>
      <w:r w:rsidRPr="00C73082">
        <w:rPr>
          <w:rFonts w:ascii="Times New Roman" w:eastAsia="Calibri" w:hAnsi="Times New Roman" w:cs="Times New Roman"/>
          <w:color w:val="000000"/>
        </w:rPr>
        <w:t>год</w:t>
      </w:r>
    </w:p>
    <w:p w:rsidR="00CE7A87" w:rsidRPr="00C73082" w:rsidRDefault="00CE7A8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PT Astra Serif" w:hAnsi="Times New Roman" w:cs="Times New Roman"/>
          <w:color w:val="000000"/>
        </w:rPr>
      </w:pPr>
    </w:p>
    <w:p w:rsidR="00CE7A87" w:rsidRDefault="005A1FD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6"/>
        </w:rPr>
      </w:pPr>
      <w:r w:rsidRPr="00C73082">
        <w:rPr>
          <w:rFonts w:ascii="Times New Roman" w:eastAsia="PT Astra Serif" w:hAnsi="Times New Roman" w:cs="Times New Roman"/>
          <w:color w:val="000000"/>
        </w:rPr>
        <w:t>_____</w:t>
      </w:r>
      <w:r w:rsidRPr="00C73082">
        <w:rPr>
          <w:rFonts w:ascii="Times New Roman" w:eastAsia="PT Astra Serif" w:hAnsi="Times New Roman" w:cs="Times New Roman"/>
          <w:color w:val="000000"/>
          <w:u w:val="single"/>
        </w:rPr>
        <w:t xml:space="preserve">муниципальное образование «Каргасокский </w:t>
      </w:r>
      <w:proofErr w:type="gramStart"/>
      <w:r w:rsidRPr="00C73082">
        <w:rPr>
          <w:rFonts w:ascii="Times New Roman" w:eastAsia="PT Astra Serif" w:hAnsi="Times New Roman" w:cs="Times New Roman"/>
          <w:color w:val="000000"/>
          <w:u w:val="single"/>
        </w:rPr>
        <w:t>район»</w:t>
      </w:r>
      <w:r w:rsidRPr="00C73082">
        <w:rPr>
          <w:rFonts w:ascii="Times New Roman" w:eastAsia="PT Astra Serif" w:hAnsi="Times New Roman" w:cs="Times New Roman"/>
          <w:color w:val="000000"/>
          <w:sz w:val="24"/>
          <w:szCs w:val="24"/>
        </w:rPr>
        <w:t>_</w:t>
      </w:r>
      <w:proofErr w:type="gramEnd"/>
      <w:r w:rsidRPr="00C73082">
        <w:rPr>
          <w:rFonts w:ascii="Times New Roman" w:eastAsia="PT Astra Serif" w:hAnsi="Times New Roman" w:cs="Times New Roman"/>
          <w:color w:val="000000"/>
          <w:sz w:val="24"/>
          <w:szCs w:val="24"/>
        </w:rPr>
        <w:t>_</w:t>
      </w:r>
      <w:r w:rsidRPr="005A1FDC">
        <w:rPr>
          <w:rFonts w:ascii="PT Astra Serif" w:eastAsia="PT Astra Serif" w:hAnsi="PT Astra Serif" w:cs="PT Astra Serif"/>
          <w:color w:val="000000"/>
          <w:sz w:val="24"/>
          <w:szCs w:val="24"/>
        </w:rPr>
        <w:t>_______</w:t>
      </w:r>
    </w:p>
    <w:p w:rsidR="00CE7A87" w:rsidRPr="005A1FDC" w:rsidRDefault="001C6DF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PT Astra Serif" w:hAnsi="Times New Roman" w:cs="Times New Roman"/>
          <w:color w:val="000000"/>
          <w:sz w:val="20"/>
          <w:szCs w:val="20"/>
        </w:rPr>
      </w:pPr>
      <w:r w:rsidRPr="005A1FDC">
        <w:rPr>
          <w:rFonts w:ascii="Times New Roman" w:eastAsia="PT Astra Serif" w:hAnsi="Times New Roman" w:cs="Times New Roman"/>
          <w:color w:val="000000"/>
          <w:sz w:val="20"/>
          <w:szCs w:val="20"/>
        </w:rPr>
        <w:t>(</w:t>
      </w:r>
      <w:r w:rsidRPr="005A1FDC">
        <w:rPr>
          <w:rFonts w:ascii="Times New Roman" w:eastAsia="Calibri" w:hAnsi="Times New Roman" w:cs="Times New Roman"/>
          <w:color w:val="000000"/>
          <w:sz w:val="20"/>
          <w:szCs w:val="20"/>
        </w:rPr>
        <w:t>наименование</w:t>
      </w:r>
      <w:r w:rsidRPr="005A1FDC">
        <w:rPr>
          <w:rFonts w:ascii="Times New Roman" w:eastAsia="PT Astra Serif" w:hAnsi="Times New Roman" w:cs="Times New Roman"/>
          <w:color w:val="000000"/>
          <w:sz w:val="20"/>
          <w:szCs w:val="20"/>
        </w:rPr>
        <w:t xml:space="preserve"> </w:t>
      </w:r>
      <w:r w:rsidRPr="005A1FDC">
        <w:rPr>
          <w:rFonts w:ascii="Times New Roman" w:eastAsia="Calibri" w:hAnsi="Times New Roman" w:cs="Times New Roman"/>
          <w:color w:val="000000"/>
          <w:sz w:val="20"/>
          <w:szCs w:val="20"/>
        </w:rPr>
        <w:t>муниципального</w:t>
      </w:r>
      <w:r w:rsidRPr="005A1FDC">
        <w:rPr>
          <w:rFonts w:ascii="Times New Roman" w:eastAsia="PT Astra Serif" w:hAnsi="Times New Roman" w:cs="Times New Roman"/>
          <w:color w:val="000000"/>
          <w:sz w:val="20"/>
          <w:szCs w:val="20"/>
        </w:rPr>
        <w:t xml:space="preserve"> </w:t>
      </w:r>
      <w:r w:rsidRPr="005A1FDC">
        <w:rPr>
          <w:rFonts w:ascii="Times New Roman" w:eastAsia="Calibri" w:hAnsi="Times New Roman" w:cs="Times New Roman"/>
          <w:color w:val="000000"/>
          <w:sz w:val="20"/>
          <w:szCs w:val="20"/>
        </w:rPr>
        <w:t>района</w:t>
      </w:r>
      <w:r w:rsidRPr="005A1FDC">
        <w:rPr>
          <w:rFonts w:ascii="Times New Roman" w:eastAsia="PT Astra Serif" w:hAnsi="Times New Roman" w:cs="Times New Roman"/>
          <w:color w:val="000000"/>
          <w:sz w:val="20"/>
          <w:szCs w:val="20"/>
        </w:rPr>
        <w:t xml:space="preserve">/ </w:t>
      </w:r>
      <w:r w:rsidRPr="005A1FDC">
        <w:rPr>
          <w:rFonts w:ascii="Times New Roman" w:eastAsia="Calibri" w:hAnsi="Times New Roman" w:cs="Times New Roman"/>
          <w:color w:val="000000"/>
          <w:sz w:val="20"/>
          <w:szCs w:val="20"/>
        </w:rPr>
        <w:t>городского</w:t>
      </w:r>
      <w:r w:rsidRPr="005A1FDC">
        <w:rPr>
          <w:rFonts w:ascii="Times New Roman" w:eastAsia="PT Astra Serif" w:hAnsi="Times New Roman" w:cs="Times New Roman"/>
          <w:color w:val="000000"/>
          <w:sz w:val="20"/>
          <w:szCs w:val="20"/>
        </w:rPr>
        <w:t xml:space="preserve"> </w:t>
      </w:r>
      <w:r w:rsidRPr="005A1FDC">
        <w:rPr>
          <w:rFonts w:ascii="Times New Roman" w:eastAsia="Calibri" w:hAnsi="Times New Roman" w:cs="Times New Roman"/>
          <w:color w:val="000000"/>
          <w:sz w:val="20"/>
          <w:szCs w:val="20"/>
        </w:rPr>
        <w:t>округа</w:t>
      </w:r>
      <w:r w:rsidRPr="005A1FDC">
        <w:rPr>
          <w:rFonts w:ascii="Times New Roman" w:eastAsia="PT Astra Serif" w:hAnsi="Times New Roman" w:cs="Times New Roman"/>
          <w:color w:val="000000"/>
          <w:sz w:val="20"/>
          <w:szCs w:val="20"/>
        </w:rPr>
        <w:t>)</w:t>
      </w:r>
    </w:p>
    <w:p w:rsidR="00CE7A87" w:rsidRPr="005A1FDC" w:rsidRDefault="00CE7A8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PT Astra Serif" w:hAnsi="Times New Roman" w:cs="Times New Roman"/>
          <w:color w:val="000000"/>
          <w:sz w:val="20"/>
          <w:szCs w:val="20"/>
        </w:rPr>
      </w:pPr>
    </w:p>
    <w:p w:rsidR="00CE7A87" w:rsidRPr="00C73082" w:rsidRDefault="001C6DF1">
      <w:pPr>
        <w:spacing w:after="0" w:line="240" w:lineRule="auto"/>
        <w:ind w:right="500"/>
        <w:jc w:val="center"/>
        <w:rPr>
          <w:rFonts w:ascii="Times New Roman" w:eastAsia="Times New Roman" w:hAnsi="Times New Roman" w:cs="Times New Roman"/>
        </w:rPr>
      </w:pPr>
      <w:r w:rsidRPr="00C73082">
        <w:rPr>
          <w:rFonts w:ascii="Times New Roman" w:eastAsia="Times New Roman" w:hAnsi="Times New Roman" w:cs="Times New Roman"/>
        </w:rPr>
        <w:t>Мероприятия по содействию развитию конкуренции на товарных рынках</w:t>
      </w:r>
    </w:p>
    <w:p w:rsidR="00CE7A87" w:rsidRPr="00C73082" w:rsidRDefault="00CE7A87">
      <w:pPr>
        <w:spacing w:after="0" w:line="240" w:lineRule="auto"/>
        <w:ind w:right="500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93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2148"/>
        <w:gridCol w:w="1281"/>
        <w:gridCol w:w="3471"/>
        <w:gridCol w:w="1783"/>
      </w:tblGrid>
      <w:tr w:rsidR="00F70C06" w:rsidRPr="00C73082" w:rsidTr="00767AEC">
        <w:trPr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E7A87" w:rsidRPr="00C73082" w:rsidRDefault="001C6DF1">
            <w:pPr>
              <w:spacing w:after="0" w:line="240" w:lineRule="auto"/>
              <w:ind w:right="-19"/>
              <w:jc w:val="center"/>
              <w:rPr>
                <w:rFonts w:ascii="Times New Roman" w:hAnsi="Times New Roman" w:cs="Times New Roman"/>
              </w:rPr>
            </w:pPr>
            <w:r w:rsidRPr="00C73082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E7A87" w:rsidRPr="00C73082" w:rsidRDefault="001C6DF1">
            <w:pPr>
              <w:spacing w:after="0" w:line="240" w:lineRule="auto"/>
              <w:ind w:left="140" w:right="240"/>
              <w:jc w:val="center"/>
              <w:rPr>
                <w:rFonts w:ascii="Times New Roman" w:hAnsi="Times New Roman" w:cs="Times New Roman"/>
              </w:rPr>
            </w:pPr>
            <w:r w:rsidRPr="00C73082">
              <w:rPr>
                <w:rFonts w:ascii="Times New Roman" w:eastAsia="Times New Roman" w:hAnsi="Times New Roman" w:cs="Times New Roman"/>
              </w:rPr>
              <w:t>Наименование мероприятия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E7A87" w:rsidRPr="00C73082" w:rsidRDefault="001C6DF1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</w:rPr>
            </w:pPr>
            <w:r w:rsidRPr="00C73082">
              <w:rPr>
                <w:rFonts w:ascii="Times New Roman" w:eastAsia="Times New Roman" w:hAnsi="Times New Roman" w:cs="Times New Roman"/>
              </w:rPr>
              <w:t xml:space="preserve">Срок </w:t>
            </w:r>
          </w:p>
          <w:p w:rsidR="00CE7A87" w:rsidRPr="00C73082" w:rsidRDefault="001C6DF1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</w:rPr>
            </w:pPr>
            <w:r w:rsidRPr="00C73082">
              <w:rPr>
                <w:rFonts w:ascii="Times New Roman" w:eastAsia="Times New Roman" w:hAnsi="Times New Roman" w:cs="Times New Roman"/>
              </w:rPr>
              <w:t>реализации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E7A87" w:rsidRPr="00C73082" w:rsidRDefault="001C6DF1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</w:rPr>
            </w:pPr>
            <w:r w:rsidRPr="00C73082">
              <w:rPr>
                <w:rFonts w:ascii="Times New Roman" w:eastAsia="Calibri" w:hAnsi="Times New Roman" w:cs="Times New Roman"/>
              </w:rPr>
              <w:t>Результат</w:t>
            </w:r>
            <w:r w:rsidRPr="00C73082">
              <w:rPr>
                <w:rFonts w:ascii="Times New Roman" w:eastAsia="PT Astra Serif" w:hAnsi="Times New Roman" w:cs="Times New Roman"/>
              </w:rPr>
              <w:t xml:space="preserve"> </w:t>
            </w:r>
            <w:r w:rsidRPr="00C73082">
              <w:rPr>
                <w:rFonts w:ascii="Times New Roman" w:eastAsia="Calibri" w:hAnsi="Times New Roman" w:cs="Times New Roman"/>
              </w:rPr>
              <w:t>выполнения</w:t>
            </w:r>
            <w:r w:rsidRPr="00C73082">
              <w:rPr>
                <w:rFonts w:ascii="Times New Roman" w:eastAsia="PT Astra Serif" w:hAnsi="Times New Roman" w:cs="Times New Roman"/>
              </w:rPr>
              <w:t xml:space="preserve"> </w:t>
            </w:r>
            <w:r w:rsidRPr="00C73082">
              <w:rPr>
                <w:rFonts w:ascii="Times New Roman" w:eastAsia="Calibri" w:hAnsi="Times New Roman" w:cs="Times New Roman"/>
              </w:rPr>
              <w:t>мероприятия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E7A87" w:rsidRPr="00C73082" w:rsidRDefault="001C6DF1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</w:rPr>
            </w:pPr>
            <w:r w:rsidRPr="00C73082">
              <w:rPr>
                <w:rFonts w:ascii="Times New Roman" w:eastAsia="Calibri" w:hAnsi="Times New Roman" w:cs="Times New Roman"/>
              </w:rPr>
              <w:t>Проблемы</w:t>
            </w:r>
            <w:r w:rsidRPr="00C73082">
              <w:rPr>
                <w:rFonts w:ascii="Times New Roman" w:eastAsia="PT Astra Serif" w:hAnsi="Times New Roman" w:cs="Times New Roman"/>
              </w:rPr>
              <w:t xml:space="preserve">, </w:t>
            </w:r>
            <w:r w:rsidRPr="00C73082">
              <w:rPr>
                <w:rFonts w:ascii="Times New Roman" w:eastAsia="Calibri" w:hAnsi="Times New Roman" w:cs="Times New Roman"/>
              </w:rPr>
              <w:t>возникшие</w:t>
            </w:r>
            <w:r w:rsidRPr="00C73082">
              <w:rPr>
                <w:rFonts w:ascii="Times New Roman" w:eastAsia="PT Astra Serif" w:hAnsi="Times New Roman" w:cs="Times New Roman"/>
              </w:rPr>
              <w:t xml:space="preserve"> </w:t>
            </w:r>
            <w:r w:rsidRPr="00C73082">
              <w:rPr>
                <w:rFonts w:ascii="Times New Roman" w:eastAsia="Calibri" w:hAnsi="Times New Roman" w:cs="Times New Roman"/>
              </w:rPr>
              <w:t>при</w:t>
            </w:r>
            <w:r w:rsidRPr="00C73082">
              <w:rPr>
                <w:rFonts w:ascii="Times New Roman" w:eastAsia="PT Astra Serif" w:hAnsi="Times New Roman" w:cs="Times New Roman"/>
              </w:rPr>
              <w:t xml:space="preserve"> </w:t>
            </w:r>
            <w:r w:rsidRPr="00C73082">
              <w:rPr>
                <w:rFonts w:ascii="Times New Roman" w:eastAsia="Calibri" w:hAnsi="Times New Roman" w:cs="Times New Roman"/>
              </w:rPr>
              <w:t>выполнении</w:t>
            </w:r>
            <w:r w:rsidRPr="00C73082">
              <w:rPr>
                <w:rFonts w:ascii="Times New Roman" w:eastAsia="PT Astra Serif" w:hAnsi="Times New Roman" w:cs="Times New Roman"/>
              </w:rPr>
              <w:t xml:space="preserve"> </w:t>
            </w:r>
            <w:r w:rsidRPr="00C73082">
              <w:rPr>
                <w:rFonts w:ascii="Times New Roman" w:eastAsia="Calibri" w:hAnsi="Times New Roman" w:cs="Times New Roman"/>
              </w:rPr>
              <w:t>мероприятия</w:t>
            </w:r>
          </w:p>
        </w:tc>
      </w:tr>
      <w:tr w:rsidR="00CE7A87" w:rsidRPr="00C73082" w:rsidTr="000903E7">
        <w:trPr>
          <w:jc w:val="center"/>
        </w:trPr>
        <w:tc>
          <w:tcPr>
            <w:tcW w:w="9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1C6DF1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center"/>
              <w:rPr>
                <w:rFonts w:ascii="Times New Roman" w:hAnsi="Times New Roman" w:cs="Times New Roman"/>
              </w:rPr>
            </w:pPr>
            <w:r w:rsidRPr="00C73082">
              <w:rPr>
                <w:rFonts w:ascii="Times New Roman" w:eastAsia="Times New Roman" w:hAnsi="Times New Roman" w:cs="Times New Roman"/>
                <w:u w:val="single"/>
              </w:rPr>
              <w:t>Рынок вылова водных биоресурсов</w:t>
            </w:r>
            <w:r w:rsidRPr="00C73082">
              <w:rPr>
                <w:rFonts w:ascii="Times New Roman" w:eastAsia="Times New Roman" w:hAnsi="Times New Roman" w:cs="Times New Roman"/>
              </w:rPr>
              <w:t>_____________________</w:t>
            </w:r>
          </w:p>
        </w:tc>
      </w:tr>
      <w:tr w:rsidR="00F70C06" w:rsidRPr="00C73082" w:rsidTr="00767AEC">
        <w:trPr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1C6DF1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</w:rPr>
            </w:pPr>
            <w:r w:rsidRPr="00C73082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B83D58">
            <w:pPr>
              <w:spacing w:after="0" w:line="240" w:lineRule="auto"/>
              <w:ind w:left="140"/>
              <w:rPr>
                <w:rFonts w:ascii="Times New Roman" w:hAnsi="Times New Roman" w:cs="Times New Roman"/>
              </w:rPr>
            </w:pPr>
            <w:r w:rsidRPr="00C73082">
              <w:rPr>
                <w:rFonts w:ascii="Times New Roman" w:eastAsia="Times New Roman" w:hAnsi="Times New Roman" w:cs="Times New Roman"/>
              </w:rPr>
              <w:t>Предоставление субсидий на возмещение разницы в тарифах за электроэнергию, вырабатываемую дизельными электростанциями и потребляемую промышленными холодильными камерами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C5D12" w:rsidRPr="00C73082" w:rsidRDefault="004C5D12" w:rsidP="00C73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3082">
              <w:rPr>
                <w:rFonts w:ascii="Times New Roman" w:eastAsia="Calibri" w:hAnsi="Times New Roman" w:cs="Times New Roman"/>
              </w:rPr>
              <w:t>Ежегодно</w:t>
            </w:r>
          </w:p>
          <w:p w:rsidR="00CE7A87" w:rsidRPr="00C73082" w:rsidRDefault="001C6DF1" w:rsidP="00C73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3082">
              <w:rPr>
                <w:rFonts w:ascii="Times New Roman" w:eastAsia="Calibri" w:hAnsi="Times New Roman" w:cs="Times New Roman"/>
              </w:rPr>
              <w:t>202</w:t>
            </w:r>
            <w:r w:rsidR="009E34DC" w:rsidRPr="00C73082">
              <w:rPr>
                <w:rFonts w:ascii="Times New Roman" w:eastAsia="Calibri" w:hAnsi="Times New Roman" w:cs="Times New Roman"/>
              </w:rPr>
              <w:t>2</w:t>
            </w:r>
            <w:r w:rsidRPr="00C73082">
              <w:rPr>
                <w:rFonts w:ascii="Times New Roman" w:eastAsia="Calibri" w:hAnsi="Times New Roman" w:cs="Times New Roman"/>
              </w:rPr>
              <w:t>-202</w:t>
            </w:r>
            <w:r w:rsidR="009E34DC" w:rsidRPr="00C7308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803A2" w:rsidRDefault="00C803A2" w:rsidP="00362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03A2">
              <w:rPr>
                <w:rFonts w:ascii="Times New Roman" w:eastAsia="Calibri" w:hAnsi="Times New Roman" w:cs="Times New Roman"/>
              </w:rPr>
              <w:t xml:space="preserve">Государственная поддержка в виде субсидирования затрат предоставлена 3 субъектам малого и среднего предпринимательства </w:t>
            </w:r>
          </w:p>
          <w:p w:rsidR="00C803A2" w:rsidRDefault="00C803A2" w:rsidP="00362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3620F3" w:rsidRPr="00C73082" w:rsidRDefault="003620F3" w:rsidP="00362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73082">
              <w:rPr>
                <w:rFonts w:ascii="Times New Roman" w:eastAsia="Calibri" w:hAnsi="Times New Roman" w:cs="Times New Roman"/>
                <w:bCs/>
              </w:rPr>
              <w:t>Показатель:</w:t>
            </w:r>
          </w:p>
          <w:p w:rsidR="001D50F7" w:rsidRPr="00C73082" w:rsidRDefault="001F1587" w:rsidP="003620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3082">
              <w:rPr>
                <w:rFonts w:ascii="Times New Roman" w:eastAsia="Calibri" w:hAnsi="Times New Roman" w:cs="Times New Roman"/>
                <w:bCs/>
              </w:rPr>
              <w:t>Р</w:t>
            </w:r>
            <w:r w:rsidR="003620F3" w:rsidRPr="00C73082">
              <w:rPr>
                <w:rFonts w:ascii="Times New Roman" w:eastAsia="Calibri" w:hAnsi="Times New Roman" w:cs="Times New Roman"/>
                <w:bCs/>
              </w:rPr>
              <w:t>ост об</w:t>
            </w:r>
            <w:r w:rsidR="00C803A2">
              <w:rPr>
                <w:rFonts w:ascii="Times New Roman" w:eastAsia="Calibri" w:hAnsi="Times New Roman" w:cs="Times New Roman"/>
                <w:bCs/>
              </w:rPr>
              <w:t xml:space="preserve">ъемов добычи водных биоресурсов </w:t>
            </w:r>
            <w:r w:rsidR="00C803A2" w:rsidRPr="00C803A2">
              <w:rPr>
                <w:rFonts w:ascii="Times New Roman" w:eastAsia="Calibri" w:hAnsi="Times New Roman" w:cs="Times New Roman"/>
                <w:bCs/>
              </w:rPr>
              <w:t>к предшествующему году на 5%.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CE7A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E7A87" w:rsidRPr="00C73082" w:rsidTr="000903E7">
        <w:trPr>
          <w:jc w:val="center"/>
        </w:trPr>
        <w:tc>
          <w:tcPr>
            <w:tcW w:w="9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1C6DF1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center"/>
              <w:rPr>
                <w:rFonts w:ascii="Times New Roman" w:hAnsi="Times New Roman" w:cs="Times New Roman"/>
              </w:rPr>
            </w:pPr>
            <w:r w:rsidRPr="00C73082">
              <w:rPr>
                <w:rFonts w:ascii="Times New Roman" w:eastAsia="Times New Roman" w:hAnsi="Times New Roman" w:cs="Times New Roman"/>
                <w:u w:val="single"/>
              </w:rPr>
              <w:t>Рынок переработки водных биоресурсов</w:t>
            </w:r>
            <w:r w:rsidRPr="00C73082">
              <w:rPr>
                <w:rFonts w:ascii="Times New Roman" w:eastAsia="Times New Roman" w:hAnsi="Times New Roman" w:cs="Times New Roman"/>
              </w:rPr>
              <w:t>____________________</w:t>
            </w:r>
          </w:p>
        </w:tc>
      </w:tr>
      <w:tr w:rsidR="00F70C06" w:rsidRPr="00C73082" w:rsidTr="00767AEC">
        <w:trPr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1C6DF1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</w:rPr>
            </w:pPr>
            <w:r w:rsidRPr="00C73082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4C5D12">
            <w:pPr>
              <w:spacing w:after="0" w:line="240" w:lineRule="auto"/>
              <w:ind w:left="140"/>
              <w:rPr>
                <w:rFonts w:ascii="Times New Roman" w:hAnsi="Times New Roman" w:cs="Times New Roman"/>
              </w:rPr>
            </w:pPr>
            <w:r w:rsidRPr="00C73082">
              <w:rPr>
                <w:rFonts w:ascii="Times New Roman" w:eastAsia="Times New Roman" w:hAnsi="Times New Roman" w:cs="Times New Roman"/>
              </w:rPr>
              <w:t>Предоставление субсидии на возмещение части затрат, связанных с приобретением технических средств и оборудования для осуществления промышленного рыболовства и рыбопереработки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C5D12" w:rsidRPr="00C73082" w:rsidRDefault="004C5D12" w:rsidP="00C73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3082">
              <w:rPr>
                <w:rFonts w:ascii="Times New Roman" w:eastAsia="Calibri" w:hAnsi="Times New Roman" w:cs="Times New Roman"/>
              </w:rPr>
              <w:t>Ежегодно</w:t>
            </w:r>
          </w:p>
          <w:p w:rsidR="00CE7A87" w:rsidRPr="00C73082" w:rsidRDefault="004C5D12" w:rsidP="00C73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3082">
              <w:rPr>
                <w:rFonts w:ascii="Times New Roman" w:eastAsia="Calibri" w:hAnsi="Times New Roman" w:cs="Times New Roman"/>
              </w:rPr>
              <w:t>202</w:t>
            </w:r>
            <w:r w:rsidR="009E34DC" w:rsidRPr="00C73082">
              <w:rPr>
                <w:rFonts w:ascii="Times New Roman" w:eastAsia="Calibri" w:hAnsi="Times New Roman" w:cs="Times New Roman"/>
              </w:rPr>
              <w:t>2</w:t>
            </w:r>
            <w:r w:rsidRPr="00C73082">
              <w:rPr>
                <w:rFonts w:ascii="Times New Roman" w:eastAsia="Calibri" w:hAnsi="Times New Roman" w:cs="Times New Roman"/>
              </w:rPr>
              <w:t>-202</w:t>
            </w:r>
            <w:r w:rsidR="009E34DC" w:rsidRPr="00C7308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F1587" w:rsidRPr="00C73082" w:rsidRDefault="001F1587" w:rsidP="001F1587">
            <w:pPr>
              <w:spacing w:after="0" w:line="240" w:lineRule="auto"/>
              <w:ind w:right="320"/>
              <w:jc w:val="both"/>
              <w:rPr>
                <w:rFonts w:ascii="Times New Roman" w:eastAsia="Calibri" w:hAnsi="Times New Roman" w:cs="Times New Roman"/>
              </w:rPr>
            </w:pPr>
            <w:r w:rsidRPr="00C73082">
              <w:rPr>
                <w:rFonts w:ascii="Times New Roman" w:eastAsia="Calibri" w:hAnsi="Times New Roman" w:cs="Times New Roman"/>
              </w:rPr>
              <w:t>Государственная поддержка в виде субсидирования в 202</w:t>
            </w:r>
            <w:r w:rsidR="00C803A2">
              <w:rPr>
                <w:rFonts w:ascii="Times New Roman" w:eastAsia="Calibri" w:hAnsi="Times New Roman" w:cs="Times New Roman"/>
              </w:rPr>
              <w:t>4</w:t>
            </w:r>
            <w:r w:rsidRPr="00C73082">
              <w:rPr>
                <w:rFonts w:ascii="Times New Roman" w:eastAsia="Calibri" w:hAnsi="Times New Roman" w:cs="Times New Roman"/>
              </w:rPr>
              <w:t xml:space="preserve"> году не предоставлялась, </w:t>
            </w:r>
            <w:r w:rsidR="00082CED" w:rsidRPr="00C73082">
              <w:rPr>
                <w:rFonts w:ascii="Times New Roman" w:eastAsia="Calibri" w:hAnsi="Times New Roman" w:cs="Times New Roman"/>
              </w:rPr>
              <w:t xml:space="preserve">в связи с отсутствием </w:t>
            </w:r>
            <w:r w:rsidRPr="00C73082">
              <w:rPr>
                <w:rFonts w:ascii="Times New Roman" w:eastAsia="Calibri" w:hAnsi="Times New Roman" w:cs="Times New Roman"/>
              </w:rPr>
              <w:t>софинансировани</w:t>
            </w:r>
            <w:r w:rsidR="00082CED" w:rsidRPr="00C73082">
              <w:rPr>
                <w:rFonts w:ascii="Times New Roman" w:eastAsia="Calibri" w:hAnsi="Times New Roman" w:cs="Times New Roman"/>
              </w:rPr>
              <w:t xml:space="preserve">я </w:t>
            </w:r>
            <w:r w:rsidRPr="00C73082">
              <w:rPr>
                <w:rFonts w:ascii="Times New Roman" w:hAnsi="Times New Roman" w:cs="Times New Roman"/>
                <w:bCs/>
              </w:rPr>
              <w:t>из областного бюджета</w:t>
            </w:r>
            <w:r w:rsidRPr="00C73082">
              <w:rPr>
                <w:rFonts w:ascii="Times New Roman" w:eastAsia="Calibri" w:hAnsi="Times New Roman" w:cs="Times New Roman"/>
              </w:rPr>
              <w:t xml:space="preserve"> на</w:t>
            </w:r>
            <w:r w:rsidRPr="00C73082">
              <w:rPr>
                <w:rFonts w:ascii="Times New Roman" w:hAnsi="Times New Roman" w:cs="Times New Roman"/>
                <w:bCs/>
              </w:rPr>
              <w:t xml:space="preserve"> реализацию мероприятий по развитию рыбохозяйственного комплекса.</w:t>
            </w:r>
          </w:p>
          <w:p w:rsidR="001F1587" w:rsidRPr="00C73082" w:rsidRDefault="001F1587" w:rsidP="001F1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73082">
              <w:rPr>
                <w:rFonts w:ascii="Times New Roman" w:eastAsia="Calibri" w:hAnsi="Times New Roman" w:cs="Times New Roman"/>
                <w:bCs/>
              </w:rPr>
              <w:t>Показатель:</w:t>
            </w:r>
          </w:p>
          <w:p w:rsidR="001F1587" w:rsidRPr="00C73082" w:rsidRDefault="001F1587" w:rsidP="001F1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73082">
              <w:rPr>
                <w:rFonts w:ascii="Times New Roman" w:eastAsia="Calibri" w:hAnsi="Times New Roman" w:cs="Times New Roman"/>
                <w:bCs/>
              </w:rPr>
              <w:t>Рост объемов добычи водных биоресурсов.</w:t>
            </w:r>
          </w:p>
          <w:p w:rsidR="001D50F7" w:rsidRPr="00C73082" w:rsidRDefault="001D50F7" w:rsidP="00FF20F0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CE7A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E7A87" w:rsidRPr="00C73082" w:rsidTr="000903E7">
        <w:trPr>
          <w:jc w:val="center"/>
        </w:trPr>
        <w:tc>
          <w:tcPr>
            <w:tcW w:w="9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1C6D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082">
              <w:rPr>
                <w:rFonts w:ascii="Times New Roman" w:eastAsia="Times New Roman" w:hAnsi="Times New Roman" w:cs="Times New Roman"/>
                <w:u w:val="single"/>
              </w:rPr>
              <w:t>3. Рынок выполнения работ по содержанию и текущему ремонту общего имущества собственников в многоквартирных домах</w:t>
            </w:r>
          </w:p>
        </w:tc>
      </w:tr>
      <w:tr w:rsidR="00F70C06" w:rsidRPr="00C73082" w:rsidTr="00767AEC">
        <w:trPr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1C6DF1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</w:rPr>
            </w:pPr>
            <w:r w:rsidRPr="00C73082"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F474BC">
            <w:pPr>
              <w:spacing w:after="0" w:line="240" w:lineRule="auto"/>
              <w:ind w:left="140"/>
              <w:rPr>
                <w:rFonts w:ascii="Times New Roman" w:hAnsi="Times New Roman" w:cs="Times New Roman"/>
              </w:rPr>
            </w:pPr>
            <w:r w:rsidRPr="00C73082">
              <w:rPr>
                <w:rFonts w:ascii="Times New Roman" w:eastAsia="Calibri" w:hAnsi="Times New Roman" w:cs="Times New Roman"/>
              </w:rPr>
              <w:t xml:space="preserve">Размещение в открытом доступе информации о многоквартирных домах, находящихся в стадии завершения строительства, а также о сдаче указанных объектов с указанием срока введения в эксплуатацию для обеспечения возможности участия в конкурсах по отбору </w:t>
            </w:r>
            <w:r w:rsidRPr="00C73082">
              <w:rPr>
                <w:rFonts w:ascii="Times New Roman" w:eastAsia="Calibri" w:hAnsi="Times New Roman" w:cs="Times New Roman"/>
              </w:rPr>
              <w:lastRenderedPageBreak/>
              <w:t>управляющих организаций для управления такими домами большего количества управляющих организаций частной формы собственности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F474BC" w:rsidP="00C730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73082">
              <w:rPr>
                <w:rFonts w:ascii="Times New Roman" w:eastAsia="Calibri" w:hAnsi="Times New Roman" w:cs="Times New Roman"/>
              </w:rPr>
              <w:lastRenderedPageBreak/>
              <w:t>2022 – 2025 годы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7F48AF" w:rsidRPr="007F48AF" w:rsidRDefault="007F48AF" w:rsidP="007F48AF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7F48AF">
              <w:rPr>
                <w:rFonts w:ascii="Times New Roman" w:eastAsia="Calibri" w:hAnsi="Times New Roman" w:cs="Times New Roman"/>
                <w:bCs/>
                <w:lang w:eastAsia="en-US"/>
              </w:rPr>
              <w:t>В 2024 году введен в эксплуатацию 1 многоквартирный дом по адресу: с. Каргасок, ул. Лесная, д.55А. Дата ввода дома в эксплуатацию 15.11.2024</w:t>
            </w:r>
          </w:p>
          <w:p w:rsidR="007F48AF" w:rsidRPr="007F48AF" w:rsidRDefault="007F48AF" w:rsidP="007F48AF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  <w:p w:rsidR="007F48AF" w:rsidRPr="007F48AF" w:rsidRDefault="007F48AF" w:rsidP="007F48AF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7F48AF">
              <w:rPr>
                <w:rFonts w:ascii="Times New Roman" w:eastAsia="Calibri" w:hAnsi="Times New Roman" w:cs="Times New Roman"/>
                <w:bCs/>
                <w:lang w:eastAsia="en-US"/>
              </w:rPr>
              <w:t>Результат:</w:t>
            </w:r>
          </w:p>
          <w:p w:rsidR="00CE7A87" w:rsidRPr="00C73082" w:rsidRDefault="007F48AF" w:rsidP="007F4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48AF">
              <w:rPr>
                <w:rFonts w:ascii="Times New Roman" w:eastAsia="Calibri" w:hAnsi="Times New Roman" w:cs="Times New Roman"/>
                <w:bCs/>
                <w:lang w:eastAsia="en-US"/>
              </w:rPr>
              <w:t>Информация размещена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CE7A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E7A87" w:rsidRPr="00C73082" w:rsidTr="000903E7">
        <w:trPr>
          <w:jc w:val="center"/>
        </w:trPr>
        <w:tc>
          <w:tcPr>
            <w:tcW w:w="9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1C6D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082">
              <w:rPr>
                <w:rFonts w:ascii="Times New Roman" w:eastAsia="Times New Roman" w:hAnsi="Times New Roman" w:cs="Times New Roman"/>
                <w:u w:val="single"/>
              </w:rPr>
              <w:lastRenderedPageBreak/>
              <w:t>4. 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F70C06" w:rsidRPr="00C73082" w:rsidTr="00767AEC">
        <w:trPr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1C6DF1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</w:rPr>
            </w:pPr>
            <w:r w:rsidRPr="00C73082"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0175AE">
            <w:pPr>
              <w:spacing w:after="0" w:line="240" w:lineRule="auto"/>
              <w:ind w:left="140"/>
              <w:rPr>
                <w:rFonts w:ascii="Times New Roman" w:hAnsi="Times New Roman" w:cs="Times New Roman"/>
              </w:rPr>
            </w:pPr>
            <w:r w:rsidRPr="00C73082">
              <w:rPr>
                <w:rFonts w:ascii="Times New Roman" w:eastAsia="Calibri" w:hAnsi="Times New Roman" w:cs="Times New Roman"/>
              </w:rPr>
              <w:t>Проведение торгов на право осуществления пассажирских перевозок по межмуниципальному маршруту Каргасок – Большая Грива между МО «Каргасокское сельское поселение» и МО «Новоюгинское сельское поселение»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0175AE" w:rsidP="00C73082">
            <w:pPr>
              <w:spacing w:after="0" w:line="240" w:lineRule="auto"/>
              <w:ind w:left="128"/>
              <w:rPr>
                <w:rFonts w:ascii="Times New Roman" w:eastAsia="Calibri" w:hAnsi="Times New Roman" w:cs="Times New Roman"/>
              </w:rPr>
            </w:pPr>
            <w:r w:rsidRPr="00C73082">
              <w:rPr>
                <w:rFonts w:ascii="Times New Roman" w:eastAsia="Calibri" w:hAnsi="Times New Roman" w:cs="Times New Roman"/>
              </w:rPr>
              <w:t>2022 – 2025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8AF" w:rsidRPr="007F48AF" w:rsidRDefault="007F48AF" w:rsidP="007F4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7F48AF">
              <w:rPr>
                <w:rFonts w:ascii="Times New Roman" w:eastAsia="Calibri" w:hAnsi="Times New Roman" w:cs="Times New Roman"/>
                <w:bCs/>
                <w:lang w:eastAsia="en-US"/>
              </w:rPr>
              <w:t>Показатель:</w:t>
            </w:r>
          </w:p>
          <w:p w:rsidR="007F48AF" w:rsidRPr="007F48AF" w:rsidRDefault="007F48AF" w:rsidP="007F4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7F48AF">
              <w:rPr>
                <w:rFonts w:ascii="Times New Roman" w:eastAsia="Calibri" w:hAnsi="Times New Roman" w:cs="Times New Roman"/>
                <w:bCs/>
                <w:lang w:eastAsia="en-US"/>
              </w:rPr>
              <w:t>Количество проведенных торгов.</w:t>
            </w:r>
          </w:p>
          <w:p w:rsidR="007F48AF" w:rsidRPr="007F48AF" w:rsidRDefault="007F48AF" w:rsidP="007F4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  <w:p w:rsidR="007F48AF" w:rsidRPr="007F48AF" w:rsidRDefault="007F48AF" w:rsidP="007F4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7F48AF">
              <w:rPr>
                <w:rFonts w:ascii="Times New Roman" w:eastAsia="Calibri" w:hAnsi="Times New Roman" w:cs="Times New Roman"/>
                <w:bCs/>
                <w:lang w:eastAsia="en-US"/>
              </w:rPr>
              <w:t>Результат: 0 ед.</w:t>
            </w:r>
          </w:p>
          <w:p w:rsidR="00CE7A87" w:rsidRPr="00C73082" w:rsidRDefault="00CE7A87" w:rsidP="00275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CE7A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70C06" w:rsidRPr="00C73082" w:rsidTr="00767AEC">
        <w:trPr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1C6DF1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</w:rPr>
            </w:pPr>
            <w:r w:rsidRPr="00C73082">
              <w:rPr>
                <w:rFonts w:ascii="Times New Roman" w:eastAsia="Times New Roman" w:hAnsi="Times New Roman" w:cs="Times New Roman"/>
              </w:rPr>
              <w:t>4.2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0175AE">
            <w:pPr>
              <w:spacing w:after="0" w:line="240" w:lineRule="auto"/>
              <w:ind w:left="140"/>
              <w:rPr>
                <w:rFonts w:ascii="Times New Roman" w:hAnsi="Times New Roman" w:cs="Times New Roman"/>
              </w:rPr>
            </w:pPr>
            <w:r w:rsidRPr="00C73082">
              <w:rPr>
                <w:rFonts w:ascii="Times New Roman" w:eastAsia="Calibri" w:hAnsi="Times New Roman" w:cs="Times New Roman"/>
              </w:rPr>
              <w:t>Проведение торгов на выполнение работ связанных с осуществлением регулярных перевозок пассажиров и багажа автомобильным транспортом по регулируемым тарифам по пригородным муниципальным маршрутам.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0175AE" w:rsidP="00C73082">
            <w:pPr>
              <w:spacing w:after="0" w:line="240" w:lineRule="auto"/>
              <w:ind w:left="128"/>
              <w:rPr>
                <w:rFonts w:ascii="Times New Roman" w:eastAsia="Calibri" w:hAnsi="Times New Roman" w:cs="Times New Roman"/>
              </w:rPr>
            </w:pPr>
            <w:r w:rsidRPr="00C73082">
              <w:rPr>
                <w:rFonts w:ascii="Times New Roman" w:eastAsia="Calibri" w:hAnsi="Times New Roman" w:cs="Times New Roman"/>
              </w:rPr>
              <w:t>2022 – 2025 годы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8AF" w:rsidRPr="007F48AF" w:rsidRDefault="007F48AF" w:rsidP="007F4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7F48AF">
              <w:rPr>
                <w:rFonts w:ascii="Times New Roman" w:eastAsia="Calibri" w:hAnsi="Times New Roman" w:cs="Times New Roman"/>
                <w:bCs/>
                <w:lang w:eastAsia="en-US"/>
              </w:rPr>
              <w:t>Показатель:</w:t>
            </w:r>
          </w:p>
          <w:p w:rsidR="007F48AF" w:rsidRPr="007F48AF" w:rsidRDefault="007F48AF" w:rsidP="007F4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7F48AF">
              <w:rPr>
                <w:rFonts w:ascii="Times New Roman" w:eastAsia="Calibri" w:hAnsi="Times New Roman" w:cs="Times New Roman"/>
                <w:bCs/>
                <w:lang w:eastAsia="en-US"/>
              </w:rPr>
              <w:t>Количество проведенных торгов.</w:t>
            </w:r>
          </w:p>
          <w:p w:rsidR="007F48AF" w:rsidRPr="007F48AF" w:rsidRDefault="007F48AF" w:rsidP="007F4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  <w:p w:rsidR="00CE7A87" w:rsidRPr="00C73082" w:rsidRDefault="007F48AF" w:rsidP="007F4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48AF">
              <w:rPr>
                <w:rFonts w:ascii="Times New Roman" w:eastAsia="Calibri" w:hAnsi="Times New Roman" w:cs="Times New Roman"/>
                <w:bCs/>
                <w:lang w:eastAsia="en-US"/>
              </w:rPr>
              <w:t>Результат  1 ед.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CE7A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175AE" w:rsidRPr="00C73082" w:rsidTr="00767AEC">
        <w:trPr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175AE" w:rsidRPr="00C73082" w:rsidRDefault="000175AE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</w:rPr>
            </w:pPr>
            <w:r w:rsidRPr="00C73082">
              <w:rPr>
                <w:rFonts w:ascii="Times New Roman" w:eastAsia="Times New Roman" w:hAnsi="Times New Roman" w:cs="Times New Roman"/>
              </w:rPr>
              <w:t>4.3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175AE" w:rsidRPr="00C73082" w:rsidRDefault="000175AE">
            <w:pPr>
              <w:spacing w:after="0" w:line="240" w:lineRule="auto"/>
              <w:ind w:left="140"/>
              <w:rPr>
                <w:rFonts w:ascii="Times New Roman" w:eastAsia="Calibri" w:hAnsi="Times New Roman" w:cs="Times New Roman"/>
              </w:rPr>
            </w:pPr>
            <w:r w:rsidRPr="00C73082">
              <w:rPr>
                <w:rFonts w:ascii="Times New Roman" w:eastAsia="Calibri" w:hAnsi="Times New Roman" w:cs="Times New Roman"/>
                <w:bCs/>
              </w:rPr>
              <w:t>Мониторинг пассажиропотока и потребностей муниципального образования «Каргасокский район» в корректировке существующей маршрутной сети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175AE" w:rsidRPr="00C73082" w:rsidRDefault="000175AE" w:rsidP="00C73082">
            <w:pPr>
              <w:spacing w:after="0" w:line="240" w:lineRule="auto"/>
              <w:ind w:left="128"/>
              <w:rPr>
                <w:rFonts w:ascii="Times New Roman" w:eastAsia="Calibri" w:hAnsi="Times New Roman" w:cs="Times New Roman"/>
              </w:rPr>
            </w:pPr>
            <w:r w:rsidRPr="00C73082">
              <w:rPr>
                <w:rFonts w:ascii="Times New Roman" w:eastAsia="Calibri" w:hAnsi="Times New Roman" w:cs="Times New Roman"/>
              </w:rPr>
              <w:t>2022 – 2025 годы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8AF" w:rsidRPr="007F48AF" w:rsidRDefault="007F48AF" w:rsidP="007F4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F48AF">
              <w:rPr>
                <w:rFonts w:ascii="Times New Roman" w:eastAsia="Calibri" w:hAnsi="Times New Roman" w:cs="Times New Roman"/>
                <w:lang w:eastAsia="en-US"/>
              </w:rPr>
              <w:t>Показатель:</w:t>
            </w:r>
          </w:p>
          <w:p w:rsidR="007F48AF" w:rsidRPr="007F48AF" w:rsidRDefault="007F48AF" w:rsidP="007F4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F48AF">
              <w:rPr>
                <w:rFonts w:ascii="Times New Roman" w:eastAsia="Calibri" w:hAnsi="Times New Roman" w:cs="Times New Roman"/>
                <w:lang w:eastAsia="en-US"/>
              </w:rPr>
              <w:t>Информация о пассажиропотоке.</w:t>
            </w:r>
          </w:p>
          <w:p w:rsidR="007F48AF" w:rsidRPr="007F48AF" w:rsidRDefault="007F48AF" w:rsidP="007F4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F48AF" w:rsidRPr="007F48AF" w:rsidRDefault="007F48AF" w:rsidP="007F4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F48AF">
              <w:rPr>
                <w:rFonts w:ascii="Times New Roman" w:eastAsia="Calibri" w:hAnsi="Times New Roman" w:cs="Times New Roman"/>
                <w:lang w:eastAsia="en-US"/>
              </w:rPr>
              <w:t>Результат:</w:t>
            </w:r>
          </w:p>
          <w:p w:rsidR="000175AE" w:rsidRPr="00C73082" w:rsidRDefault="007F48AF" w:rsidP="007F4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48AF">
              <w:rPr>
                <w:rFonts w:ascii="Times New Roman" w:eastAsia="Calibri" w:hAnsi="Times New Roman" w:cs="Times New Roman"/>
                <w:lang w:eastAsia="en-US"/>
              </w:rPr>
              <w:t>Наличие ежегодно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175AE" w:rsidRPr="00C73082" w:rsidRDefault="00017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E7A87" w:rsidRPr="00C73082" w:rsidTr="000903E7">
        <w:trPr>
          <w:jc w:val="center"/>
        </w:trPr>
        <w:tc>
          <w:tcPr>
            <w:tcW w:w="9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1C6D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082">
              <w:rPr>
                <w:rFonts w:ascii="Times New Roman" w:eastAsia="Times New Roman" w:hAnsi="Times New Roman" w:cs="Times New Roman"/>
                <w:u w:val="single"/>
              </w:rPr>
              <w:t>5. Рынок оказания услуг по перевозке пассажиров и багажа легковым такси на территории Томской области</w:t>
            </w:r>
          </w:p>
        </w:tc>
      </w:tr>
      <w:tr w:rsidR="00F70C06" w:rsidRPr="00C73082" w:rsidTr="00767AEC">
        <w:trPr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1C6DF1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</w:rPr>
            </w:pPr>
            <w:r w:rsidRPr="00C73082">
              <w:rPr>
                <w:rFonts w:ascii="Times New Roman" w:eastAsia="Times New Roman" w:hAnsi="Times New Roman" w:cs="Times New Roman"/>
              </w:rPr>
              <w:t>5.1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F474BC">
            <w:pPr>
              <w:spacing w:after="0" w:line="240" w:lineRule="auto"/>
              <w:ind w:left="140"/>
              <w:rPr>
                <w:rFonts w:ascii="Times New Roman" w:hAnsi="Times New Roman" w:cs="Times New Roman"/>
              </w:rPr>
            </w:pPr>
            <w:r w:rsidRPr="00C73082">
              <w:rPr>
                <w:rFonts w:ascii="Times New Roman" w:hAnsi="Times New Roman" w:cs="Times New Roman"/>
                <w:bCs/>
              </w:rPr>
              <w:t xml:space="preserve">Размещение и актуализация информации о перевозчиках, имеющих разрешение на </w:t>
            </w:r>
            <w:proofErr w:type="spellStart"/>
            <w:r w:rsidRPr="00C73082">
              <w:rPr>
                <w:rFonts w:ascii="Times New Roman" w:hAnsi="Times New Roman" w:cs="Times New Roman"/>
                <w:bCs/>
              </w:rPr>
              <w:lastRenderedPageBreak/>
              <w:t>правоосуществление</w:t>
            </w:r>
            <w:proofErr w:type="spellEnd"/>
            <w:r w:rsidRPr="00C73082">
              <w:rPr>
                <w:rFonts w:ascii="Times New Roman" w:hAnsi="Times New Roman" w:cs="Times New Roman"/>
                <w:bCs/>
              </w:rPr>
              <w:t xml:space="preserve"> деятельности по перевозке пассажиров и багажа легковым такси на территории Каргасокского района на официальном сайте Администрации Каргасокского района в информационно-телекоммуникационной сети «Интернет» и в газете «Северная правда».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F474BC" w:rsidP="00F474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73082">
              <w:rPr>
                <w:rFonts w:ascii="Times New Roman" w:eastAsia="Calibri" w:hAnsi="Times New Roman" w:cs="Times New Roman"/>
                <w:bCs/>
              </w:rPr>
              <w:lastRenderedPageBreak/>
              <w:t>2022 – 2025 годы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8AF" w:rsidRPr="007F48AF" w:rsidRDefault="007F48AF" w:rsidP="007F48AF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F48AF">
              <w:rPr>
                <w:rFonts w:ascii="Times New Roman" w:eastAsiaTheme="minorHAnsi" w:hAnsi="Times New Roman" w:cs="Times New Roman"/>
                <w:lang w:eastAsia="en-US"/>
              </w:rPr>
              <w:t>Доля организаций частной формы собственности в сфере оказания услуг по перевозке пассажиров и багажа легковым такси на территории Каргасокского района.</w:t>
            </w:r>
          </w:p>
          <w:p w:rsidR="007F48AF" w:rsidRPr="007F48AF" w:rsidRDefault="007F48AF" w:rsidP="007F48AF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F48AF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Результат:</w:t>
            </w:r>
          </w:p>
          <w:p w:rsidR="00CE7A87" w:rsidRPr="00C73082" w:rsidRDefault="007F48AF" w:rsidP="007F48A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48AF">
              <w:rPr>
                <w:rFonts w:ascii="Times New Roman" w:eastAsiaTheme="minorHAnsi" w:hAnsi="Times New Roman" w:cs="Times New Roman"/>
                <w:lang w:eastAsia="en-US"/>
              </w:rPr>
              <w:t>2024 – 100%</w:t>
            </w:r>
            <w:r w:rsidRPr="00C73082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CE7A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E7A87" w:rsidRPr="00C73082" w:rsidTr="000903E7">
        <w:trPr>
          <w:jc w:val="center"/>
        </w:trPr>
        <w:tc>
          <w:tcPr>
            <w:tcW w:w="9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1C6D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082">
              <w:rPr>
                <w:rFonts w:ascii="Times New Roman" w:eastAsia="Times New Roman" w:hAnsi="Times New Roman" w:cs="Times New Roman"/>
                <w:u w:val="single"/>
              </w:rPr>
              <w:lastRenderedPageBreak/>
              <w:t>6. Рынок обработки древесины и производства изделий из дерева</w:t>
            </w:r>
          </w:p>
        </w:tc>
      </w:tr>
      <w:tr w:rsidR="00F70C06" w:rsidRPr="00C73082" w:rsidTr="00767AEC">
        <w:trPr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1C6DF1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</w:rPr>
            </w:pPr>
            <w:r w:rsidRPr="00C73082">
              <w:rPr>
                <w:rFonts w:ascii="Times New Roman" w:eastAsia="Times New Roman" w:hAnsi="Times New Roman" w:cs="Times New Roman"/>
              </w:rPr>
              <w:t>6.1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0F2406" w:rsidP="001174B4">
            <w:pPr>
              <w:spacing w:after="0" w:line="240" w:lineRule="auto"/>
              <w:ind w:left="140"/>
              <w:jc w:val="both"/>
              <w:rPr>
                <w:rFonts w:ascii="Times New Roman" w:hAnsi="Times New Roman" w:cs="Times New Roman"/>
              </w:rPr>
            </w:pPr>
            <w:r w:rsidRPr="00C73082">
              <w:rPr>
                <w:rFonts w:ascii="Times New Roman" w:eastAsia="Times New Roman" w:hAnsi="Times New Roman" w:cs="Times New Roman"/>
              </w:rPr>
              <w:t>Информирование предприятий, осуществляющих обработку древесины и производство изделий из дерева о мерах государственной и муниципальной поддержки.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1174B4" w:rsidP="00C73082">
            <w:pPr>
              <w:spacing w:after="0" w:line="240" w:lineRule="auto"/>
              <w:ind w:left="128"/>
              <w:rPr>
                <w:rFonts w:ascii="Times New Roman" w:eastAsia="Calibri" w:hAnsi="Times New Roman" w:cs="Times New Roman"/>
              </w:rPr>
            </w:pPr>
            <w:r w:rsidRPr="00C73082">
              <w:rPr>
                <w:rFonts w:ascii="Times New Roman" w:eastAsia="Calibri" w:hAnsi="Times New Roman" w:cs="Times New Roman"/>
              </w:rPr>
              <w:t>202</w:t>
            </w:r>
            <w:r w:rsidR="009E34DC" w:rsidRPr="00C73082">
              <w:rPr>
                <w:rFonts w:ascii="Times New Roman" w:eastAsia="Calibri" w:hAnsi="Times New Roman" w:cs="Times New Roman"/>
              </w:rPr>
              <w:t>2</w:t>
            </w:r>
            <w:r w:rsidRPr="00C73082">
              <w:rPr>
                <w:rFonts w:ascii="Times New Roman" w:eastAsia="Calibri" w:hAnsi="Times New Roman" w:cs="Times New Roman"/>
              </w:rPr>
              <w:t>-202</w:t>
            </w:r>
            <w:r w:rsidR="009E34DC" w:rsidRPr="00C7308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F20F0" w:rsidRPr="00C73082" w:rsidRDefault="00FF20F0" w:rsidP="00FF20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73082">
              <w:rPr>
                <w:rFonts w:ascii="Times New Roman" w:eastAsia="Calibri" w:hAnsi="Times New Roman" w:cs="Times New Roman"/>
                <w:bCs/>
              </w:rPr>
              <w:t>Показатель:</w:t>
            </w:r>
          </w:p>
          <w:p w:rsidR="000F2406" w:rsidRPr="00C73082" w:rsidRDefault="00A5456C" w:rsidP="003B0A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3082">
              <w:rPr>
                <w:rFonts w:ascii="Times New Roman" w:hAnsi="Times New Roman" w:cs="Times New Roman"/>
              </w:rPr>
              <w:t>Н</w:t>
            </w:r>
            <w:r w:rsidR="000F2406" w:rsidRPr="00C73082">
              <w:rPr>
                <w:rFonts w:ascii="Times New Roman" w:hAnsi="Times New Roman" w:cs="Times New Roman"/>
              </w:rPr>
              <w:t xml:space="preserve">а территории </w:t>
            </w:r>
            <w:r w:rsidRPr="00C73082">
              <w:rPr>
                <w:rFonts w:ascii="Times New Roman" w:hAnsi="Times New Roman" w:cs="Times New Roman"/>
              </w:rPr>
              <w:t>Каргасокского района</w:t>
            </w:r>
            <w:r w:rsidR="000F2406" w:rsidRPr="00C73082">
              <w:rPr>
                <w:rFonts w:ascii="Times New Roman" w:hAnsi="Times New Roman" w:cs="Times New Roman"/>
              </w:rPr>
              <w:t xml:space="preserve"> на данном рынке услуг фактически действует и легально осуществля</w:t>
            </w:r>
            <w:r w:rsidR="003B0A76" w:rsidRPr="00C73082">
              <w:rPr>
                <w:rFonts w:ascii="Times New Roman" w:hAnsi="Times New Roman" w:cs="Times New Roman"/>
              </w:rPr>
              <w:t>ю</w:t>
            </w:r>
            <w:r w:rsidR="000F2406" w:rsidRPr="00C73082">
              <w:rPr>
                <w:rFonts w:ascii="Times New Roman" w:hAnsi="Times New Roman" w:cs="Times New Roman"/>
              </w:rPr>
              <w:t xml:space="preserve">т </w:t>
            </w:r>
            <w:r w:rsidR="000F2406" w:rsidRPr="00C803A2">
              <w:rPr>
                <w:rFonts w:ascii="Times New Roman" w:hAnsi="Times New Roman" w:cs="Times New Roman"/>
              </w:rPr>
              <w:t xml:space="preserve">деятельность </w:t>
            </w:r>
            <w:r w:rsidR="00C803A2" w:rsidRPr="00C803A2">
              <w:rPr>
                <w:rFonts w:ascii="Times New Roman" w:hAnsi="Times New Roman" w:cs="Times New Roman"/>
              </w:rPr>
              <w:t>8</w:t>
            </w:r>
            <w:r w:rsidR="000F2406" w:rsidRPr="00C803A2">
              <w:rPr>
                <w:rFonts w:ascii="Times New Roman" w:hAnsi="Times New Roman" w:cs="Times New Roman"/>
              </w:rPr>
              <w:t xml:space="preserve"> организаций частной фо</w:t>
            </w:r>
            <w:r w:rsidR="00C803A2" w:rsidRPr="00C803A2">
              <w:rPr>
                <w:rFonts w:ascii="Times New Roman" w:hAnsi="Times New Roman" w:cs="Times New Roman"/>
              </w:rPr>
              <w:t>рмы собственности (7 индивидуальных предпринимателя и 1 организация</w:t>
            </w:r>
            <w:r w:rsidR="00C803A2">
              <w:rPr>
                <w:rFonts w:ascii="Times New Roman" w:hAnsi="Times New Roman" w:cs="Times New Roman"/>
              </w:rPr>
              <w:t>).</w:t>
            </w:r>
          </w:p>
          <w:p w:rsidR="00AD486E" w:rsidRPr="00C73082" w:rsidRDefault="00AD486E" w:rsidP="00AD48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3082">
              <w:rPr>
                <w:rFonts w:ascii="Times New Roman" w:eastAsia="Calibri" w:hAnsi="Times New Roman" w:cs="Times New Roman"/>
              </w:rPr>
              <w:t>Государственная поддержка в виде субсидирования затрат «стартующего бизнеса» в 20</w:t>
            </w:r>
            <w:r w:rsidR="00C803A2">
              <w:rPr>
                <w:rFonts w:ascii="Times New Roman" w:eastAsia="Calibri" w:hAnsi="Times New Roman" w:cs="Times New Roman"/>
              </w:rPr>
              <w:t>24</w:t>
            </w:r>
            <w:r w:rsidRPr="00C73082">
              <w:rPr>
                <w:rFonts w:ascii="Times New Roman" w:eastAsia="Calibri" w:hAnsi="Times New Roman" w:cs="Times New Roman"/>
              </w:rPr>
              <w:t xml:space="preserve"> гг. по указанным сферам деятельности не предоставлялась, поскольку заявки от данных СМСП не поступали.</w:t>
            </w:r>
          </w:p>
          <w:p w:rsidR="00FF20F0" w:rsidRPr="00C73082" w:rsidRDefault="00FF20F0" w:rsidP="00FF20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73082">
              <w:rPr>
                <w:rFonts w:ascii="Times New Roman" w:eastAsia="Calibri" w:hAnsi="Times New Roman" w:cs="Times New Roman"/>
                <w:bCs/>
              </w:rPr>
              <w:t>Результат:</w:t>
            </w:r>
          </w:p>
          <w:p w:rsidR="00AD486E" w:rsidRPr="00C73082" w:rsidRDefault="00FF20F0" w:rsidP="00FF20F0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</w:rPr>
            </w:pPr>
            <w:r w:rsidRPr="00C73082">
              <w:rPr>
                <w:rFonts w:ascii="Times New Roman" w:eastAsia="Calibri" w:hAnsi="Times New Roman" w:cs="Times New Roman"/>
                <w:bCs/>
              </w:rPr>
              <w:t>не менее 1 ежегодно.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CE7A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D249E" w:rsidRPr="00C73082" w:rsidTr="00767AEC">
        <w:trPr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D249E" w:rsidRPr="00C73082" w:rsidRDefault="00AD249E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</w:rPr>
            </w:pPr>
            <w:r w:rsidRPr="00C73082">
              <w:rPr>
                <w:rFonts w:ascii="Times New Roman" w:eastAsia="Times New Roman" w:hAnsi="Times New Roman" w:cs="Times New Roman"/>
              </w:rPr>
              <w:t>6.2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D249E" w:rsidRPr="00C73082" w:rsidRDefault="00AD249E" w:rsidP="001174B4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</w:rPr>
            </w:pPr>
            <w:r w:rsidRPr="00C73082">
              <w:rPr>
                <w:rFonts w:ascii="Times New Roman" w:eastAsia="Calibri" w:hAnsi="Times New Roman" w:cs="Times New Roman"/>
                <w:bCs/>
              </w:rPr>
              <w:t>Проведение аукционов на право заключения договора аренды имущества, находящегося в муниципальной собственности муниципального образования «Каргасокский район», целевым назначением которого является лесопереработка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D249E" w:rsidRPr="00C73082" w:rsidRDefault="00115D67" w:rsidP="00C73082">
            <w:pPr>
              <w:spacing w:after="0" w:line="240" w:lineRule="auto"/>
              <w:ind w:left="128"/>
              <w:rPr>
                <w:rFonts w:ascii="Times New Roman" w:eastAsia="Calibri" w:hAnsi="Times New Roman" w:cs="Times New Roman"/>
              </w:rPr>
            </w:pPr>
            <w:r w:rsidRPr="00C73082">
              <w:rPr>
                <w:rFonts w:ascii="Times New Roman" w:hAnsi="Times New Roman" w:cs="Times New Roman"/>
                <w:bCs/>
              </w:rPr>
              <w:t>2022 – 2025 годы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D249E" w:rsidRPr="00C73082" w:rsidRDefault="00C50FE6" w:rsidP="001B1F14">
            <w:pPr>
              <w:spacing w:after="0" w:line="240" w:lineRule="auto"/>
              <w:ind w:right="320"/>
              <w:jc w:val="both"/>
              <w:rPr>
                <w:rFonts w:ascii="Times New Roman" w:hAnsi="Times New Roman" w:cs="Times New Roman"/>
              </w:rPr>
            </w:pPr>
            <w:r w:rsidRPr="00C73082">
              <w:rPr>
                <w:rFonts w:ascii="Times New Roman" w:hAnsi="Times New Roman" w:cs="Times New Roman"/>
              </w:rPr>
              <w:t xml:space="preserve">По </w:t>
            </w:r>
            <w:r w:rsidRPr="001B1F14">
              <w:rPr>
                <w:rFonts w:ascii="Times New Roman" w:hAnsi="Times New Roman" w:cs="Times New Roman"/>
              </w:rPr>
              <w:t xml:space="preserve">результатам аукциона на право заключения договора аренды был заключен договор аренды муниципального имущества </w:t>
            </w:r>
            <w:r w:rsidR="001B1F14" w:rsidRPr="001B1F14">
              <w:rPr>
                <w:rFonts w:ascii="Times New Roman" w:hAnsi="Times New Roman" w:cs="Times New Roman"/>
              </w:rPr>
              <w:t>2/23</w:t>
            </w:r>
            <w:r w:rsidRPr="001B1F14">
              <w:rPr>
                <w:rFonts w:ascii="Times New Roman" w:hAnsi="Times New Roman" w:cs="Times New Roman"/>
              </w:rPr>
              <w:t xml:space="preserve"> от 25.08.20</w:t>
            </w:r>
            <w:r w:rsidR="001B1F14" w:rsidRPr="001B1F14">
              <w:rPr>
                <w:rFonts w:ascii="Times New Roman" w:hAnsi="Times New Roman" w:cs="Times New Roman"/>
              </w:rPr>
              <w:t>23</w:t>
            </w:r>
            <w:r w:rsidRPr="001B1F14">
              <w:rPr>
                <w:rFonts w:ascii="Times New Roman" w:hAnsi="Times New Roman" w:cs="Times New Roman"/>
              </w:rPr>
              <w:t xml:space="preserve"> года</w:t>
            </w:r>
            <w:r w:rsidR="001B1F14" w:rsidRPr="001B1F14">
              <w:rPr>
                <w:rFonts w:ascii="Times New Roman" w:hAnsi="Times New Roman" w:cs="Times New Roman"/>
              </w:rPr>
              <w:t xml:space="preserve"> сроком на 3 года.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D249E" w:rsidRPr="00C73082" w:rsidRDefault="00AD2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E7A87" w:rsidRPr="00C73082" w:rsidTr="000903E7">
        <w:trPr>
          <w:jc w:val="center"/>
        </w:trPr>
        <w:tc>
          <w:tcPr>
            <w:tcW w:w="9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1C6D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082">
              <w:rPr>
                <w:rFonts w:ascii="Times New Roman" w:eastAsia="Times New Roman" w:hAnsi="Times New Roman" w:cs="Times New Roman"/>
                <w:u w:val="single"/>
              </w:rPr>
              <w:t>7. Рынок выполнения работ по благоустройству городской среды</w:t>
            </w:r>
          </w:p>
        </w:tc>
      </w:tr>
      <w:tr w:rsidR="00F70C06" w:rsidRPr="00C73082" w:rsidTr="00767AEC">
        <w:trPr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1C6DF1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</w:rPr>
            </w:pPr>
            <w:r w:rsidRPr="00C73082">
              <w:rPr>
                <w:rFonts w:ascii="Times New Roman" w:eastAsia="Times New Roman" w:hAnsi="Times New Roman" w:cs="Times New Roman"/>
              </w:rPr>
              <w:t>7.1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B176FA">
            <w:pPr>
              <w:spacing w:after="0" w:line="240" w:lineRule="auto"/>
              <w:ind w:left="140"/>
              <w:rPr>
                <w:rFonts w:ascii="Times New Roman" w:hAnsi="Times New Roman" w:cs="Times New Roman"/>
              </w:rPr>
            </w:pPr>
            <w:r w:rsidRPr="00C73082">
              <w:rPr>
                <w:rFonts w:ascii="Times New Roman" w:hAnsi="Times New Roman" w:cs="Times New Roman"/>
              </w:rPr>
              <w:t xml:space="preserve">Разделение закупаемых работ (услуг) на рынке выполнения работ по благоустройству городской среды на большее количество </w:t>
            </w:r>
            <w:r w:rsidRPr="00C73082">
              <w:rPr>
                <w:rFonts w:ascii="Times New Roman" w:hAnsi="Times New Roman" w:cs="Times New Roman"/>
              </w:rPr>
              <w:lastRenderedPageBreak/>
              <w:t>лотов с уменьшением объема работ при условии сохранения экономической целесообразности такого уменьшения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B176FA" w:rsidP="00C73082">
            <w:pPr>
              <w:spacing w:after="0" w:line="240" w:lineRule="auto"/>
              <w:ind w:left="128"/>
              <w:rPr>
                <w:rFonts w:ascii="Times New Roman" w:eastAsia="Calibri" w:hAnsi="Times New Roman" w:cs="Times New Roman"/>
              </w:rPr>
            </w:pPr>
            <w:r w:rsidRPr="00C73082">
              <w:rPr>
                <w:rFonts w:ascii="Times New Roman" w:eastAsia="Calibri" w:hAnsi="Times New Roman" w:cs="Times New Roman"/>
              </w:rPr>
              <w:lastRenderedPageBreak/>
              <w:t>2022-2025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8AF" w:rsidRPr="007F48AF" w:rsidRDefault="007F48AF" w:rsidP="007F48AF">
            <w:pPr>
              <w:spacing w:after="0" w:line="240" w:lineRule="auto"/>
              <w:ind w:right="320"/>
              <w:jc w:val="center"/>
              <w:rPr>
                <w:rFonts w:ascii="Times New Roman" w:hAnsi="Times New Roman" w:cs="Times New Roman"/>
              </w:rPr>
            </w:pPr>
            <w:r w:rsidRPr="007F48AF">
              <w:rPr>
                <w:rFonts w:ascii="Times New Roman" w:hAnsi="Times New Roman" w:cs="Times New Roman"/>
              </w:rPr>
              <w:t>Доля организаций частной формы собственности в сфере выполнения работ по благоустройству городской среды, %</w:t>
            </w:r>
          </w:p>
          <w:p w:rsidR="007F48AF" w:rsidRPr="007F48AF" w:rsidRDefault="007F48AF" w:rsidP="007F48AF">
            <w:pPr>
              <w:spacing w:after="0" w:line="240" w:lineRule="auto"/>
              <w:ind w:right="320"/>
              <w:jc w:val="center"/>
              <w:rPr>
                <w:rFonts w:ascii="Times New Roman" w:hAnsi="Times New Roman" w:cs="Times New Roman"/>
              </w:rPr>
            </w:pPr>
          </w:p>
          <w:p w:rsidR="00275712" w:rsidRPr="00C73082" w:rsidRDefault="007F48AF" w:rsidP="007F48AF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</w:rPr>
            </w:pPr>
            <w:r w:rsidRPr="007F48AF">
              <w:rPr>
                <w:rFonts w:ascii="Times New Roman" w:hAnsi="Times New Roman" w:cs="Times New Roman"/>
              </w:rPr>
              <w:t>Результат: 100%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CE7A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E7A87" w:rsidRPr="00C73082" w:rsidTr="000903E7">
        <w:trPr>
          <w:jc w:val="center"/>
        </w:trPr>
        <w:tc>
          <w:tcPr>
            <w:tcW w:w="9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1C6D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082">
              <w:rPr>
                <w:rFonts w:ascii="Times New Roman" w:eastAsia="Times New Roman" w:hAnsi="Times New Roman" w:cs="Times New Roman"/>
                <w:u w:val="single"/>
              </w:rPr>
              <w:lastRenderedPageBreak/>
              <w:t>8. 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F70C06" w:rsidRPr="00C73082" w:rsidTr="00767AEC">
        <w:trPr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1C6DF1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</w:rPr>
            </w:pPr>
            <w:r w:rsidRPr="00C73082">
              <w:rPr>
                <w:rFonts w:ascii="Times New Roman" w:eastAsia="Times New Roman" w:hAnsi="Times New Roman" w:cs="Times New Roman"/>
              </w:rPr>
              <w:t>8.1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B176FA">
            <w:pPr>
              <w:spacing w:after="0" w:line="240" w:lineRule="auto"/>
              <w:ind w:left="140"/>
              <w:rPr>
                <w:rFonts w:ascii="Times New Roman" w:hAnsi="Times New Roman" w:cs="Times New Roman"/>
              </w:rPr>
            </w:pPr>
            <w:r w:rsidRPr="00C73082">
              <w:rPr>
                <w:rFonts w:ascii="Times New Roman" w:hAnsi="Times New Roman" w:cs="Times New Roman"/>
              </w:rPr>
              <w:t>Строительство по разработанным проектам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B176FA" w:rsidP="00C73082">
            <w:pPr>
              <w:spacing w:after="0" w:line="240" w:lineRule="auto"/>
              <w:ind w:left="128"/>
              <w:rPr>
                <w:rFonts w:ascii="Times New Roman" w:eastAsia="Calibri" w:hAnsi="Times New Roman" w:cs="Times New Roman"/>
              </w:rPr>
            </w:pPr>
            <w:r w:rsidRPr="00C73082">
              <w:rPr>
                <w:rFonts w:ascii="Times New Roman" w:hAnsi="Times New Roman" w:cs="Times New Roman"/>
              </w:rPr>
              <w:t>2022 – 2025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7F48AF" w:rsidRPr="007F48AF" w:rsidRDefault="007F48AF" w:rsidP="007F48AF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7F48AF">
              <w:rPr>
                <w:rFonts w:ascii="Times New Roman" w:eastAsiaTheme="minorHAnsi" w:hAnsi="Times New Roman" w:cs="Times New Roman"/>
                <w:lang w:eastAsia="en-US"/>
              </w:rP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строительства, (в %):</w:t>
            </w:r>
          </w:p>
          <w:p w:rsidR="00CE7A87" w:rsidRPr="00C73082" w:rsidRDefault="007F48AF" w:rsidP="007F48AF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</w:rPr>
            </w:pPr>
            <w:r w:rsidRPr="007F48AF">
              <w:rPr>
                <w:rFonts w:ascii="Times New Roman" w:eastAsiaTheme="minorHAnsi" w:hAnsi="Times New Roman" w:cs="Times New Roman"/>
                <w:lang w:eastAsia="en-US"/>
              </w:rPr>
              <w:t>Результат: 100 %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CE7A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E7A87" w:rsidRPr="00C73082" w:rsidTr="000903E7">
        <w:trPr>
          <w:jc w:val="center"/>
        </w:trPr>
        <w:tc>
          <w:tcPr>
            <w:tcW w:w="9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1C6D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082">
              <w:rPr>
                <w:rFonts w:ascii="Times New Roman" w:eastAsia="Times New Roman" w:hAnsi="Times New Roman" w:cs="Times New Roman"/>
                <w:u w:val="single"/>
              </w:rPr>
              <w:t>9. Рынок медицинских услуг</w:t>
            </w:r>
          </w:p>
        </w:tc>
      </w:tr>
      <w:tr w:rsidR="00F70C06" w:rsidRPr="00C73082" w:rsidTr="00767AEC">
        <w:trPr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1C6DF1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</w:rPr>
            </w:pPr>
            <w:r w:rsidRPr="00C73082">
              <w:rPr>
                <w:rFonts w:ascii="Times New Roman" w:eastAsia="Times New Roman" w:hAnsi="Times New Roman" w:cs="Times New Roman"/>
              </w:rPr>
              <w:t>9.1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A32A5B">
            <w:pPr>
              <w:spacing w:after="0" w:line="240" w:lineRule="auto"/>
              <w:ind w:left="140"/>
              <w:rPr>
                <w:rFonts w:ascii="Times New Roman" w:hAnsi="Times New Roman" w:cs="Times New Roman"/>
              </w:rPr>
            </w:pPr>
            <w:r w:rsidRPr="00C73082">
              <w:rPr>
                <w:rFonts w:ascii="Times New Roman" w:hAnsi="Times New Roman" w:cs="Times New Roman"/>
                <w:bCs/>
              </w:rPr>
              <w:t>Проведение конкурсов предпринимательских проектов, обучающих семинаров и круглых столов для субъектов малого и среднего предпринимательства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A32A5B" w:rsidP="00C73082">
            <w:pPr>
              <w:spacing w:after="0" w:line="240" w:lineRule="auto"/>
              <w:ind w:left="128"/>
              <w:rPr>
                <w:rFonts w:ascii="Times New Roman" w:eastAsia="Calibri" w:hAnsi="Times New Roman" w:cs="Times New Roman"/>
              </w:rPr>
            </w:pPr>
            <w:r w:rsidRPr="00C73082">
              <w:rPr>
                <w:rFonts w:ascii="Times New Roman" w:hAnsi="Times New Roman" w:cs="Times New Roman"/>
                <w:bCs/>
              </w:rPr>
              <w:t>2022 – 2025 годы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B0A76" w:rsidRPr="00C73082" w:rsidRDefault="003B0A76" w:rsidP="003B0A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3082">
              <w:rPr>
                <w:rFonts w:ascii="Times New Roman" w:eastAsia="Calibri" w:hAnsi="Times New Roman" w:cs="Times New Roman"/>
              </w:rPr>
              <w:t>Государственная поддержка в виде субсидирования затрат «стартующего бизнеса» в 20</w:t>
            </w:r>
            <w:r w:rsidR="00C803A2">
              <w:rPr>
                <w:rFonts w:ascii="Times New Roman" w:eastAsia="Calibri" w:hAnsi="Times New Roman" w:cs="Times New Roman"/>
              </w:rPr>
              <w:t xml:space="preserve">24 </w:t>
            </w:r>
            <w:r w:rsidRPr="00C73082">
              <w:rPr>
                <w:rFonts w:ascii="Times New Roman" w:eastAsia="Calibri" w:hAnsi="Times New Roman" w:cs="Times New Roman"/>
              </w:rPr>
              <w:t>г. по указанной сфере деятельности не предоставлялась, поскольку заявки от данных СМСП не поступали.</w:t>
            </w:r>
          </w:p>
          <w:p w:rsidR="005E4ADC" w:rsidRPr="00C73082" w:rsidRDefault="005E4ADC" w:rsidP="00987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E7A87" w:rsidRPr="00C73082" w:rsidRDefault="00CE7A87" w:rsidP="00A32A5B">
            <w:pPr>
              <w:spacing w:after="0" w:line="240" w:lineRule="auto"/>
              <w:ind w:left="-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CE7A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E7A87" w:rsidRPr="00C73082" w:rsidTr="000903E7">
        <w:trPr>
          <w:jc w:val="center"/>
        </w:trPr>
        <w:tc>
          <w:tcPr>
            <w:tcW w:w="9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1C6D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082">
              <w:rPr>
                <w:rFonts w:ascii="Times New Roman" w:eastAsia="Times New Roman" w:hAnsi="Times New Roman" w:cs="Times New Roman"/>
                <w:u w:val="single"/>
              </w:rPr>
              <w:t>10. 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F70C06" w:rsidRPr="00C73082" w:rsidTr="00767AEC">
        <w:trPr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1C6DF1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</w:rPr>
            </w:pPr>
            <w:r w:rsidRPr="00C73082">
              <w:rPr>
                <w:rFonts w:ascii="Times New Roman" w:eastAsia="Times New Roman" w:hAnsi="Times New Roman" w:cs="Times New Roman"/>
              </w:rPr>
              <w:t>10.1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232AEA" w:rsidP="001D50F7">
            <w:pPr>
              <w:spacing w:after="0" w:line="257" w:lineRule="auto"/>
              <w:jc w:val="both"/>
              <w:rPr>
                <w:rFonts w:ascii="Times New Roman" w:hAnsi="Times New Roman" w:cs="Times New Roman"/>
              </w:rPr>
            </w:pPr>
            <w:r w:rsidRPr="00C73082">
              <w:rPr>
                <w:rFonts w:ascii="Times New Roman" w:hAnsi="Times New Roman" w:cs="Times New Roman"/>
                <w:bCs/>
              </w:rPr>
              <w:t>Проведение конкурсов предпринимательских проектов, обучающих семинаров и круглых столов для субъектов малого и среднего предпринимательства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DC1F74" w:rsidP="00C73082">
            <w:pPr>
              <w:spacing w:after="0" w:line="240" w:lineRule="auto"/>
              <w:ind w:left="128"/>
              <w:rPr>
                <w:rFonts w:ascii="Times New Roman" w:eastAsia="Calibri" w:hAnsi="Times New Roman" w:cs="Times New Roman"/>
              </w:rPr>
            </w:pPr>
            <w:r w:rsidRPr="00C73082">
              <w:rPr>
                <w:rFonts w:ascii="Times New Roman" w:eastAsia="Calibri" w:hAnsi="Times New Roman" w:cs="Times New Roman"/>
              </w:rPr>
              <w:t>202</w:t>
            </w:r>
            <w:r w:rsidR="009E34DC" w:rsidRPr="00C73082">
              <w:rPr>
                <w:rFonts w:ascii="Times New Roman" w:eastAsia="Calibri" w:hAnsi="Times New Roman" w:cs="Times New Roman"/>
              </w:rPr>
              <w:t>2</w:t>
            </w:r>
            <w:r w:rsidRPr="00C73082">
              <w:rPr>
                <w:rFonts w:ascii="Times New Roman" w:eastAsia="Calibri" w:hAnsi="Times New Roman" w:cs="Times New Roman"/>
              </w:rPr>
              <w:t>-202</w:t>
            </w:r>
            <w:r w:rsidR="009E34DC" w:rsidRPr="00C7308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B0A76" w:rsidRPr="00C73082" w:rsidRDefault="003B0A76" w:rsidP="003B0A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3082">
              <w:rPr>
                <w:rFonts w:ascii="Times New Roman" w:eastAsia="Calibri" w:hAnsi="Times New Roman" w:cs="Times New Roman"/>
              </w:rPr>
              <w:t>Государственная поддержка в виде субсидирования затрат «стартующего бизнеса» в 20</w:t>
            </w:r>
            <w:r w:rsidR="005D51D9">
              <w:rPr>
                <w:rFonts w:ascii="Times New Roman" w:eastAsia="Calibri" w:hAnsi="Times New Roman" w:cs="Times New Roman"/>
              </w:rPr>
              <w:t>24</w:t>
            </w:r>
            <w:r w:rsidRPr="00C73082">
              <w:rPr>
                <w:rFonts w:ascii="Times New Roman" w:eastAsia="Calibri" w:hAnsi="Times New Roman" w:cs="Times New Roman"/>
              </w:rPr>
              <w:t xml:space="preserve"> г. по указанной сфере деятельности не предоставлялась, поскольку заявки от данных СМСП не поступали.</w:t>
            </w:r>
          </w:p>
          <w:p w:rsidR="00CE7A87" w:rsidRPr="00C73082" w:rsidRDefault="00CE7A87" w:rsidP="000903E7">
            <w:pPr>
              <w:spacing w:after="0" w:line="240" w:lineRule="auto"/>
              <w:ind w:right="32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CE7A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E7A87" w:rsidRPr="00C73082" w:rsidTr="000903E7">
        <w:trPr>
          <w:jc w:val="center"/>
        </w:trPr>
        <w:tc>
          <w:tcPr>
            <w:tcW w:w="9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1C6D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082">
              <w:rPr>
                <w:rFonts w:ascii="Times New Roman" w:eastAsia="Times New Roman" w:hAnsi="Times New Roman" w:cs="Times New Roman"/>
                <w:u w:val="single"/>
              </w:rPr>
              <w:t>11. Рынок оказания услуг по ремонту автотранспортных средств</w:t>
            </w:r>
          </w:p>
        </w:tc>
      </w:tr>
      <w:tr w:rsidR="00F70C06" w:rsidRPr="00C73082" w:rsidTr="00767AEC">
        <w:trPr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1C6DF1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</w:rPr>
            </w:pPr>
            <w:r w:rsidRPr="00C73082">
              <w:rPr>
                <w:rFonts w:ascii="Times New Roman" w:eastAsia="Times New Roman" w:hAnsi="Times New Roman" w:cs="Times New Roman"/>
              </w:rPr>
              <w:t>11.1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232AEA" w:rsidP="00C14E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3082">
              <w:rPr>
                <w:rFonts w:ascii="Times New Roman" w:hAnsi="Times New Roman" w:cs="Times New Roman"/>
              </w:rPr>
              <w:t xml:space="preserve">Проведение мониторинга организаций, оказывающих услуги на рынке ремонта автотранспортных средств на территории муниципальных образований Томской области, с целью формирования и актуализации Перечня организаций, оказывающих услуги на рынке ремонта автотранспортных </w:t>
            </w:r>
            <w:r w:rsidRPr="00C73082">
              <w:rPr>
                <w:rFonts w:ascii="Times New Roman" w:hAnsi="Times New Roman" w:cs="Times New Roman"/>
              </w:rPr>
              <w:lastRenderedPageBreak/>
              <w:t>средств Томской области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AD486E" w:rsidP="00C73082">
            <w:pPr>
              <w:spacing w:after="0" w:line="240" w:lineRule="auto"/>
              <w:ind w:left="128"/>
              <w:rPr>
                <w:rFonts w:ascii="Times New Roman" w:eastAsia="Calibri" w:hAnsi="Times New Roman" w:cs="Times New Roman"/>
              </w:rPr>
            </w:pPr>
            <w:r w:rsidRPr="00C73082">
              <w:rPr>
                <w:rFonts w:ascii="Times New Roman" w:eastAsia="Calibri" w:hAnsi="Times New Roman" w:cs="Times New Roman"/>
              </w:rPr>
              <w:lastRenderedPageBreak/>
              <w:t>202</w:t>
            </w:r>
            <w:r w:rsidR="009E34DC" w:rsidRPr="00C73082">
              <w:rPr>
                <w:rFonts w:ascii="Times New Roman" w:eastAsia="Calibri" w:hAnsi="Times New Roman" w:cs="Times New Roman"/>
              </w:rPr>
              <w:t>2</w:t>
            </w:r>
            <w:r w:rsidRPr="00C73082">
              <w:rPr>
                <w:rFonts w:ascii="Times New Roman" w:eastAsia="Calibri" w:hAnsi="Times New Roman" w:cs="Times New Roman"/>
              </w:rPr>
              <w:t>-</w:t>
            </w:r>
            <w:r w:rsidR="00C14E0E" w:rsidRPr="00C73082">
              <w:rPr>
                <w:rFonts w:ascii="Times New Roman" w:eastAsia="Calibri" w:hAnsi="Times New Roman" w:cs="Times New Roman"/>
              </w:rPr>
              <w:t>202</w:t>
            </w:r>
            <w:r w:rsidR="009E34DC" w:rsidRPr="00C7308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650F47" w:rsidRPr="00650F47" w:rsidRDefault="00DC6581" w:rsidP="00650F47">
            <w:pPr>
              <w:spacing w:after="0" w:line="279" w:lineRule="auto"/>
              <w:ind w:left="2" w:right="58"/>
              <w:jc w:val="both"/>
              <w:rPr>
                <w:rFonts w:ascii="Times New Roman" w:eastAsia="Times New Roman" w:hAnsi="Times New Roman" w:cs="Times New Roman"/>
              </w:rPr>
            </w:pPr>
            <w:r w:rsidRPr="00C73082">
              <w:rPr>
                <w:rFonts w:ascii="Times New Roman" w:eastAsia="Times New Roman" w:hAnsi="Times New Roman" w:cs="Times New Roman"/>
              </w:rPr>
              <w:t xml:space="preserve">В настоящее время на территории </w:t>
            </w:r>
            <w:r w:rsidR="00557A71" w:rsidRPr="00C73082">
              <w:rPr>
                <w:rFonts w:ascii="Times New Roman" w:eastAsia="Times New Roman" w:hAnsi="Times New Roman" w:cs="Times New Roman"/>
              </w:rPr>
              <w:t>Каргасокского района</w:t>
            </w:r>
            <w:r w:rsidRPr="00C73082">
              <w:rPr>
                <w:rFonts w:ascii="Times New Roman" w:eastAsia="Times New Roman" w:hAnsi="Times New Roman" w:cs="Times New Roman"/>
              </w:rPr>
              <w:t xml:space="preserve"> </w:t>
            </w:r>
            <w:r w:rsidR="00C14E0E" w:rsidRPr="00C73082">
              <w:rPr>
                <w:rFonts w:ascii="Times New Roman" w:eastAsia="Times New Roman" w:hAnsi="Times New Roman" w:cs="Times New Roman"/>
              </w:rPr>
              <w:t xml:space="preserve">зарегистрированы </w:t>
            </w:r>
            <w:r w:rsidR="003B3DB3" w:rsidRPr="00C73082">
              <w:rPr>
                <w:rFonts w:ascii="Times New Roman" w:eastAsia="Times New Roman" w:hAnsi="Times New Roman" w:cs="Times New Roman"/>
              </w:rPr>
              <w:t>11</w:t>
            </w:r>
            <w:r w:rsidR="00C14E0E" w:rsidRPr="00C73082">
              <w:rPr>
                <w:rFonts w:ascii="Times New Roman" w:eastAsia="Times New Roman" w:hAnsi="Times New Roman" w:cs="Times New Roman"/>
              </w:rPr>
              <w:t xml:space="preserve"> </w:t>
            </w:r>
            <w:r w:rsidRPr="00C73082">
              <w:rPr>
                <w:rFonts w:ascii="Times New Roman" w:eastAsia="Times New Roman" w:hAnsi="Times New Roman" w:cs="Times New Roman"/>
              </w:rPr>
              <w:t>юридически</w:t>
            </w:r>
            <w:r w:rsidR="00C14E0E" w:rsidRPr="00C73082">
              <w:rPr>
                <w:rFonts w:ascii="Times New Roman" w:eastAsia="Times New Roman" w:hAnsi="Times New Roman" w:cs="Times New Roman"/>
              </w:rPr>
              <w:t>х</w:t>
            </w:r>
            <w:r w:rsidRPr="00C73082">
              <w:rPr>
                <w:rFonts w:ascii="Times New Roman" w:eastAsia="Times New Roman" w:hAnsi="Times New Roman" w:cs="Times New Roman"/>
              </w:rPr>
              <w:t xml:space="preserve"> лиц и индивидуальны</w:t>
            </w:r>
            <w:r w:rsidR="00C14E0E" w:rsidRPr="00C73082">
              <w:rPr>
                <w:rFonts w:ascii="Times New Roman" w:eastAsia="Times New Roman" w:hAnsi="Times New Roman" w:cs="Times New Roman"/>
              </w:rPr>
              <w:t>х</w:t>
            </w:r>
            <w:r w:rsidRPr="00C73082">
              <w:rPr>
                <w:rFonts w:ascii="Times New Roman" w:eastAsia="Times New Roman" w:hAnsi="Times New Roman" w:cs="Times New Roman"/>
              </w:rPr>
              <w:t xml:space="preserve"> предпринимател</w:t>
            </w:r>
            <w:r w:rsidR="00C14E0E" w:rsidRPr="00C73082">
              <w:rPr>
                <w:rFonts w:ascii="Times New Roman" w:eastAsia="Times New Roman" w:hAnsi="Times New Roman" w:cs="Times New Roman"/>
              </w:rPr>
              <w:t>ей</w:t>
            </w:r>
            <w:r w:rsidRPr="00C73082">
              <w:rPr>
                <w:rFonts w:ascii="Times New Roman" w:eastAsia="Times New Roman" w:hAnsi="Times New Roman" w:cs="Times New Roman"/>
              </w:rPr>
              <w:t>, легально осуществляющи</w:t>
            </w:r>
            <w:r w:rsidR="00C14E0E" w:rsidRPr="00C73082">
              <w:rPr>
                <w:rFonts w:ascii="Times New Roman" w:eastAsia="Times New Roman" w:hAnsi="Times New Roman" w:cs="Times New Roman"/>
              </w:rPr>
              <w:t>х</w:t>
            </w:r>
            <w:r w:rsidRPr="00C73082">
              <w:rPr>
                <w:rFonts w:ascii="Times New Roman" w:eastAsia="Times New Roman" w:hAnsi="Times New Roman" w:cs="Times New Roman"/>
              </w:rPr>
              <w:t xml:space="preserve"> </w:t>
            </w:r>
            <w:r w:rsidR="00C14E0E" w:rsidRPr="00C73082">
              <w:rPr>
                <w:rFonts w:ascii="Times New Roman" w:eastAsia="Times New Roman" w:hAnsi="Times New Roman" w:cs="Times New Roman"/>
              </w:rPr>
              <w:t>деятельность</w:t>
            </w:r>
            <w:r w:rsidRPr="00C73082">
              <w:rPr>
                <w:rFonts w:ascii="Times New Roman" w:eastAsia="Times New Roman" w:hAnsi="Times New Roman" w:cs="Times New Roman"/>
              </w:rPr>
              <w:t xml:space="preserve"> «45.20 – техническое обслуживание и ремонт автотранспортных средств». </w:t>
            </w:r>
          </w:p>
          <w:p w:rsidR="00650F47" w:rsidRPr="00650F47" w:rsidRDefault="00650F47" w:rsidP="00650F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650F47">
              <w:rPr>
                <w:rFonts w:ascii="Times New Roman" w:eastAsia="Times New Roman" w:hAnsi="Times New Roman" w:cs="Times New Roman"/>
              </w:rPr>
              <w:t>Показатель:</w:t>
            </w:r>
          </w:p>
          <w:p w:rsidR="00650F47" w:rsidRPr="00C73082" w:rsidRDefault="00650F47" w:rsidP="00650F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650F47">
              <w:rPr>
                <w:rFonts w:ascii="Times New Roman" w:eastAsia="Times New Roman" w:hAnsi="Times New Roman" w:cs="Times New Roman"/>
              </w:rPr>
              <w:t>Повышение уровня информированности организаций и населения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AC0F1D" w:rsidRDefault="00AC0F1D" w:rsidP="00AC0F1D">
            <w:pPr>
              <w:spacing w:after="0" w:line="279" w:lineRule="auto"/>
              <w:ind w:left="2" w:right="58"/>
              <w:jc w:val="both"/>
              <w:rPr>
                <w:rFonts w:ascii="Times New Roman" w:eastAsia="Times New Roman" w:hAnsi="Times New Roman" w:cs="Times New Roman"/>
              </w:rPr>
            </w:pPr>
            <w:r w:rsidRPr="00C73082">
              <w:rPr>
                <w:rFonts w:ascii="Times New Roman" w:eastAsia="Times New Roman" w:hAnsi="Times New Roman" w:cs="Times New Roman"/>
              </w:rPr>
              <w:lastRenderedPageBreak/>
              <w:t xml:space="preserve">В рамках профилактического выездного мероприятия по легализации неформальной занятости 26.01.2024 проведен выезд по автомастерским. </w:t>
            </w:r>
            <w:r w:rsidR="00A90A61" w:rsidRPr="00C73082">
              <w:rPr>
                <w:rFonts w:ascii="Times New Roman" w:eastAsia="Times New Roman" w:hAnsi="Times New Roman" w:cs="Times New Roman"/>
              </w:rPr>
              <w:t>С работниками, находящимися на местах п</w:t>
            </w:r>
            <w:r w:rsidRPr="00C73082">
              <w:rPr>
                <w:rFonts w:ascii="Times New Roman" w:eastAsia="Times New Roman" w:hAnsi="Times New Roman" w:cs="Times New Roman"/>
              </w:rPr>
              <w:t xml:space="preserve">роведена разъяснительная работа и вручены методические рекомендации по организации ИП и самозанятости. </w:t>
            </w:r>
          </w:p>
          <w:p w:rsidR="00650F47" w:rsidRPr="00650F47" w:rsidRDefault="00650F47" w:rsidP="00650F47">
            <w:pPr>
              <w:spacing w:after="0" w:line="279" w:lineRule="auto"/>
              <w:ind w:left="2" w:right="58"/>
              <w:jc w:val="center"/>
              <w:rPr>
                <w:rFonts w:ascii="Times New Roman" w:eastAsia="Times New Roman" w:hAnsi="Times New Roman" w:cs="Times New Roman"/>
              </w:rPr>
            </w:pPr>
            <w:r w:rsidRPr="00650F47">
              <w:rPr>
                <w:rFonts w:ascii="Times New Roman" w:eastAsia="Times New Roman" w:hAnsi="Times New Roman" w:cs="Times New Roman"/>
              </w:rPr>
              <w:t>Результат:</w:t>
            </w:r>
          </w:p>
          <w:p w:rsidR="00650F47" w:rsidRPr="00C73082" w:rsidRDefault="00650F47" w:rsidP="00650F47">
            <w:pPr>
              <w:spacing w:after="0" w:line="279" w:lineRule="auto"/>
              <w:ind w:left="2" w:right="58"/>
              <w:jc w:val="center"/>
              <w:rPr>
                <w:rFonts w:ascii="Times New Roman" w:eastAsia="Times New Roman" w:hAnsi="Times New Roman" w:cs="Times New Roman"/>
              </w:rPr>
            </w:pPr>
            <w:r w:rsidRPr="00650F47">
              <w:rPr>
                <w:rFonts w:ascii="Times New Roman" w:eastAsia="Times New Roman" w:hAnsi="Times New Roman" w:cs="Times New Roman"/>
              </w:rPr>
              <w:t>Выведение услуг по ремонту автотранспортных средств из теневой экономики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CE7A87" w:rsidRPr="00C73082" w:rsidRDefault="00A90A61" w:rsidP="00617ECD">
            <w:pPr>
              <w:spacing w:after="0" w:line="279" w:lineRule="auto"/>
              <w:ind w:left="2" w:right="58"/>
              <w:jc w:val="both"/>
              <w:rPr>
                <w:rFonts w:ascii="Times New Roman" w:eastAsia="Times New Roman" w:hAnsi="Times New Roman" w:cs="Times New Roman"/>
              </w:rPr>
            </w:pPr>
            <w:r w:rsidRPr="00C73082">
              <w:rPr>
                <w:rFonts w:ascii="Times New Roman" w:eastAsia="Times New Roman" w:hAnsi="Times New Roman" w:cs="Times New Roman"/>
              </w:rPr>
              <w:t>Для сведения итоги проведения профилактического выездного мероприятия по легализации направлены в УФНС России по Томской области.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CE7A87" w:rsidP="00AA077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32AEA" w:rsidRPr="00C73082" w:rsidTr="00767AEC">
        <w:trPr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32AEA" w:rsidRPr="00C73082" w:rsidRDefault="00232AEA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</w:rPr>
            </w:pPr>
            <w:r w:rsidRPr="00C73082">
              <w:rPr>
                <w:rFonts w:ascii="Times New Roman" w:eastAsia="Times New Roman" w:hAnsi="Times New Roman" w:cs="Times New Roman"/>
              </w:rPr>
              <w:lastRenderedPageBreak/>
              <w:t>11.2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32AEA" w:rsidRPr="00C73082" w:rsidRDefault="00232AEA" w:rsidP="00C14E0E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3082">
              <w:rPr>
                <w:rFonts w:ascii="Times New Roman" w:hAnsi="Times New Roman" w:cs="Times New Roman"/>
              </w:rPr>
              <w:t>Проведение конкурсов предпринимательских проектов, обучающих семинаров и круглых столов для субъектов малого и среднего предпринимательства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32AEA" w:rsidRPr="00C73082" w:rsidRDefault="00232AEA" w:rsidP="00C73082">
            <w:pPr>
              <w:spacing w:after="0" w:line="240" w:lineRule="auto"/>
              <w:ind w:left="128"/>
              <w:rPr>
                <w:rFonts w:ascii="Times New Roman" w:eastAsia="Calibri" w:hAnsi="Times New Roman" w:cs="Times New Roman"/>
              </w:rPr>
            </w:pPr>
            <w:r w:rsidRPr="00C73082">
              <w:rPr>
                <w:rFonts w:ascii="Times New Roman" w:hAnsi="Times New Roman" w:cs="Times New Roman"/>
                <w:bCs/>
              </w:rPr>
              <w:t>2022 – 2025 годы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44EDC" w:rsidRDefault="003B0A76" w:rsidP="003B0A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3082">
              <w:rPr>
                <w:rFonts w:ascii="Times New Roman" w:eastAsia="Calibri" w:hAnsi="Times New Roman" w:cs="Times New Roman"/>
              </w:rPr>
              <w:t>Государственная поддержка в виде субсидирования «стартующего бизнеса» в 202</w:t>
            </w:r>
            <w:r w:rsidR="00C44EDC">
              <w:rPr>
                <w:rFonts w:ascii="Times New Roman" w:eastAsia="Calibri" w:hAnsi="Times New Roman" w:cs="Times New Roman"/>
              </w:rPr>
              <w:t xml:space="preserve">4 </w:t>
            </w:r>
            <w:r w:rsidRPr="00C73082">
              <w:rPr>
                <w:rFonts w:ascii="Times New Roman" w:eastAsia="Calibri" w:hAnsi="Times New Roman" w:cs="Times New Roman"/>
              </w:rPr>
              <w:t xml:space="preserve">г. </w:t>
            </w:r>
          </w:p>
          <w:p w:rsidR="00C44EDC" w:rsidRDefault="0087479A" w:rsidP="003B0A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предоставлена 1</w:t>
            </w:r>
            <w:r w:rsidR="00C44EDC">
              <w:rPr>
                <w:rFonts w:ascii="Times New Roman" w:eastAsia="Calibri" w:hAnsi="Times New Roman" w:cs="Times New Roman"/>
              </w:rPr>
              <w:t xml:space="preserve"> субъекту малого и среднего предпринимательства.</w:t>
            </w:r>
          </w:p>
          <w:p w:rsidR="00C44EDC" w:rsidRDefault="00C44EDC" w:rsidP="003B0A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3B0A76" w:rsidRDefault="00C44EDC" w:rsidP="00C44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Показатель:</w:t>
            </w:r>
          </w:p>
          <w:p w:rsidR="00C44EDC" w:rsidRPr="00C44EDC" w:rsidRDefault="00C44EDC" w:rsidP="00C44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44EDC">
              <w:rPr>
                <w:rFonts w:ascii="Times New Roman" w:hAnsi="Times New Roman" w:cs="Times New Roman"/>
                <w:bCs/>
              </w:rPr>
              <w:t>не менее 1 ежегодно</w:t>
            </w:r>
            <w:r>
              <w:rPr>
                <w:rFonts w:ascii="Times New Roman" w:hAnsi="Times New Roman" w:cs="Times New Roman"/>
                <w:bCs/>
              </w:rPr>
              <w:t xml:space="preserve"> (ед.)</w:t>
            </w:r>
          </w:p>
          <w:p w:rsidR="00232AEA" w:rsidRPr="00C73082" w:rsidRDefault="00232AEA" w:rsidP="003B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32AEA" w:rsidRPr="00C73082" w:rsidRDefault="00232AEA" w:rsidP="00AA077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E7A87" w:rsidRPr="00C73082" w:rsidTr="000903E7">
        <w:trPr>
          <w:jc w:val="center"/>
        </w:trPr>
        <w:tc>
          <w:tcPr>
            <w:tcW w:w="9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1C6D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082">
              <w:rPr>
                <w:rFonts w:ascii="Times New Roman" w:eastAsia="Times New Roman" w:hAnsi="Times New Roman" w:cs="Times New Roman"/>
                <w:u w:val="single"/>
              </w:rPr>
              <w:t>12. Рынок кадастровых и землеустроительных работ</w:t>
            </w:r>
          </w:p>
        </w:tc>
      </w:tr>
      <w:tr w:rsidR="00F70C06" w:rsidRPr="00C73082" w:rsidTr="00767AEC">
        <w:trPr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1C6DF1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</w:rPr>
            </w:pPr>
            <w:r w:rsidRPr="00C73082">
              <w:rPr>
                <w:rFonts w:ascii="Times New Roman" w:eastAsia="Times New Roman" w:hAnsi="Times New Roman" w:cs="Times New Roman"/>
              </w:rPr>
              <w:t>12.1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98791F">
            <w:pPr>
              <w:spacing w:after="0" w:line="240" w:lineRule="auto"/>
              <w:ind w:left="140"/>
              <w:rPr>
                <w:rFonts w:ascii="Times New Roman" w:hAnsi="Times New Roman" w:cs="Times New Roman"/>
              </w:rPr>
            </w:pPr>
            <w:r w:rsidRPr="00C73082">
              <w:rPr>
                <w:rFonts w:ascii="Times New Roman" w:hAnsi="Times New Roman" w:cs="Times New Roman"/>
                <w:bCs/>
              </w:rPr>
              <w:t>Проведение конкурсов предпринимательских проектов, обучающих семинаров и круглых столов для субъектов малого и среднего предпринимательства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98791F" w:rsidP="00C73082">
            <w:pPr>
              <w:spacing w:after="0" w:line="240" w:lineRule="auto"/>
              <w:ind w:left="128"/>
              <w:rPr>
                <w:rFonts w:ascii="Times New Roman" w:eastAsia="Calibri" w:hAnsi="Times New Roman" w:cs="Times New Roman"/>
              </w:rPr>
            </w:pPr>
            <w:r w:rsidRPr="00C73082">
              <w:rPr>
                <w:rFonts w:ascii="Times New Roman" w:hAnsi="Times New Roman" w:cs="Times New Roman"/>
                <w:bCs/>
              </w:rPr>
              <w:t>2022 – 2025 годы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B0A76" w:rsidRPr="00C73082" w:rsidRDefault="003B0A76" w:rsidP="003B0A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3082">
              <w:rPr>
                <w:rFonts w:ascii="Times New Roman" w:eastAsia="Calibri" w:hAnsi="Times New Roman" w:cs="Times New Roman"/>
              </w:rPr>
              <w:t xml:space="preserve">Государственная поддержка в виде субсидирования затрат «стартующего бизнеса» в </w:t>
            </w:r>
            <w:r w:rsidR="00650F47">
              <w:rPr>
                <w:rFonts w:ascii="Times New Roman" w:eastAsia="Calibri" w:hAnsi="Times New Roman" w:cs="Times New Roman"/>
              </w:rPr>
              <w:t>2024</w:t>
            </w:r>
            <w:r w:rsidRPr="00C73082">
              <w:rPr>
                <w:rFonts w:ascii="Times New Roman" w:eastAsia="Calibri" w:hAnsi="Times New Roman" w:cs="Times New Roman"/>
              </w:rPr>
              <w:t>г. по указанной сфере деятельности не предоставлялась, поскольку заявки от данных СМСП не поступали.</w:t>
            </w:r>
          </w:p>
          <w:p w:rsidR="00CE7A87" w:rsidRPr="00C73082" w:rsidRDefault="00CE7A87" w:rsidP="000903E7">
            <w:pPr>
              <w:spacing w:after="0" w:line="240" w:lineRule="auto"/>
              <w:ind w:right="32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CE7A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E7A87" w:rsidRPr="00C73082" w:rsidTr="000903E7">
        <w:trPr>
          <w:jc w:val="center"/>
        </w:trPr>
        <w:tc>
          <w:tcPr>
            <w:tcW w:w="9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1C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C73082">
              <w:rPr>
                <w:rFonts w:ascii="Times New Roman" w:eastAsia="Times New Roman" w:hAnsi="Times New Roman" w:cs="Times New Roman"/>
                <w:u w:val="single"/>
              </w:rPr>
              <w:t>13. Рынок ритуальных услуг</w:t>
            </w:r>
          </w:p>
          <w:p w:rsidR="00B20B44" w:rsidRPr="00C73082" w:rsidRDefault="00B20B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0C06" w:rsidRPr="00C73082" w:rsidTr="00767AEC">
        <w:trPr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1C6DF1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</w:rPr>
            </w:pPr>
            <w:r w:rsidRPr="00C73082">
              <w:rPr>
                <w:rFonts w:ascii="Times New Roman" w:eastAsia="Times New Roman" w:hAnsi="Times New Roman" w:cs="Times New Roman"/>
              </w:rPr>
              <w:t>13.1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232AEA" w:rsidP="00EB30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082">
              <w:rPr>
                <w:rFonts w:ascii="Times New Roman" w:hAnsi="Times New Roman" w:cs="Times New Roman"/>
              </w:rPr>
              <w:t xml:space="preserve">Организация инвентаризации кладбищ и мест захоронений на них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EB3057" w:rsidP="00C73082">
            <w:pPr>
              <w:spacing w:after="0" w:line="240" w:lineRule="auto"/>
              <w:ind w:left="128"/>
              <w:rPr>
                <w:rFonts w:ascii="Times New Roman" w:eastAsia="Calibri" w:hAnsi="Times New Roman" w:cs="Times New Roman"/>
              </w:rPr>
            </w:pPr>
            <w:r w:rsidRPr="00C73082">
              <w:rPr>
                <w:rFonts w:ascii="Times New Roman" w:eastAsia="Calibri" w:hAnsi="Times New Roman" w:cs="Times New Roman"/>
              </w:rPr>
              <w:t>202</w:t>
            </w:r>
            <w:r w:rsidR="009E34DC" w:rsidRPr="00C73082">
              <w:rPr>
                <w:rFonts w:ascii="Times New Roman" w:eastAsia="Calibri" w:hAnsi="Times New Roman" w:cs="Times New Roman"/>
              </w:rPr>
              <w:t>2</w:t>
            </w:r>
            <w:r w:rsidRPr="00C73082">
              <w:rPr>
                <w:rFonts w:ascii="Times New Roman" w:eastAsia="Calibri" w:hAnsi="Times New Roman" w:cs="Times New Roman"/>
              </w:rPr>
              <w:t>-202</w:t>
            </w:r>
            <w:r w:rsidR="009E34DC" w:rsidRPr="00C7308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8A030F" w:rsidRDefault="00885D7A" w:rsidP="00AE7C6A">
            <w:pPr>
              <w:spacing w:after="0" w:line="240" w:lineRule="auto"/>
              <w:ind w:right="62"/>
              <w:jc w:val="both"/>
              <w:rPr>
                <w:rFonts w:ascii="Times New Roman" w:eastAsia="Calibri" w:hAnsi="Times New Roman" w:cs="Times New Roman"/>
              </w:rPr>
            </w:pPr>
            <w:r w:rsidRPr="008A030F">
              <w:rPr>
                <w:rFonts w:ascii="Times New Roman" w:eastAsia="Calibri" w:hAnsi="Times New Roman" w:cs="Times New Roman"/>
              </w:rPr>
              <w:t>Администрацией Каргасокского сельского поселения проводится инвентаризация действующих мест погребения.</w:t>
            </w:r>
          </w:p>
          <w:p w:rsidR="00885D7A" w:rsidRPr="00C73082" w:rsidRDefault="00885D7A" w:rsidP="00EB3057">
            <w:pPr>
              <w:spacing w:after="0" w:line="240" w:lineRule="auto"/>
              <w:ind w:right="320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CE7A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32AEA" w:rsidRPr="00C73082" w:rsidTr="00767AEC">
        <w:trPr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32AEA" w:rsidRPr="00C73082" w:rsidRDefault="00232AEA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</w:rPr>
            </w:pPr>
            <w:r w:rsidRPr="00C73082">
              <w:rPr>
                <w:rFonts w:ascii="Times New Roman" w:eastAsia="Times New Roman" w:hAnsi="Times New Roman" w:cs="Times New Roman"/>
              </w:rPr>
              <w:t>13.2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32AEA" w:rsidRPr="00C73082" w:rsidRDefault="00232AEA" w:rsidP="00EB3057">
            <w:pPr>
              <w:spacing w:after="22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C73082">
              <w:rPr>
                <w:rFonts w:ascii="Times New Roman" w:hAnsi="Times New Roman" w:cs="Times New Roman"/>
              </w:rPr>
              <w:t xml:space="preserve">Организация оказания услуг по организации похорон по принципу "одного окна" на основе конкуренции с предоставлением </w:t>
            </w:r>
            <w:r w:rsidRPr="00C73082">
              <w:rPr>
                <w:rFonts w:ascii="Times New Roman" w:hAnsi="Times New Roman" w:cs="Times New Roman"/>
              </w:rPr>
              <w:lastRenderedPageBreak/>
              <w:t>лицам, ответственным за захоронения, полной информации об указанных хозяйствующих субъектах, содержащейся в таких реестрах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32AEA" w:rsidRPr="00C73082" w:rsidRDefault="00232AEA" w:rsidP="00C73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3082">
              <w:rPr>
                <w:rFonts w:ascii="Times New Roman" w:eastAsia="Calibri" w:hAnsi="Times New Roman" w:cs="Times New Roman"/>
              </w:rPr>
              <w:lastRenderedPageBreak/>
              <w:t>2022-2025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32AEA" w:rsidRPr="00C73082" w:rsidRDefault="00232AEA" w:rsidP="00AE7C6A">
            <w:pPr>
              <w:spacing w:after="0" w:line="240" w:lineRule="auto"/>
              <w:ind w:right="62"/>
              <w:jc w:val="both"/>
              <w:rPr>
                <w:rFonts w:ascii="Times New Roman" w:hAnsi="Times New Roman" w:cs="Times New Roman"/>
              </w:rPr>
            </w:pPr>
            <w:r w:rsidRPr="00C73082">
              <w:rPr>
                <w:rFonts w:ascii="Times New Roman" w:hAnsi="Times New Roman" w:cs="Times New Roman"/>
              </w:rPr>
              <w:t xml:space="preserve">На официальных сайтах администраций сельских поселений размещены постановления </w:t>
            </w:r>
            <w:r w:rsidRPr="00C73082">
              <w:rPr>
                <w:rFonts w:ascii="Times New Roman" w:eastAsia="Times New Roman" w:hAnsi="Times New Roman" w:cs="Times New Roman"/>
              </w:rPr>
              <w:t>о стоимости услуг, предоставляемых согласно гарантированному перечню услуг по погребению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32AEA" w:rsidRPr="00C73082" w:rsidRDefault="0023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E7A87" w:rsidRPr="00C73082" w:rsidTr="000903E7">
        <w:trPr>
          <w:jc w:val="center"/>
        </w:trPr>
        <w:tc>
          <w:tcPr>
            <w:tcW w:w="9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1C6D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082">
              <w:rPr>
                <w:rFonts w:ascii="Times New Roman" w:eastAsia="Times New Roman" w:hAnsi="Times New Roman" w:cs="Times New Roman"/>
                <w:u w:val="single"/>
              </w:rPr>
              <w:lastRenderedPageBreak/>
              <w:t>14. Рынок розничной торговли</w:t>
            </w:r>
          </w:p>
        </w:tc>
      </w:tr>
      <w:tr w:rsidR="00F70C06" w:rsidRPr="00C73082" w:rsidTr="00767AEC">
        <w:trPr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1C6DF1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</w:rPr>
            </w:pPr>
            <w:r w:rsidRPr="00C73082">
              <w:rPr>
                <w:rFonts w:ascii="Times New Roman" w:eastAsia="Times New Roman" w:hAnsi="Times New Roman" w:cs="Times New Roman"/>
              </w:rPr>
              <w:t>14.1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1F7012" w:rsidP="001C6DF1">
            <w:pPr>
              <w:spacing w:after="0" w:line="240" w:lineRule="auto"/>
              <w:ind w:left="140"/>
              <w:rPr>
                <w:rFonts w:ascii="Times New Roman" w:hAnsi="Times New Roman" w:cs="Times New Roman"/>
              </w:rPr>
            </w:pPr>
            <w:r w:rsidRPr="00C73082">
              <w:rPr>
                <w:rFonts w:ascii="Times New Roman" w:hAnsi="Times New Roman" w:cs="Times New Roman"/>
                <w:bCs/>
              </w:rPr>
              <w:t>Содействие развитию ярмарочной торговли на территории муниципального образования «Каргасокский район»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1C6DF1" w:rsidP="00C73082">
            <w:pPr>
              <w:spacing w:after="0" w:line="240" w:lineRule="auto"/>
              <w:ind w:left="128"/>
              <w:rPr>
                <w:rFonts w:ascii="Times New Roman" w:eastAsia="Calibri" w:hAnsi="Times New Roman" w:cs="Times New Roman"/>
              </w:rPr>
            </w:pPr>
            <w:r w:rsidRPr="00C73082">
              <w:rPr>
                <w:rFonts w:ascii="Times New Roman" w:eastAsia="Calibri" w:hAnsi="Times New Roman" w:cs="Times New Roman"/>
              </w:rPr>
              <w:t>202</w:t>
            </w:r>
            <w:r w:rsidR="009E34DC" w:rsidRPr="00C73082">
              <w:rPr>
                <w:rFonts w:ascii="Times New Roman" w:eastAsia="Calibri" w:hAnsi="Times New Roman" w:cs="Times New Roman"/>
              </w:rPr>
              <w:t>2</w:t>
            </w:r>
            <w:r w:rsidRPr="00C73082">
              <w:rPr>
                <w:rFonts w:ascii="Times New Roman" w:eastAsia="Calibri" w:hAnsi="Times New Roman" w:cs="Times New Roman"/>
              </w:rPr>
              <w:t>-202</w:t>
            </w:r>
            <w:r w:rsidR="009E34DC" w:rsidRPr="00C7308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1F7012" w:rsidP="001F7012">
            <w:pPr>
              <w:spacing w:after="0" w:line="240" w:lineRule="auto"/>
              <w:ind w:right="320"/>
              <w:jc w:val="center"/>
              <w:rPr>
                <w:rFonts w:ascii="Times New Roman" w:hAnsi="Times New Roman" w:cs="Times New Roman"/>
                <w:bCs/>
              </w:rPr>
            </w:pPr>
            <w:r w:rsidRPr="00C73082">
              <w:rPr>
                <w:rFonts w:ascii="Times New Roman" w:hAnsi="Times New Roman" w:cs="Times New Roman"/>
                <w:bCs/>
              </w:rPr>
              <w:t>Проведение специализированных ярмарок «Выходного дня», увеличение торговых мест на ярмарках «Выходного дня»</w:t>
            </w:r>
          </w:p>
          <w:p w:rsidR="001F7012" w:rsidRPr="00C73082" w:rsidRDefault="001F7012" w:rsidP="001F7012">
            <w:pPr>
              <w:spacing w:after="0" w:line="240" w:lineRule="auto"/>
              <w:ind w:right="32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F7012" w:rsidRPr="00C73082" w:rsidRDefault="001F7012" w:rsidP="001F7012">
            <w:pPr>
              <w:spacing w:after="0" w:line="240" w:lineRule="auto"/>
              <w:ind w:right="320"/>
              <w:jc w:val="center"/>
              <w:rPr>
                <w:rFonts w:ascii="Times New Roman" w:hAnsi="Times New Roman" w:cs="Times New Roman"/>
                <w:bCs/>
              </w:rPr>
            </w:pPr>
            <w:r w:rsidRPr="00C73082">
              <w:rPr>
                <w:rFonts w:ascii="Times New Roman" w:hAnsi="Times New Roman" w:cs="Times New Roman"/>
                <w:bCs/>
              </w:rPr>
              <w:t>Показатель:</w:t>
            </w:r>
          </w:p>
          <w:p w:rsidR="001F7012" w:rsidRPr="00C73082" w:rsidRDefault="001F7012" w:rsidP="00650F47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</w:rPr>
            </w:pPr>
            <w:r w:rsidRPr="00C73082">
              <w:rPr>
                <w:rFonts w:ascii="Times New Roman" w:hAnsi="Times New Roman" w:cs="Times New Roman"/>
                <w:bCs/>
              </w:rPr>
              <w:t>202</w:t>
            </w:r>
            <w:r w:rsidR="00650F47">
              <w:rPr>
                <w:rFonts w:ascii="Times New Roman" w:hAnsi="Times New Roman" w:cs="Times New Roman"/>
                <w:bCs/>
              </w:rPr>
              <w:t>4</w:t>
            </w:r>
            <w:r w:rsidRPr="00C73082">
              <w:rPr>
                <w:rFonts w:ascii="Times New Roman" w:hAnsi="Times New Roman" w:cs="Times New Roman"/>
                <w:bCs/>
              </w:rPr>
              <w:t xml:space="preserve"> год – </w:t>
            </w:r>
            <w:r w:rsidR="009F6744" w:rsidRPr="00C73082">
              <w:rPr>
                <w:rFonts w:ascii="Times New Roman" w:hAnsi="Times New Roman" w:cs="Times New Roman"/>
                <w:bCs/>
              </w:rPr>
              <w:t>4</w:t>
            </w:r>
            <w:r w:rsidRPr="00C73082">
              <w:rPr>
                <w:rFonts w:ascii="Times New Roman" w:hAnsi="Times New Roman" w:cs="Times New Roman"/>
                <w:bCs/>
              </w:rPr>
              <w:t xml:space="preserve"> ярмар</w:t>
            </w:r>
            <w:r w:rsidR="009F6744" w:rsidRPr="00C73082">
              <w:rPr>
                <w:rFonts w:ascii="Times New Roman" w:hAnsi="Times New Roman" w:cs="Times New Roman"/>
                <w:bCs/>
              </w:rPr>
              <w:t>ки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CE7A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70C06" w:rsidRPr="00C73082" w:rsidTr="00767AEC">
        <w:trPr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1C6DF1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</w:rPr>
            </w:pPr>
            <w:r w:rsidRPr="00C73082">
              <w:rPr>
                <w:rFonts w:ascii="Times New Roman" w:eastAsia="Times New Roman" w:hAnsi="Times New Roman" w:cs="Times New Roman"/>
              </w:rPr>
              <w:t>14.2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1F7012">
            <w:pPr>
              <w:spacing w:after="0" w:line="240" w:lineRule="auto"/>
              <w:ind w:left="140"/>
              <w:rPr>
                <w:rFonts w:ascii="Times New Roman" w:hAnsi="Times New Roman" w:cs="Times New Roman"/>
              </w:rPr>
            </w:pPr>
            <w:r w:rsidRPr="00C73082">
              <w:rPr>
                <w:rFonts w:ascii="Times New Roman" w:hAnsi="Times New Roman" w:cs="Times New Roman"/>
                <w:bCs/>
              </w:rPr>
              <w:t>Актуализация схем размещения нестационарных торговых объектов на территории района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1C6DF1" w:rsidP="00C73082">
            <w:pPr>
              <w:spacing w:after="0" w:line="240" w:lineRule="auto"/>
              <w:ind w:left="128"/>
              <w:rPr>
                <w:rFonts w:ascii="Times New Roman" w:eastAsia="Calibri" w:hAnsi="Times New Roman" w:cs="Times New Roman"/>
              </w:rPr>
            </w:pPr>
            <w:r w:rsidRPr="00C73082">
              <w:rPr>
                <w:rFonts w:ascii="Times New Roman" w:eastAsia="Calibri" w:hAnsi="Times New Roman" w:cs="Times New Roman"/>
              </w:rPr>
              <w:t>202</w:t>
            </w:r>
            <w:r w:rsidR="009E34DC" w:rsidRPr="00C73082">
              <w:rPr>
                <w:rFonts w:ascii="Times New Roman" w:eastAsia="Calibri" w:hAnsi="Times New Roman" w:cs="Times New Roman"/>
              </w:rPr>
              <w:t>2</w:t>
            </w:r>
            <w:r w:rsidRPr="00C73082">
              <w:rPr>
                <w:rFonts w:ascii="Times New Roman" w:eastAsia="Calibri" w:hAnsi="Times New Roman" w:cs="Times New Roman"/>
              </w:rPr>
              <w:t>-202</w:t>
            </w:r>
            <w:r w:rsidR="009E34DC" w:rsidRPr="00C7308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15D67" w:rsidRPr="00C73082" w:rsidRDefault="00115D67" w:rsidP="00115D67">
            <w:pPr>
              <w:spacing w:after="46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B1F14">
              <w:rPr>
                <w:rFonts w:ascii="Times New Roman" w:eastAsia="Times New Roman" w:hAnsi="Times New Roman" w:cs="Times New Roman"/>
                <w:color w:val="000000"/>
              </w:rPr>
              <w:t>Схемы размещения нестационарных торговых объектов на территории муниципального образования «Каргасокский район» утверждается ежегодно.</w:t>
            </w:r>
          </w:p>
          <w:p w:rsidR="00CE7A87" w:rsidRPr="00C73082" w:rsidRDefault="00CE7A87" w:rsidP="00115D6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CE7A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70C06" w:rsidRPr="00C73082" w:rsidTr="00767AEC">
        <w:trPr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C6DF1" w:rsidRPr="00C73082" w:rsidRDefault="001C6DF1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</w:rPr>
            </w:pPr>
            <w:r w:rsidRPr="00C73082">
              <w:rPr>
                <w:rFonts w:ascii="Times New Roman" w:eastAsia="Times New Roman" w:hAnsi="Times New Roman" w:cs="Times New Roman"/>
              </w:rPr>
              <w:t>14.3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C6DF1" w:rsidRPr="00C73082" w:rsidRDefault="00115D67">
            <w:pPr>
              <w:spacing w:after="0" w:line="240" w:lineRule="auto"/>
              <w:ind w:left="140"/>
              <w:rPr>
                <w:rFonts w:ascii="Times New Roman" w:hAnsi="Times New Roman" w:cs="Times New Roman"/>
              </w:rPr>
            </w:pPr>
            <w:r w:rsidRPr="00C73082">
              <w:rPr>
                <w:rFonts w:ascii="Times New Roman" w:hAnsi="Times New Roman" w:cs="Times New Roman"/>
                <w:lang w:eastAsia="ar-SA"/>
              </w:rPr>
              <w:t>Реализация мероприятий, направленных на увеличение количества нестационарных и мобильных торговых объектов и торговых мест под них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C6DF1" w:rsidRPr="00C73082" w:rsidRDefault="001C6DF1" w:rsidP="00C73082">
            <w:pPr>
              <w:spacing w:after="0" w:line="240" w:lineRule="auto"/>
              <w:ind w:left="128"/>
              <w:rPr>
                <w:rFonts w:ascii="Times New Roman" w:eastAsia="Calibri" w:hAnsi="Times New Roman" w:cs="Times New Roman"/>
              </w:rPr>
            </w:pPr>
            <w:r w:rsidRPr="00C73082">
              <w:rPr>
                <w:rFonts w:ascii="Times New Roman" w:eastAsia="Calibri" w:hAnsi="Times New Roman" w:cs="Times New Roman"/>
              </w:rPr>
              <w:t>202</w:t>
            </w:r>
            <w:r w:rsidR="009E34DC" w:rsidRPr="00C73082">
              <w:rPr>
                <w:rFonts w:ascii="Times New Roman" w:eastAsia="Calibri" w:hAnsi="Times New Roman" w:cs="Times New Roman"/>
              </w:rPr>
              <w:t>2</w:t>
            </w:r>
            <w:r w:rsidRPr="00C73082">
              <w:rPr>
                <w:rFonts w:ascii="Times New Roman" w:eastAsia="Calibri" w:hAnsi="Times New Roman" w:cs="Times New Roman"/>
              </w:rPr>
              <w:t>-202</w:t>
            </w:r>
            <w:r w:rsidR="009E34DC" w:rsidRPr="00C7308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C6DF1" w:rsidRPr="00AE7E2A" w:rsidRDefault="00115D67" w:rsidP="00DC1092">
            <w:pPr>
              <w:spacing w:after="46" w:line="23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1F14">
              <w:rPr>
                <w:rFonts w:ascii="Times New Roman" w:eastAsia="Times New Roman" w:hAnsi="Times New Roman" w:cs="Times New Roman"/>
              </w:rPr>
              <w:t>Нестационарные торговые объекты осуществляются только на территории Каргасокского сельского поселения.</w:t>
            </w:r>
          </w:p>
          <w:p w:rsidR="00DB1B5F" w:rsidRPr="00C73082" w:rsidRDefault="00DB1B5F" w:rsidP="00DB1B5F">
            <w:pPr>
              <w:spacing w:after="46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3082">
              <w:rPr>
                <w:rFonts w:ascii="Times New Roman" w:eastAsia="Times New Roman" w:hAnsi="Times New Roman" w:cs="Times New Roman"/>
                <w:color w:val="000000"/>
              </w:rPr>
              <w:t>Результат:</w:t>
            </w:r>
          </w:p>
          <w:p w:rsidR="00DB1B5F" w:rsidRPr="00C73082" w:rsidRDefault="00DB1B5F" w:rsidP="00650F47">
            <w:pPr>
              <w:spacing w:after="46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3082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 w:rsidR="00650F47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C73082">
              <w:rPr>
                <w:rFonts w:ascii="Times New Roman" w:eastAsia="Times New Roman" w:hAnsi="Times New Roman" w:cs="Times New Roman"/>
                <w:color w:val="000000"/>
              </w:rPr>
              <w:t xml:space="preserve"> год – </w:t>
            </w:r>
            <w:r w:rsidR="00470172" w:rsidRPr="00C73082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C73082">
              <w:rPr>
                <w:rFonts w:ascii="Times New Roman" w:eastAsia="Times New Roman" w:hAnsi="Times New Roman" w:cs="Times New Roman"/>
                <w:color w:val="000000"/>
              </w:rPr>
              <w:t xml:space="preserve"> объекта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C6DF1" w:rsidRPr="00C73082" w:rsidRDefault="001C6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E7A87" w:rsidRPr="00C73082" w:rsidTr="000903E7">
        <w:trPr>
          <w:jc w:val="center"/>
        </w:trPr>
        <w:tc>
          <w:tcPr>
            <w:tcW w:w="9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1C6D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082">
              <w:rPr>
                <w:rFonts w:ascii="Times New Roman" w:eastAsia="Times New Roman" w:hAnsi="Times New Roman" w:cs="Times New Roman"/>
                <w:u w:val="single"/>
              </w:rPr>
              <w:t>15. Рынок нефтепродуктов</w:t>
            </w:r>
          </w:p>
        </w:tc>
      </w:tr>
      <w:tr w:rsidR="00F70C06" w:rsidRPr="00C73082" w:rsidTr="00767AEC">
        <w:trPr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1C6DF1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</w:rPr>
            </w:pPr>
            <w:r w:rsidRPr="00C73082">
              <w:rPr>
                <w:rFonts w:ascii="Times New Roman" w:eastAsia="Times New Roman" w:hAnsi="Times New Roman" w:cs="Times New Roman"/>
              </w:rPr>
              <w:t>15.1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98791F">
            <w:pPr>
              <w:spacing w:after="0" w:line="240" w:lineRule="auto"/>
              <w:ind w:left="140"/>
              <w:rPr>
                <w:rFonts w:ascii="Times New Roman" w:hAnsi="Times New Roman" w:cs="Times New Roman"/>
              </w:rPr>
            </w:pPr>
            <w:r w:rsidRPr="00C73082">
              <w:rPr>
                <w:rFonts w:ascii="Times New Roman" w:hAnsi="Times New Roman" w:cs="Times New Roman"/>
                <w:bCs/>
              </w:rPr>
              <w:t>Оказание информационно – консультационной помощи субъектам предпринимательства, осуществляющим (планирующим осуществлять) деятельность на рынке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98791F" w:rsidP="00C73082">
            <w:pPr>
              <w:spacing w:after="0" w:line="240" w:lineRule="auto"/>
              <w:ind w:left="128"/>
              <w:rPr>
                <w:rFonts w:ascii="Times New Roman" w:eastAsia="Calibri" w:hAnsi="Times New Roman" w:cs="Times New Roman"/>
              </w:rPr>
            </w:pPr>
            <w:r w:rsidRPr="00C73082">
              <w:rPr>
                <w:rFonts w:ascii="Times New Roman" w:hAnsi="Times New Roman" w:cs="Times New Roman"/>
                <w:bCs/>
              </w:rPr>
              <w:t>2022 – 2025 годы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294252" w:rsidP="00294252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</w:rPr>
            </w:pPr>
            <w:r w:rsidRPr="00C73082">
              <w:rPr>
                <w:rFonts w:ascii="Times New Roman" w:hAnsi="Times New Roman" w:cs="Times New Roman"/>
                <w:bCs/>
              </w:rPr>
              <w:t>Обращения от субъектов предпринимательства, осуществляющих (планирующих осуществлять) деятельность на рынке</w:t>
            </w:r>
            <w:r w:rsidR="00C42D33" w:rsidRPr="00C73082">
              <w:rPr>
                <w:rFonts w:ascii="Times New Roman" w:hAnsi="Times New Roman" w:cs="Times New Roman"/>
                <w:bCs/>
              </w:rPr>
              <w:t>,</w:t>
            </w:r>
            <w:r w:rsidRPr="00C73082">
              <w:rPr>
                <w:rFonts w:ascii="Times New Roman" w:hAnsi="Times New Roman" w:cs="Times New Roman"/>
                <w:bCs/>
              </w:rPr>
              <w:t xml:space="preserve"> не поступали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CE7A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E7A87" w:rsidRPr="00C73082" w:rsidTr="000903E7">
        <w:trPr>
          <w:jc w:val="center"/>
        </w:trPr>
        <w:tc>
          <w:tcPr>
            <w:tcW w:w="9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1C6D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082">
              <w:rPr>
                <w:rFonts w:ascii="Times New Roman" w:eastAsia="Times New Roman" w:hAnsi="Times New Roman" w:cs="Times New Roman"/>
                <w:u w:val="single"/>
              </w:rPr>
              <w:t>16. Рынок легкой промышленности</w:t>
            </w:r>
          </w:p>
        </w:tc>
      </w:tr>
      <w:tr w:rsidR="00F70C06" w:rsidRPr="00C73082" w:rsidTr="00767AEC">
        <w:trPr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1C6DF1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</w:rPr>
            </w:pPr>
            <w:r w:rsidRPr="00C73082">
              <w:rPr>
                <w:rFonts w:ascii="Times New Roman" w:eastAsia="Times New Roman" w:hAnsi="Times New Roman" w:cs="Times New Roman"/>
              </w:rPr>
              <w:t>16.1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3B4868">
            <w:pPr>
              <w:spacing w:after="0" w:line="240" w:lineRule="auto"/>
              <w:ind w:left="140"/>
              <w:rPr>
                <w:rFonts w:ascii="Times New Roman" w:hAnsi="Times New Roman" w:cs="Times New Roman"/>
              </w:rPr>
            </w:pPr>
            <w:r w:rsidRPr="00C73082">
              <w:rPr>
                <w:rFonts w:ascii="Times New Roman" w:hAnsi="Times New Roman" w:cs="Times New Roman"/>
                <w:bCs/>
              </w:rPr>
              <w:t xml:space="preserve">Проведение конкурсов предпринимательских проектов, обучающих семинаров и круглых столов для субъектов малого и среднего </w:t>
            </w:r>
            <w:r w:rsidRPr="00C73082">
              <w:rPr>
                <w:rFonts w:ascii="Times New Roman" w:hAnsi="Times New Roman" w:cs="Times New Roman"/>
                <w:bCs/>
              </w:rPr>
              <w:lastRenderedPageBreak/>
              <w:t>предпринимательства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3B4868" w:rsidP="00C73082">
            <w:pPr>
              <w:spacing w:after="0" w:line="240" w:lineRule="auto"/>
              <w:ind w:left="128"/>
              <w:rPr>
                <w:rFonts w:ascii="Times New Roman" w:eastAsia="Calibri" w:hAnsi="Times New Roman" w:cs="Times New Roman"/>
              </w:rPr>
            </w:pPr>
            <w:r w:rsidRPr="00C73082">
              <w:rPr>
                <w:rFonts w:ascii="Times New Roman" w:hAnsi="Times New Roman" w:cs="Times New Roman"/>
                <w:bCs/>
              </w:rPr>
              <w:lastRenderedPageBreak/>
              <w:t>2022 – 2025 годы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B4868" w:rsidRPr="00C73082" w:rsidRDefault="003B4868" w:rsidP="003B48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3082">
              <w:rPr>
                <w:rFonts w:ascii="Times New Roman" w:hAnsi="Times New Roman" w:cs="Times New Roman"/>
                <w:bCs/>
              </w:rPr>
              <w:t>Финансовая поддержка субъектам малого и среднего предпринимательства</w:t>
            </w:r>
            <w:r w:rsidRPr="00C73082">
              <w:rPr>
                <w:rFonts w:ascii="Times New Roman" w:eastAsia="Calibri" w:hAnsi="Times New Roman" w:cs="Times New Roman"/>
              </w:rPr>
              <w:t xml:space="preserve"> не предоставлялась, поскольку заявки от данных СМСП не поступали.</w:t>
            </w:r>
          </w:p>
          <w:p w:rsidR="00CE7A87" w:rsidRPr="00C73082" w:rsidRDefault="00CE7A87">
            <w:pPr>
              <w:spacing w:after="0" w:line="240" w:lineRule="auto"/>
              <w:ind w:right="32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CE7A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E7A87" w:rsidRPr="00C73082" w:rsidTr="000903E7">
        <w:trPr>
          <w:jc w:val="center"/>
        </w:trPr>
        <w:tc>
          <w:tcPr>
            <w:tcW w:w="9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1C6D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082">
              <w:rPr>
                <w:rFonts w:ascii="Times New Roman" w:eastAsia="Times New Roman" w:hAnsi="Times New Roman" w:cs="Times New Roman"/>
                <w:u w:val="single"/>
              </w:rPr>
              <w:lastRenderedPageBreak/>
              <w:t>17. Рынок купли – продажи электрической энергии (мощности) на розничном рынке электрической энергии (мощности)</w:t>
            </w:r>
          </w:p>
        </w:tc>
      </w:tr>
      <w:tr w:rsidR="00F70C06" w:rsidRPr="00C73082" w:rsidTr="00767AEC">
        <w:trPr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1C6DF1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</w:rPr>
            </w:pPr>
            <w:r w:rsidRPr="00C73082">
              <w:rPr>
                <w:rFonts w:ascii="Times New Roman" w:eastAsia="Times New Roman" w:hAnsi="Times New Roman" w:cs="Times New Roman"/>
              </w:rPr>
              <w:t>17.1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B176FA">
            <w:pPr>
              <w:spacing w:after="0" w:line="240" w:lineRule="auto"/>
              <w:ind w:left="140"/>
              <w:rPr>
                <w:rFonts w:ascii="Times New Roman" w:hAnsi="Times New Roman" w:cs="Times New Roman"/>
              </w:rPr>
            </w:pPr>
            <w:r w:rsidRPr="00C73082">
              <w:rPr>
                <w:rFonts w:ascii="Times New Roman" w:hAnsi="Times New Roman" w:cs="Times New Roman"/>
                <w:bCs/>
              </w:rPr>
              <w:t xml:space="preserve">Передача объектов жилищно-коммунального хозяйства неэффективных </w:t>
            </w:r>
            <w:proofErr w:type="spellStart"/>
            <w:r w:rsidRPr="00C73082">
              <w:rPr>
                <w:rFonts w:ascii="Times New Roman" w:hAnsi="Times New Roman" w:cs="Times New Roman"/>
                <w:bCs/>
              </w:rPr>
              <w:t>энергосбытовых</w:t>
            </w:r>
            <w:proofErr w:type="spellEnd"/>
            <w:r w:rsidRPr="00C73082">
              <w:rPr>
                <w:rFonts w:ascii="Times New Roman" w:hAnsi="Times New Roman" w:cs="Times New Roman"/>
                <w:bCs/>
              </w:rPr>
              <w:t xml:space="preserve"> организаций частным операторам на основе концессионных соглашений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B176FA" w:rsidP="00C73082">
            <w:pPr>
              <w:spacing w:after="0" w:line="240" w:lineRule="auto"/>
              <w:ind w:left="128"/>
              <w:rPr>
                <w:rFonts w:ascii="Times New Roman" w:eastAsia="Calibri" w:hAnsi="Times New Roman" w:cs="Times New Roman"/>
              </w:rPr>
            </w:pPr>
            <w:r w:rsidRPr="00C73082">
              <w:rPr>
                <w:rFonts w:ascii="Times New Roman" w:hAnsi="Times New Roman" w:cs="Times New Roman"/>
                <w:bCs/>
              </w:rPr>
              <w:t>2022 – 2025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030F" w:rsidRPr="008A030F" w:rsidRDefault="008A030F" w:rsidP="008A030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8A030F">
              <w:rPr>
                <w:rFonts w:ascii="Times New Roman" w:eastAsiaTheme="minorHAnsi" w:hAnsi="Times New Roman" w:cs="Times New Roman"/>
                <w:bCs/>
                <w:lang w:eastAsia="en-US"/>
              </w:rPr>
              <w:t>Доля организаций частной формы собственности в сфере купли-продажи электрической энергии (мощности) на розничном рынке электрической энергии (мощности), %</w:t>
            </w:r>
          </w:p>
          <w:p w:rsidR="00CE7A87" w:rsidRPr="00C73082" w:rsidRDefault="008A030F" w:rsidP="008A030F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</w:rPr>
            </w:pPr>
            <w:r w:rsidRPr="008A030F">
              <w:rPr>
                <w:rFonts w:ascii="Times New Roman" w:eastAsiaTheme="minorHAnsi" w:hAnsi="Times New Roman" w:cs="Times New Roman"/>
                <w:bCs/>
                <w:lang w:eastAsia="en-US"/>
              </w:rPr>
              <w:t>2024 год – 0%,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CE7A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E7A87" w:rsidRPr="00C73082" w:rsidTr="000903E7">
        <w:trPr>
          <w:jc w:val="center"/>
        </w:trPr>
        <w:tc>
          <w:tcPr>
            <w:tcW w:w="9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1C6D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082">
              <w:rPr>
                <w:rFonts w:ascii="Times New Roman" w:eastAsia="Times New Roman" w:hAnsi="Times New Roman" w:cs="Times New Roman"/>
                <w:u w:val="single"/>
              </w:rPr>
              <w:t>18. Рынок теплоснабжения (производство тепловой энергии)</w:t>
            </w:r>
          </w:p>
        </w:tc>
      </w:tr>
      <w:tr w:rsidR="00F70C06" w:rsidRPr="00C73082" w:rsidTr="00767AEC">
        <w:trPr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1C6DF1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</w:rPr>
            </w:pPr>
            <w:r w:rsidRPr="00C73082">
              <w:rPr>
                <w:rFonts w:ascii="Times New Roman" w:eastAsia="Times New Roman" w:hAnsi="Times New Roman" w:cs="Times New Roman"/>
              </w:rPr>
              <w:t>18.1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B176FA">
            <w:pPr>
              <w:spacing w:after="0" w:line="240" w:lineRule="auto"/>
              <w:ind w:left="140"/>
              <w:rPr>
                <w:rFonts w:ascii="Times New Roman" w:hAnsi="Times New Roman" w:cs="Times New Roman"/>
              </w:rPr>
            </w:pPr>
            <w:r w:rsidRPr="00C73082">
              <w:rPr>
                <w:rFonts w:ascii="Times New Roman" w:hAnsi="Times New Roman" w:cs="Times New Roman"/>
                <w:bCs/>
              </w:rPr>
              <w:t>Мониторинг оформления в муниципальную собственность объектов теплоснабжения и организация оформления правоустанавливающих документов на объекты теплоснабжения, постановка их на кадастровый учет, снижение доли бесхозяйных объектов коммунальной инфраструктуры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B176FA" w:rsidP="00C73082">
            <w:pPr>
              <w:spacing w:after="0" w:line="240" w:lineRule="auto"/>
              <w:ind w:left="128"/>
              <w:rPr>
                <w:rFonts w:ascii="Times New Roman" w:eastAsia="Calibri" w:hAnsi="Times New Roman" w:cs="Times New Roman"/>
              </w:rPr>
            </w:pPr>
            <w:r w:rsidRPr="00C73082">
              <w:rPr>
                <w:rFonts w:ascii="Times New Roman" w:hAnsi="Times New Roman" w:cs="Times New Roman"/>
                <w:bCs/>
              </w:rPr>
              <w:t>2022 – 2025 годы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030F" w:rsidRPr="008A030F" w:rsidRDefault="008A030F" w:rsidP="008A030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8A030F">
              <w:rPr>
                <w:rFonts w:ascii="Times New Roman" w:eastAsiaTheme="minorHAnsi" w:hAnsi="Times New Roman" w:cs="Times New Roman"/>
                <w:bCs/>
                <w:lang w:eastAsia="en-US"/>
              </w:rPr>
              <w:t>Доля организаций частной формы собственности в сфере теплоснабжения (производство тепловой энергии), %</w:t>
            </w:r>
          </w:p>
          <w:p w:rsidR="00CE7A87" w:rsidRPr="00C73082" w:rsidRDefault="008A030F" w:rsidP="008A030F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</w:rPr>
            </w:pPr>
            <w:r w:rsidRPr="008A030F">
              <w:rPr>
                <w:rFonts w:ascii="Times New Roman" w:eastAsiaTheme="minorHAnsi" w:hAnsi="Times New Roman" w:cs="Times New Roman"/>
                <w:bCs/>
                <w:lang w:eastAsia="en-US"/>
              </w:rPr>
              <w:t>202</w:t>
            </w: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4</w:t>
            </w:r>
            <w:r w:rsidRPr="008A030F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 год – 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CE7A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E7A87" w:rsidRPr="00C73082" w:rsidTr="000903E7">
        <w:trPr>
          <w:jc w:val="center"/>
        </w:trPr>
        <w:tc>
          <w:tcPr>
            <w:tcW w:w="9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1C6D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082">
              <w:rPr>
                <w:rFonts w:ascii="Times New Roman" w:eastAsia="Times New Roman" w:hAnsi="Times New Roman" w:cs="Times New Roman"/>
                <w:u w:val="single"/>
              </w:rPr>
              <w:t>19. 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</w:tr>
      <w:tr w:rsidR="00F70C06" w:rsidRPr="00C73082" w:rsidTr="00767AEC">
        <w:trPr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1C6DF1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</w:rPr>
            </w:pPr>
            <w:r w:rsidRPr="00C73082">
              <w:rPr>
                <w:rFonts w:ascii="Times New Roman" w:eastAsia="Times New Roman" w:hAnsi="Times New Roman" w:cs="Times New Roman"/>
              </w:rPr>
              <w:t>19.1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3F7799">
            <w:pPr>
              <w:spacing w:after="0" w:line="240" w:lineRule="auto"/>
              <w:ind w:left="140"/>
              <w:rPr>
                <w:rFonts w:ascii="Times New Roman" w:hAnsi="Times New Roman" w:cs="Times New Roman"/>
              </w:rPr>
            </w:pPr>
            <w:r w:rsidRPr="00C73082">
              <w:rPr>
                <w:rFonts w:ascii="Times New Roman" w:hAnsi="Times New Roman" w:cs="Times New Roman"/>
                <w:bCs/>
              </w:rPr>
              <w:t>Увеличение количества объектов государственной и муниципальной собственности, фактически используемых операторами связи для размещения и строительства сетей и сооружений связи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3F7799" w:rsidP="00C73082">
            <w:pPr>
              <w:spacing w:after="0" w:line="240" w:lineRule="auto"/>
              <w:ind w:left="128"/>
              <w:rPr>
                <w:rFonts w:ascii="Times New Roman" w:eastAsia="Calibri" w:hAnsi="Times New Roman" w:cs="Times New Roman"/>
              </w:rPr>
            </w:pPr>
            <w:r w:rsidRPr="00C73082">
              <w:rPr>
                <w:rFonts w:ascii="Times New Roman" w:hAnsi="Times New Roman" w:cs="Times New Roman"/>
              </w:rPr>
              <w:t>2022 – 2025 годы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030F" w:rsidRPr="008A030F" w:rsidRDefault="008A030F" w:rsidP="008A030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A030F">
              <w:rPr>
                <w:rFonts w:ascii="Times New Roman" w:eastAsiaTheme="minorHAnsi" w:hAnsi="Times New Roman" w:cs="Times New Roman"/>
                <w:lang w:eastAsia="en-US"/>
              </w:rPr>
              <w:t>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"Интернет", %</w:t>
            </w:r>
          </w:p>
          <w:p w:rsidR="00CE7A87" w:rsidRPr="00C73082" w:rsidRDefault="008A030F" w:rsidP="008A030F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</w:rPr>
            </w:pPr>
            <w:r w:rsidRPr="008A030F">
              <w:rPr>
                <w:rFonts w:ascii="Times New Roman" w:eastAsiaTheme="minorHAnsi" w:hAnsi="Times New Roman" w:cs="Times New Roman"/>
                <w:lang w:eastAsia="en-US"/>
              </w:rPr>
              <w:t>2024 год – 99 %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CE7A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E5C82" w:rsidRPr="00C73082" w:rsidTr="000903E7">
        <w:trPr>
          <w:jc w:val="center"/>
        </w:trPr>
        <w:tc>
          <w:tcPr>
            <w:tcW w:w="9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1C6D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082">
              <w:rPr>
                <w:rFonts w:ascii="Times New Roman" w:eastAsia="Times New Roman" w:hAnsi="Times New Roman" w:cs="Times New Roman"/>
                <w:u w:val="single"/>
              </w:rPr>
              <w:t>20. Рынок жилищного строительства</w:t>
            </w:r>
          </w:p>
        </w:tc>
      </w:tr>
      <w:tr w:rsidR="00FE5C82" w:rsidRPr="00C73082" w:rsidTr="00767AEC">
        <w:trPr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1C6DF1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</w:rPr>
            </w:pPr>
            <w:r w:rsidRPr="00C73082">
              <w:rPr>
                <w:rFonts w:ascii="Times New Roman" w:eastAsia="Times New Roman" w:hAnsi="Times New Roman" w:cs="Times New Roman"/>
              </w:rPr>
              <w:t>20.1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3B4868">
            <w:pPr>
              <w:spacing w:after="0" w:line="240" w:lineRule="auto"/>
              <w:ind w:left="140"/>
              <w:rPr>
                <w:rFonts w:ascii="Times New Roman" w:hAnsi="Times New Roman" w:cs="Times New Roman"/>
              </w:rPr>
            </w:pPr>
            <w:r w:rsidRPr="00C73082">
              <w:rPr>
                <w:rFonts w:ascii="Times New Roman" w:hAnsi="Times New Roman" w:cs="Times New Roman"/>
              </w:rPr>
              <w:t xml:space="preserve">Разработка проектно-сметной документации для многоквартирного жилищного строительства и дальнейшее строительство </w:t>
            </w:r>
            <w:r w:rsidRPr="00C73082">
              <w:rPr>
                <w:rFonts w:ascii="Times New Roman" w:hAnsi="Times New Roman" w:cs="Times New Roman"/>
              </w:rPr>
              <w:lastRenderedPageBreak/>
              <w:t>многоквартирных домов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3B4868" w:rsidP="00C730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3082">
              <w:rPr>
                <w:rFonts w:ascii="Times New Roman" w:hAnsi="Times New Roman" w:cs="Times New Roman"/>
              </w:rPr>
              <w:lastRenderedPageBreak/>
              <w:t>2022 – 2025 годы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030F" w:rsidRPr="008A030F" w:rsidRDefault="008A030F" w:rsidP="008A030F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</w:rPr>
            </w:pPr>
            <w:r w:rsidRPr="008A030F">
              <w:rPr>
                <w:rFonts w:ascii="Times New Roman" w:eastAsia="Calibri" w:hAnsi="Times New Roman" w:cs="Times New Roman"/>
              </w:rPr>
              <w:t>Строительство МКД в период 2023-2025</w:t>
            </w:r>
          </w:p>
          <w:p w:rsidR="008A030F" w:rsidRPr="008A030F" w:rsidRDefault="008A030F" w:rsidP="008A030F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</w:rPr>
            </w:pPr>
            <w:r w:rsidRPr="008A030F">
              <w:rPr>
                <w:rFonts w:ascii="Times New Roman" w:eastAsia="Calibri" w:hAnsi="Times New Roman" w:cs="Times New Roman"/>
              </w:rPr>
              <w:t>Результат</w:t>
            </w:r>
          </w:p>
          <w:p w:rsidR="00CE7A87" w:rsidRPr="00C73082" w:rsidRDefault="008A030F" w:rsidP="008A030F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</w:rPr>
            </w:pPr>
            <w:r w:rsidRPr="008A030F">
              <w:rPr>
                <w:rFonts w:ascii="Times New Roman" w:eastAsia="Calibri" w:hAnsi="Times New Roman" w:cs="Times New Roman"/>
              </w:rPr>
              <w:t>1 МКД -2024 год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CE7A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E5C82" w:rsidRPr="00C73082" w:rsidTr="000903E7">
        <w:trPr>
          <w:jc w:val="center"/>
        </w:trPr>
        <w:tc>
          <w:tcPr>
            <w:tcW w:w="9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1C6D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082">
              <w:rPr>
                <w:rFonts w:ascii="Times New Roman" w:eastAsia="Times New Roman" w:hAnsi="Times New Roman" w:cs="Times New Roman"/>
                <w:u w:val="single"/>
              </w:rPr>
              <w:lastRenderedPageBreak/>
              <w:t>21. Рынок дорожной деятельности (за исключением проектирования)</w:t>
            </w:r>
          </w:p>
        </w:tc>
      </w:tr>
      <w:tr w:rsidR="00FE5C82" w:rsidRPr="00C73082" w:rsidTr="00767AEC">
        <w:trPr>
          <w:trHeight w:val="4100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1C6DF1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</w:rPr>
            </w:pPr>
            <w:r w:rsidRPr="00C73082">
              <w:rPr>
                <w:rFonts w:ascii="Times New Roman" w:eastAsia="Times New Roman" w:hAnsi="Times New Roman" w:cs="Times New Roman"/>
              </w:rPr>
              <w:t>21.1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3F7799" w:rsidP="003F7799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</w:rPr>
            </w:pPr>
            <w:r w:rsidRPr="00C73082">
              <w:rPr>
                <w:rFonts w:ascii="Times New Roman" w:hAnsi="Times New Roman" w:cs="Times New Roman"/>
              </w:rPr>
              <w:t>Сокращение сроков приемки выполненных работ по результатам исполнения заключенных государственных и муниципальных контрактов, обеспечение своевременной и стопроцентной оплаты выполненных и принятых заказчиком работ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3F7799" w:rsidP="00C730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73082">
              <w:rPr>
                <w:rFonts w:ascii="Times New Roman" w:hAnsi="Times New Roman" w:cs="Times New Roman"/>
              </w:rPr>
              <w:t>2022 – 2025 годы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A030F" w:rsidRPr="008A030F" w:rsidRDefault="008A030F" w:rsidP="008A030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A030F">
              <w:rPr>
                <w:rFonts w:ascii="Times New Roman" w:eastAsiaTheme="minorHAnsi" w:hAnsi="Times New Roman" w:cs="Times New Roman"/>
                <w:lang w:eastAsia="en-US"/>
              </w:rPr>
              <w:t>Доля организаций частной формы собственности в сфере дорожной деятельности (за исключением проектирования), %</w:t>
            </w:r>
          </w:p>
          <w:p w:rsidR="00CE7A87" w:rsidRPr="00C73082" w:rsidRDefault="008A030F" w:rsidP="008A030F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</w:rPr>
            </w:pPr>
            <w:r w:rsidRPr="008A030F">
              <w:rPr>
                <w:rFonts w:ascii="Times New Roman" w:eastAsiaTheme="minorHAnsi" w:hAnsi="Times New Roman" w:cs="Times New Roman"/>
                <w:lang w:eastAsia="en-US"/>
              </w:rPr>
              <w:t>2024 год - 100%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CE7A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E5C82" w:rsidRPr="00C73082" w:rsidTr="000903E7">
        <w:trPr>
          <w:jc w:val="center"/>
        </w:trPr>
        <w:tc>
          <w:tcPr>
            <w:tcW w:w="9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1C6D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082">
              <w:rPr>
                <w:rFonts w:ascii="Times New Roman" w:eastAsia="Times New Roman" w:hAnsi="Times New Roman" w:cs="Times New Roman"/>
                <w:u w:val="single"/>
              </w:rPr>
              <w:t>22. Рынок добычи общераспространенных полезных ископаемых на участках недр местного значения</w:t>
            </w:r>
          </w:p>
        </w:tc>
      </w:tr>
      <w:tr w:rsidR="00FE5C82" w:rsidRPr="00C73082" w:rsidTr="00767AEC">
        <w:trPr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1C6DF1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</w:rPr>
            </w:pPr>
            <w:r w:rsidRPr="00C73082">
              <w:rPr>
                <w:rFonts w:ascii="Times New Roman" w:eastAsia="Times New Roman" w:hAnsi="Times New Roman" w:cs="Times New Roman"/>
              </w:rPr>
              <w:t>22.1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1F7012">
            <w:pPr>
              <w:spacing w:after="0" w:line="240" w:lineRule="auto"/>
              <w:ind w:left="140"/>
              <w:rPr>
                <w:rFonts w:ascii="Times New Roman" w:hAnsi="Times New Roman" w:cs="Times New Roman"/>
              </w:rPr>
            </w:pPr>
            <w:r w:rsidRPr="00C73082">
              <w:rPr>
                <w:rFonts w:ascii="Times New Roman" w:hAnsi="Times New Roman" w:cs="Times New Roman"/>
                <w:bCs/>
              </w:rPr>
              <w:t>Выдача горноотводных актов и согласование проектов горных отводов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1F7012" w:rsidP="00C73082">
            <w:pPr>
              <w:spacing w:after="0" w:line="240" w:lineRule="auto"/>
              <w:ind w:left="128"/>
              <w:rPr>
                <w:rFonts w:ascii="Times New Roman" w:eastAsia="Calibri" w:hAnsi="Times New Roman" w:cs="Times New Roman"/>
              </w:rPr>
            </w:pPr>
            <w:r w:rsidRPr="00C73082">
              <w:rPr>
                <w:rFonts w:ascii="Times New Roman" w:hAnsi="Times New Roman" w:cs="Times New Roman"/>
              </w:rPr>
              <w:t>2022 – 2025 годы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8A030F" w:rsidP="008A030F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</w:rPr>
            </w:pPr>
            <w:r w:rsidRPr="008A030F">
              <w:rPr>
                <w:rFonts w:ascii="Times New Roman" w:eastAsia="Calibri" w:hAnsi="Times New Roman" w:cs="Times New Roman"/>
              </w:rPr>
              <w:t>С 01.01.2022 относится к полномочиям субъекта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C73082" w:rsidRDefault="00CE7A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CE7A87" w:rsidRPr="00C73082" w:rsidRDefault="00CE7A8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20B44" w:rsidRPr="00C73082" w:rsidRDefault="00B20B4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57A71" w:rsidRPr="00C73082" w:rsidRDefault="00557A71" w:rsidP="00557A7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73082">
        <w:rPr>
          <w:rFonts w:ascii="Times New Roman" w:eastAsia="Times New Roman" w:hAnsi="Times New Roman" w:cs="Times New Roman"/>
        </w:rPr>
        <w:t>Системные мероприятия, направленные на развитие конкурентной среды</w:t>
      </w:r>
    </w:p>
    <w:p w:rsidR="00B20B44" w:rsidRPr="00C73082" w:rsidRDefault="00B20B4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E7A87" w:rsidRPr="00C73082" w:rsidRDefault="00CE7A87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PT Astra Serif" w:hAnsi="Times New Roman" w:cs="Times New Roman"/>
          <w:color w:val="00000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2188"/>
        <w:gridCol w:w="1152"/>
        <w:gridCol w:w="4141"/>
        <w:gridCol w:w="1281"/>
      </w:tblGrid>
      <w:tr w:rsidR="00CE7A87" w:rsidRPr="00C73082" w:rsidTr="00EC312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A87" w:rsidRPr="00C73082" w:rsidRDefault="001C6DF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PT Astra Serif" w:hAnsi="Times New Roman" w:cs="Times New Roman"/>
                <w:color w:val="000000"/>
              </w:rPr>
            </w:pPr>
            <w:r w:rsidRPr="00C73082">
              <w:rPr>
                <w:rFonts w:ascii="Times New Roman" w:eastAsia="PT Astra Serif" w:hAnsi="Times New Roman" w:cs="Times New Roman"/>
                <w:color w:val="000000"/>
              </w:rPr>
              <w:t xml:space="preserve">№ </w:t>
            </w:r>
          </w:p>
          <w:p w:rsidR="00CE7A87" w:rsidRPr="00C73082" w:rsidRDefault="001C6DF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PT Astra Serif" w:hAnsi="Times New Roman" w:cs="Times New Roman"/>
                <w:color w:val="000000"/>
              </w:rPr>
            </w:pPr>
            <w:r w:rsidRPr="00C73082">
              <w:rPr>
                <w:rFonts w:ascii="Times New Roman" w:eastAsia="Calibri" w:hAnsi="Times New Roman" w:cs="Times New Roman"/>
                <w:color w:val="000000"/>
              </w:rPr>
              <w:t>п</w:t>
            </w:r>
            <w:r w:rsidRPr="00C73082">
              <w:rPr>
                <w:rFonts w:ascii="Times New Roman" w:eastAsia="PT Astra Serif" w:hAnsi="Times New Roman" w:cs="Times New Roman"/>
                <w:color w:val="000000"/>
              </w:rPr>
              <w:t>/</w:t>
            </w:r>
            <w:r w:rsidRPr="00C73082">
              <w:rPr>
                <w:rFonts w:ascii="Times New Roman" w:eastAsia="Calibri" w:hAnsi="Times New Roman" w:cs="Times New Roman"/>
                <w:color w:val="000000"/>
              </w:rPr>
              <w:t>п</w:t>
            </w:r>
          </w:p>
          <w:p w:rsidR="00CE7A87" w:rsidRPr="00C73082" w:rsidRDefault="00CE7A8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A87" w:rsidRPr="00C73082" w:rsidRDefault="001C6DF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082">
              <w:rPr>
                <w:rFonts w:ascii="Times New Roman" w:eastAsia="Calibri" w:hAnsi="Times New Roman" w:cs="Times New Roman"/>
                <w:color w:val="000000"/>
              </w:rPr>
              <w:t>Наименование</w:t>
            </w:r>
            <w:r w:rsidRPr="00C73082">
              <w:rPr>
                <w:rFonts w:ascii="Times New Roman" w:eastAsia="PT Astra Serif" w:hAnsi="Times New Roman" w:cs="Times New Roman"/>
                <w:color w:val="000000"/>
              </w:rPr>
              <w:t xml:space="preserve"> </w:t>
            </w:r>
            <w:r w:rsidRPr="00C73082">
              <w:rPr>
                <w:rFonts w:ascii="Times New Roman" w:eastAsia="Calibri" w:hAnsi="Times New Roman" w:cs="Times New Roman"/>
                <w:color w:val="000000"/>
              </w:rPr>
              <w:t>мероприятия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A87" w:rsidRPr="00C73082" w:rsidRDefault="001C6DF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082">
              <w:rPr>
                <w:rFonts w:ascii="Times New Roman" w:eastAsia="Calibri" w:hAnsi="Times New Roman" w:cs="Times New Roman"/>
                <w:color w:val="000000"/>
              </w:rPr>
              <w:t>Срок</w:t>
            </w:r>
            <w:r w:rsidRPr="00C73082">
              <w:rPr>
                <w:rFonts w:ascii="Times New Roman" w:eastAsia="PT Astra Serif" w:hAnsi="Times New Roman" w:cs="Times New Roman"/>
                <w:color w:val="000000"/>
              </w:rPr>
              <w:t xml:space="preserve"> </w:t>
            </w:r>
            <w:r w:rsidRPr="00C73082">
              <w:rPr>
                <w:rFonts w:ascii="Times New Roman" w:eastAsia="Calibri" w:hAnsi="Times New Roman" w:cs="Times New Roman"/>
                <w:color w:val="000000"/>
              </w:rPr>
              <w:t>реализации</w:t>
            </w:r>
            <w:r w:rsidRPr="00C73082">
              <w:rPr>
                <w:rFonts w:ascii="Times New Roman" w:eastAsia="PT Astra Serif" w:hAnsi="Times New Roman" w:cs="Times New Roman"/>
                <w:color w:val="000000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A87" w:rsidRPr="00C73082" w:rsidRDefault="001C6DF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PT Astra Serif" w:hAnsi="Times New Roman" w:cs="Times New Roman"/>
                <w:color w:val="000000"/>
              </w:rPr>
            </w:pPr>
            <w:r w:rsidRPr="00C73082">
              <w:rPr>
                <w:rFonts w:ascii="Times New Roman" w:eastAsia="Calibri" w:hAnsi="Times New Roman" w:cs="Times New Roman"/>
                <w:color w:val="000000"/>
              </w:rPr>
              <w:t>Результат</w:t>
            </w:r>
            <w:r w:rsidRPr="00C73082">
              <w:rPr>
                <w:rFonts w:ascii="Times New Roman" w:eastAsia="PT Astra Serif" w:hAnsi="Times New Roman" w:cs="Times New Roman"/>
                <w:color w:val="000000"/>
              </w:rPr>
              <w:t xml:space="preserve"> </w:t>
            </w:r>
            <w:r w:rsidRPr="00C73082">
              <w:rPr>
                <w:rFonts w:ascii="Times New Roman" w:eastAsia="Calibri" w:hAnsi="Times New Roman" w:cs="Times New Roman"/>
                <w:color w:val="000000"/>
              </w:rPr>
              <w:t>выполнения</w:t>
            </w:r>
            <w:r w:rsidRPr="00C73082">
              <w:rPr>
                <w:rFonts w:ascii="Times New Roman" w:eastAsia="PT Astra Serif" w:hAnsi="Times New Roman" w:cs="Times New Roman"/>
                <w:color w:val="000000"/>
              </w:rPr>
              <w:t xml:space="preserve"> </w:t>
            </w:r>
            <w:r w:rsidRPr="00C73082">
              <w:rPr>
                <w:rFonts w:ascii="Times New Roman" w:eastAsia="Calibri" w:hAnsi="Times New Roman" w:cs="Times New Roman"/>
                <w:color w:val="000000"/>
              </w:rPr>
              <w:t>мероприятия</w:t>
            </w:r>
          </w:p>
          <w:p w:rsidR="00CE7A87" w:rsidRPr="00C73082" w:rsidRDefault="00CE7A8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A87" w:rsidRPr="00C73082" w:rsidRDefault="001C6DF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082">
              <w:rPr>
                <w:rFonts w:ascii="Times New Roman" w:eastAsia="Calibri" w:hAnsi="Times New Roman" w:cs="Times New Roman"/>
                <w:color w:val="000000"/>
              </w:rPr>
              <w:t>Проблемы</w:t>
            </w:r>
            <w:r w:rsidRPr="00C73082">
              <w:rPr>
                <w:rFonts w:ascii="Times New Roman" w:eastAsia="PT Astra Serif" w:hAnsi="Times New Roman" w:cs="Times New Roman"/>
                <w:color w:val="000000"/>
              </w:rPr>
              <w:t xml:space="preserve">, </w:t>
            </w:r>
            <w:r w:rsidRPr="00C73082">
              <w:rPr>
                <w:rFonts w:ascii="Times New Roman" w:eastAsia="Calibri" w:hAnsi="Times New Roman" w:cs="Times New Roman"/>
                <w:color w:val="000000"/>
              </w:rPr>
              <w:t>возникшие</w:t>
            </w:r>
            <w:r w:rsidRPr="00C73082">
              <w:rPr>
                <w:rFonts w:ascii="Times New Roman" w:eastAsia="PT Astra Serif" w:hAnsi="Times New Roman" w:cs="Times New Roman"/>
                <w:color w:val="000000"/>
              </w:rPr>
              <w:t xml:space="preserve"> </w:t>
            </w:r>
            <w:r w:rsidRPr="00C73082">
              <w:rPr>
                <w:rFonts w:ascii="Times New Roman" w:eastAsia="Calibri" w:hAnsi="Times New Roman" w:cs="Times New Roman"/>
                <w:color w:val="000000"/>
              </w:rPr>
              <w:t>при</w:t>
            </w:r>
            <w:r w:rsidRPr="00C73082">
              <w:rPr>
                <w:rFonts w:ascii="Times New Roman" w:eastAsia="PT Astra Serif" w:hAnsi="Times New Roman" w:cs="Times New Roman"/>
                <w:color w:val="000000"/>
              </w:rPr>
              <w:t xml:space="preserve"> </w:t>
            </w:r>
            <w:r w:rsidRPr="00C73082">
              <w:rPr>
                <w:rFonts w:ascii="Times New Roman" w:eastAsia="Calibri" w:hAnsi="Times New Roman" w:cs="Times New Roman"/>
                <w:color w:val="000000"/>
              </w:rPr>
              <w:t>выполнении</w:t>
            </w:r>
            <w:r w:rsidRPr="00C73082">
              <w:rPr>
                <w:rFonts w:ascii="Times New Roman" w:eastAsia="PT Astra Serif" w:hAnsi="Times New Roman" w:cs="Times New Roman"/>
                <w:color w:val="000000"/>
              </w:rPr>
              <w:t xml:space="preserve"> </w:t>
            </w:r>
            <w:r w:rsidRPr="00C73082">
              <w:rPr>
                <w:rFonts w:ascii="Times New Roman" w:eastAsia="Calibri" w:hAnsi="Times New Roman" w:cs="Times New Roman"/>
                <w:color w:val="000000"/>
              </w:rPr>
              <w:t>мероприятия</w:t>
            </w:r>
          </w:p>
        </w:tc>
      </w:tr>
      <w:tr w:rsidR="009E34DC" w:rsidRPr="00C73082" w:rsidTr="00245CC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4DC" w:rsidRPr="00C73082" w:rsidRDefault="009E34D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PT Astra Serif" w:hAnsi="Times New Roman" w:cs="Times New Roman"/>
                <w:color w:val="000000"/>
              </w:rPr>
            </w:pPr>
            <w:r w:rsidRPr="00C73082">
              <w:rPr>
                <w:rFonts w:ascii="Times New Roman" w:eastAsia="PT Astra Serif" w:hAnsi="Times New Roman" w:cs="Times New Roman"/>
                <w:color w:val="000000"/>
              </w:rPr>
              <w:t>1</w:t>
            </w:r>
          </w:p>
        </w:tc>
        <w:tc>
          <w:tcPr>
            <w:tcW w:w="8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4DC" w:rsidRPr="00C73082" w:rsidRDefault="009E34D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73082">
              <w:rPr>
                <w:rFonts w:ascii="Times New Roman" w:eastAsia="Calibri" w:hAnsi="Times New Roman" w:cs="Times New Roman"/>
                <w:bCs/>
              </w:rPr>
              <w:t>Мероприятия в соответствии с подпунктом б) пункта 30 Стандарта, направленные на обеспечение прозрачности и доступности закупок товаров, работ, услуг (далее – закупок), осуществляемых с использованием конкурентных способов определения поставщиков (подрядчиков, исполнителей), предусматривающих:</w:t>
            </w:r>
          </w:p>
        </w:tc>
      </w:tr>
      <w:tr w:rsidR="00CE7A87" w:rsidRPr="00C73082" w:rsidTr="00EC312C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A87" w:rsidRPr="00C73082" w:rsidRDefault="001C6DF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3082">
              <w:rPr>
                <w:rFonts w:ascii="Times New Roman" w:eastAsia="PT Astra Serif" w:hAnsi="Times New Roman" w:cs="Times New Roman"/>
                <w:color w:val="000000"/>
              </w:rPr>
              <w:t>1.</w:t>
            </w:r>
            <w:r w:rsidR="009E34DC" w:rsidRPr="00C73082">
              <w:rPr>
                <w:rFonts w:ascii="Times New Roman" w:eastAsia="PT Astra Serif" w:hAnsi="Times New Roman" w:cs="Times New Roman"/>
                <w:color w:val="000000"/>
              </w:rPr>
              <w:t>1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A87" w:rsidRPr="00C73082" w:rsidRDefault="00CC68C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3082">
              <w:rPr>
                <w:rFonts w:ascii="Times New Roman" w:eastAsia="Calibri" w:hAnsi="Times New Roman" w:cs="Times New Roman"/>
              </w:rPr>
              <w:t xml:space="preserve">Осуществление закупок у единственного поставщика (подрядчика, исполнителя) в соответствии с </w:t>
            </w:r>
            <w:hyperlink r:id="rId5" w:history="1">
              <w:r w:rsidRPr="00C73082">
                <w:rPr>
                  <w:rFonts w:ascii="Times New Roman" w:eastAsia="Calibri" w:hAnsi="Times New Roman" w:cs="Times New Roman"/>
                </w:rPr>
                <w:t>пунктами 4</w:t>
              </w:r>
            </w:hyperlink>
            <w:r w:rsidRPr="00C73082">
              <w:rPr>
                <w:rFonts w:ascii="Times New Roman" w:eastAsia="Calibri" w:hAnsi="Times New Roman" w:cs="Times New Roman"/>
              </w:rPr>
              <w:t xml:space="preserve">, </w:t>
            </w:r>
            <w:hyperlink r:id="rId6" w:history="1">
              <w:r w:rsidRPr="00C73082">
                <w:rPr>
                  <w:rFonts w:ascii="Times New Roman" w:eastAsia="Calibri" w:hAnsi="Times New Roman" w:cs="Times New Roman"/>
                </w:rPr>
                <w:t>5 части 1 статьи 93</w:t>
              </w:r>
            </w:hyperlink>
            <w:r w:rsidRPr="00C73082">
              <w:rPr>
                <w:rFonts w:ascii="Times New Roman" w:eastAsia="Calibri" w:hAnsi="Times New Roman" w:cs="Times New Roman"/>
              </w:rPr>
              <w:t xml:space="preserve"> Федерального закона от 5 апреля 2013 года № 44-ФЗ «О контрактной </w:t>
            </w:r>
            <w:r w:rsidRPr="00C73082">
              <w:rPr>
                <w:rFonts w:ascii="Times New Roman" w:eastAsia="Calibri" w:hAnsi="Times New Roman" w:cs="Times New Roman"/>
              </w:rPr>
              <w:lastRenderedPageBreak/>
              <w:t>системе в сфере закупок товаров, работ, услуг для обеспечения государственных и муниципальных нужд» с использованием электронного магазина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A87" w:rsidRPr="00C73082" w:rsidRDefault="00CC68CB" w:rsidP="00CC68C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3082">
              <w:rPr>
                <w:rFonts w:ascii="Times New Roman" w:eastAsia="Times New Roman" w:hAnsi="Times New Roman" w:cs="Times New Roman"/>
              </w:rPr>
              <w:lastRenderedPageBreak/>
              <w:t>2020 - 2025 годы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A87" w:rsidRPr="00C73082" w:rsidRDefault="00AE7C6A" w:rsidP="0047017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3082">
              <w:rPr>
                <w:rFonts w:ascii="Times New Roman" w:eastAsia="Calibri" w:hAnsi="Times New Roman" w:cs="Times New Roman"/>
              </w:rPr>
              <w:t xml:space="preserve">Осуществление закупок у единственного поставщика (подрядчика, исполнителя) в соответствии с </w:t>
            </w:r>
            <w:hyperlink r:id="rId7" w:history="1">
              <w:r w:rsidRPr="00C73082">
                <w:rPr>
                  <w:rFonts w:ascii="Times New Roman" w:eastAsia="Calibri" w:hAnsi="Times New Roman" w:cs="Times New Roman"/>
                </w:rPr>
                <w:t>пунктами 4</w:t>
              </w:r>
            </w:hyperlink>
            <w:r w:rsidRPr="00C73082">
              <w:rPr>
                <w:rFonts w:ascii="Times New Roman" w:eastAsia="Calibri" w:hAnsi="Times New Roman" w:cs="Times New Roman"/>
              </w:rPr>
              <w:t xml:space="preserve">, </w:t>
            </w:r>
            <w:hyperlink r:id="rId8" w:history="1">
              <w:r w:rsidRPr="00C73082">
                <w:rPr>
                  <w:rFonts w:ascii="Times New Roman" w:eastAsia="Calibri" w:hAnsi="Times New Roman" w:cs="Times New Roman"/>
                </w:rPr>
                <w:t>5 части 1 статьи 93</w:t>
              </w:r>
            </w:hyperlink>
            <w:r w:rsidRPr="00C73082">
              <w:rPr>
                <w:rFonts w:ascii="Times New Roman" w:eastAsia="Calibri" w:hAnsi="Times New Roman" w:cs="Times New Roman"/>
              </w:rPr>
      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с использованием электронного магазина не осуществляется.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A87" w:rsidRPr="00C73082" w:rsidRDefault="00CE7A8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E34DC" w:rsidRPr="00C73082" w:rsidTr="00B82B31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4DC" w:rsidRPr="00C73082" w:rsidRDefault="009E34D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PT Astra Serif" w:hAnsi="Times New Roman" w:cs="Times New Roman"/>
                <w:color w:val="000000"/>
              </w:rPr>
            </w:pPr>
            <w:r w:rsidRPr="00C73082">
              <w:rPr>
                <w:rFonts w:ascii="Times New Roman" w:eastAsia="PT Astra Serif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8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4DC" w:rsidRPr="00C73082" w:rsidRDefault="009E34DC" w:rsidP="009E34D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3082">
              <w:rPr>
                <w:rFonts w:ascii="Times New Roman" w:eastAsia="Calibri" w:hAnsi="Times New Roman" w:cs="Times New Roman"/>
                <w:bCs/>
              </w:rPr>
              <w:t>Мероприятия в соответствии с подпунктом г) пункта 30 Стандарта, направленные на установление избыточного государственного и муниципального регулирования, а также на снижение административных барьеров, включая:</w:t>
            </w:r>
          </w:p>
        </w:tc>
      </w:tr>
      <w:tr w:rsidR="009E34DC" w:rsidRPr="00C73082" w:rsidTr="00E4318D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4DC" w:rsidRPr="00C73082" w:rsidRDefault="009E34D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PT Astra Serif" w:hAnsi="Times New Roman" w:cs="Times New Roman"/>
                <w:color w:val="000000"/>
              </w:rPr>
            </w:pPr>
          </w:p>
        </w:tc>
        <w:tc>
          <w:tcPr>
            <w:tcW w:w="8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4DC" w:rsidRPr="00C73082" w:rsidRDefault="009E34DC" w:rsidP="009E34D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3082">
              <w:rPr>
                <w:rFonts w:ascii="Times New Roman" w:eastAsia="Calibri" w:hAnsi="Times New Roman" w:cs="Times New Roman"/>
                <w:bCs/>
              </w:rPr>
              <w:t>осуществление перевода услуг в разряд бесплатных муниципальных услуг, предоставление которых является необходимым условием ведения предпринимательской деятельности:</w:t>
            </w:r>
          </w:p>
        </w:tc>
      </w:tr>
      <w:tr w:rsidR="00CC68CB" w:rsidRPr="00C73082" w:rsidTr="00EC312C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8CB" w:rsidRPr="00C73082" w:rsidRDefault="009E34DC" w:rsidP="009E34D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PT Astra Serif" w:hAnsi="Times New Roman" w:cs="Times New Roman"/>
                <w:color w:val="000000"/>
              </w:rPr>
            </w:pPr>
            <w:r w:rsidRPr="00C73082">
              <w:rPr>
                <w:rFonts w:ascii="Times New Roman" w:eastAsia="PT Astra Serif" w:hAnsi="Times New Roman" w:cs="Times New Roman"/>
                <w:color w:val="000000"/>
              </w:rPr>
              <w:t>2.1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8CB" w:rsidRPr="00C73082" w:rsidRDefault="00CC68C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3082">
              <w:rPr>
                <w:rFonts w:ascii="Times New Roman" w:eastAsia="Calibri" w:hAnsi="Times New Roman" w:cs="Times New Roman"/>
              </w:rPr>
              <w:t>Перевод в разряд бесплатных муниципальных услуг, предоставление которых является необходимым условием ведения бизнеса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8CB" w:rsidRPr="00C73082" w:rsidRDefault="00CC68CB" w:rsidP="00CC68C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3082">
              <w:rPr>
                <w:rFonts w:ascii="Times New Roman" w:eastAsia="Times New Roman" w:hAnsi="Times New Roman" w:cs="Times New Roman"/>
              </w:rPr>
              <w:t>2020 - 2025 годы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8CB" w:rsidRPr="00C73082" w:rsidRDefault="00223740" w:rsidP="002237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3082">
              <w:rPr>
                <w:rFonts w:ascii="Times New Roman" w:eastAsia="Calibri" w:hAnsi="Times New Roman" w:cs="Times New Roman"/>
              </w:rPr>
              <w:t>По предоставленным муниципальным услугам взимание платы не предусматривается.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8CB" w:rsidRPr="00C73082" w:rsidRDefault="00CC68C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E34DC" w:rsidRPr="00C73082" w:rsidTr="002F3A6E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4DC" w:rsidRPr="00C73082" w:rsidRDefault="009E34D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PT Astra Serif" w:hAnsi="Times New Roman" w:cs="Times New Roman"/>
                <w:color w:val="000000"/>
              </w:rPr>
            </w:pPr>
          </w:p>
        </w:tc>
        <w:tc>
          <w:tcPr>
            <w:tcW w:w="8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4DC" w:rsidRPr="00C73082" w:rsidRDefault="009E34D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3082">
              <w:rPr>
                <w:rFonts w:ascii="Times New Roman" w:eastAsia="Calibri" w:hAnsi="Times New Roman" w:cs="Times New Roman"/>
                <w:bCs/>
              </w:rPr>
              <w:t>оптимизация процесса предоставления муниципальных услуг для субъектов предпринимательской деятельности путем сокращения сроков их предоставления, снижения стоимости предоставления таких услуг, а также перевода их предоставления в электронную форму</w:t>
            </w:r>
          </w:p>
        </w:tc>
      </w:tr>
      <w:tr w:rsidR="00CC68CB" w:rsidRPr="00C73082" w:rsidTr="00EC312C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8CB" w:rsidRPr="00C73082" w:rsidRDefault="009E34D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PT Astra Serif" w:hAnsi="Times New Roman" w:cs="Times New Roman"/>
                <w:color w:val="000000"/>
              </w:rPr>
            </w:pPr>
            <w:r w:rsidRPr="00C73082">
              <w:rPr>
                <w:rFonts w:ascii="Times New Roman" w:eastAsia="PT Astra Serif" w:hAnsi="Times New Roman" w:cs="Times New Roman"/>
                <w:color w:val="000000"/>
              </w:rPr>
              <w:t>2.2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8CB" w:rsidRPr="00C73082" w:rsidRDefault="00CC68C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C73082">
              <w:rPr>
                <w:rFonts w:ascii="Times New Roman" w:eastAsia="Calibri" w:hAnsi="Times New Roman" w:cs="Times New Roman"/>
              </w:rPr>
              <w:t>Оптимизация процессов предоставления муниципальных услуг для субъектов предпринимательской деятельности путем сокращения сроков их оказания и снижения их стоимости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8CB" w:rsidRPr="00C73082" w:rsidRDefault="00CC68CB" w:rsidP="00CC68C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8CB" w:rsidRPr="00C73082" w:rsidRDefault="00765669" w:rsidP="0076566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3082">
              <w:rPr>
                <w:rFonts w:ascii="Times New Roman" w:eastAsia="Calibri" w:hAnsi="Times New Roman" w:cs="Times New Roman"/>
              </w:rPr>
              <w:t xml:space="preserve">Административные барьеры для предпринимательской деятельности в предоставлении муниципальных услуг </w:t>
            </w:r>
            <w:r w:rsidR="0046759C" w:rsidRPr="00C73082">
              <w:rPr>
                <w:rFonts w:ascii="Times New Roman" w:eastAsia="Calibri" w:hAnsi="Times New Roman" w:cs="Times New Roman"/>
              </w:rPr>
              <w:t>отсутствуют. По предоставленным муниципальным услугам взимание платы не предусматривается.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8CB" w:rsidRPr="00C73082" w:rsidRDefault="00CC68C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E34DC" w:rsidRPr="00C73082" w:rsidTr="00BC379F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4DC" w:rsidRPr="00C73082" w:rsidRDefault="009E34D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PT Astra Serif" w:hAnsi="Times New Roman" w:cs="Times New Roman"/>
                <w:color w:val="000000"/>
              </w:rPr>
            </w:pPr>
          </w:p>
        </w:tc>
        <w:tc>
          <w:tcPr>
            <w:tcW w:w="8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4DC" w:rsidRPr="00C73082" w:rsidRDefault="009E34DC" w:rsidP="009E34D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3082">
              <w:rPr>
                <w:rFonts w:ascii="Times New Roman" w:eastAsia="Calibri" w:hAnsi="Times New Roman" w:cs="Times New Roman"/>
                <w:bCs/>
              </w:rPr>
              <w:t>наличие в порядках  проведения оценки регулирующего воздействия проектов правовых актах муниципальных образований и экспертизы нормативных правовых актов муниципальных образований, устанавливаемых в соответствии с федеральными законами «Об общих принципах организации местного самоуправления в Российской Федерации», положений, предусматривающих анализ воздействия таких проектов на состояние конкуренции</w:t>
            </w:r>
          </w:p>
        </w:tc>
      </w:tr>
      <w:tr w:rsidR="00CC68CB" w:rsidRPr="00C73082" w:rsidTr="00EC312C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8CB" w:rsidRPr="00C73082" w:rsidRDefault="009E34D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PT Astra Serif" w:hAnsi="Times New Roman" w:cs="Times New Roman"/>
                <w:color w:val="000000"/>
              </w:rPr>
            </w:pPr>
            <w:r w:rsidRPr="00C73082">
              <w:rPr>
                <w:rFonts w:ascii="Times New Roman" w:eastAsia="PT Astra Serif" w:hAnsi="Times New Roman" w:cs="Times New Roman"/>
                <w:color w:val="000000"/>
              </w:rPr>
              <w:t>2.3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8CB" w:rsidRPr="00C73082" w:rsidRDefault="00CC68C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3082">
              <w:rPr>
                <w:rFonts w:ascii="Times New Roman" w:eastAsia="Calibri" w:hAnsi="Times New Roman" w:cs="Times New Roman"/>
              </w:rPr>
              <w:t xml:space="preserve">Включение положений, предусматривающих анализ воздействия муниципальных нормативных правовых актов или их проектов на состояние конкуренции, в порядки проведения </w:t>
            </w:r>
            <w:r w:rsidRPr="00C73082">
              <w:rPr>
                <w:rFonts w:ascii="Times New Roman" w:eastAsia="Calibri" w:hAnsi="Times New Roman" w:cs="Times New Roman"/>
              </w:rPr>
              <w:lastRenderedPageBreak/>
              <w:t>оценки регулирующего воздействия проектов муниципальных нормативных правовых актов и экспертизы муниципальных нормативных правовых актов, устанавливаемые в соответствии с Федеральным законом от 06.10.2003 года № 131 «Об общих принципах организации  местного самоуправления в Российской Федерации» по вопросам оценки регулирующего воздействия проектов нормативных правовых актов и экспертизы нормативных правовых актов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8CB" w:rsidRPr="00C73082" w:rsidRDefault="00CC68CB" w:rsidP="00CC68C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3082">
              <w:rPr>
                <w:rFonts w:ascii="Times New Roman" w:eastAsia="Calibri" w:hAnsi="Times New Roman" w:cs="Times New Roman"/>
              </w:rPr>
              <w:lastRenderedPageBreak/>
              <w:t>2022 – 2025 годы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5669" w:rsidRPr="00C73082" w:rsidRDefault="00765669" w:rsidP="0076566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73082">
              <w:rPr>
                <w:rFonts w:ascii="Times New Roman" w:eastAsia="Calibri" w:hAnsi="Times New Roman" w:cs="Times New Roman"/>
                <w:b w:val="0"/>
                <w:sz w:val="22"/>
                <w:szCs w:val="22"/>
              </w:rPr>
              <w:t>Включено в Постановление от 26.06.2017 № 169 «</w:t>
            </w:r>
            <w:r w:rsidRPr="00C7308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 проведении оценки регулирующего воздействия проектов муниципальных нормативных правовых актов муниципального образования «Каргасокский район» и экспертизы муниципальных нормативных правовых актов муниципального образования «Каргасокский район», признании утратившими силу некоторых </w:t>
            </w:r>
            <w:r w:rsidRPr="00C73082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постановлений Администрации Каргасокского района</w:t>
            </w:r>
          </w:p>
          <w:p w:rsidR="00CC68CB" w:rsidRPr="00C73082" w:rsidRDefault="00CC68C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8CB" w:rsidRPr="00C73082" w:rsidRDefault="00CC68C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C312C" w:rsidRPr="00C73082" w:rsidTr="00EC312C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312C" w:rsidRPr="00C73082" w:rsidRDefault="00EC312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PT Astra Serif" w:hAnsi="Times New Roman" w:cs="Times New Roman"/>
                <w:color w:val="000000"/>
              </w:rPr>
            </w:pPr>
            <w:r w:rsidRPr="00C73082">
              <w:rPr>
                <w:rFonts w:ascii="Times New Roman" w:eastAsia="PT Astra Serif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8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312C" w:rsidRPr="00C73082" w:rsidRDefault="00EC312C" w:rsidP="009E34D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3082">
              <w:rPr>
                <w:rFonts w:ascii="Times New Roman" w:hAnsi="Times New Roman" w:cs="Times New Roman"/>
              </w:rPr>
              <w:t>Мероприятия в соответствии с подпунктом о) пункта 30 Стандарта, направленные на обеспечение равных условий доступа к информации об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муниципальной собственности, путем размещения указанной информации на официальном сайте Российской Федерации в сети «Интернет» для размещения информации о проведении торгов (www.torgi.gov.ru) и на официальном сайте Администрации Каргасокского района в сети «Интернет»</w:t>
            </w:r>
          </w:p>
        </w:tc>
      </w:tr>
      <w:tr w:rsidR="00CC68CB" w:rsidRPr="00C73082" w:rsidTr="00EC312C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8CB" w:rsidRPr="00C73082" w:rsidRDefault="00EC312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PT Astra Serif" w:hAnsi="Times New Roman" w:cs="Times New Roman"/>
                <w:color w:val="000000"/>
              </w:rPr>
            </w:pPr>
            <w:r w:rsidRPr="00C73082">
              <w:rPr>
                <w:rFonts w:ascii="Times New Roman" w:eastAsia="PT Astra Serif" w:hAnsi="Times New Roman" w:cs="Times New Roman"/>
                <w:color w:val="000000"/>
              </w:rPr>
              <w:t>3.1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8CB" w:rsidRPr="00C73082" w:rsidRDefault="00EC312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3082">
              <w:rPr>
                <w:rFonts w:ascii="Times New Roman" w:eastAsia="Calibri" w:hAnsi="Times New Roman" w:cs="Times New Roman"/>
              </w:rPr>
              <w:t>Размещение в открытом доступе информации о реализации имущества, находящегося в собственности муниципального образования «Каргасокский район», а также ресурсов всех видов, находящихся в муниципальной собственности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8CB" w:rsidRPr="00C73082" w:rsidRDefault="00EC312C" w:rsidP="00CC68C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3082">
              <w:rPr>
                <w:rFonts w:ascii="Times New Roman" w:eastAsia="Calibri" w:hAnsi="Times New Roman" w:cs="Times New Roman"/>
              </w:rPr>
              <w:t>2022 - 2025 годы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8CB" w:rsidRPr="00C73082" w:rsidRDefault="001B1F14" w:rsidP="008D37B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B1F14">
              <w:rPr>
                <w:rFonts w:ascii="Times New Roman" w:eastAsia="Calibri" w:hAnsi="Times New Roman" w:cs="Times New Roman"/>
              </w:rPr>
              <w:t>Информация о реализации имущества, находящегося в собственности муниципального образования размещена на официальном сайте Администрации Каргасокского района в информационно-телекоммуникационной сети «Интернет» (https://kargasokskogo-r69.gosweb.gosuslugi.ru/deyatelnost/napravleniya-deyatelnosti/munitsipalnoe-imuschestvo/) и на официальном сайте Российской Федерации в сети Интернет для размещения информации о проведении торгов (www.torgi.gov.ru)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8CB" w:rsidRPr="00C73082" w:rsidRDefault="00CC68C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E5C82" w:rsidRPr="00C73082" w:rsidTr="00EC312C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8CB" w:rsidRPr="00C73082" w:rsidRDefault="00EC312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PT Astra Serif" w:hAnsi="Times New Roman" w:cs="Times New Roman"/>
                <w:color w:val="000000"/>
              </w:rPr>
            </w:pPr>
            <w:r w:rsidRPr="00C73082">
              <w:rPr>
                <w:rFonts w:ascii="Times New Roman" w:eastAsia="PT Astra Serif" w:hAnsi="Times New Roman" w:cs="Times New Roman"/>
                <w:color w:val="000000"/>
              </w:rPr>
              <w:lastRenderedPageBreak/>
              <w:t>3.2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8CB" w:rsidRPr="00C73082" w:rsidRDefault="00EC312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3082">
              <w:rPr>
                <w:rFonts w:ascii="Times New Roman" w:eastAsia="Calibri" w:hAnsi="Times New Roman" w:cs="Times New Roman"/>
              </w:rPr>
              <w:t>Опубликование и актуализация на официальном сайте Администрации Каргасокского района в информационно-телекоммуникационной сети «Интернет» информации об объектах недвижимого имущества, находящихся в собственности муниципального образования «Каргасокский район», включая сведения о наименованиях таких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8CB" w:rsidRPr="00C73082" w:rsidRDefault="00EC312C" w:rsidP="00CC68C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3082">
              <w:rPr>
                <w:rFonts w:ascii="Times New Roman" w:eastAsia="Calibri" w:hAnsi="Times New Roman" w:cs="Times New Roman"/>
              </w:rPr>
              <w:t>2020 - 2022 годы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1F14" w:rsidRPr="001B1F14" w:rsidRDefault="001B1F14" w:rsidP="001B1F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B1F14">
              <w:rPr>
                <w:rFonts w:ascii="Times New Roman" w:eastAsia="Calibri" w:hAnsi="Times New Roman" w:cs="Times New Roman"/>
              </w:rPr>
              <w:t>Информация об объектах недвижимого имущества, находящихся в собственности муниципального образования актуализирована и размещена на</w:t>
            </w:r>
          </w:p>
          <w:p w:rsidR="00CC68CB" w:rsidRPr="00C73082" w:rsidRDefault="001B1F14" w:rsidP="001B1F1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B1F14">
              <w:rPr>
                <w:rFonts w:ascii="Times New Roman" w:eastAsia="Calibri" w:hAnsi="Times New Roman" w:cs="Times New Roman"/>
              </w:rPr>
              <w:t>Официальном сайте Администрации Каргасокского района в информационно-телекоммуникационной сети «Интернет» (https://kargasokskogo-r69.gosweb.gosuslugi.ru/deyatelnost/napravleniya-deyatelnosti/munitsipalnoe-imuschestvo/)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8CB" w:rsidRPr="00C73082" w:rsidRDefault="00CC68C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CC68CB" w:rsidRPr="00C73082" w:rsidTr="00EC312C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8CB" w:rsidRPr="00C73082" w:rsidRDefault="00EC312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PT Astra Serif" w:hAnsi="Times New Roman" w:cs="Times New Roman"/>
                <w:color w:val="000000"/>
              </w:rPr>
            </w:pPr>
            <w:r w:rsidRPr="00C73082">
              <w:rPr>
                <w:rFonts w:ascii="Times New Roman" w:eastAsia="PT Astra Serif" w:hAnsi="Times New Roman" w:cs="Times New Roman"/>
                <w:color w:val="000000"/>
              </w:rPr>
              <w:t>3.3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8CB" w:rsidRPr="00C73082" w:rsidRDefault="00EC312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3082">
              <w:rPr>
                <w:rFonts w:ascii="Times New Roman" w:eastAsia="Calibri" w:hAnsi="Times New Roman" w:cs="Times New Roman"/>
              </w:rPr>
              <w:t>Разработка и утверждение единых показателей эффективности использования имущества муниципального образования «Каргасокский район» (в том числе земельных участков), как находящегося в казне, так и закрепленного за муниципальными предприятиями и учреждениями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8CB" w:rsidRPr="00C73082" w:rsidRDefault="00EC312C" w:rsidP="00EC312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3082">
              <w:rPr>
                <w:rFonts w:ascii="Times New Roman" w:eastAsia="Calibri" w:hAnsi="Times New Roman" w:cs="Times New Roman"/>
              </w:rPr>
              <w:t>2020 - 2022 годы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8CB" w:rsidRPr="00C73082" w:rsidRDefault="001B1F1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B1F14">
              <w:rPr>
                <w:rFonts w:ascii="Times New Roman" w:eastAsia="Calibri" w:hAnsi="Times New Roman" w:cs="Times New Roman"/>
              </w:rPr>
              <w:t>Постановление Каргасокского района от 12.04.2018 № 81 «Об утверждении Порядка осуществления контроля за эффективностью использования и сохранностью муниципального имущества муниципального образования «Каргасокский район»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8CB" w:rsidRPr="00C73082" w:rsidRDefault="00CC68C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C312C" w:rsidRPr="00C73082" w:rsidTr="00D1315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312C" w:rsidRPr="00C73082" w:rsidRDefault="00EC312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PT Astra Serif" w:hAnsi="Times New Roman" w:cs="Times New Roman"/>
                <w:color w:val="000000"/>
              </w:rPr>
            </w:pPr>
          </w:p>
        </w:tc>
        <w:tc>
          <w:tcPr>
            <w:tcW w:w="8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312C" w:rsidRPr="00C73082" w:rsidRDefault="00EC312C" w:rsidP="009E34D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3082">
              <w:rPr>
                <w:rFonts w:ascii="Times New Roman" w:hAnsi="Times New Roman" w:cs="Times New Roman"/>
              </w:rPr>
              <w:t>Дополнительные системные мероприятия, направленные на развитие конкурентной среды в Томской области, сформированные в соответствии со Стандартом</w:t>
            </w:r>
          </w:p>
        </w:tc>
      </w:tr>
      <w:tr w:rsidR="00EC312C" w:rsidRPr="00C73082" w:rsidTr="00EC312C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312C" w:rsidRPr="00C73082" w:rsidRDefault="00EC312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PT Astra Serif" w:hAnsi="Times New Roman" w:cs="Times New Roman"/>
                <w:color w:val="000000"/>
              </w:rPr>
            </w:pPr>
            <w:r w:rsidRPr="00C73082">
              <w:rPr>
                <w:rFonts w:ascii="Times New Roman" w:eastAsia="PT Astra Serif" w:hAnsi="Times New Roman" w:cs="Times New Roman"/>
                <w:color w:val="000000"/>
              </w:rPr>
              <w:t>1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312C" w:rsidRPr="00C73082" w:rsidRDefault="00EC312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3082">
              <w:rPr>
                <w:rFonts w:ascii="Times New Roman" w:hAnsi="Times New Roman" w:cs="Times New Roman"/>
              </w:rPr>
              <w:t xml:space="preserve">Формирование перечня лучших муниципальных практик по содействию </w:t>
            </w:r>
            <w:r w:rsidRPr="00C73082">
              <w:rPr>
                <w:rFonts w:ascii="Times New Roman" w:hAnsi="Times New Roman" w:cs="Times New Roman"/>
              </w:rPr>
              <w:lastRenderedPageBreak/>
              <w:t>развитию конкуренции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312C" w:rsidRPr="00C73082" w:rsidRDefault="00EC312C" w:rsidP="00EC312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3082">
              <w:rPr>
                <w:rFonts w:ascii="Times New Roman" w:eastAsia="Calibri" w:hAnsi="Times New Roman" w:cs="Times New Roman"/>
              </w:rPr>
              <w:lastRenderedPageBreak/>
              <w:t>2022</w:t>
            </w:r>
            <w:r w:rsidR="00286953" w:rsidRPr="00C73082">
              <w:rPr>
                <w:rFonts w:ascii="Times New Roman" w:eastAsia="Calibri" w:hAnsi="Times New Roman" w:cs="Times New Roman"/>
              </w:rPr>
              <w:t xml:space="preserve"> -</w:t>
            </w:r>
            <w:r w:rsidRPr="00C73082">
              <w:rPr>
                <w:rFonts w:ascii="Times New Roman" w:eastAsia="Calibri" w:hAnsi="Times New Roman" w:cs="Times New Roman"/>
              </w:rPr>
              <w:t xml:space="preserve"> 2025 годы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312C" w:rsidRPr="00C73082" w:rsidRDefault="001B1F1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B1F14">
              <w:rPr>
                <w:rFonts w:ascii="Times New Roman" w:eastAsia="Calibri" w:hAnsi="Times New Roman" w:cs="Times New Roman"/>
              </w:rPr>
              <w:t xml:space="preserve">Порядок и условия предоставления в аренду имущества, включенного в перечень муниципального имущества муниципального образования «Каргасокский район», свободного от прав третьих лиц (за исключением права </w:t>
            </w:r>
            <w:r w:rsidRPr="001B1F14">
              <w:rPr>
                <w:rFonts w:ascii="Times New Roman" w:eastAsia="Calibri" w:hAnsi="Times New Roman" w:cs="Times New Roman"/>
              </w:rPr>
              <w:lastRenderedPageBreak/>
              <w:t>хозяйственного ведения, права оперативного управления, а также имущественных прав субъектов малого и среднего предпринимательства), подлежащего использованию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312C" w:rsidRPr="00C73082" w:rsidRDefault="00EC312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C312C" w:rsidRPr="00C73082" w:rsidTr="00EC312C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312C" w:rsidRPr="00C73082" w:rsidRDefault="00EC312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PT Astra Serif" w:hAnsi="Times New Roman" w:cs="Times New Roman"/>
                <w:color w:val="000000"/>
              </w:rPr>
            </w:pPr>
            <w:r w:rsidRPr="00C73082">
              <w:rPr>
                <w:rFonts w:ascii="Times New Roman" w:eastAsia="PT Astra Serif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312C" w:rsidRPr="00C73082" w:rsidRDefault="00EC312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3082">
              <w:rPr>
                <w:rFonts w:ascii="Times New Roman" w:hAnsi="Times New Roman" w:cs="Times New Roman"/>
              </w:rPr>
              <w:t>Оформление правоустанавливающих документов на объекты теплоснабжения, водоснабжения и водоотведения, постановка их на кадастровый учет, снижение доли бесхозяйных объектов коммунальной инфраструктуры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312C" w:rsidRPr="00C73082" w:rsidRDefault="00EC312C" w:rsidP="00EC312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3082">
              <w:rPr>
                <w:rFonts w:ascii="Times New Roman" w:eastAsia="Calibri" w:hAnsi="Times New Roman" w:cs="Times New Roman"/>
              </w:rPr>
              <w:t>2022 – 2025 годы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312C" w:rsidRDefault="00087F2D" w:rsidP="006F042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87F2D">
              <w:rPr>
                <w:rFonts w:ascii="Times New Roman" w:eastAsia="Calibri" w:hAnsi="Times New Roman" w:cs="Times New Roman"/>
              </w:rPr>
              <w:t>Увеличение доли зарегистрированных объектов теплоснабжения, водоснабжения и водоотведения не менее 2% от общего количества объектов ежегодно</w:t>
            </w:r>
          </w:p>
          <w:p w:rsidR="00087F2D" w:rsidRDefault="00087F2D" w:rsidP="006F042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087F2D" w:rsidRPr="00C73082" w:rsidRDefault="00087F2D" w:rsidP="00087F2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 – 0</w:t>
            </w:r>
            <w:bookmarkStart w:id="0" w:name="_GoBack"/>
            <w:bookmarkEnd w:id="0"/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312C" w:rsidRPr="00C73082" w:rsidRDefault="00EC312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C312C" w:rsidRPr="00C73082" w:rsidTr="00EC312C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312C" w:rsidRPr="00C73082" w:rsidRDefault="00EC312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PT Astra Serif" w:hAnsi="Times New Roman" w:cs="Times New Roman"/>
                <w:color w:val="000000"/>
              </w:rPr>
            </w:pPr>
            <w:r w:rsidRPr="00C73082">
              <w:rPr>
                <w:rFonts w:ascii="Times New Roman" w:eastAsia="PT Astra Serif" w:hAnsi="Times New Roman" w:cs="Times New Roman"/>
                <w:color w:val="000000"/>
              </w:rPr>
              <w:t>3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312C" w:rsidRPr="00C73082" w:rsidRDefault="00EC312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3082">
              <w:rPr>
                <w:rFonts w:ascii="Times New Roman" w:hAnsi="Times New Roman" w:cs="Times New Roman"/>
              </w:rPr>
              <w:t>Просвещение сотрудников администраций сельских поселений муниципального образования «Каргасокский район» по вопросам, связанным с передачей прав владения и (или) пользования муниципальным имуществом, заключением концессионных соглашений, установлением тарифов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312C" w:rsidRPr="00C73082" w:rsidRDefault="00EC312C" w:rsidP="00EC312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3082">
              <w:rPr>
                <w:rFonts w:ascii="Times New Roman" w:eastAsia="Calibri" w:hAnsi="Times New Roman" w:cs="Times New Roman"/>
              </w:rPr>
              <w:t>2022 – 2025 годы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70F1" w:rsidRPr="00C73082" w:rsidRDefault="00F370F1" w:rsidP="00F370F1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082">
              <w:rPr>
                <w:rFonts w:ascii="Times New Roman" w:eastAsiaTheme="minorHAnsi" w:hAnsi="Times New Roman" w:cs="Times New Roman"/>
                <w:lang w:eastAsia="en-US"/>
              </w:rPr>
              <w:t>Оказываются методологические (консультационные) мероприятия сельским поселениям по запросу</w:t>
            </w:r>
          </w:p>
          <w:p w:rsidR="00EC312C" w:rsidRPr="00C73082" w:rsidRDefault="00EC312C" w:rsidP="00F370F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312C" w:rsidRPr="00C73082" w:rsidRDefault="00EC312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C312C" w:rsidRPr="00C73082" w:rsidTr="00EC312C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312C" w:rsidRPr="00C73082" w:rsidRDefault="00EC312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PT Astra Serif" w:hAnsi="Times New Roman" w:cs="Times New Roman"/>
                <w:color w:val="000000"/>
              </w:rPr>
            </w:pPr>
            <w:r w:rsidRPr="00C73082">
              <w:rPr>
                <w:rFonts w:ascii="Times New Roman" w:eastAsia="PT Astra Serif" w:hAnsi="Times New Roman" w:cs="Times New Roman"/>
                <w:color w:val="000000"/>
              </w:rPr>
              <w:t>4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312C" w:rsidRPr="00C73082" w:rsidRDefault="00EC312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3082">
              <w:rPr>
                <w:rFonts w:ascii="Times New Roman" w:hAnsi="Times New Roman" w:cs="Times New Roman"/>
              </w:rPr>
              <w:t xml:space="preserve">Проведение организационно-распорядительных мероприятий, направленных на недопущение направления органами местного самоуправления муниципальных образований Каргасокского </w:t>
            </w:r>
            <w:r w:rsidRPr="00C73082">
              <w:rPr>
                <w:rFonts w:ascii="Times New Roman" w:hAnsi="Times New Roman" w:cs="Times New Roman"/>
              </w:rPr>
              <w:lastRenderedPageBreak/>
              <w:t>района, иными организациями, осуществляющими функции указанных органов и участвующими в предоставлении муниципальных услуг, подведомственным учреждениям указаний или рекомендаций о необходимости получения отдельных услуг и (или) перехода на обслуживание в определенные кредитные организации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312C" w:rsidRPr="00C73082" w:rsidRDefault="00EC312C" w:rsidP="00EC312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3082">
              <w:rPr>
                <w:rFonts w:ascii="Times New Roman" w:hAnsi="Times New Roman" w:cs="Times New Roman"/>
              </w:rPr>
              <w:lastRenderedPageBreak/>
              <w:t>2022 - 2025 годы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312C" w:rsidRPr="00C73082" w:rsidRDefault="00412288" w:rsidP="0041228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F48AF">
              <w:rPr>
                <w:rFonts w:ascii="Times New Roman" w:hAnsi="Times New Roman" w:cs="Times New Roman"/>
                <w:color w:val="000000"/>
              </w:rPr>
              <w:t>Отсутствие в административных регламентах предоставления муниципальных услуг положений, ограничивающих выбор заявителя при определении кредитных организаций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312C" w:rsidRPr="00C73082" w:rsidRDefault="00EC312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C312C" w:rsidRPr="00C73082" w:rsidTr="00EC312C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312C" w:rsidRPr="00C73082" w:rsidRDefault="00EC312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PT Astra Serif" w:hAnsi="Times New Roman" w:cs="Times New Roman"/>
                <w:color w:val="000000"/>
              </w:rPr>
            </w:pPr>
            <w:r w:rsidRPr="00C73082">
              <w:rPr>
                <w:rFonts w:ascii="Times New Roman" w:eastAsia="PT Astra Serif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312C" w:rsidRPr="00C73082" w:rsidRDefault="00EC312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3082">
              <w:rPr>
                <w:rFonts w:ascii="Times New Roman" w:hAnsi="Times New Roman" w:cs="Times New Roman"/>
              </w:rPr>
              <w:t xml:space="preserve">Проведение анализа соглашений, заключаемых между органами местного самоуправления муниципальных образований Каргасокского района, иными организациями, осуществляющими функции указанных органов и участвующими в предоставлении муниципальных услуг, и финансовыми организациями, на предмет наличия в указанных соглашениях признаков предоставления таким финансовым организациям необоснованных преимуществ осуществления деятельности на рынке, как прямых, так и косвенных, в том числе преимущественного порядка обмена информацией между </w:t>
            </w:r>
            <w:r w:rsidRPr="00C73082">
              <w:rPr>
                <w:rFonts w:ascii="Times New Roman" w:hAnsi="Times New Roman" w:cs="Times New Roman"/>
              </w:rPr>
              <w:lastRenderedPageBreak/>
              <w:t>участниками таких соглашений, и проведение работы по исключению таких необоснованных преимуществ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312C" w:rsidRPr="00C73082" w:rsidRDefault="00EC312C" w:rsidP="00EC312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3082">
              <w:rPr>
                <w:rFonts w:ascii="Times New Roman" w:hAnsi="Times New Roman" w:cs="Times New Roman"/>
              </w:rPr>
              <w:lastRenderedPageBreak/>
              <w:t>2022 - 2025 годы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312C" w:rsidRDefault="0041228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73082">
              <w:rPr>
                <w:rFonts w:ascii="Times New Roman" w:hAnsi="Times New Roman" w:cs="Times New Roman"/>
                <w:color w:val="000000"/>
              </w:rPr>
              <w:t>Отсутствие нарушений антимонопольного законодательства со стороны органов местного самоуправления и иных организаций, участвующих в предоставлении государственных и муниципальных услуг</w:t>
            </w:r>
            <w:r w:rsidR="00AE7E2A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AE7E2A" w:rsidRPr="00AE7E2A" w:rsidRDefault="00AE7E2A" w:rsidP="00AE7E2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E2A">
              <w:rPr>
                <w:rFonts w:ascii="Times New Roman" w:eastAsia="Calibri" w:hAnsi="Times New Roman" w:cs="Times New Roman"/>
              </w:rPr>
              <w:t>Доклад</w:t>
            </w:r>
          </w:p>
          <w:p w:rsidR="00AE7E2A" w:rsidRPr="00C73082" w:rsidRDefault="00AE7E2A" w:rsidP="00AE7E2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E2A">
              <w:rPr>
                <w:rFonts w:ascii="Times New Roman" w:eastAsia="Calibri" w:hAnsi="Times New Roman" w:cs="Times New Roman"/>
              </w:rPr>
              <w:t>об эффективности функционирования системы внутреннего обеспечения соответствия требованиям антимонопольного законодательства в Каргасокском районе</w:t>
            </w:r>
            <w:r>
              <w:rPr>
                <w:rFonts w:ascii="Times New Roman" w:eastAsia="Calibri" w:hAnsi="Times New Roman" w:cs="Times New Roman"/>
              </w:rPr>
              <w:t xml:space="preserve"> направляется ежегодно.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312C" w:rsidRPr="00C73082" w:rsidRDefault="00EC312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C312C" w:rsidRPr="00C73082" w:rsidTr="00CD583F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312C" w:rsidRPr="00C73082" w:rsidRDefault="00EC312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PT Astra Serif" w:hAnsi="Times New Roman" w:cs="Times New Roman"/>
                <w:color w:val="000000"/>
              </w:rPr>
            </w:pPr>
          </w:p>
        </w:tc>
        <w:tc>
          <w:tcPr>
            <w:tcW w:w="8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312C" w:rsidRPr="00C73082" w:rsidRDefault="00EC312C" w:rsidP="00EC312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3082">
              <w:rPr>
                <w:rFonts w:ascii="Times New Roman" w:hAnsi="Times New Roman" w:cs="Times New Roman"/>
              </w:rPr>
              <w:t>Мероприятия по реализации Национального плана</w:t>
            </w:r>
          </w:p>
        </w:tc>
      </w:tr>
      <w:tr w:rsidR="00EC312C" w:rsidRPr="00C73082" w:rsidTr="00EC312C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312C" w:rsidRPr="00C73082" w:rsidRDefault="00EC312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PT Astra Serif" w:hAnsi="Times New Roman" w:cs="Times New Roman"/>
                <w:color w:val="000000"/>
              </w:rPr>
            </w:pPr>
            <w:r w:rsidRPr="00C73082">
              <w:rPr>
                <w:rFonts w:ascii="Times New Roman" w:eastAsia="PT Astra Serif" w:hAnsi="Times New Roman" w:cs="Times New Roman"/>
                <w:color w:val="000000"/>
              </w:rPr>
              <w:t>1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312C" w:rsidRPr="00C73082" w:rsidRDefault="00EC312C" w:rsidP="00EC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5"/>
              <w:rPr>
                <w:rFonts w:ascii="Times New Roman" w:eastAsia="Times New Roman" w:hAnsi="Times New Roman" w:cs="Times New Roman"/>
              </w:rPr>
            </w:pPr>
            <w:r w:rsidRPr="00C73082">
              <w:rPr>
                <w:rFonts w:ascii="Times New Roman" w:eastAsia="Times New Roman" w:hAnsi="Times New Roman" w:cs="Times New Roman"/>
              </w:rPr>
              <w:t>Определение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самоуправления, в указанных целях, в частности:</w:t>
            </w:r>
          </w:p>
          <w:p w:rsidR="00EC312C" w:rsidRPr="00C73082" w:rsidRDefault="00EC312C" w:rsidP="00EC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5"/>
              <w:rPr>
                <w:rFonts w:ascii="Times New Roman" w:eastAsia="Times New Roman" w:hAnsi="Times New Roman" w:cs="Times New Roman"/>
              </w:rPr>
            </w:pPr>
            <w:r w:rsidRPr="00C73082">
              <w:rPr>
                <w:rFonts w:ascii="Times New Roman" w:eastAsia="Times New Roman" w:hAnsi="Times New Roman" w:cs="Times New Roman"/>
              </w:rPr>
              <w:t>- составление планов-графиков полной инвентаризации муниципального имущества, в том числе закрепленного за предприятиями, учреждениями;</w:t>
            </w:r>
          </w:p>
          <w:p w:rsidR="00EC312C" w:rsidRPr="00C73082" w:rsidRDefault="00EC312C" w:rsidP="00EC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5"/>
              <w:rPr>
                <w:rFonts w:ascii="Times New Roman" w:eastAsia="Times New Roman" w:hAnsi="Times New Roman" w:cs="Times New Roman"/>
              </w:rPr>
            </w:pPr>
            <w:r w:rsidRPr="00C73082">
              <w:rPr>
                <w:rFonts w:ascii="Times New Roman" w:eastAsia="Times New Roman" w:hAnsi="Times New Roman" w:cs="Times New Roman"/>
              </w:rPr>
              <w:t>- проведение инвентаризации муниципального имущества, определение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самоуправления;</w:t>
            </w:r>
          </w:p>
          <w:p w:rsidR="00EC312C" w:rsidRPr="00C73082" w:rsidRDefault="00EC312C" w:rsidP="00EC312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3082">
              <w:rPr>
                <w:rFonts w:ascii="Times New Roman" w:eastAsia="Times New Roman" w:hAnsi="Times New Roman" w:cs="Times New Roman"/>
              </w:rPr>
              <w:t xml:space="preserve">- включение указанного имущества в программу приватизации, утверждение плана </w:t>
            </w:r>
            <w:r w:rsidRPr="00C73082">
              <w:rPr>
                <w:rFonts w:ascii="Times New Roman" w:eastAsia="Times New Roman" w:hAnsi="Times New Roman" w:cs="Times New Roman"/>
              </w:rPr>
              <w:lastRenderedPageBreak/>
              <w:t>по перепрофилированию имущества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312C" w:rsidRPr="00C73082" w:rsidRDefault="009E34DC" w:rsidP="00EC312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3082">
              <w:rPr>
                <w:rFonts w:ascii="Times New Roman" w:eastAsia="Calibri" w:hAnsi="Times New Roman" w:cs="Times New Roman"/>
              </w:rPr>
              <w:lastRenderedPageBreak/>
              <w:t>01.01.2024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48AF" w:rsidRPr="007F48AF" w:rsidRDefault="007F48AF" w:rsidP="007F48A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F48AF">
              <w:rPr>
                <w:rFonts w:ascii="Times New Roman" w:eastAsia="Calibri" w:hAnsi="Times New Roman" w:cs="Times New Roman"/>
              </w:rPr>
              <w:t>Утвержден план проведение проверок Порядка осуществления контроля за эффективностью использования и сохранностью муниципального имущества муниципального образования «Каргасокский район» на 2024 год</w:t>
            </w:r>
          </w:p>
          <w:p w:rsidR="007F48AF" w:rsidRPr="007F48AF" w:rsidRDefault="007F48AF" w:rsidP="007F48A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48AF">
              <w:rPr>
                <w:rFonts w:ascii="Times New Roman" w:eastAsia="Calibri" w:hAnsi="Times New Roman" w:cs="Times New Roman"/>
              </w:rPr>
              <w:t>Показатель:</w:t>
            </w:r>
          </w:p>
          <w:p w:rsidR="00412288" w:rsidRPr="00C73082" w:rsidRDefault="007F48AF" w:rsidP="007F48A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48AF">
              <w:rPr>
                <w:rFonts w:ascii="Times New Roman" w:eastAsia="Calibri" w:hAnsi="Times New Roman" w:cs="Times New Roman"/>
              </w:rPr>
              <w:t>2 учреждения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312C" w:rsidRPr="00C73082" w:rsidRDefault="00EC312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C312C" w:rsidRPr="00C73082" w:rsidTr="00EC312C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312C" w:rsidRPr="00C73082" w:rsidRDefault="00EC312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PT Astra Serif" w:hAnsi="Times New Roman" w:cs="Times New Roman"/>
                <w:color w:val="000000"/>
              </w:rPr>
            </w:pPr>
            <w:r w:rsidRPr="00C73082">
              <w:rPr>
                <w:rFonts w:ascii="Times New Roman" w:eastAsia="PT Astra Serif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312C" w:rsidRPr="00C73082" w:rsidRDefault="00EC312C" w:rsidP="00EC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3082">
              <w:rPr>
                <w:rFonts w:ascii="Times New Roman" w:eastAsia="Times New Roman" w:hAnsi="Times New Roman" w:cs="Times New Roman"/>
              </w:rPr>
              <w:t>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самоуправления:</w:t>
            </w:r>
          </w:p>
          <w:p w:rsidR="00EC312C" w:rsidRPr="00C73082" w:rsidRDefault="00EC312C" w:rsidP="00EC312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3082">
              <w:rPr>
                <w:rFonts w:ascii="Times New Roman" w:eastAsia="Times New Roman" w:hAnsi="Times New Roman" w:cs="Times New Roman"/>
              </w:rPr>
              <w:t>- организация и проведение публичных торгов по реализации указанного имущества, перепрофилирование (изменение целевого назначения имущества)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312C" w:rsidRPr="00C73082" w:rsidRDefault="009E34DC" w:rsidP="00EC312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73082">
              <w:rPr>
                <w:rFonts w:ascii="Times New Roman" w:eastAsia="Calibri" w:hAnsi="Times New Roman" w:cs="Times New Roman"/>
              </w:rPr>
              <w:t>31.12.2025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312C" w:rsidRPr="00C73082" w:rsidRDefault="007F48A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F48AF">
              <w:rPr>
                <w:rFonts w:ascii="Times New Roman" w:eastAsia="Calibri" w:hAnsi="Times New Roman" w:cs="Times New Roman"/>
              </w:rPr>
              <w:t>1 объект в стадии перепрофилирования (изменение целевого назначения имущества)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312C" w:rsidRPr="00C73082" w:rsidRDefault="00EC312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CE7A87" w:rsidRPr="00C73082" w:rsidRDefault="00CE7A87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PT Astra Serif" w:hAnsi="Times New Roman" w:cs="Times New Roman"/>
          <w:color w:val="000000"/>
        </w:rPr>
      </w:pPr>
    </w:p>
    <w:sectPr w:rsidR="00CE7A87" w:rsidRPr="00C73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D2FDA"/>
    <w:multiLevelType w:val="multilevel"/>
    <w:tmpl w:val="FB2C66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E384ABF"/>
    <w:multiLevelType w:val="multilevel"/>
    <w:tmpl w:val="7234B6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A87"/>
    <w:rsid w:val="000175AE"/>
    <w:rsid w:val="0002262E"/>
    <w:rsid w:val="00077519"/>
    <w:rsid w:val="00082CED"/>
    <w:rsid w:val="00087F2D"/>
    <w:rsid w:val="000903E7"/>
    <w:rsid w:val="00095099"/>
    <w:rsid w:val="000B1F4E"/>
    <w:rsid w:val="000F2406"/>
    <w:rsid w:val="001121FC"/>
    <w:rsid w:val="00115D67"/>
    <w:rsid w:val="001174B4"/>
    <w:rsid w:val="001377EC"/>
    <w:rsid w:val="001401D8"/>
    <w:rsid w:val="0014289C"/>
    <w:rsid w:val="00175289"/>
    <w:rsid w:val="001A68C6"/>
    <w:rsid w:val="001B0F49"/>
    <w:rsid w:val="001B1F14"/>
    <w:rsid w:val="001B638C"/>
    <w:rsid w:val="001C6DF1"/>
    <w:rsid w:val="001D50F7"/>
    <w:rsid w:val="001F1587"/>
    <w:rsid w:val="001F7012"/>
    <w:rsid w:val="002065AA"/>
    <w:rsid w:val="00223740"/>
    <w:rsid w:val="00232AEA"/>
    <w:rsid w:val="00275712"/>
    <w:rsid w:val="0028476D"/>
    <w:rsid w:val="00286953"/>
    <w:rsid w:val="00294252"/>
    <w:rsid w:val="002D055A"/>
    <w:rsid w:val="002F2A0F"/>
    <w:rsid w:val="002F4FA3"/>
    <w:rsid w:val="00305696"/>
    <w:rsid w:val="00315AA1"/>
    <w:rsid w:val="003620F3"/>
    <w:rsid w:val="003B0A76"/>
    <w:rsid w:val="003B3DB3"/>
    <w:rsid w:val="003B4868"/>
    <w:rsid w:val="003F7799"/>
    <w:rsid w:val="00412288"/>
    <w:rsid w:val="0044093F"/>
    <w:rsid w:val="00441B4D"/>
    <w:rsid w:val="0046759C"/>
    <w:rsid w:val="00470172"/>
    <w:rsid w:val="004B6430"/>
    <w:rsid w:val="004C5D12"/>
    <w:rsid w:val="004E2D95"/>
    <w:rsid w:val="005306F8"/>
    <w:rsid w:val="00557A71"/>
    <w:rsid w:val="00584ECF"/>
    <w:rsid w:val="005A1FDC"/>
    <w:rsid w:val="005D51D9"/>
    <w:rsid w:val="005E4ADC"/>
    <w:rsid w:val="00601115"/>
    <w:rsid w:val="006134D0"/>
    <w:rsid w:val="00617ECD"/>
    <w:rsid w:val="00632F91"/>
    <w:rsid w:val="00650F47"/>
    <w:rsid w:val="00656E66"/>
    <w:rsid w:val="006747D8"/>
    <w:rsid w:val="006C0E42"/>
    <w:rsid w:val="006E572D"/>
    <w:rsid w:val="006F042E"/>
    <w:rsid w:val="00765669"/>
    <w:rsid w:val="00767AEC"/>
    <w:rsid w:val="007D4E69"/>
    <w:rsid w:val="007F48AF"/>
    <w:rsid w:val="00874373"/>
    <w:rsid w:val="0087479A"/>
    <w:rsid w:val="00885D7A"/>
    <w:rsid w:val="008A030F"/>
    <w:rsid w:val="008B4CF9"/>
    <w:rsid w:val="008C3A5C"/>
    <w:rsid w:val="008D37B3"/>
    <w:rsid w:val="008F2BC5"/>
    <w:rsid w:val="008F30E1"/>
    <w:rsid w:val="009135D4"/>
    <w:rsid w:val="0098791F"/>
    <w:rsid w:val="009E34DC"/>
    <w:rsid w:val="009F6744"/>
    <w:rsid w:val="00A1318D"/>
    <w:rsid w:val="00A32A5B"/>
    <w:rsid w:val="00A5456C"/>
    <w:rsid w:val="00A6648F"/>
    <w:rsid w:val="00A90A61"/>
    <w:rsid w:val="00AA077A"/>
    <w:rsid w:val="00AB59D9"/>
    <w:rsid w:val="00AC0F1D"/>
    <w:rsid w:val="00AD249E"/>
    <w:rsid w:val="00AD486E"/>
    <w:rsid w:val="00AD63E7"/>
    <w:rsid w:val="00AE7C6A"/>
    <w:rsid w:val="00AE7E2A"/>
    <w:rsid w:val="00B0111C"/>
    <w:rsid w:val="00B161DB"/>
    <w:rsid w:val="00B176FA"/>
    <w:rsid w:val="00B20B44"/>
    <w:rsid w:val="00B4313A"/>
    <w:rsid w:val="00B44A83"/>
    <w:rsid w:val="00B83D58"/>
    <w:rsid w:val="00B874A8"/>
    <w:rsid w:val="00BF4A68"/>
    <w:rsid w:val="00C14E0E"/>
    <w:rsid w:val="00C42D33"/>
    <w:rsid w:val="00C44EDC"/>
    <w:rsid w:val="00C50FE6"/>
    <w:rsid w:val="00C73082"/>
    <w:rsid w:val="00C803A2"/>
    <w:rsid w:val="00CC68CB"/>
    <w:rsid w:val="00CE7A87"/>
    <w:rsid w:val="00D06A2D"/>
    <w:rsid w:val="00D07E51"/>
    <w:rsid w:val="00DB1B5F"/>
    <w:rsid w:val="00DC1092"/>
    <w:rsid w:val="00DC1F74"/>
    <w:rsid w:val="00DC6581"/>
    <w:rsid w:val="00DE064C"/>
    <w:rsid w:val="00DE26BE"/>
    <w:rsid w:val="00E05DEE"/>
    <w:rsid w:val="00E0682D"/>
    <w:rsid w:val="00E71BF4"/>
    <w:rsid w:val="00E74CB5"/>
    <w:rsid w:val="00EA26CD"/>
    <w:rsid w:val="00EA6B58"/>
    <w:rsid w:val="00EB3057"/>
    <w:rsid w:val="00EC312C"/>
    <w:rsid w:val="00F370F1"/>
    <w:rsid w:val="00F474BC"/>
    <w:rsid w:val="00F70C06"/>
    <w:rsid w:val="00FE079F"/>
    <w:rsid w:val="00FE5C82"/>
    <w:rsid w:val="00FF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3180C"/>
  <w15:docId w15:val="{0C4B72FF-437E-4015-83AA-EF119328F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6566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b/>
      <w:bCs/>
      <w:sz w:val="20"/>
      <w:szCs w:val="20"/>
      <w:lang w:eastAsia="en-US"/>
    </w:rPr>
  </w:style>
  <w:style w:type="character" w:styleId="a3">
    <w:name w:val="Hyperlink"/>
    <w:uiPriority w:val="99"/>
    <w:unhideWhenUsed/>
    <w:rsid w:val="00656E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3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80B5FB9553838B6B1C0B43BDAD0161FAC3F64192780C344F38F40F3AEFE026196C61A5E9398CAB11630E0DF33FFE26ACDB4100675FADh5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80B5FB9553838B6B1C0B43BDAD0161FAC3F64192780C344F38F40F3AEFE026196C61A5E93D85AB11630E0DF33FFE26ACDB4100675FADh5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480B5FB9553838B6B1C0B43BDAD0161FAC3F64192780C344F38F40F3AEFE026196C61A5E9398CAB11630E0DF33FFE26ACDB4100675FADh5K" TargetMode="External"/><Relationship Id="rId5" Type="http://schemas.openxmlformats.org/officeDocument/2006/relationships/hyperlink" Target="consultantplus://offline/ref=9480B5FB9553838B6B1C0B43BDAD0161FAC3F64192780C344F38F40F3AEFE026196C61A5E93D85AB11630E0DF33FFE26ACDB4100675FADh5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15</Pages>
  <Words>3654</Words>
  <Characters>20834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Данила Андрее. Иванов</dc:creator>
  <cp:lastModifiedBy>Данила Андрее. Иванов</cp:lastModifiedBy>
  <cp:revision>21</cp:revision>
  <cp:lastPrinted>2024-01-30T02:51:00Z</cp:lastPrinted>
  <dcterms:created xsi:type="dcterms:W3CDTF">2023-02-03T07:47:00Z</dcterms:created>
  <dcterms:modified xsi:type="dcterms:W3CDTF">2025-01-31T04:28:00Z</dcterms:modified>
</cp:coreProperties>
</file>