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1D3" w:rsidRDefault="007E6D31" w:rsidP="00C011D3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011D3">
        <w:rPr>
          <w:noProof/>
          <w:sz w:val="16"/>
          <w:szCs w:val="16"/>
        </w:rPr>
        <w:drawing>
          <wp:inline distT="0" distB="0" distL="0" distR="0" wp14:anchorId="4113E90F" wp14:editId="33E0AEEE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1D3" w:rsidRDefault="00C011D3" w:rsidP="00C011D3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C011D3" w:rsidRPr="00737C71" w:rsidRDefault="00C011D3" w:rsidP="00C011D3">
      <w:pPr>
        <w:pStyle w:val="2"/>
        <w:jc w:val="center"/>
        <w:rPr>
          <w:szCs w:val="28"/>
        </w:rPr>
      </w:pPr>
      <w:r w:rsidRPr="00737C71">
        <w:rPr>
          <w:szCs w:val="28"/>
        </w:rPr>
        <w:t>ТОМСКАЯ ОБЛАСТЬ</w:t>
      </w:r>
    </w:p>
    <w:p w:rsidR="00C011D3" w:rsidRPr="001E184F" w:rsidRDefault="00C011D3" w:rsidP="00C011D3">
      <w:pPr>
        <w:pStyle w:val="1"/>
        <w:rPr>
          <w:sz w:val="16"/>
          <w:szCs w:val="16"/>
        </w:rPr>
      </w:pPr>
    </w:p>
    <w:p w:rsidR="00C011D3" w:rsidRDefault="00273792" w:rsidP="00C011D3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C011D3" w:rsidRPr="001E184F" w:rsidRDefault="00C011D3" w:rsidP="00C011D3">
      <w:pPr>
        <w:rPr>
          <w:sz w:val="16"/>
          <w:szCs w:val="16"/>
        </w:rPr>
      </w:pPr>
    </w:p>
    <w:tbl>
      <w:tblPr>
        <w:tblW w:w="10696" w:type="dxa"/>
        <w:tblLook w:val="04A0" w:firstRow="1" w:lastRow="0" w:firstColumn="1" w:lastColumn="0" w:noHBand="0" w:noVBand="1"/>
      </w:tblPr>
      <w:tblGrid>
        <w:gridCol w:w="1908"/>
        <w:gridCol w:w="7556"/>
        <w:gridCol w:w="107"/>
        <w:gridCol w:w="1125"/>
      </w:tblGrid>
      <w:tr w:rsidR="00C011D3" w:rsidTr="00C011D3">
        <w:trPr>
          <w:gridAfter w:val="1"/>
          <w:wAfter w:w="1125" w:type="dxa"/>
        </w:trPr>
        <w:tc>
          <w:tcPr>
            <w:tcW w:w="9571" w:type="dxa"/>
            <w:gridSpan w:val="3"/>
          </w:tcPr>
          <w:p w:rsidR="00C011D3" w:rsidRDefault="00C011D3">
            <w:pPr>
              <w:pStyle w:val="5"/>
              <w:spacing w:line="276" w:lineRule="auto"/>
              <w:rPr>
                <w:sz w:val="28"/>
                <w:szCs w:val="28"/>
              </w:rPr>
            </w:pPr>
            <w:r w:rsidRPr="00124449">
              <w:rPr>
                <w:sz w:val="28"/>
                <w:szCs w:val="28"/>
              </w:rPr>
              <w:t>РЕШЕНИЕ</w:t>
            </w:r>
          </w:p>
          <w:p w:rsidR="005C15E7" w:rsidRPr="005C15E7" w:rsidRDefault="005C15E7" w:rsidP="005C15E7">
            <w:r>
              <w:t xml:space="preserve">                                                                       </w:t>
            </w:r>
            <w:bookmarkStart w:id="0" w:name="_GoBack"/>
            <w:bookmarkEnd w:id="0"/>
            <w:r>
              <w:t xml:space="preserve">Проект </w:t>
            </w:r>
          </w:p>
          <w:p w:rsidR="00C011D3" w:rsidRPr="001E184F" w:rsidRDefault="00C011D3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C011D3" w:rsidRPr="00227FDF" w:rsidTr="00C011D3">
        <w:tc>
          <w:tcPr>
            <w:tcW w:w="1908" w:type="dxa"/>
            <w:hideMark/>
          </w:tcPr>
          <w:p w:rsidR="00C011D3" w:rsidRPr="00227FDF" w:rsidRDefault="00F40449" w:rsidP="001E184F">
            <w:r>
              <w:t>17</w:t>
            </w:r>
            <w:r w:rsidR="00E77B6C">
              <w:t>.</w:t>
            </w:r>
            <w:r>
              <w:t>1</w:t>
            </w:r>
            <w:r w:rsidR="00E77B6C">
              <w:t>0.2022</w:t>
            </w:r>
          </w:p>
        </w:tc>
        <w:tc>
          <w:tcPr>
            <w:tcW w:w="7556" w:type="dxa"/>
            <w:hideMark/>
          </w:tcPr>
          <w:p w:rsidR="00C011D3" w:rsidRPr="00227FDF" w:rsidRDefault="00C011D3" w:rsidP="00F40449">
            <w:pPr>
              <w:spacing w:line="276" w:lineRule="auto"/>
              <w:jc w:val="right"/>
            </w:pPr>
            <w:r w:rsidRPr="00227FDF">
              <w:t xml:space="preserve">№ </w:t>
            </w:r>
            <w:r w:rsidR="007E6D31">
              <w:t>____</w:t>
            </w:r>
          </w:p>
        </w:tc>
        <w:tc>
          <w:tcPr>
            <w:tcW w:w="1232" w:type="dxa"/>
            <w:gridSpan w:val="2"/>
            <w:hideMark/>
          </w:tcPr>
          <w:p w:rsidR="00C011D3" w:rsidRPr="00227FDF" w:rsidRDefault="00C011D3">
            <w:pPr>
              <w:spacing w:line="276" w:lineRule="auto"/>
              <w:jc w:val="right"/>
            </w:pPr>
            <w:r w:rsidRPr="00227FDF">
              <w:t xml:space="preserve">      </w:t>
            </w:r>
          </w:p>
        </w:tc>
      </w:tr>
      <w:tr w:rsidR="00C011D3" w:rsidRPr="00227FDF" w:rsidTr="00C011D3">
        <w:tc>
          <w:tcPr>
            <w:tcW w:w="9464" w:type="dxa"/>
            <w:gridSpan w:val="2"/>
            <w:hideMark/>
          </w:tcPr>
          <w:p w:rsidR="007E6D31" w:rsidRDefault="007E6D31">
            <w:pPr>
              <w:spacing w:line="276" w:lineRule="auto"/>
            </w:pPr>
          </w:p>
          <w:p w:rsidR="00C011D3" w:rsidRPr="00227FDF" w:rsidRDefault="00C011D3">
            <w:pPr>
              <w:spacing w:line="276" w:lineRule="auto"/>
            </w:pPr>
            <w:r w:rsidRPr="00227FDF">
              <w:t>с. Каргасок</w:t>
            </w:r>
          </w:p>
        </w:tc>
        <w:tc>
          <w:tcPr>
            <w:tcW w:w="1232" w:type="dxa"/>
            <w:gridSpan w:val="2"/>
          </w:tcPr>
          <w:p w:rsidR="00C011D3" w:rsidRPr="00227FDF" w:rsidRDefault="00C011D3">
            <w:pPr>
              <w:spacing w:line="276" w:lineRule="auto"/>
            </w:pPr>
          </w:p>
        </w:tc>
      </w:tr>
    </w:tbl>
    <w:p w:rsidR="00C011D3" w:rsidRPr="001E184F" w:rsidRDefault="00C011D3" w:rsidP="00C011D3">
      <w:pPr>
        <w:jc w:val="center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353"/>
        <w:gridCol w:w="4217"/>
      </w:tblGrid>
      <w:tr w:rsidR="00BE02E1" w:rsidRPr="00227FDF" w:rsidTr="004715ED">
        <w:tc>
          <w:tcPr>
            <w:tcW w:w="5353" w:type="dxa"/>
          </w:tcPr>
          <w:p w:rsidR="00BE02E1" w:rsidRPr="00227FDF" w:rsidRDefault="00F40449" w:rsidP="008941D6">
            <w:pPr>
              <w:pStyle w:val="p2"/>
              <w:spacing w:before="0" w:beforeAutospacing="0" w:after="0" w:afterAutospacing="0"/>
              <w:jc w:val="both"/>
            </w:pPr>
            <w:r w:rsidRPr="001E184F">
              <w:rPr>
                <w:rStyle w:val="s1"/>
              </w:rPr>
              <w:t>О</w:t>
            </w:r>
            <w:r w:rsidR="008941D6" w:rsidRPr="001E184F">
              <w:rPr>
                <w:rStyle w:val="s1"/>
              </w:rPr>
              <w:t>б</w:t>
            </w:r>
            <w:r w:rsidRPr="001E184F">
              <w:rPr>
                <w:rStyle w:val="s1"/>
              </w:rPr>
              <w:t xml:space="preserve"> </w:t>
            </w:r>
            <w:r w:rsidR="008941D6" w:rsidRPr="001E184F">
              <w:rPr>
                <w:rStyle w:val="s1"/>
              </w:rPr>
              <w:t>объявлении</w:t>
            </w:r>
            <w:r w:rsidRPr="00F40449">
              <w:rPr>
                <w:rStyle w:val="s1"/>
              </w:rPr>
              <w:t xml:space="preserve"> конкурса по отбору кандидатур</w:t>
            </w:r>
            <w:r w:rsidRPr="00F40449">
              <w:t xml:space="preserve"> </w:t>
            </w:r>
            <w:r w:rsidRPr="00F40449">
              <w:rPr>
                <w:rStyle w:val="s1"/>
              </w:rPr>
              <w:t xml:space="preserve">на </w:t>
            </w:r>
            <w:r w:rsidRPr="00F40449">
              <w:rPr>
                <w:rFonts w:eastAsiaTheme="minorHAnsi"/>
                <w:lang w:eastAsia="en-US"/>
              </w:rPr>
              <w:t xml:space="preserve">должность Главы </w:t>
            </w:r>
            <w:r>
              <w:rPr>
                <w:rFonts w:eastAsiaTheme="minorHAnsi"/>
                <w:lang w:eastAsia="en-US"/>
              </w:rPr>
              <w:t>Каргасок</w:t>
            </w:r>
            <w:r w:rsidRPr="00F40449">
              <w:rPr>
                <w:rFonts w:eastAsiaTheme="minorHAnsi"/>
                <w:lang w:eastAsia="en-US"/>
              </w:rPr>
              <w:t>ского района</w:t>
            </w:r>
            <w:r w:rsidRPr="00F40449">
              <w:t xml:space="preserve"> </w:t>
            </w:r>
          </w:p>
        </w:tc>
        <w:tc>
          <w:tcPr>
            <w:tcW w:w="4217" w:type="dxa"/>
          </w:tcPr>
          <w:p w:rsidR="00BE02E1" w:rsidRPr="00227FDF" w:rsidRDefault="00BE02E1" w:rsidP="007E08FB"/>
        </w:tc>
      </w:tr>
      <w:tr w:rsidR="00C011D3" w:rsidRPr="00227FDF" w:rsidTr="004715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92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EBC" w:rsidRPr="00227FDF" w:rsidRDefault="00D97EBC" w:rsidP="001A6E5B">
            <w:pPr>
              <w:pStyle w:val="a5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97EBC" w:rsidRDefault="006F4507" w:rsidP="001E184F">
            <w:pPr>
              <w:ind w:firstLine="567"/>
              <w:jc w:val="both"/>
              <w:rPr>
                <w:szCs w:val="20"/>
              </w:rPr>
            </w:pPr>
            <w:r>
              <w:t>В</w:t>
            </w:r>
            <w:r w:rsidR="00D97EBC" w:rsidRPr="00227FDF">
              <w:t xml:space="preserve"> соответствии со стать</w:t>
            </w:r>
            <w:r w:rsidR="00261081" w:rsidRPr="00227FDF">
              <w:t>ей</w:t>
            </w:r>
            <w:r w:rsidR="00D97EBC" w:rsidRPr="00227FDF">
              <w:t xml:space="preserve"> </w:t>
            </w:r>
            <w:r w:rsidR="00F40449">
              <w:t>36</w:t>
            </w:r>
            <w:r w:rsidR="00D97EBC" w:rsidRPr="00227FDF">
              <w:t xml:space="preserve"> Федера</w:t>
            </w:r>
            <w:r w:rsidR="00403DAB" w:rsidRPr="00227FDF">
              <w:t xml:space="preserve">льного закона </w:t>
            </w:r>
            <w:r w:rsidR="00F40449" w:rsidRPr="001E184F">
              <w:t>от 6 октября</w:t>
            </w:r>
            <w:r w:rsidR="00F40449">
              <w:t xml:space="preserve"> </w:t>
            </w:r>
            <w:r w:rsidR="00F40449" w:rsidRPr="00EE095A">
              <w:t>2003</w:t>
            </w:r>
            <w:r w:rsidR="00F40449">
              <w:t xml:space="preserve"> года</w:t>
            </w:r>
            <w:r w:rsidR="00F40449" w:rsidRPr="00EE095A">
              <w:t xml:space="preserve"> </w:t>
            </w:r>
            <w:r w:rsidR="00F40449">
              <w:br/>
              <w:t xml:space="preserve">№ </w:t>
            </w:r>
            <w:r w:rsidR="00F40449" w:rsidRPr="00EE095A">
              <w:t>131-ФЗ</w:t>
            </w:r>
            <w:r w:rsidR="00F40449">
              <w:t xml:space="preserve"> </w:t>
            </w:r>
            <w:r w:rsidR="00F40449" w:rsidRPr="00EE095A">
              <w:t xml:space="preserve">«Об общих принципах организации местного самоуправления в Российской Федерации», </w:t>
            </w:r>
            <w:r w:rsidR="00F40449">
              <w:t>Законом</w:t>
            </w:r>
            <w:r w:rsidR="00F40449" w:rsidRPr="00EE095A">
              <w:t xml:space="preserve"> Томской области от 17</w:t>
            </w:r>
            <w:r w:rsidR="00F40449">
              <w:t xml:space="preserve"> ноября 2</w:t>
            </w:r>
            <w:r w:rsidR="00F40449" w:rsidRPr="00EE095A">
              <w:t>014</w:t>
            </w:r>
            <w:r w:rsidR="00F40449">
              <w:t xml:space="preserve"> года № </w:t>
            </w:r>
            <w:r w:rsidR="00F40449" w:rsidRPr="00EE095A">
              <w:t>151-</w:t>
            </w:r>
            <w:r w:rsidR="00F40449">
              <w:t>ОЗ</w:t>
            </w:r>
            <w:r w:rsidR="00F40449" w:rsidRPr="00EE095A">
              <w:t xml:space="preserve"> «Об отдельных </w:t>
            </w:r>
            <w:r w:rsidR="00F40449" w:rsidRPr="000455BC">
              <w:t>вопросах формирования органов местного самоуправления муниципальных</w:t>
            </w:r>
            <w:r w:rsidR="0080715F">
              <w:t xml:space="preserve">  </w:t>
            </w:r>
            <w:r w:rsidR="00F40449" w:rsidRPr="000455BC">
              <w:t xml:space="preserve"> образований Томской области», на основании </w:t>
            </w:r>
            <w:r w:rsidR="00F40449">
              <w:t>статьи</w:t>
            </w:r>
            <w:r w:rsidR="00F40449" w:rsidRPr="000455BC">
              <w:t xml:space="preserve"> </w:t>
            </w:r>
            <w:r w:rsidR="00F40449">
              <w:t>28</w:t>
            </w:r>
            <w:r w:rsidR="00F40449" w:rsidRPr="000455BC">
              <w:t xml:space="preserve"> Устава </w:t>
            </w:r>
            <w:r w:rsidR="00F40449">
              <w:t>муниципального образования</w:t>
            </w:r>
            <w:r w:rsidR="00F40449" w:rsidRPr="000455BC">
              <w:t xml:space="preserve"> «</w:t>
            </w:r>
            <w:r w:rsidR="00F40449">
              <w:t>Каргасокский район</w:t>
            </w:r>
            <w:r w:rsidR="00F40449" w:rsidRPr="000455BC">
              <w:t xml:space="preserve">», решения Думы </w:t>
            </w:r>
            <w:r w:rsidR="00F40449">
              <w:t xml:space="preserve">Каргасокского района </w:t>
            </w:r>
            <w:r w:rsidR="00F40449" w:rsidRPr="000455BC">
              <w:t xml:space="preserve">от </w:t>
            </w:r>
            <w:r w:rsidR="00F40449">
              <w:t xml:space="preserve">21 июня </w:t>
            </w:r>
            <w:r w:rsidR="00F40449" w:rsidRPr="000455BC">
              <w:t>20</w:t>
            </w:r>
            <w:r w:rsidR="00F40449">
              <w:t>22 года</w:t>
            </w:r>
            <w:r w:rsidR="00F40449" w:rsidRPr="000455BC">
              <w:t xml:space="preserve"> </w:t>
            </w:r>
            <w:r w:rsidR="00F40449">
              <w:br/>
            </w:r>
            <w:r w:rsidR="00F40449" w:rsidRPr="000455BC">
              <w:t>№</w:t>
            </w:r>
            <w:r w:rsidR="00F40449">
              <w:t xml:space="preserve"> 136</w:t>
            </w:r>
            <w:r w:rsidR="00F40449" w:rsidRPr="000455BC">
              <w:t xml:space="preserve"> </w:t>
            </w:r>
            <w:r w:rsidR="00F40449">
              <w:t>«</w:t>
            </w:r>
            <w:r w:rsidR="00F40449" w:rsidRPr="000455BC">
              <w:rPr>
                <w:szCs w:val="20"/>
              </w:rPr>
              <w:t>Об утверждении П</w:t>
            </w:r>
            <w:r w:rsidR="00F40449">
              <w:rPr>
                <w:szCs w:val="20"/>
              </w:rPr>
              <w:t>оложения о п</w:t>
            </w:r>
            <w:r w:rsidR="00F40449" w:rsidRPr="000455BC">
              <w:rPr>
                <w:szCs w:val="20"/>
              </w:rPr>
              <w:t>орядк</w:t>
            </w:r>
            <w:r w:rsidR="00F40449">
              <w:rPr>
                <w:szCs w:val="20"/>
              </w:rPr>
              <w:t>е</w:t>
            </w:r>
            <w:r w:rsidR="00F40449" w:rsidRPr="000455BC">
              <w:rPr>
                <w:szCs w:val="20"/>
              </w:rPr>
              <w:t xml:space="preserve"> </w:t>
            </w:r>
            <w:r w:rsidR="00F40449" w:rsidRPr="000455BC">
              <w:rPr>
                <w:rFonts w:eastAsiaTheme="minorHAnsi"/>
                <w:lang w:eastAsia="en-US"/>
              </w:rPr>
              <w:t xml:space="preserve">проведения конкурса по отбору кандидатур на должность Главы </w:t>
            </w:r>
            <w:r w:rsidR="00F40449">
              <w:t>Каргасокского района</w:t>
            </w:r>
            <w:r w:rsidR="00F40449" w:rsidRPr="000455BC">
              <w:rPr>
                <w:rFonts w:eastAsiaTheme="minorHAnsi"/>
                <w:lang w:eastAsia="en-US"/>
              </w:rPr>
              <w:t>»</w:t>
            </w:r>
            <w:r w:rsidR="00F40449">
              <w:rPr>
                <w:rFonts w:eastAsiaTheme="minorHAnsi"/>
                <w:lang w:eastAsia="en-US"/>
              </w:rPr>
              <w:t xml:space="preserve"> </w:t>
            </w:r>
          </w:p>
          <w:p w:rsidR="00F40449" w:rsidRPr="001E184F" w:rsidRDefault="00F40449" w:rsidP="001A6E5B">
            <w:pPr>
              <w:spacing w:line="276" w:lineRule="auto"/>
              <w:ind w:firstLine="720"/>
              <w:jc w:val="both"/>
              <w:rPr>
                <w:sz w:val="16"/>
                <w:szCs w:val="16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4"/>
            </w:tblGrid>
            <w:tr w:rsidR="00C011D3" w:rsidRPr="00227FDF" w:rsidTr="00D97EBC">
              <w:tc>
                <w:tcPr>
                  <w:tcW w:w="9355" w:type="dxa"/>
                  <w:hideMark/>
                </w:tcPr>
                <w:p w:rsidR="00D97EBC" w:rsidRPr="00227FDF" w:rsidRDefault="00D97EBC" w:rsidP="00E77B6C">
                  <w:pPr>
                    <w:spacing w:line="276" w:lineRule="auto"/>
                    <w:jc w:val="both"/>
                  </w:pPr>
                  <w:r w:rsidRPr="00227FDF">
                    <w:t>Д</w:t>
                  </w:r>
                  <w:r w:rsidR="00C011D3" w:rsidRPr="00227FDF">
                    <w:t>ума Каргасокского района РЕШИЛА:</w:t>
                  </w:r>
                </w:p>
              </w:tc>
            </w:tr>
          </w:tbl>
          <w:p w:rsidR="00C011D3" w:rsidRPr="00227FDF" w:rsidRDefault="00C011D3" w:rsidP="001A6E5B">
            <w:pPr>
              <w:spacing w:line="276" w:lineRule="auto"/>
              <w:jc w:val="both"/>
            </w:pPr>
          </w:p>
        </w:tc>
      </w:tr>
      <w:tr w:rsidR="00C011D3" w:rsidRPr="00227FDF" w:rsidTr="001E184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0"/>
        </w:trPr>
        <w:tc>
          <w:tcPr>
            <w:tcW w:w="9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E60A5" w:rsidRPr="001E184F" w:rsidRDefault="003E60A5" w:rsidP="001A6E5B">
            <w:pPr>
              <w:spacing w:line="276" w:lineRule="auto"/>
              <w:ind w:firstLine="720"/>
              <w:jc w:val="both"/>
              <w:rPr>
                <w:sz w:val="10"/>
                <w:szCs w:val="10"/>
              </w:rPr>
            </w:pPr>
          </w:p>
          <w:p w:rsidR="00F40449" w:rsidRPr="001E184F" w:rsidRDefault="009E4491" w:rsidP="001E184F">
            <w:pPr>
              <w:pStyle w:val="p10"/>
              <w:numPr>
                <w:ilvl w:val="0"/>
                <w:numId w:val="2"/>
              </w:numPr>
              <w:tabs>
                <w:tab w:val="left" w:pos="851"/>
                <w:tab w:val="left" w:pos="993"/>
              </w:tabs>
              <w:spacing w:before="0" w:beforeAutospacing="0" w:after="0" w:afterAutospacing="0"/>
              <w:ind w:left="0" w:firstLine="567"/>
              <w:jc w:val="both"/>
            </w:pPr>
            <w:r w:rsidRPr="001E184F">
              <w:t xml:space="preserve">Объявить конкурс по отбору кандидатур на должность </w:t>
            </w:r>
            <w:r w:rsidR="00F40449" w:rsidRPr="001E184F">
              <w:t xml:space="preserve">Главы Каргасокского района </w:t>
            </w:r>
            <w:r w:rsidRPr="001E184F">
              <w:t xml:space="preserve">и назначить его проведение на </w:t>
            </w:r>
            <w:r w:rsidR="00F40449" w:rsidRPr="001E184F">
              <w:t>22 декабря 2022 года в 15.00 часов по адресу: 636700, Российская Федерация, Томская область, с. Каргасок, ул. Пушкина, 31, зал заседаний.</w:t>
            </w:r>
          </w:p>
          <w:p w:rsid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>
              <w:t xml:space="preserve">2. </w:t>
            </w:r>
            <w:r w:rsidRPr="00561CB0">
              <w:rPr>
                <w:rFonts w:eastAsia="Calibri"/>
                <w:lang w:eastAsia="en-US"/>
              </w:rPr>
              <w:t xml:space="preserve">Определить срок приема документов для участия в </w:t>
            </w:r>
            <w:r w:rsidRPr="001E184F">
              <w:rPr>
                <w:rFonts w:eastAsia="Calibri"/>
                <w:lang w:eastAsia="en-US"/>
              </w:rPr>
              <w:t>конкурсе</w:t>
            </w:r>
            <w:r w:rsidR="009E4491" w:rsidRPr="001E184F">
              <w:rPr>
                <w:rFonts w:eastAsia="Calibri"/>
                <w:lang w:eastAsia="en-US"/>
              </w:rPr>
              <w:t>:</w:t>
            </w:r>
            <w:r w:rsidRPr="001E184F">
              <w:rPr>
                <w:rFonts w:eastAsia="Calibri"/>
                <w:lang w:eastAsia="en-US"/>
              </w:rPr>
              <w:t xml:space="preserve"> с</w:t>
            </w:r>
            <w:r w:rsidRPr="00561CB0">
              <w:t xml:space="preserve"> </w:t>
            </w:r>
            <w:r>
              <w:t xml:space="preserve">3 ноября </w:t>
            </w:r>
            <w:r w:rsidR="009E4491">
              <w:rPr>
                <w:rFonts w:eastAsia="Calibri"/>
                <w:lang w:eastAsia="en-US"/>
              </w:rPr>
              <w:t xml:space="preserve">2022 года по </w:t>
            </w:r>
            <w:r>
              <w:rPr>
                <w:rFonts w:eastAsia="Calibri"/>
                <w:lang w:eastAsia="en-US"/>
              </w:rPr>
              <w:t>2 декабря 2022 года.</w:t>
            </w:r>
          </w:p>
          <w:p w:rsidR="00F40449" w:rsidRP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>
              <w:rPr>
                <w:rFonts w:eastAsia="Calibri"/>
                <w:lang w:eastAsia="en-US"/>
              </w:rPr>
              <w:t xml:space="preserve">3. </w:t>
            </w:r>
            <w:r w:rsidRPr="00561CB0">
              <w:t xml:space="preserve">Определить место приема документов для участия в конкурсе: </w:t>
            </w:r>
            <w:r>
              <w:t>636700</w:t>
            </w:r>
            <w:r w:rsidRPr="00561CB0">
              <w:t xml:space="preserve">, </w:t>
            </w:r>
            <w:r>
              <w:t xml:space="preserve">Российская Федерация, </w:t>
            </w:r>
            <w:r w:rsidRPr="00561CB0">
              <w:t>Томская область,</w:t>
            </w:r>
            <w:r>
              <w:t xml:space="preserve"> </w:t>
            </w:r>
            <w:r w:rsidRPr="00F40449">
              <w:t>с. Каргасок, ул. Пушкина, 31, кабинет</w:t>
            </w:r>
            <w:r>
              <w:t xml:space="preserve"> 34</w:t>
            </w:r>
            <w:r w:rsidRPr="00F40449">
              <w:t xml:space="preserve">. </w:t>
            </w:r>
          </w:p>
          <w:p w:rsidR="00F40449" w:rsidRPr="00F40449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>
              <w:t>4</w:t>
            </w:r>
            <w:r w:rsidRPr="00F40449">
              <w:t>. Определить график приема документов для участия в конкурсе:</w:t>
            </w:r>
            <w:r>
              <w:t xml:space="preserve"> с понедельника по пятницу с 09.00 до 12.30 часов и с 14.00 до 16.30 часов, суббота-воскресенье с 10.00 до 11.00 часов</w:t>
            </w:r>
            <w:r w:rsidRPr="00F40449">
              <w:t>.</w:t>
            </w:r>
          </w:p>
          <w:p w:rsidR="00F40449" w:rsidRPr="001E184F" w:rsidRDefault="009E4491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5</w:t>
            </w:r>
            <w:r w:rsidR="00F40449" w:rsidRPr="001E184F">
              <w:t xml:space="preserve">. Сформировать конкурсную комиссию по отбору кандидатур на должность Главы Каргасокского района (далее – Конкурсная комиссия) в срок до 1 </w:t>
            </w:r>
            <w:r w:rsidRPr="001E184F">
              <w:t>ноября</w:t>
            </w:r>
            <w:r w:rsidR="00F40449" w:rsidRPr="001E184F">
              <w:t xml:space="preserve"> 2022 года.</w:t>
            </w:r>
          </w:p>
          <w:p w:rsidR="00F40449" w:rsidRPr="001E184F" w:rsidRDefault="00E1052D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6</w:t>
            </w:r>
            <w:r w:rsidR="00F40449" w:rsidRPr="001E184F">
              <w:t>. Назначить членов Конкурсной комиссии согласно приложению к настоящему решению.</w:t>
            </w:r>
          </w:p>
          <w:p w:rsidR="00F40449" w:rsidRDefault="00E1052D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t>7</w:t>
            </w:r>
            <w:r w:rsidR="00F40449" w:rsidRPr="001E184F">
              <w:t xml:space="preserve">. </w:t>
            </w:r>
            <w:r w:rsidR="00F40449" w:rsidRPr="001E184F">
              <w:rPr>
                <w:rFonts w:eastAsia="Calibri"/>
                <w:lang w:eastAsia="en-US"/>
              </w:rPr>
              <w:t>Назначить техническим секретарем Конкурсной комиссии Мыцак Екатерину Анатольевну</w:t>
            </w:r>
            <w:r w:rsidR="00F40449" w:rsidRPr="001E184F">
              <w:t>.</w:t>
            </w:r>
          </w:p>
          <w:p w:rsidR="00F40449" w:rsidRPr="001E184F" w:rsidRDefault="008A7ABB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 w:rsidRPr="001E184F">
              <w:rPr>
                <w:rFonts w:eastAsia="Calibri"/>
                <w:lang w:eastAsia="en-US"/>
              </w:rPr>
              <w:t>8</w:t>
            </w:r>
            <w:r w:rsidR="00F40449" w:rsidRPr="001E184F">
              <w:rPr>
                <w:rFonts w:eastAsia="Calibri"/>
                <w:lang w:eastAsia="en-US"/>
              </w:rPr>
              <w:t>. Определить дату первого заседания Конкурсной комиссии – 1 ноября 2022 года.</w:t>
            </w:r>
          </w:p>
          <w:p w:rsidR="00F40449" w:rsidRPr="001E184F" w:rsidRDefault="00BF436F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rFonts w:eastAsia="Calibri"/>
                <w:lang w:eastAsia="en-US"/>
              </w:rPr>
            </w:pPr>
            <w:r w:rsidRPr="001E184F">
              <w:rPr>
                <w:rFonts w:eastAsia="Calibri"/>
                <w:lang w:eastAsia="en-US"/>
              </w:rPr>
              <w:t>9</w:t>
            </w:r>
            <w:r w:rsidR="00F40449" w:rsidRPr="001E184F">
              <w:rPr>
                <w:rFonts w:eastAsia="Calibri"/>
                <w:lang w:eastAsia="en-US"/>
              </w:rPr>
              <w:t xml:space="preserve">. Председателю Думы </w:t>
            </w:r>
            <w:r w:rsidR="00F40449" w:rsidRPr="001E184F">
              <w:t>Каргасокского района И.В.Кирину</w:t>
            </w:r>
            <w:r w:rsidR="00F40449" w:rsidRPr="001E184F">
              <w:rPr>
                <w:b/>
              </w:rPr>
              <w:t xml:space="preserve"> </w:t>
            </w:r>
            <w:r w:rsidR="00F40449" w:rsidRPr="001E184F">
              <w:rPr>
                <w:rFonts w:eastAsia="Calibri"/>
                <w:lang w:eastAsia="en-US"/>
              </w:rPr>
              <w:t>письменно уведомить Губернатора Томской области В.В.Мазура</w:t>
            </w:r>
            <w:r w:rsidRPr="001E184F">
              <w:rPr>
                <w:rFonts w:eastAsia="Calibri"/>
                <w:lang w:eastAsia="en-US"/>
              </w:rPr>
              <w:t xml:space="preserve"> об объявлении </w:t>
            </w:r>
            <w:r w:rsidR="00F40449" w:rsidRPr="001E184F">
              <w:rPr>
                <w:rFonts w:eastAsia="Calibri"/>
                <w:lang w:eastAsia="en-US"/>
              </w:rPr>
              <w:t>конкурса и о начале формирования Конкурсной комиссии с приложением копии настоящего решения.</w:t>
            </w:r>
          </w:p>
          <w:p w:rsidR="00F40449" w:rsidRPr="001E184F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</w:pPr>
            <w:r w:rsidRPr="001E184F">
              <w:rPr>
                <w:rFonts w:eastAsia="Calibri"/>
                <w:lang w:eastAsia="en-US"/>
              </w:rPr>
              <w:t>1</w:t>
            </w:r>
            <w:r w:rsidR="00BF436F" w:rsidRPr="001E184F">
              <w:rPr>
                <w:rFonts w:eastAsia="Calibri"/>
                <w:lang w:eastAsia="en-US"/>
              </w:rPr>
              <w:t>0</w:t>
            </w:r>
            <w:r w:rsidRPr="001E184F">
              <w:rPr>
                <w:rFonts w:eastAsia="Calibri"/>
                <w:lang w:eastAsia="en-US"/>
              </w:rPr>
              <w:t xml:space="preserve">. </w:t>
            </w:r>
            <w:r w:rsidRPr="001E184F">
              <w:t xml:space="preserve">Опубликовать настоящее решение в </w:t>
            </w:r>
            <w:r w:rsidRPr="001E184F">
              <w:rPr>
                <w:rStyle w:val="a7"/>
                <w:color w:val="000000" w:themeColor="text1"/>
                <w:u w:val="none"/>
              </w:rPr>
              <w:t xml:space="preserve">газете «Северная правда» и </w:t>
            </w:r>
            <w:r w:rsidRPr="001E184F">
              <w:t xml:space="preserve">разместить на официальном сайте Администрации Каргасокского района в информационно-телекоммуникационной сети «Интернет» </w:t>
            </w:r>
            <w:r w:rsidRPr="001E184F">
              <w:rPr>
                <w:color w:val="000000" w:themeColor="text1"/>
              </w:rPr>
              <w:t>(</w:t>
            </w:r>
            <w:r w:rsidRPr="001E184F">
              <w:t>https://www.kargasok.ru/</w:t>
            </w:r>
            <w:r w:rsidRPr="001E184F">
              <w:rPr>
                <w:rStyle w:val="a7"/>
                <w:color w:val="000000" w:themeColor="text1"/>
                <w:u w:val="none"/>
              </w:rPr>
              <w:t>)</w:t>
            </w:r>
            <w:r w:rsidRPr="001E184F">
              <w:t>.</w:t>
            </w:r>
          </w:p>
          <w:p w:rsidR="00F40449" w:rsidRPr="00272C50" w:rsidRDefault="00F40449" w:rsidP="001E184F">
            <w:pPr>
              <w:pStyle w:val="p10"/>
              <w:tabs>
                <w:tab w:val="left" w:pos="851"/>
              </w:tabs>
              <w:spacing w:before="0" w:beforeAutospacing="0" w:after="0" w:afterAutospacing="0"/>
              <w:ind w:firstLine="567"/>
              <w:jc w:val="both"/>
              <w:rPr>
                <w:color w:val="000000"/>
              </w:rPr>
            </w:pPr>
            <w:r w:rsidRPr="001E184F">
              <w:t>1</w:t>
            </w:r>
            <w:r w:rsidR="00BF436F" w:rsidRPr="001E184F">
              <w:t>1</w:t>
            </w:r>
            <w:r w:rsidRPr="001E184F">
              <w:t>. Контроль за исполнением настоящего решения</w:t>
            </w:r>
            <w:r>
              <w:t xml:space="preserve"> возложить на правовой комитет Думы Каргасокского района.</w:t>
            </w:r>
          </w:p>
          <w:p w:rsidR="00F40449" w:rsidRDefault="00F40449" w:rsidP="00F40449">
            <w:pPr>
              <w:ind w:firstLine="709"/>
              <w:jc w:val="both"/>
              <w:rPr>
                <w:color w:val="000000"/>
              </w:rPr>
            </w:pPr>
          </w:p>
          <w:tbl>
            <w:tblPr>
              <w:tblpPr w:leftFromText="180" w:rightFromText="180" w:vertAnchor="text" w:horzAnchor="margin" w:tblpY="160"/>
              <w:tblW w:w="5000" w:type="pct"/>
              <w:tblLook w:val="04A0" w:firstRow="1" w:lastRow="0" w:firstColumn="1" w:lastColumn="0" w:noHBand="0" w:noVBand="1"/>
            </w:tblPr>
            <w:tblGrid>
              <w:gridCol w:w="3799"/>
              <w:gridCol w:w="2436"/>
              <w:gridCol w:w="3119"/>
            </w:tblGrid>
            <w:tr w:rsidR="00E728E7" w:rsidRPr="00227FDF" w:rsidTr="0099191C">
              <w:trPr>
                <w:trHeight w:val="142"/>
              </w:trPr>
              <w:tc>
                <w:tcPr>
                  <w:tcW w:w="2031" w:type="pct"/>
                  <w:vAlign w:val="center"/>
                  <w:hideMark/>
                </w:tcPr>
                <w:p w:rsidR="00C07FA0" w:rsidRDefault="00E728E7" w:rsidP="00E728E7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lastRenderedPageBreak/>
                    <w:t xml:space="preserve">Председатель </w:t>
                  </w:r>
                </w:p>
                <w:p w:rsidR="00E728E7" w:rsidRPr="00227FDF" w:rsidRDefault="00E728E7" w:rsidP="00C07FA0">
                  <w:pPr>
                    <w:pStyle w:val="3"/>
                    <w:jc w:val="both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>Думы</w:t>
                  </w:r>
                  <w:r w:rsidR="00C07FA0">
                    <w:rPr>
                      <w:sz w:val="24"/>
                    </w:rPr>
                    <w:t xml:space="preserve"> </w:t>
                  </w:r>
                  <w:r w:rsidRPr="00227FDF">
                    <w:rPr>
                      <w:sz w:val="24"/>
                    </w:rPr>
                    <w:t>Каргасокского района</w:t>
                  </w:r>
                </w:p>
              </w:tc>
              <w:tc>
                <w:tcPr>
                  <w:tcW w:w="1302" w:type="pct"/>
                  <w:vAlign w:val="center"/>
                </w:tcPr>
                <w:p w:rsidR="00E728E7" w:rsidRPr="00227FDF" w:rsidRDefault="00E728E7" w:rsidP="00E728E7">
                  <w:pPr>
                    <w:jc w:val="center"/>
                    <w:rPr>
                      <w:color w:val="999999"/>
                    </w:rPr>
                  </w:pPr>
                </w:p>
              </w:tc>
              <w:tc>
                <w:tcPr>
                  <w:tcW w:w="1667" w:type="pct"/>
                  <w:vAlign w:val="bottom"/>
                  <w:hideMark/>
                </w:tcPr>
                <w:p w:rsidR="00305843" w:rsidRPr="00305843" w:rsidRDefault="00E728E7" w:rsidP="00305843">
                  <w:pPr>
                    <w:pStyle w:val="2"/>
                    <w:jc w:val="center"/>
                    <w:rPr>
                      <w:sz w:val="24"/>
                    </w:rPr>
                  </w:pPr>
                  <w:r w:rsidRPr="00227FDF">
                    <w:rPr>
                      <w:sz w:val="24"/>
                    </w:rPr>
                    <w:t xml:space="preserve">                  </w:t>
                  </w:r>
                  <w:r>
                    <w:rPr>
                      <w:sz w:val="24"/>
                    </w:rPr>
                    <w:t xml:space="preserve">          И.В. Кирин</w:t>
                  </w:r>
                </w:p>
              </w:tc>
            </w:tr>
          </w:tbl>
          <w:p w:rsidR="00E728E7" w:rsidRPr="00227FDF" w:rsidRDefault="00E728E7" w:rsidP="00E728E7">
            <w:r>
              <w:t xml:space="preserve"> </w:t>
            </w:r>
          </w:p>
          <w:p w:rsidR="00F57A17" w:rsidRPr="00227FDF" w:rsidRDefault="00305843" w:rsidP="001E184F">
            <w:pPr>
              <w:jc w:val="both"/>
            </w:pPr>
            <w:r>
              <w:t xml:space="preserve"> </w:t>
            </w:r>
          </w:p>
        </w:tc>
      </w:tr>
    </w:tbl>
    <w:p w:rsidR="00F40449" w:rsidRDefault="00273792" w:rsidP="00F40449">
      <w:pPr>
        <w:jc w:val="right"/>
      </w:pPr>
      <w:r>
        <w:lastRenderedPageBreak/>
        <w:t xml:space="preserve"> </w:t>
      </w:r>
      <w:bookmarkStart w:id="1" w:name="P239"/>
      <w:bookmarkEnd w:id="1"/>
      <w:r w:rsidR="00F40449">
        <w:t xml:space="preserve">Приложение </w:t>
      </w:r>
    </w:p>
    <w:p w:rsidR="00F40449" w:rsidRDefault="00F40449" w:rsidP="00F40449">
      <w:pPr>
        <w:tabs>
          <w:tab w:val="left" w:pos="6379"/>
        </w:tabs>
        <w:jc w:val="right"/>
      </w:pPr>
      <w:r>
        <w:t>к решению Думы Каргасокского района</w:t>
      </w:r>
    </w:p>
    <w:p w:rsidR="00F40449" w:rsidRDefault="00F40449" w:rsidP="00F40449">
      <w:pPr>
        <w:ind w:firstLine="6663"/>
        <w:jc w:val="right"/>
      </w:pPr>
      <w:r>
        <w:t xml:space="preserve">от 17.10.2022 № </w:t>
      </w:r>
      <w:r w:rsidR="0099191C">
        <w:t>____</w:t>
      </w:r>
    </w:p>
    <w:p w:rsidR="00F40449" w:rsidRDefault="00F40449" w:rsidP="00F40449">
      <w:pPr>
        <w:ind w:firstLine="5812"/>
        <w:jc w:val="both"/>
      </w:pPr>
    </w:p>
    <w:p w:rsidR="00F40449" w:rsidRDefault="00F40449" w:rsidP="00F40449">
      <w:pPr>
        <w:jc w:val="both"/>
      </w:pPr>
    </w:p>
    <w:p w:rsidR="00F40449" w:rsidRPr="006C0213" w:rsidRDefault="00F40449" w:rsidP="00F40449">
      <w:pPr>
        <w:widowControl w:val="0"/>
        <w:autoSpaceDE w:val="0"/>
        <w:autoSpaceDN w:val="0"/>
        <w:jc w:val="center"/>
      </w:pPr>
      <w:r w:rsidRPr="006C0213">
        <w:t>СОСТАВ</w:t>
      </w:r>
    </w:p>
    <w:p w:rsidR="00F40449" w:rsidRDefault="00F40449" w:rsidP="00F40449">
      <w:pPr>
        <w:widowControl w:val="0"/>
        <w:autoSpaceDE w:val="0"/>
        <w:autoSpaceDN w:val="0"/>
        <w:jc w:val="center"/>
      </w:pPr>
      <w:r>
        <w:t xml:space="preserve">членов </w:t>
      </w:r>
      <w:r w:rsidRPr="00561CB0">
        <w:t>конкурсн</w:t>
      </w:r>
      <w:r>
        <w:t>ой</w:t>
      </w:r>
      <w:r w:rsidRPr="00561CB0">
        <w:t xml:space="preserve"> комисси</w:t>
      </w:r>
      <w:r>
        <w:t>и</w:t>
      </w:r>
      <w:r w:rsidRPr="00561CB0">
        <w:t xml:space="preserve"> по отбору кандидатур на должность </w:t>
      </w:r>
    </w:p>
    <w:p w:rsidR="00F40449" w:rsidRDefault="00F40449" w:rsidP="00F40449">
      <w:pPr>
        <w:widowControl w:val="0"/>
        <w:autoSpaceDE w:val="0"/>
        <w:autoSpaceDN w:val="0"/>
        <w:jc w:val="center"/>
      </w:pPr>
      <w:r w:rsidRPr="00561CB0">
        <w:t xml:space="preserve">Главы </w:t>
      </w:r>
      <w:r>
        <w:t>Каргасокского района</w:t>
      </w:r>
    </w:p>
    <w:p w:rsidR="00F40449" w:rsidRDefault="00F40449" w:rsidP="00F40449">
      <w:pPr>
        <w:widowControl w:val="0"/>
        <w:autoSpaceDE w:val="0"/>
        <w:autoSpaceDN w:val="0"/>
        <w:jc w:val="center"/>
      </w:pPr>
    </w:p>
    <w:p w:rsidR="00F40449" w:rsidRDefault="00F40449" w:rsidP="00F40449">
      <w:pPr>
        <w:widowControl w:val="0"/>
        <w:autoSpaceDE w:val="0"/>
        <w:autoSpaceDN w:val="0"/>
        <w:jc w:val="center"/>
      </w:pPr>
    </w:p>
    <w:tbl>
      <w:tblPr>
        <w:tblStyle w:val="aa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976"/>
        <w:gridCol w:w="6096"/>
      </w:tblGrid>
      <w:tr w:rsidR="00F40449" w:rsidRPr="00BB0A20" w:rsidTr="00C07FA0">
        <w:tc>
          <w:tcPr>
            <w:tcW w:w="426" w:type="dxa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 w:rsidRPr="00BB0A20">
              <w:t>№ п/п</w:t>
            </w:r>
          </w:p>
        </w:tc>
        <w:tc>
          <w:tcPr>
            <w:tcW w:w="2976" w:type="dxa"/>
            <w:vAlign w:val="center"/>
          </w:tcPr>
          <w:p w:rsidR="00F40449" w:rsidRPr="00BB0A20" w:rsidRDefault="00F40449" w:rsidP="00F40449">
            <w:pPr>
              <w:widowControl w:val="0"/>
              <w:autoSpaceDE w:val="0"/>
              <w:autoSpaceDN w:val="0"/>
              <w:ind w:right="-84"/>
              <w:jc w:val="center"/>
            </w:pPr>
            <w:r w:rsidRPr="00BB0A20">
              <w:t>Фамилия Имя Отчество</w:t>
            </w:r>
          </w:p>
        </w:tc>
        <w:tc>
          <w:tcPr>
            <w:tcW w:w="6096" w:type="dxa"/>
            <w:vAlign w:val="center"/>
          </w:tcPr>
          <w:p w:rsidR="00F40449" w:rsidRPr="00BB0A20" w:rsidRDefault="00F40449" w:rsidP="00F40449">
            <w:pPr>
              <w:widowControl w:val="0"/>
              <w:autoSpaceDE w:val="0"/>
              <w:autoSpaceDN w:val="0"/>
              <w:jc w:val="center"/>
            </w:pPr>
            <w:r w:rsidRPr="00BB0A20">
              <w:t>Наименование должности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1.</w:t>
            </w:r>
          </w:p>
        </w:tc>
        <w:tc>
          <w:tcPr>
            <w:tcW w:w="2976" w:type="dxa"/>
            <w:vAlign w:val="center"/>
          </w:tcPr>
          <w:p w:rsidR="00C07FA0" w:rsidRDefault="00C07FA0" w:rsidP="00C07FA0">
            <w:pPr>
              <w:widowControl w:val="0"/>
              <w:autoSpaceDE w:val="0"/>
              <w:autoSpaceDN w:val="0"/>
            </w:pPr>
            <w:r w:rsidRPr="00C07FA0">
              <w:t xml:space="preserve">Бачиш </w:t>
            </w:r>
          </w:p>
          <w:p w:rsidR="00F40449" w:rsidRPr="0005703F" w:rsidRDefault="00C07FA0" w:rsidP="00C07FA0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07FA0">
              <w:t>Игорь Николаевич</w:t>
            </w:r>
          </w:p>
        </w:tc>
        <w:tc>
          <w:tcPr>
            <w:tcW w:w="6096" w:type="dxa"/>
            <w:vAlign w:val="center"/>
          </w:tcPr>
          <w:p w:rsidR="00F40449" w:rsidRPr="00F40449" w:rsidRDefault="00C07FA0" w:rsidP="00C07FA0">
            <w:pPr>
              <w:widowControl w:val="0"/>
              <w:autoSpaceDE w:val="0"/>
              <w:autoSpaceDN w:val="0"/>
              <w:ind w:right="-108"/>
              <w:rPr>
                <w:highlight w:val="yellow"/>
              </w:rPr>
            </w:pPr>
            <w:r w:rsidRPr="00C07FA0">
              <w:rPr>
                <w:shd w:val="clear" w:color="auto" w:fill="FFFFFF"/>
              </w:rPr>
              <w:t>помощник начальника отряда Государственной противопожарной службы по материально-техническому обеспечению</w:t>
            </w:r>
            <w:r w:rsidRPr="00C07FA0">
              <w:t xml:space="preserve"> </w:t>
            </w:r>
            <w:r w:rsidRPr="00C07FA0">
              <w:rPr>
                <w:shd w:val="clear" w:color="auto" w:fill="FFFFFF"/>
              </w:rPr>
              <w:t xml:space="preserve">ОГУ </w:t>
            </w:r>
            <w:r>
              <w:rPr>
                <w:shd w:val="clear" w:color="auto" w:fill="FFFFFF"/>
              </w:rPr>
              <w:t>«</w:t>
            </w:r>
            <w:r w:rsidRPr="00C07FA0">
              <w:rPr>
                <w:shd w:val="clear" w:color="auto" w:fill="FFFFFF"/>
              </w:rPr>
              <w:t>УГОЧСПБТО</w:t>
            </w:r>
            <w:r>
              <w:rPr>
                <w:shd w:val="clear" w:color="auto" w:fill="FFFFFF"/>
              </w:rPr>
              <w:t>»</w:t>
            </w:r>
            <w:r w:rsidRPr="00C07FA0">
              <w:rPr>
                <w:shd w:val="clear" w:color="auto" w:fill="FFFFFF"/>
              </w:rPr>
              <w:t xml:space="preserve"> ОПС-5 по Каргасокскому и Парабельскому районам</w:t>
            </w:r>
            <w:r w:rsidR="00F40449" w:rsidRPr="00C07FA0">
              <w:t>, депутат Думы Каргасокского района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2.</w:t>
            </w:r>
          </w:p>
        </w:tc>
        <w:tc>
          <w:tcPr>
            <w:tcW w:w="2976" w:type="dxa"/>
            <w:vAlign w:val="center"/>
          </w:tcPr>
          <w:p w:rsidR="00C07FA0" w:rsidRDefault="00C07FA0" w:rsidP="00C07FA0">
            <w:pPr>
              <w:widowControl w:val="0"/>
              <w:autoSpaceDE w:val="0"/>
              <w:autoSpaceDN w:val="0"/>
            </w:pPr>
            <w:r w:rsidRPr="00C07FA0">
              <w:t xml:space="preserve">Илгина </w:t>
            </w:r>
          </w:p>
          <w:p w:rsidR="00F40449" w:rsidRPr="0005703F" w:rsidRDefault="00C07FA0" w:rsidP="00C07FA0">
            <w:pPr>
              <w:widowControl w:val="0"/>
              <w:autoSpaceDE w:val="0"/>
              <w:autoSpaceDN w:val="0"/>
              <w:rPr>
                <w:highlight w:val="yellow"/>
              </w:rPr>
            </w:pPr>
            <w:r w:rsidRPr="00C07FA0">
              <w:t xml:space="preserve">Любовь Александровна </w:t>
            </w:r>
          </w:p>
        </w:tc>
        <w:tc>
          <w:tcPr>
            <w:tcW w:w="6096" w:type="dxa"/>
            <w:vAlign w:val="center"/>
          </w:tcPr>
          <w:p w:rsidR="00F40449" w:rsidRPr="00F40449" w:rsidRDefault="00C07FA0" w:rsidP="00C07FA0">
            <w:pPr>
              <w:widowControl w:val="0"/>
              <w:autoSpaceDE w:val="0"/>
              <w:autoSpaceDN w:val="0"/>
              <w:ind w:right="-108"/>
              <w:rPr>
                <w:highlight w:val="yellow"/>
              </w:rPr>
            </w:pPr>
            <w:r>
              <w:t>пенсионер, п</w:t>
            </w:r>
            <w:r w:rsidRPr="00C07FA0">
              <w:t>редседатель районного совета «</w:t>
            </w:r>
            <w:r w:rsidRPr="00C07FA0">
              <w:rPr>
                <w:shd w:val="clear" w:color="auto" w:fill="FFFFFF"/>
              </w:rPr>
              <w:t>Местная общественная организация </w:t>
            </w:r>
            <w:r w:rsidRPr="00C07FA0">
              <w:rPr>
                <w:bCs/>
                <w:shd w:val="clear" w:color="auto" w:fill="FFFFFF"/>
              </w:rPr>
              <w:t>ветеранов</w:t>
            </w:r>
            <w:r w:rsidRPr="00C07FA0">
              <w:rPr>
                <w:shd w:val="clear" w:color="auto" w:fill="FFFFFF"/>
              </w:rPr>
              <w:t> и инвалидов</w:t>
            </w:r>
            <w:r w:rsidRPr="00C07FA0">
              <w:t xml:space="preserve"> </w:t>
            </w:r>
            <w:r w:rsidR="00F40449" w:rsidRPr="00C07FA0">
              <w:t>Каргасокск</w:t>
            </w:r>
            <w:r w:rsidRPr="00C07FA0">
              <w:t>ого района Томской области»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3.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r>
              <w:t>Маркина</w:t>
            </w:r>
          </w:p>
          <w:p w:rsidR="00F40449" w:rsidRPr="00BB0A20" w:rsidRDefault="00F40449" w:rsidP="00F40449">
            <w:pPr>
              <w:widowControl w:val="0"/>
              <w:autoSpaceDE w:val="0"/>
              <w:autoSpaceDN w:val="0"/>
            </w:pPr>
            <w:r>
              <w:t xml:space="preserve">Наталья Константиновна </w:t>
            </w:r>
          </w:p>
        </w:tc>
        <w:tc>
          <w:tcPr>
            <w:tcW w:w="6096" w:type="dxa"/>
            <w:vAlign w:val="center"/>
          </w:tcPr>
          <w:p w:rsidR="00F40449" w:rsidRPr="00BB0A20" w:rsidRDefault="00F40449" w:rsidP="00C07FA0">
            <w:pPr>
              <w:widowControl w:val="0"/>
              <w:autoSpaceDE w:val="0"/>
              <w:autoSpaceDN w:val="0"/>
              <w:ind w:right="-108"/>
            </w:pPr>
            <w:r>
              <w:t>директор ОГКУ «Центр социальной поддержки населения Каргасокского района»</w:t>
            </w:r>
          </w:p>
        </w:tc>
      </w:tr>
      <w:tr w:rsidR="00F40449" w:rsidRPr="00AA1ABC" w:rsidTr="00C07FA0">
        <w:trPr>
          <w:trHeight w:val="513"/>
        </w:trPr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4.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r>
              <w:t xml:space="preserve">Протазов </w:t>
            </w:r>
          </w:p>
          <w:p w:rsidR="00F40449" w:rsidRPr="00BB0A20" w:rsidRDefault="00F40449" w:rsidP="00907CBF">
            <w:pPr>
              <w:widowControl w:val="0"/>
              <w:autoSpaceDE w:val="0"/>
              <w:autoSpaceDN w:val="0"/>
              <w:ind w:right="-108"/>
            </w:pPr>
            <w:r>
              <w:t>Владимир Александрович</w:t>
            </w:r>
          </w:p>
        </w:tc>
        <w:tc>
          <w:tcPr>
            <w:tcW w:w="6096" w:type="dxa"/>
            <w:vAlign w:val="center"/>
          </w:tcPr>
          <w:p w:rsidR="00F40449" w:rsidRPr="00AA1ABC" w:rsidRDefault="00F40449" w:rsidP="00554535">
            <w:pPr>
              <w:widowControl w:val="0"/>
              <w:autoSpaceDE w:val="0"/>
              <w:autoSpaceDN w:val="0"/>
              <w:ind w:right="-108"/>
            </w:pPr>
            <w:r w:rsidRPr="00AA1ABC">
              <w:t>пенсионер</w:t>
            </w:r>
            <w:r w:rsidR="00554535" w:rsidRPr="00AA1ABC">
              <w:t>, почетный гражданин К</w:t>
            </w:r>
            <w:r w:rsidR="001E184F" w:rsidRPr="00AA1ABC">
              <w:t>аргасокского района</w:t>
            </w:r>
            <w:r w:rsidRPr="00AA1ABC">
              <w:t xml:space="preserve"> </w:t>
            </w:r>
          </w:p>
        </w:tc>
      </w:tr>
      <w:tr w:rsidR="00F40449" w:rsidRPr="00BB0A20" w:rsidTr="00C07FA0">
        <w:tc>
          <w:tcPr>
            <w:tcW w:w="426" w:type="dxa"/>
            <w:vAlign w:val="center"/>
          </w:tcPr>
          <w:p w:rsidR="00F40449" w:rsidRPr="00BB0A20" w:rsidRDefault="00F40449" w:rsidP="00907CBF">
            <w:pPr>
              <w:widowControl w:val="0"/>
              <w:autoSpaceDE w:val="0"/>
              <w:autoSpaceDN w:val="0"/>
              <w:ind w:left="-108" w:right="-108"/>
              <w:jc w:val="center"/>
            </w:pPr>
            <w:r>
              <w:t>5.</w:t>
            </w:r>
          </w:p>
        </w:tc>
        <w:tc>
          <w:tcPr>
            <w:tcW w:w="2976" w:type="dxa"/>
            <w:vAlign w:val="center"/>
          </w:tcPr>
          <w:p w:rsidR="00F40449" w:rsidRDefault="00F40449" w:rsidP="00907CBF">
            <w:pPr>
              <w:widowControl w:val="0"/>
              <w:autoSpaceDE w:val="0"/>
              <w:autoSpaceDN w:val="0"/>
            </w:pPr>
            <w:r>
              <w:t xml:space="preserve">Сухоребрик </w:t>
            </w:r>
          </w:p>
          <w:p w:rsidR="00F40449" w:rsidRPr="00BB0A20" w:rsidRDefault="00F40449" w:rsidP="00F40449">
            <w:pPr>
              <w:widowControl w:val="0"/>
              <w:autoSpaceDE w:val="0"/>
              <w:autoSpaceDN w:val="0"/>
            </w:pPr>
            <w:r>
              <w:t xml:space="preserve">Ольга Владимировна </w:t>
            </w:r>
          </w:p>
        </w:tc>
        <w:tc>
          <w:tcPr>
            <w:tcW w:w="6096" w:type="dxa"/>
            <w:vAlign w:val="center"/>
          </w:tcPr>
          <w:p w:rsidR="00F40449" w:rsidRPr="00F40449" w:rsidRDefault="00F40449" w:rsidP="00C07FA0">
            <w:pPr>
              <w:widowControl w:val="0"/>
              <w:autoSpaceDE w:val="0"/>
              <w:autoSpaceDN w:val="0"/>
              <w:ind w:right="-108"/>
            </w:pPr>
            <w:r w:rsidRPr="00F40449">
              <w:t>учитель начальных классов МБОУ «Каргасокская средняя общеобразовательная школа №2», депутат Думы Каргасокского района</w:t>
            </w:r>
          </w:p>
        </w:tc>
      </w:tr>
    </w:tbl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F40449" w:rsidRDefault="00F40449" w:rsidP="00F40449">
      <w:pPr>
        <w:tabs>
          <w:tab w:val="left" w:pos="6379"/>
        </w:tabs>
        <w:ind w:firstLine="5812"/>
        <w:jc w:val="both"/>
      </w:pPr>
    </w:p>
    <w:p w:rsidR="00227FDF" w:rsidRPr="00C07FA0" w:rsidRDefault="00227FDF" w:rsidP="00C07FA0">
      <w:pPr>
        <w:spacing w:line="255" w:lineRule="atLeast"/>
      </w:pPr>
    </w:p>
    <w:sectPr w:rsidR="00227FDF" w:rsidRPr="00C07FA0" w:rsidSect="001E184F">
      <w:pgSz w:w="11906" w:h="16838"/>
      <w:pgMar w:top="426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4305"/>
    <w:multiLevelType w:val="hybridMultilevel"/>
    <w:tmpl w:val="B526F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35F5A0D"/>
    <w:multiLevelType w:val="hybridMultilevel"/>
    <w:tmpl w:val="5622EC32"/>
    <w:lvl w:ilvl="0" w:tplc="8DC8D25A">
      <w:start w:val="1"/>
      <w:numFmt w:val="decimal"/>
      <w:lvlText w:val="%1."/>
      <w:lvlJc w:val="left"/>
      <w:pPr>
        <w:ind w:left="1081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1D3"/>
    <w:rsid w:val="0005703F"/>
    <w:rsid w:val="00060DDE"/>
    <w:rsid w:val="00071BE0"/>
    <w:rsid w:val="000B3590"/>
    <w:rsid w:val="00124449"/>
    <w:rsid w:val="001460B5"/>
    <w:rsid w:val="00153198"/>
    <w:rsid w:val="00163C29"/>
    <w:rsid w:val="00185A47"/>
    <w:rsid w:val="001A6453"/>
    <w:rsid w:val="001A6E5B"/>
    <w:rsid w:val="001B76C5"/>
    <w:rsid w:val="001C0C2F"/>
    <w:rsid w:val="001C4F6F"/>
    <w:rsid w:val="001E184F"/>
    <w:rsid w:val="00200C23"/>
    <w:rsid w:val="00227FDF"/>
    <w:rsid w:val="0023679B"/>
    <w:rsid w:val="00241F08"/>
    <w:rsid w:val="00261081"/>
    <w:rsid w:val="00273792"/>
    <w:rsid w:val="00305843"/>
    <w:rsid w:val="00326D69"/>
    <w:rsid w:val="00385458"/>
    <w:rsid w:val="003B2BD2"/>
    <w:rsid w:val="003E60A5"/>
    <w:rsid w:val="00401AAF"/>
    <w:rsid w:val="00403DAB"/>
    <w:rsid w:val="0044329F"/>
    <w:rsid w:val="0044614B"/>
    <w:rsid w:val="00456158"/>
    <w:rsid w:val="0045703E"/>
    <w:rsid w:val="004715ED"/>
    <w:rsid w:val="004A54A9"/>
    <w:rsid w:val="004C400F"/>
    <w:rsid w:val="004E1ECB"/>
    <w:rsid w:val="005022CA"/>
    <w:rsid w:val="00505790"/>
    <w:rsid w:val="00554535"/>
    <w:rsid w:val="005C15E7"/>
    <w:rsid w:val="005D04DB"/>
    <w:rsid w:val="006139B8"/>
    <w:rsid w:val="0062357A"/>
    <w:rsid w:val="0063671A"/>
    <w:rsid w:val="006F4507"/>
    <w:rsid w:val="00737C71"/>
    <w:rsid w:val="00773C10"/>
    <w:rsid w:val="00791803"/>
    <w:rsid w:val="007E6D31"/>
    <w:rsid w:val="0080715F"/>
    <w:rsid w:val="00891BF7"/>
    <w:rsid w:val="008941D6"/>
    <w:rsid w:val="008A7ABB"/>
    <w:rsid w:val="008C217E"/>
    <w:rsid w:val="0094704E"/>
    <w:rsid w:val="00950182"/>
    <w:rsid w:val="009713D2"/>
    <w:rsid w:val="00985E8D"/>
    <w:rsid w:val="0099124C"/>
    <w:rsid w:val="0099191C"/>
    <w:rsid w:val="009C3C9F"/>
    <w:rsid w:val="009E4491"/>
    <w:rsid w:val="00A2094B"/>
    <w:rsid w:val="00A9019B"/>
    <w:rsid w:val="00AA1ABC"/>
    <w:rsid w:val="00AD66BE"/>
    <w:rsid w:val="00B1233C"/>
    <w:rsid w:val="00B15D4C"/>
    <w:rsid w:val="00BE02E1"/>
    <w:rsid w:val="00BF436F"/>
    <w:rsid w:val="00C011D3"/>
    <w:rsid w:val="00C07FA0"/>
    <w:rsid w:val="00C33D39"/>
    <w:rsid w:val="00C80284"/>
    <w:rsid w:val="00D51578"/>
    <w:rsid w:val="00D8755C"/>
    <w:rsid w:val="00D97EBC"/>
    <w:rsid w:val="00DB65EE"/>
    <w:rsid w:val="00E025D9"/>
    <w:rsid w:val="00E1052D"/>
    <w:rsid w:val="00E728E7"/>
    <w:rsid w:val="00E77B6C"/>
    <w:rsid w:val="00EB1B51"/>
    <w:rsid w:val="00ED41DD"/>
    <w:rsid w:val="00F01DD7"/>
    <w:rsid w:val="00F40449"/>
    <w:rsid w:val="00F54873"/>
    <w:rsid w:val="00F57A17"/>
    <w:rsid w:val="00F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40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04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0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449"/>
    <w:pPr>
      <w:ind w:left="720"/>
      <w:contextualSpacing/>
    </w:pPr>
  </w:style>
  <w:style w:type="character" w:customStyle="1" w:styleId="s1">
    <w:name w:val="s1"/>
    <w:rsid w:val="00F40449"/>
  </w:style>
  <w:style w:type="paragraph" w:customStyle="1" w:styleId="p2">
    <w:name w:val="p2"/>
    <w:basedOn w:val="a"/>
    <w:rsid w:val="00F40449"/>
    <w:pPr>
      <w:spacing w:before="100" w:beforeAutospacing="1" w:after="100" w:afterAutospacing="1"/>
    </w:pPr>
  </w:style>
  <w:style w:type="paragraph" w:customStyle="1" w:styleId="p10">
    <w:name w:val="p10"/>
    <w:basedOn w:val="a"/>
    <w:rsid w:val="00F4044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40449"/>
    <w:rPr>
      <w:b/>
      <w:bCs/>
    </w:rPr>
  </w:style>
  <w:style w:type="table" w:styleId="aa">
    <w:name w:val="Table Grid"/>
    <w:basedOn w:val="a1"/>
    <w:rsid w:val="00F404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1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011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011D3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C011D3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C011D3"/>
    <w:pPr>
      <w:keepNext/>
      <w:jc w:val="center"/>
      <w:outlineLvl w:val="4"/>
    </w:pPr>
    <w:rPr>
      <w:b/>
      <w:bCs/>
      <w:sz w:val="3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44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11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011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011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011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11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qFormat/>
    <w:rsid w:val="00D97E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rsid w:val="00227FDF"/>
    <w:pPr>
      <w:widowControl w:val="0"/>
      <w:autoSpaceDE w:val="0"/>
      <w:autoSpaceDN w:val="0"/>
      <w:adjustRightInd w:val="0"/>
    </w:pPr>
  </w:style>
  <w:style w:type="character" w:styleId="a7">
    <w:name w:val="Hyperlink"/>
    <w:basedOn w:val="a0"/>
    <w:uiPriority w:val="99"/>
    <w:unhideWhenUsed/>
    <w:rsid w:val="006F4507"/>
    <w:rPr>
      <w:color w:val="0000FF" w:themeColor="hyperlink"/>
      <w:u w:val="single"/>
    </w:rPr>
  </w:style>
  <w:style w:type="character" w:customStyle="1" w:styleId="90">
    <w:name w:val="Заголовок 9 Знак"/>
    <w:basedOn w:val="a0"/>
    <w:link w:val="9"/>
    <w:uiPriority w:val="9"/>
    <w:semiHidden/>
    <w:rsid w:val="00F404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rsid w:val="00F4044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40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F40449"/>
    <w:pPr>
      <w:ind w:left="720"/>
      <w:contextualSpacing/>
    </w:pPr>
  </w:style>
  <w:style w:type="character" w:customStyle="1" w:styleId="s1">
    <w:name w:val="s1"/>
    <w:rsid w:val="00F40449"/>
  </w:style>
  <w:style w:type="paragraph" w:customStyle="1" w:styleId="p2">
    <w:name w:val="p2"/>
    <w:basedOn w:val="a"/>
    <w:rsid w:val="00F40449"/>
    <w:pPr>
      <w:spacing w:before="100" w:beforeAutospacing="1" w:after="100" w:afterAutospacing="1"/>
    </w:pPr>
  </w:style>
  <w:style w:type="paragraph" w:customStyle="1" w:styleId="p10">
    <w:name w:val="p10"/>
    <w:basedOn w:val="a"/>
    <w:rsid w:val="00F40449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40449"/>
    <w:rPr>
      <w:b/>
      <w:bCs/>
    </w:rPr>
  </w:style>
  <w:style w:type="table" w:styleId="aa">
    <w:name w:val="Table Grid"/>
    <w:basedOn w:val="a1"/>
    <w:rsid w:val="00F4044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57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52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Eugene</cp:lastModifiedBy>
  <cp:revision>6</cp:revision>
  <cp:lastPrinted>2022-06-07T10:25:00Z</cp:lastPrinted>
  <dcterms:created xsi:type="dcterms:W3CDTF">2022-10-13T07:53:00Z</dcterms:created>
  <dcterms:modified xsi:type="dcterms:W3CDTF">2022-10-14T02:01:00Z</dcterms:modified>
</cp:coreProperties>
</file>