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A5" w:rsidRPr="008445AD" w:rsidRDefault="00163B8B">
      <w:r w:rsidRPr="008445A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-189230</wp:posOffset>
            </wp:positionV>
            <wp:extent cx="595630" cy="740410"/>
            <wp:effectExtent l="0" t="0" r="0" b="254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2A5" w:rsidRPr="008445AD" w:rsidRDefault="00E332A5">
      <w:pPr>
        <w:jc w:val="center"/>
      </w:pPr>
    </w:p>
    <w:p w:rsidR="00E332A5" w:rsidRPr="008445AD" w:rsidRDefault="00E332A5">
      <w:pPr>
        <w:jc w:val="center"/>
      </w:pPr>
    </w:p>
    <w:p w:rsidR="00E332A5" w:rsidRPr="008445AD" w:rsidRDefault="00E332A5">
      <w:pPr>
        <w:jc w:val="center"/>
      </w:pPr>
    </w:p>
    <w:p w:rsidR="00E332A5" w:rsidRPr="008445AD" w:rsidRDefault="00F17491" w:rsidP="00F043E7">
      <w:pPr>
        <w:jc w:val="center"/>
        <w:rPr>
          <w:sz w:val="28"/>
          <w:szCs w:val="28"/>
        </w:rPr>
      </w:pPr>
      <w:r w:rsidRPr="008445AD">
        <w:rPr>
          <w:sz w:val="28"/>
          <w:szCs w:val="28"/>
        </w:rPr>
        <w:t>МУНИЦИПАЛЬНОЕ ОБРАЗОВАНИЕ «</w:t>
      </w:r>
      <w:r w:rsidRPr="008445AD">
        <w:rPr>
          <w:caps/>
          <w:sz w:val="28"/>
          <w:szCs w:val="28"/>
        </w:rPr>
        <w:t>Каргасокский район»</w:t>
      </w:r>
    </w:p>
    <w:p w:rsidR="00E332A5" w:rsidRPr="008445AD" w:rsidRDefault="00F17491" w:rsidP="00F043E7">
      <w:pPr>
        <w:pStyle w:val="2"/>
        <w:jc w:val="center"/>
        <w:rPr>
          <w:sz w:val="26"/>
          <w:szCs w:val="26"/>
        </w:rPr>
      </w:pPr>
      <w:r w:rsidRPr="008445AD">
        <w:rPr>
          <w:sz w:val="26"/>
          <w:szCs w:val="26"/>
        </w:rPr>
        <w:t>ТОМСКАЯ ОБЛАСТЬ</w:t>
      </w:r>
    </w:p>
    <w:p w:rsidR="00E332A5" w:rsidRPr="008445AD" w:rsidRDefault="00E332A5" w:rsidP="00F043E7">
      <w:pPr>
        <w:jc w:val="center"/>
        <w:rPr>
          <w:sz w:val="28"/>
          <w:szCs w:val="28"/>
        </w:rPr>
      </w:pPr>
    </w:p>
    <w:p w:rsidR="00163B8B" w:rsidRPr="008445AD" w:rsidRDefault="00163B8B" w:rsidP="00F043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45AD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163B8B" w:rsidRPr="008445AD" w:rsidRDefault="00163B8B" w:rsidP="00F043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3B8B" w:rsidRPr="008445AD" w:rsidRDefault="00163B8B" w:rsidP="00F043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445AD" w:rsidRPr="008445AD" w:rsidRDefault="00DA072F" w:rsidP="00163B8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</w:rPr>
      </w:pPr>
      <w:r w:rsidRPr="008445AD">
        <w:rPr>
          <w:rFonts w:ascii="Times New Roman" w:hAnsi="Times New Roman" w:cs="Times New Roman"/>
          <w:b w:val="0"/>
          <w:color w:val="FF0000"/>
        </w:rPr>
        <w:t>(</w:t>
      </w:r>
      <w:proofErr w:type="gramStart"/>
      <w:r w:rsidRPr="008445AD">
        <w:rPr>
          <w:rFonts w:ascii="Times New Roman" w:hAnsi="Times New Roman" w:cs="Times New Roman"/>
          <w:b w:val="0"/>
          <w:color w:val="FF0000"/>
        </w:rPr>
        <w:t>В</w:t>
      </w:r>
      <w:proofErr w:type="gramEnd"/>
      <w:r w:rsidRPr="008445AD">
        <w:rPr>
          <w:rFonts w:ascii="Times New Roman" w:hAnsi="Times New Roman" w:cs="Times New Roman"/>
          <w:b w:val="0"/>
          <w:color w:val="FF0000"/>
        </w:rPr>
        <w:t xml:space="preserve"> редакции постановления Администрации Каргасокского района от 06.05.2021 № 110</w:t>
      </w:r>
      <w:r w:rsidR="008445AD" w:rsidRPr="008445AD">
        <w:rPr>
          <w:rFonts w:ascii="Times New Roman" w:hAnsi="Times New Roman" w:cs="Times New Roman"/>
          <w:b w:val="0"/>
          <w:color w:val="FF0000"/>
        </w:rPr>
        <w:t xml:space="preserve">; </w:t>
      </w:r>
    </w:p>
    <w:p w:rsidR="00BC5808" w:rsidRPr="008445AD" w:rsidRDefault="008445AD" w:rsidP="00163B8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</w:rPr>
      </w:pPr>
      <w:r w:rsidRPr="008445AD">
        <w:rPr>
          <w:rFonts w:ascii="Times New Roman" w:hAnsi="Times New Roman" w:cs="Times New Roman"/>
          <w:b w:val="0"/>
          <w:color w:val="FF0000"/>
        </w:rPr>
        <w:t>от 20.04.2022 №88</w:t>
      </w:r>
      <w:r w:rsidR="00DA072F" w:rsidRPr="008445AD">
        <w:rPr>
          <w:rFonts w:ascii="Times New Roman" w:hAnsi="Times New Roman" w:cs="Times New Roman"/>
          <w:b w:val="0"/>
          <w:color w:val="FF0000"/>
        </w:rPr>
        <w:t>)</w:t>
      </w:r>
    </w:p>
    <w:p w:rsidR="00163B8B" w:rsidRPr="008445AD" w:rsidRDefault="00F043E7" w:rsidP="00163B8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45AD">
        <w:rPr>
          <w:rFonts w:ascii="Times New Roman" w:hAnsi="Times New Roman" w:cs="Times New Roman"/>
          <w:b w:val="0"/>
          <w:sz w:val="24"/>
          <w:szCs w:val="24"/>
        </w:rPr>
        <w:t>06</w:t>
      </w:r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>.0</w:t>
      </w:r>
      <w:r w:rsidR="005A171B" w:rsidRPr="008445AD">
        <w:rPr>
          <w:rFonts w:ascii="Times New Roman" w:hAnsi="Times New Roman" w:cs="Times New Roman"/>
          <w:b w:val="0"/>
          <w:sz w:val="24"/>
          <w:szCs w:val="24"/>
        </w:rPr>
        <w:t>2</w:t>
      </w:r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>.201</w:t>
      </w:r>
      <w:r w:rsidR="00DD2B05" w:rsidRPr="008445AD">
        <w:rPr>
          <w:rFonts w:ascii="Times New Roman" w:hAnsi="Times New Roman" w:cs="Times New Roman"/>
          <w:b w:val="0"/>
          <w:sz w:val="24"/>
          <w:szCs w:val="24"/>
        </w:rPr>
        <w:t>8</w:t>
      </w:r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 w:rsidR="00E4335E" w:rsidRPr="008445A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2652C8" w:rsidRPr="008445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445AD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445A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8445AD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163B8B" w:rsidRPr="008445AD" w:rsidRDefault="00163B8B" w:rsidP="00163B8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3B8B" w:rsidRPr="008445AD" w:rsidRDefault="00163B8B" w:rsidP="00163B8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45AD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163B8B" w:rsidRPr="008445AD" w:rsidRDefault="00163B8B" w:rsidP="00163B8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1784" w:rsidRPr="008445AD" w:rsidRDefault="00163B8B" w:rsidP="00F043E7">
      <w:pPr>
        <w:pStyle w:val="ConsPlusTitle"/>
        <w:widowControl/>
        <w:tabs>
          <w:tab w:val="left" w:pos="4962"/>
        </w:tabs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OLE_LINK1"/>
      <w:bookmarkStart w:id="1" w:name="OLE_LINK2"/>
      <w:r w:rsidRPr="008445AD">
        <w:rPr>
          <w:rFonts w:ascii="Times New Roman" w:hAnsi="Times New Roman" w:cs="Times New Roman"/>
          <w:b w:val="0"/>
          <w:sz w:val="24"/>
          <w:szCs w:val="24"/>
        </w:rPr>
        <w:t>О</w:t>
      </w:r>
      <w:r w:rsidR="00881784" w:rsidRPr="008445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3D7B" w:rsidRPr="008445AD">
        <w:rPr>
          <w:rFonts w:ascii="Times New Roman" w:hAnsi="Times New Roman" w:cs="Times New Roman"/>
          <w:b w:val="0"/>
          <w:sz w:val="24"/>
          <w:szCs w:val="24"/>
        </w:rPr>
        <w:t xml:space="preserve">регулировании трудовых отношений руководителей </w:t>
      </w:r>
      <w:r w:rsidR="00F502CE" w:rsidRPr="008445AD">
        <w:rPr>
          <w:rFonts w:ascii="Times New Roman" w:hAnsi="Times New Roman" w:cs="Times New Roman"/>
          <w:b w:val="0"/>
          <w:sz w:val="24"/>
          <w:szCs w:val="24"/>
        </w:rPr>
        <w:t>муниципальных унитарных предприятий, учредителем которых является муниципальное образование «Каргасокский район»</w:t>
      </w:r>
      <w:r w:rsidR="00E468DC" w:rsidRPr="008445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3B8B" w:rsidRPr="008445AD" w:rsidRDefault="00163B8B" w:rsidP="002652C8">
      <w:pPr>
        <w:pStyle w:val="ConsPlusTitle"/>
        <w:widowControl/>
        <w:tabs>
          <w:tab w:val="left" w:pos="4962"/>
        </w:tabs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bookmarkEnd w:id="0"/>
    <w:bookmarkEnd w:id="1"/>
    <w:p w:rsidR="00163B8B" w:rsidRPr="008445AD" w:rsidRDefault="00116C3F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45AD">
        <w:rPr>
          <w:rFonts w:ascii="Times New Roman" w:hAnsi="Times New Roman" w:cs="Times New Roman"/>
          <w:b w:val="0"/>
          <w:sz w:val="24"/>
          <w:szCs w:val="24"/>
        </w:rPr>
        <w:t>В целях повышения эффективности работы муниципальных унитарных предприятий, учредителем которых является муниципальное образование «Каргасокский район»,</w:t>
      </w:r>
    </w:p>
    <w:p w:rsidR="00605717" w:rsidRPr="008445AD" w:rsidRDefault="00605717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B8B" w:rsidRPr="008445AD" w:rsidRDefault="00605717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445AD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Каргасокского района </w:t>
      </w:r>
      <w:proofErr w:type="spellStart"/>
      <w:r w:rsidRPr="008445AD">
        <w:rPr>
          <w:rFonts w:ascii="Times New Roman" w:hAnsi="Times New Roman" w:cs="Times New Roman"/>
          <w:b w:val="0"/>
          <w:sz w:val="24"/>
          <w:szCs w:val="24"/>
        </w:rPr>
        <w:t>постновляет</w:t>
      </w:r>
      <w:proofErr w:type="spellEnd"/>
      <w:r w:rsidR="00163B8B" w:rsidRPr="008445A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05717" w:rsidRPr="008445AD" w:rsidRDefault="00605717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6C3F" w:rsidRPr="008445AD" w:rsidRDefault="00116C3F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1.Установить, что назначение руководителей муниципальных унитарных предприятий, учредителем которых является муниципальное образование «Каргасокский район», осуществляется на конкурсной основе.</w:t>
      </w:r>
    </w:p>
    <w:p w:rsidR="00116C3F" w:rsidRPr="008445AD" w:rsidRDefault="00F043E7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</w:t>
      </w:r>
      <w:r w:rsidR="00116C3F" w:rsidRPr="008445AD">
        <w:rPr>
          <w:rFonts w:ascii="Times New Roman" w:hAnsi="Times New Roman" w:cs="Times New Roman"/>
          <w:sz w:val="24"/>
          <w:szCs w:val="24"/>
        </w:rPr>
        <w:t>Утвердить Положение о проведении конкурса на замещение должности руководителя муниципального унитарного предприятия, учредителем которого является муниципальное образование «Каргасокский район», согласно приложению №1 к настоящему постановлению.</w:t>
      </w:r>
    </w:p>
    <w:p w:rsidR="00116C3F" w:rsidRPr="008445AD" w:rsidRDefault="00F043E7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</w:t>
      </w:r>
      <w:r w:rsidR="00116C3F" w:rsidRPr="008445AD">
        <w:rPr>
          <w:rFonts w:ascii="Times New Roman" w:hAnsi="Times New Roman" w:cs="Times New Roman"/>
          <w:sz w:val="24"/>
          <w:szCs w:val="24"/>
        </w:rPr>
        <w:t>Утвердить Типовой трудовой договор с руководителем муниципального унитарного предприятия, учредителем которого является муниципальное образование «Каргасокский район», согласно приложению №2 к настоящему постановлению.</w:t>
      </w:r>
    </w:p>
    <w:p w:rsidR="00116C3F" w:rsidRPr="008445AD" w:rsidRDefault="00116C3F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</w:t>
      </w:r>
      <w:r w:rsidR="00F043E7" w:rsidRPr="008445AD">
        <w:rPr>
          <w:rFonts w:ascii="Times New Roman" w:hAnsi="Times New Roman" w:cs="Times New Roman"/>
          <w:sz w:val="24"/>
          <w:szCs w:val="24"/>
        </w:rPr>
        <w:t>.</w:t>
      </w:r>
      <w:r w:rsidRPr="008445AD">
        <w:rPr>
          <w:rFonts w:ascii="Times New Roman" w:hAnsi="Times New Roman" w:cs="Times New Roman"/>
          <w:sz w:val="24"/>
          <w:szCs w:val="24"/>
        </w:rPr>
        <w:t>Установить, что аттестация руководителей унитарных предприятий, учредителем которых является муниципальное образование «Каргасокский район», проводится один раз в три года.</w:t>
      </w:r>
    </w:p>
    <w:p w:rsidR="00116C3F" w:rsidRPr="008445AD" w:rsidRDefault="00F043E7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5.</w:t>
      </w:r>
      <w:r w:rsidR="00116C3F" w:rsidRPr="008445AD">
        <w:rPr>
          <w:rFonts w:ascii="Times New Roman" w:hAnsi="Times New Roman" w:cs="Times New Roman"/>
          <w:sz w:val="24"/>
          <w:szCs w:val="24"/>
        </w:rPr>
        <w:t>Утвердить прилагаемое Положение о проведении аттестации руководителей муниципальных унитарных предприятий, учредителем которых является муниципальное образование «Каргасокский район», согласно приложению №3 к настоящему постановлению.</w:t>
      </w:r>
    </w:p>
    <w:p w:rsidR="00163B8B" w:rsidRPr="008445AD" w:rsidRDefault="00F043E7" w:rsidP="00F043E7">
      <w:pPr>
        <w:autoSpaceDE w:val="0"/>
        <w:autoSpaceDN w:val="0"/>
        <w:adjustRightInd w:val="0"/>
        <w:ind w:firstLine="426"/>
        <w:jc w:val="both"/>
      </w:pPr>
      <w:r w:rsidRPr="008445AD">
        <w:t>6.</w:t>
      </w:r>
      <w:r w:rsidR="00116C3F" w:rsidRPr="008445AD">
        <w:t>Установить, что решение о расторжении трудового договора с руководителем муниципального унитарного предприятия в соответствии с пунктом 2 части 1 статьи 278 Трудового кодекса Российской Федерации принимается после предварительного одобрения его аттестационной комиссией.</w:t>
      </w:r>
    </w:p>
    <w:p w:rsidR="00163B8B" w:rsidRPr="008445AD" w:rsidRDefault="00116C3F" w:rsidP="00F043E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7</w:t>
      </w:r>
      <w:r w:rsidR="00163B8B" w:rsidRPr="008445A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605717" w:rsidRPr="008445AD">
        <w:rPr>
          <w:rFonts w:ascii="Times New Roman" w:hAnsi="Times New Roman" w:cs="Times New Roman"/>
          <w:sz w:val="24"/>
          <w:szCs w:val="24"/>
        </w:rPr>
        <w:t>официального</w:t>
      </w:r>
      <w:r w:rsidR="00163B8B" w:rsidRPr="008445AD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163B8B" w:rsidRPr="008445AD" w:rsidRDefault="00163B8B" w:rsidP="00F043E7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E4335E" w:rsidRPr="008445AD" w:rsidRDefault="00E4335E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3B8B" w:rsidRPr="008445AD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445AD">
        <w:rPr>
          <w:rFonts w:ascii="Times New Roman" w:hAnsi="Times New Roman" w:cs="Times New Roman"/>
          <w:sz w:val="24"/>
          <w:szCs w:val="24"/>
        </w:rPr>
        <w:t>И.о.</w:t>
      </w:r>
      <w:r w:rsidR="00163B8B" w:rsidRPr="008445AD">
        <w:rPr>
          <w:rFonts w:ascii="Times New Roman" w:hAnsi="Times New Roman" w:cs="Times New Roman"/>
          <w:sz w:val="24"/>
          <w:szCs w:val="24"/>
        </w:rPr>
        <w:t>Глав</w:t>
      </w:r>
      <w:r w:rsidR="006E4BD9" w:rsidRPr="008445A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63B8B" w:rsidRPr="008445AD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</w:t>
      </w:r>
      <w:r w:rsidR="00E4335E" w:rsidRPr="008445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B8B" w:rsidRPr="008445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7267" w:rsidRPr="008445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45AD">
        <w:rPr>
          <w:rFonts w:ascii="Times New Roman" w:hAnsi="Times New Roman" w:cs="Times New Roman"/>
          <w:sz w:val="24"/>
          <w:szCs w:val="24"/>
        </w:rPr>
        <w:t xml:space="preserve">        </w:t>
      </w:r>
      <w:r w:rsidR="006F7267" w:rsidRPr="008445AD">
        <w:rPr>
          <w:rFonts w:ascii="Times New Roman" w:hAnsi="Times New Roman" w:cs="Times New Roman"/>
          <w:sz w:val="24"/>
          <w:szCs w:val="24"/>
        </w:rPr>
        <w:t xml:space="preserve">     </w:t>
      </w:r>
      <w:r w:rsidR="00163B8B" w:rsidRPr="008445AD">
        <w:rPr>
          <w:rFonts w:ascii="Times New Roman" w:hAnsi="Times New Roman" w:cs="Times New Roman"/>
          <w:sz w:val="24"/>
          <w:szCs w:val="24"/>
        </w:rPr>
        <w:t xml:space="preserve"> </w:t>
      </w:r>
      <w:r w:rsidR="006E4BD9" w:rsidRPr="008445AD">
        <w:rPr>
          <w:rFonts w:ascii="Times New Roman" w:hAnsi="Times New Roman" w:cs="Times New Roman"/>
          <w:sz w:val="24"/>
          <w:szCs w:val="24"/>
        </w:rPr>
        <w:t>С.В. Монголин</w:t>
      </w:r>
    </w:p>
    <w:p w:rsidR="00E4335E" w:rsidRPr="008445AD" w:rsidRDefault="00E4335E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3B8B" w:rsidRPr="008445AD" w:rsidRDefault="00BD5DF1" w:rsidP="00163B8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 xml:space="preserve">В.В. </w:t>
      </w:r>
      <w:r w:rsidR="00163B8B" w:rsidRPr="008445AD">
        <w:rPr>
          <w:rFonts w:ascii="Times New Roman" w:hAnsi="Times New Roman" w:cs="Times New Roman"/>
        </w:rPr>
        <w:t xml:space="preserve">Тимохин </w:t>
      </w:r>
    </w:p>
    <w:p w:rsidR="00163B8B" w:rsidRPr="008445AD" w:rsidRDefault="00163B8B" w:rsidP="00163B8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2</w:t>
      </w:r>
      <w:r w:rsidR="00BD5DF1" w:rsidRPr="008445AD">
        <w:rPr>
          <w:rFonts w:ascii="Times New Roman" w:hAnsi="Times New Roman" w:cs="Times New Roman"/>
        </w:rPr>
        <w:t>2297</w:t>
      </w:r>
    </w:p>
    <w:p w:rsidR="00116C3F" w:rsidRPr="008445AD" w:rsidRDefault="00116C3F"/>
    <w:p w:rsidR="00F043E7" w:rsidRPr="008445AD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</w:p>
    <w:p w:rsidR="00116C3F" w:rsidRPr="008445AD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У</w:t>
      </w:r>
      <w:r w:rsidR="00F043E7" w:rsidRPr="008445AD">
        <w:rPr>
          <w:rFonts w:ascii="Times New Roman" w:hAnsi="Times New Roman" w:cs="Times New Roman"/>
        </w:rPr>
        <w:t>ТВЕРЖДЕН</w:t>
      </w:r>
      <w:r w:rsidR="00135443" w:rsidRPr="008445AD">
        <w:rPr>
          <w:rFonts w:ascii="Times New Roman" w:hAnsi="Times New Roman" w:cs="Times New Roman"/>
        </w:rPr>
        <w:t>О</w:t>
      </w:r>
    </w:p>
    <w:p w:rsidR="00116C3F" w:rsidRPr="008445AD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постановлением Администрации</w:t>
      </w:r>
    </w:p>
    <w:p w:rsidR="00116C3F" w:rsidRPr="008445AD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Каргасокского района</w:t>
      </w:r>
    </w:p>
    <w:p w:rsidR="00116C3F" w:rsidRPr="008445AD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 xml:space="preserve">от </w:t>
      </w:r>
      <w:r w:rsidR="00F043E7" w:rsidRPr="008445AD">
        <w:rPr>
          <w:rFonts w:ascii="Times New Roman" w:hAnsi="Times New Roman" w:cs="Times New Roman"/>
        </w:rPr>
        <w:t>06</w:t>
      </w:r>
      <w:r w:rsidRPr="008445AD">
        <w:rPr>
          <w:rFonts w:ascii="Times New Roman" w:hAnsi="Times New Roman" w:cs="Times New Roman"/>
        </w:rPr>
        <w:t>.0</w:t>
      </w:r>
      <w:r w:rsidR="00F043E7" w:rsidRPr="008445AD">
        <w:rPr>
          <w:rFonts w:ascii="Times New Roman" w:hAnsi="Times New Roman" w:cs="Times New Roman"/>
        </w:rPr>
        <w:t>2.2018 № 22</w:t>
      </w:r>
    </w:p>
    <w:p w:rsidR="00116C3F" w:rsidRPr="008445AD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Приложение №</w:t>
      </w:r>
      <w:r w:rsidR="00F043E7" w:rsidRPr="008445AD">
        <w:rPr>
          <w:rFonts w:ascii="Times New Roman" w:hAnsi="Times New Roman" w:cs="Times New Roman"/>
        </w:rPr>
        <w:t xml:space="preserve"> </w:t>
      </w:r>
      <w:r w:rsidRPr="008445AD">
        <w:rPr>
          <w:rFonts w:ascii="Times New Roman" w:hAnsi="Times New Roman" w:cs="Times New Roman"/>
        </w:rPr>
        <w:t>1</w:t>
      </w:r>
    </w:p>
    <w:p w:rsidR="00116C3F" w:rsidRPr="008445AD" w:rsidRDefault="00116C3F" w:rsidP="00116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69"/>
      <w:bookmarkEnd w:id="2"/>
      <w:r w:rsidRPr="008445A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16C3F" w:rsidRPr="008445AD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445AD">
        <w:rPr>
          <w:rFonts w:ascii="Times New Roman" w:hAnsi="Times New Roman" w:cs="Times New Roman"/>
          <w:b w:val="0"/>
          <w:sz w:val="24"/>
          <w:szCs w:val="24"/>
        </w:rPr>
        <w:t>о проведении конкурса на замещение должности руководителя муниципального унитарного предприятия, учредителем которого является муниципальное образование «Каргасокский район»</w:t>
      </w:r>
    </w:p>
    <w:p w:rsidR="00116C3F" w:rsidRPr="008445AD" w:rsidRDefault="00116C3F" w:rsidP="00116C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проведения конкурса на замещение должности руководителя муниципального унитарного предприятия, учредителем которого является муниципальное образование «Каргасокский район», (далее именуется - конкурс), условия участия в нем, порядок определения победителя конкурса.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Конкурс проводится открытым по составу участников.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 Администрация Каргасокского района, уполномоченная назначать на должность руководителя муниципального унитарного предприятия, заключать, изменять и прекращать в установленном порядке трудовой договор с ним: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образует комиссию по проведению конкурса (далее именуется - комиссия) и утверждает ее состав;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организует публикацию подготовленного комиссией информационного сообщения о проведении конкурса;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принимает заявки от претендентов и ведет их учет;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г) проверяет правильность оформления заявок и прилагаемых к ним документов;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д) передает в комиссию по окончании срока приема поступившие заявки с прилагаемыми к ним документами;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е) утверждает перечень вопросов для тестовых испытаний претендентов.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 Комиссия состоит из председателя, заместителя председателя, секретаря и членов комиссии.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В состав комиссии помимо представителей Администрации Каргасокского района включается с правом решающего голоса представитель Думы Каргасокского района. 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 работе комиссии могут привлекаться эксперты с правом совещательного голоса.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Состав комиссии, сроки и порядок ее работы утверждаются Администрацией Каргасокского района.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 Решения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445A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445AD">
        <w:rPr>
          <w:rFonts w:ascii="Times New Roman" w:hAnsi="Times New Roman" w:cs="Times New Roman"/>
          <w:sz w:val="24"/>
          <w:szCs w:val="24"/>
        </w:rPr>
        <w:t xml:space="preserve"> когда присутствие члена комиссии на заседании невозможно по уважительным причинам (болезнь, командировка и тому подобное), должна производиться его замена с внесением соответствующего изменения в состав комиссии.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5. Решения комиссии оформляются протоколами, которые подписываются присутствующими на заседании членами комиссии, имеющими право решающего голоса. При подписании протоколов мнение членов комиссии выражается словами «за» или «против».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6. Информационное сообщение о проведении конкурса должно быть опубликовано не позднее чем за 30 дней до объявленной в нем даты проведения конкурса.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7. Информационное сообщение о проведении конкурса должно включать: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наименование, основные характеристики и сведения о местонахождении предприятия;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требования, предъявляемые к претенденту на замещение должности руководителя предприятия;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дату и время (час, минуты) начала и окончания приема заявок с прилагаемыми к ним документами;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г) адрес места приема заявок и документов;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д) перечень документов, подаваемых претендентами для участия в конкурсе, и требования к их оформлению;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е) дату, время и место проведения конкурса с указанием времени начала работы </w:t>
      </w:r>
      <w:r w:rsidRPr="008445AD">
        <w:rPr>
          <w:rFonts w:ascii="Times New Roman" w:hAnsi="Times New Roman" w:cs="Times New Roman"/>
          <w:sz w:val="24"/>
          <w:szCs w:val="24"/>
        </w:rPr>
        <w:lastRenderedPageBreak/>
        <w:t>конкурсной комиссии и подведения итогов конкурса;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ж) номера телефонов и местонахождение комиссии;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з) адрес, по которому претенденты могут ознакомиться с иными сведениями, и порядок ознакомления с этими сведениями;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и) порядок определения победителя;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к) способ уведомления участников конкурса и его победителя об итогах конкурса;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л) иные положения, содержащие требования к претендентам, предусмотренные законодательством Российской Федерации;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м) основные условия трудового договора.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8. С момента начала приема заявок комиссия предоставляет каждому претенденту возможность ознакомления с условиями трудового договора, общими сведениями и основными показателями деятельности предприятия.</w:t>
      </w:r>
    </w:p>
    <w:p w:rsidR="00116C3F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45AD">
        <w:rPr>
          <w:rFonts w:ascii="Times New Roman" w:hAnsi="Times New Roman" w:cs="Times New Roman"/>
          <w:color w:val="FF0000"/>
          <w:sz w:val="24"/>
          <w:szCs w:val="24"/>
        </w:rPr>
        <w:t xml:space="preserve">9. </w:t>
      </w:r>
      <w:r w:rsidR="008445AD" w:rsidRPr="008445AD">
        <w:rPr>
          <w:rFonts w:ascii="Times New Roman" w:hAnsi="Times New Roman" w:cs="Times New Roman"/>
          <w:color w:val="FF0000"/>
          <w:sz w:val="24"/>
          <w:szCs w:val="24"/>
        </w:rPr>
        <w:t>К участию в конкурсе допускаются физические лица, имеющие высшее профессиональное (техническое или инженерно-экономическое) образование и стаж работы на руководящих должностях в соответствующей профилю предприятия отрасли не менее 5 лет, и отвечающие требованиям, предъявляемым к кандида</w:t>
      </w:r>
      <w:r w:rsidR="008445AD" w:rsidRPr="008445AD">
        <w:rPr>
          <w:rFonts w:ascii="Times New Roman" w:hAnsi="Times New Roman" w:cs="Times New Roman"/>
          <w:color w:val="FF0000"/>
          <w:sz w:val="24"/>
          <w:szCs w:val="24"/>
        </w:rPr>
        <w:t>туре руководителя предприятия.</w:t>
      </w:r>
    </w:p>
    <w:p w:rsidR="008445AD" w:rsidRPr="008445AD" w:rsidRDefault="008445AD" w:rsidP="00F043E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8445AD">
        <w:rPr>
          <w:rFonts w:ascii="Times New Roman" w:hAnsi="Times New Roman" w:cs="Times New Roman"/>
          <w:color w:val="FF0000"/>
        </w:rPr>
        <w:t>(пункт</w:t>
      </w:r>
      <w:r>
        <w:rPr>
          <w:rFonts w:ascii="Times New Roman" w:hAnsi="Times New Roman" w:cs="Times New Roman"/>
          <w:color w:val="FF0000"/>
        </w:rPr>
        <w:t xml:space="preserve"> 9</w:t>
      </w:r>
      <w:bookmarkStart w:id="3" w:name="_GoBack"/>
      <w:bookmarkEnd w:id="3"/>
      <w:r w:rsidRPr="008445AD">
        <w:rPr>
          <w:rFonts w:ascii="Times New Roman" w:hAnsi="Times New Roman" w:cs="Times New Roman"/>
          <w:color w:val="FF0000"/>
        </w:rPr>
        <w:t xml:space="preserve"> в редакции постановления АКР от 20.04.2022 №88)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10. Для участия в конкурсе претенденты представляют в комиссию в установленный срок следующие документы: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заявление, листок по учету кадров, фотография;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б) </w:t>
      </w:r>
      <w:r w:rsidR="00661117" w:rsidRPr="008445AD">
        <w:rPr>
          <w:rFonts w:ascii="Times New Roman" w:hAnsi="Times New Roman" w:cs="Times New Roman"/>
          <w:sz w:val="24"/>
          <w:szCs w:val="24"/>
        </w:rPr>
        <w:t>заверенные в установленном порядке копии трудовой книжки и (или) сведений о трудовой деятельности, предоставляемых из информационных ресурсов Пенсионного фонда Российской Федерации, и документов об образовании;</w:t>
      </w:r>
    </w:p>
    <w:p w:rsidR="00661117" w:rsidRPr="008445AD" w:rsidRDefault="00661117" w:rsidP="00661117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445AD">
        <w:rPr>
          <w:rFonts w:ascii="Times New Roman" w:hAnsi="Times New Roman" w:cs="Times New Roman"/>
          <w:sz w:val="22"/>
          <w:szCs w:val="22"/>
        </w:rPr>
        <w:t>(Подпункт в редакции постановления Администрации Каргасокского района от 06.05.2021 № 110)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предложения по программе деятельности предприятия (в запечатанном конверте);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г) иные документы, предусмотренные в информационном сообщении.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Комиссия не принимает заявки с прилагаемыми к ним документами, если они поступили после истечения срока приема заявок, указанного в информационном сообщении, а также если они представлены без необходимых документов.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11. Претендент не допускается к участию в конкурсе в случае, если: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занимать должность руководителя предприятия в соответствии с законодательством Российской Федерации и настоящим Положением;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12. Конкурс проводится в два этапа.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Первый этап проводится в форме тестовых испытаний (письменно).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Комиссия составляет перечень вопросов для тестовых испытаний претендентов, а также утверждает предельное количество (либо процент) неправильных ответов.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Количество неправильных ответов не может быть более 25 процентов.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Перечень вопросов должен быть доступен для всеобщего ознакомления.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Тест составляется на основе перечня вопросов и должен обеспечивать проверку знания участником конкурса: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отраслевой специфики предприятия;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основ гражданского, трудового, налогового, банковского законодательства;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основ управления предприятием, финансового аудита и планирования;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г) основ маркетинга;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д) основ оценки бизнеса и оценки недвижимости.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Тест должен содержать не менее 50 вопросов.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13. На втором этапе рассматриваются предложения по программе деятельности предприятия. Комиссия вскрывает запечатанные конверты и определяет наилучшую программу деятельности предприятия из числа предложенных участниками конкурса.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14. Победителем конкурса признается участник, успешно прошедший тестовые испытания и предложивший, по мнению комиссии, наилучшую программу деятельности предприятия.</w:t>
      </w:r>
    </w:p>
    <w:p w:rsidR="00116C3F" w:rsidRPr="008445AD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15. Администрация Каргасокского района в установленном порядке заключает с победителем трудовой договор в месячный срок со дня определения победителя конкурса.</w:t>
      </w:r>
    </w:p>
    <w:p w:rsidR="00F043E7" w:rsidRPr="008445AD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Pr="008445AD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У</w:t>
      </w:r>
      <w:r w:rsidR="00F043E7" w:rsidRPr="008445AD">
        <w:rPr>
          <w:rFonts w:ascii="Times New Roman" w:hAnsi="Times New Roman" w:cs="Times New Roman"/>
        </w:rPr>
        <w:t>ТВЕРЖДЕН</w:t>
      </w:r>
    </w:p>
    <w:p w:rsidR="00116C3F" w:rsidRPr="008445AD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постановлением Администрации</w:t>
      </w:r>
    </w:p>
    <w:p w:rsidR="00116C3F" w:rsidRPr="008445AD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Каргасокского района</w:t>
      </w:r>
    </w:p>
    <w:p w:rsidR="00116C3F" w:rsidRPr="008445AD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 xml:space="preserve">от </w:t>
      </w:r>
      <w:r w:rsidR="00F043E7" w:rsidRPr="008445AD">
        <w:rPr>
          <w:rFonts w:ascii="Times New Roman" w:hAnsi="Times New Roman" w:cs="Times New Roman"/>
        </w:rPr>
        <w:t>06.02</w:t>
      </w:r>
      <w:r w:rsidRPr="008445AD">
        <w:rPr>
          <w:rFonts w:ascii="Times New Roman" w:hAnsi="Times New Roman" w:cs="Times New Roman"/>
        </w:rPr>
        <w:t>.2018 №</w:t>
      </w:r>
      <w:r w:rsidR="00F043E7" w:rsidRPr="008445AD">
        <w:rPr>
          <w:rFonts w:ascii="Times New Roman" w:hAnsi="Times New Roman" w:cs="Times New Roman"/>
        </w:rPr>
        <w:t xml:space="preserve"> 22</w:t>
      </w:r>
    </w:p>
    <w:p w:rsidR="00116C3F" w:rsidRPr="008445AD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Приложение №2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31"/>
      <w:bookmarkEnd w:id="4"/>
      <w:r w:rsidRPr="008445AD">
        <w:rPr>
          <w:rFonts w:ascii="Times New Roman" w:hAnsi="Times New Roman" w:cs="Times New Roman"/>
          <w:b w:val="0"/>
          <w:sz w:val="24"/>
          <w:szCs w:val="24"/>
        </w:rPr>
        <w:t>Типовой трудовой договор</w:t>
      </w:r>
    </w:p>
    <w:p w:rsidR="00116C3F" w:rsidRPr="008445AD" w:rsidRDefault="00116C3F" w:rsidP="00116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b w:val="0"/>
          <w:sz w:val="24"/>
          <w:szCs w:val="24"/>
        </w:rPr>
        <w:t>с руководителем муниципального унитарного предприятия, учредителем которого является муниципальное образование «Каргасокский район»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    Администрация Каргасокского района, именуемая в дальнейшем Работодатель, в лице _____________________________________________________________________________,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(фамилия, имя, отчество уполномоченного должностного лица)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____________________________________________________,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(документ, подтверждающий полномочия должностного лица)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______________________________________________, именуемый(</w:t>
      </w:r>
      <w:proofErr w:type="spellStart"/>
      <w:r w:rsidRPr="008445A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45AD">
        <w:rPr>
          <w:rFonts w:ascii="Times New Roman" w:hAnsi="Times New Roman" w:cs="Times New Roman"/>
          <w:sz w:val="24"/>
          <w:szCs w:val="24"/>
        </w:rPr>
        <w:t>)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(фамилия, имя, отчество руководителя муниципального унитарного предприятия)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 дальнейшем Руководитель предприятия,  который  назначается  на  должность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(наименование должности - директор, генеральный директор муниципального унитарного предприятия,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наименование муниципального унитарного предприятия)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именуемого в дальнейшем предприятие, с другой стороны, заключили настоящий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трудовой договор о нижеследующем.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Настоящий трудовой договор регулирует отношения между Работодателем и Руководителем предприятия, связанные с исполнением последним полномочий генерального директора (директора) предприятия.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 Права и обязанности Руководителя предприятия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2.1. Руководитель предприятия является единоличным исполнительным органом предприятия и самостоятельно решает все вопросы деятельности предприятия, за исключением вопросов, отнесенных законодательством Российской Федерации к ведению иных органов.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 Руководитель предприятия вправе: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2.2.1. Действовать от имени предприятия без доверенности, в том числе представлять его интересы.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2.2.2. Совершать сделки от имени предприятия в порядке, установленном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2.2.3. Выдавать доверенности, в том числе руководителям филиалов и представительств предприятия, совершать иные юридически значимые действия.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2.2.4. Открывать в банках расчетные и другие счета.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2.2.5. Применять к работникам предприятия меры поощрения, а также меры дисциплинарной и материальной ответственности в соответствии с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2.2.6. Распределять обязанности между заместителями.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2.2.7.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2.2.8. Готовить и направлять Работодателю мотивированные предложения об изменении размера уставного фонда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2.2.9. Решать иные вопросы, отнесенные законодательством Российской Федерации, уставом предприятия и настоящим трудовым договором к компетенции Руководителя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lastRenderedPageBreak/>
        <w:t>2.3. Руководитель предприятия обязан: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2.3.1.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полномочия, отнесенные законодательством Российской Федерации, муниципальными правовыми актами, уставом предприятия и настоящим трудовым договором к его компетенции.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2.3.2. При исполнении своих должностных обязанностей руководствоваться законодательством, муниципальными правовыми актами уставом предприятия и настоящим трудовым договором.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2.3.3. Соблюдать ограничения, установленные пунктом 2 статьи 21 Федерального закона от 14 ноября 2002 г. №161-ФЗ «О государственных и муниципальных унитарных предприятиях.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2.3.4. Обеспечивать своевременное и качественное выполнение всех обязательств предприятия, вытекающих из договоров и соглашений, заключенных предприятием.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2.3.5. Обеспечивать развитие материально-технической базы, увеличение объема выполняемых работ, оказываемых услуг.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2.3.6. Обеспечивать содержание в надлежащем состоянии находящегося в хозяйственном ведении предприятия движимого и недвижимого имущества.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2.3.7.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2.3.8. Обеспечивать своевременную уплату предприятием в полном объеме всех установленных законодательством Российской Федерации налогов, сборов и иных обязательных платежей в бюджет Российской Федерации, соответствующие бюджеты субъектов Российской Федерации, муниципальных образований и во внебюджетные фонды.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2.3.9.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2.3.10. Не разглашать сведения, составляющие служебную, коммерческую тайну или иную охраняемую законом тайну, ставшие известными ему в связи с исполнением своих должностных обязанностей.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2.3.11. Обеспечивать выполнение требований по гражданской обороне и мобилизационной подготовке.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2.3.12.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бюджетных и внебюджетных средств.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2.3.13. Представлять Работодателю отчетность о работе предприятия в порядке и в сроки, установленные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Ежегодно представлять на утверждение Работодателю проект программы деятельности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2.3.14. Выполнять решения Работодателя.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2.3.15. Утверждать структуру и штатное расписание предприятия, осуществлять прием на работу работников предприятия, заключать, изменять и прекращать трудовые договоры с ними, а также согласовывать с Работодателем прием на работу главного бухгалтера предприятия, заключение, изменение и прекращение трудового договора с ним.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2.3.16. Обеспечивать своевременную выплату заработной платы, надбавок, пособий и иных выплат работникам предприятия в денежной форме, выполнять иные обязанности работодателя, предусмотренные трудовым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2.3.17. Распоряжаться имуществом предприятия в порядке и в пределах, установленных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2.3.18. При расторжении настоящего трудового договора осуществить передачу дел вновь назначенному Руководителю предприятия.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3.1. Работодатель вправе: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lastRenderedPageBreak/>
        <w:t>3.1.1. Назначать на должность Руководителя предприятия, а также заключать, изменять и прекращать с ним трудовой договор в соответствии с трудовым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3.1.2. Поощрять Руководителя предприятия за добросовестный эффективный труд по результатам достижения предприятием показателей экономической эффективности его деятельности, утвержденных Работодателем,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3.1.3. Требовать от Руководителя предприятия исполнения им трудовых обязанностей, соблюдения правил внутреннего трудового распорядка.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3.1.4. Принимать в установленном законодательством Российской Федерации порядке решения о привлечении к ответственности Руководителя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3.1.5. Совершать иные действия, определенные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3.2.1. Не вмешиваться в оперативно-распорядительную деятельность Руководителя предприятия, за исключением случаев, предусмотренных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3.2.2. В течение одного месяца давать ответ на обращения Руководителя предприятия по вопросам, требующим согласования (разрешения) с Работодателем.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3.2.3. Рассматривать предложения Руководителя предприятия об изменении размера уставного фонда предприятия и в течение одного месяца со дня их поступления направлять мотивированный ответ по указанному вопросу.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3.2.4. Принимать необходимые меры при обращении Руководителя предприятия по вопросам, связанным с платежеспособностью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3.2.5. Обеспечивать Руководителю предприятия условия труда, необходимые для эффективной работы.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3.2.6. Проводить аттестацию Руководителя предприятия в соответствии с требованиями законодательства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3.2.7. Рассматривать предложения Руководителя предприятия по вопросам согласования приема на работу главного бухгалтера предприятия, заключения, изменения и прекращения трудового договора с ним.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3.2.8. Совершать иные действия, определенные законодательством Российской Федерации.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 Оплата труда и социальные гарантии</w:t>
      </w:r>
    </w:p>
    <w:p w:rsidR="00116C3F" w:rsidRPr="008445AD" w:rsidRDefault="00116C3F" w:rsidP="00116C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Руководителя предприятия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4.1. Оплата труда Руководителя предприятия включает должностной оклад, выплаты компенсационного и стимулирующего характера.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предприятия определяется Работодателем в зависимости от сложности труда, масштаба управления и особенностей деятельности и значимости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4.2. Выплаты компенсационного характера устанавливаются для Руководителя предприятия в порядке и в размерах, предусмотренных трудовым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4.3. Для поощрения Руководителя предприятия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Работодателем,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Размер и периодичность выплат стимулирующего характера определяются Работодателем с учетом достижения показателей экономической эффективности деятельности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4.4. Должностной оклад Руководителю предприятия устанавливается в размере ________ рублей в месяц.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4.5. Предельный уровень соотношения средней заработной платы Руководителя предприятия и средней заработной платы работников списочного состава (без учета Руководителя предприятия, заместителей Руководителя предприятия и главного бухгалтера) </w:t>
      </w:r>
      <w:r w:rsidRPr="008445AD">
        <w:rPr>
          <w:rFonts w:ascii="Times New Roman" w:hAnsi="Times New Roman" w:cs="Times New Roman"/>
          <w:sz w:val="24"/>
          <w:szCs w:val="24"/>
        </w:rPr>
        <w:lastRenderedPageBreak/>
        <w:t>предприятия устанавливается Работодателем в кратности ________.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4.6. Ежегодный основной оплачиваемый отпуск Руководителя предприятия составляет 28 календарных дней и может быть ему предоставлен как полностью, так и по частям. Конкретные сроки предоставления ежегодного оплачиваемого отпуска определяются Руководителем предприятия по согласованию с Работодателем.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Руководителю предприятия предоставляется ежегодный дополнительный оплачиваемый отпуск в размере ________ календарных дней.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4.7. При уходе Руководителя предприятия в ежегодный оплачиваемый отпуск ему выплачивается материальная помощь в размере ________________.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4.8. При переезде Руководителя предприятия на работу в другую местность он имеет право на возмещение расходов, предусмотренных статьей 169 Трудового кодекса Российской Федерации. Порядок возмещения расходов и их размеры определяются коллективным договором или локальным нормативным актом либо по соглашению сторон трудового договора, если иное не установлено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4.9. В случае досрочного расторжения трудового договора по решению Работодателя при отсутствии виновных действий (бездействия) Руководителю предприятия выплачивается компенсация в размере трехкратного среднего месячного заработка, за исключением случаев, предусмотренных статьей 349.3 Трудового кодекса Российской Федерации.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5. Ответственность Руководителя предприятия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5.1. Руководитель предприятия 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5.2. За совершение дисциплинарного проступка, то есть неисполнение или ненадлежащее исполнение Руководителем предприятия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1) замечание;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2) выговор;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3) увольнение по соответствующим основаниям.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Дисциплинарное взыскание действует в течение года и может быть снято до истечения этого срока по инициативе Работодателя, просьбе Руководителя предприятия или по ходатайству представительного органа работников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Руководитель предприятия не будет подвергнут новому дисциплинарному взысканию, то он считается не имеющим дисциплинарного взыскания.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5.3. Руководитель предприятия может быть привлечен к юридической ответственности в случаях, предусмотренных законодательством Российской Федерации.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6. Изменение и прекращение трудового договора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6.1.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6.2. Руководитель предприятия имеет право досрочно расторгнуть настоящий трудовой договор, предупредив об этом Работодателя в письменной форме не позднее чем за один месяц.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6.3. Настоящий трудовой договор может быть расторгнут по инициативе Работодателя по основаниям, предусмотренным трудовым законодательством Российской Федерации, а также в соответствии с пунктом 2 части 2 статьи 278 Трудового кодекса Российской Федерации, по следующим дополнительным основаниям: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невыполнение предприятием утвержденных в установленном порядке показателей экономической эффективности его деятельности;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невыполнение Руководителем предприятия решений органов местного самоуправления муниципального образования «Каргасокский район», принятых в отношении предприятия в соответствии с их компетенцией;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совершение сделок с имуществом, находящимся в хозяйственном ведении предприятия, с нарушением требований законодательства Российской Федерации и определенной уставом предприятия его специальной правоспособности;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lastRenderedPageBreak/>
        <w:t>г) наличие на предприятии по вине его Руководителя более чем 3-месячной задолженности по заработной плате;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д) необеспечение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средств в течение более чем 3 месяцев;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е) нарушение Руководителем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ж) нарушение Руководителем предприятия установленного законодательством Российской Федерации запрета на осуществление им отдельных видов деятельности;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з) неисполнение по вине Руководителя предприятия установленных нормативными правовыми актами Российской Федерации или уставом унитарного предприятия обязанностей, связанных с проведением аудиторской проверки предприятия;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и)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Руководителем предприятия Работодателю.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7. Иные условия трудового договора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    7.1.   Руководитель   предприятия   </w:t>
      </w:r>
      <w:proofErr w:type="gramStart"/>
      <w:r w:rsidRPr="008445AD">
        <w:rPr>
          <w:rFonts w:ascii="Times New Roman" w:hAnsi="Times New Roman" w:cs="Times New Roman"/>
          <w:sz w:val="24"/>
          <w:szCs w:val="24"/>
        </w:rPr>
        <w:t>приступает  к</w:t>
      </w:r>
      <w:proofErr w:type="gramEnd"/>
      <w:r w:rsidRPr="008445AD">
        <w:rPr>
          <w:rFonts w:ascii="Times New Roman" w:hAnsi="Times New Roman" w:cs="Times New Roman"/>
          <w:sz w:val="24"/>
          <w:szCs w:val="24"/>
        </w:rPr>
        <w:t xml:space="preserve">  исполнению  трудовых обязанностей,     предусмотренных     настоящим     трудовым     договором, с ____________________________.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   (дата - число, месяц, год)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    7.2. Срок действия настоящего трудового договора: _______________________________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(неопределенный срок, определенный срок с указанием продолжительности -                               указать нужное)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7.3.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7.4. </w:t>
      </w:r>
      <w:r w:rsidR="00737D35" w:rsidRPr="008445AD">
        <w:rPr>
          <w:rFonts w:ascii="Times New Roman" w:hAnsi="Times New Roman" w:cs="Times New Roman"/>
          <w:sz w:val="24"/>
          <w:szCs w:val="24"/>
        </w:rPr>
        <w:t>Трудовая книжка Руководителя предприятия ведется и хранится у Работодателя (за исключением случаев, если в соответствии с Трудовым кодексом РФ, иным федеральным законом трудовая книжка на работника не ведется).</w:t>
      </w:r>
    </w:p>
    <w:p w:rsidR="007815C7" w:rsidRPr="008445AD" w:rsidRDefault="007815C7" w:rsidP="007815C7">
      <w:pPr>
        <w:pStyle w:val="ConsPlusNormal"/>
        <w:ind w:firstLine="54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(Подпункт в редакции постановления Администрации Каргасокского района от 06.05.2021 № 110)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7.5. Настоящий трудовой договор заключен в двух экземплярах, имеющих одинаковую юридическую силу, которые хранятся: один - у Работодателя, второй - у Руководителя предприятия.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7.6. В части, не предусмотренной настоящим трудовым договором, стороны руководствуются законодательством Российской Федерации и уставом предприятия.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8. Адреса сторон и другие сведения</w:t>
      </w:r>
    </w:p>
    <w:p w:rsidR="00116C3F" w:rsidRPr="008445AD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Работодатель: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(наименование и адрес)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Предприятие: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(наименование и адрес)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Руководитель предприятия: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Генеральный директор  (директор) муниципального  унитарного предприятия _____________________________________________________________________________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lastRenderedPageBreak/>
        <w:t>Паспорт (иной документ, удостоверяющий личность): серия ________________________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N 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Телефон(ы):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Трудовой договор подписан: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45AD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От Работодателя:</w:t>
            </w: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предприятия:</w:t>
            </w:r>
          </w:p>
        </w:tc>
      </w:tr>
      <w:tr w:rsidR="008445AD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445AD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8445AD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AD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AD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AD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116C3F" w:rsidRPr="008445AD" w:rsidTr="00116C3F">
        <w:tc>
          <w:tcPr>
            <w:tcW w:w="4785" w:type="dxa"/>
          </w:tcPr>
          <w:p w:rsidR="00116C3F" w:rsidRPr="008445AD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</w:tcPr>
          <w:p w:rsidR="00116C3F" w:rsidRPr="008445AD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:rsidR="00116C3F" w:rsidRPr="008445AD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(дата - число, месяц, год)                         (дата - число, месяц, год)</w:t>
      </w:r>
    </w:p>
    <w:p w:rsidR="00116C3F" w:rsidRPr="008445AD" w:rsidRDefault="00116C3F" w:rsidP="00116C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>
      <w:r w:rsidRPr="008445AD">
        <w:br w:type="page"/>
      </w:r>
    </w:p>
    <w:p w:rsidR="00F043E7" w:rsidRPr="008445AD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lastRenderedPageBreak/>
        <w:t>УТВЕРЖДЕН</w:t>
      </w:r>
      <w:r w:rsidR="00135443" w:rsidRPr="008445AD">
        <w:rPr>
          <w:rFonts w:ascii="Times New Roman" w:hAnsi="Times New Roman" w:cs="Times New Roman"/>
        </w:rPr>
        <w:t>О</w:t>
      </w:r>
    </w:p>
    <w:p w:rsidR="00F043E7" w:rsidRPr="008445AD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постановлением Администрации</w:t>
      </w:r>
    </w:p>
    <w:p w:rsidR="00F043E7" w:rsidRPr="008445AD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Каргасокского района</w:t>
      </w:r>
    </w:p>
    <w:p w:rsidR="00F043E7" w:rsidRPr="008445AD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от 06.02.2018 № 22</w:t>
      </w:r>
    </w:p>
    <w:p w:rsidR="00F043E7" w:rsidRPr="008445AD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8445AD">
        <w:rPr>
          <w:rFonts w:ascii="Times New Roman" w:hAnsi="Times New Roman" w:cs="Times New Roman"/>
        </w:rPr>
        <w:t>Приложение № 3</w:t>
      </w:r>
    </w:p>
    <w:p w:rsidR="00116C3F" w:rsidRPr="008445AD" w:rsidRDefault="00116C3F" w:rsidP="00116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152"/>
      <w:bookmarkEnd w:id="5"/>
      <w:r w:rsidRPr="008445A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16C3F" w:rsidRPr="008445AD" w:rsidRDefault="00116C3F" w:rsidP="00116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b w:val="0"/>
          <w:sz w:val="24"/>
          <w:szCs w:val="24"/>
        </w:rPr>
        <w:t>о проведении аттестации руководителей муниципальных унитарных предприятий, учредителем которых является муниципальное образование «Каргасокский район»</w:t>
      </w:r>
    </w:p>
    <w:p w:rsidR="00116C3F" w:rsidRPr="008445AD" w:rsidRDefault="00116C3F" w:rsidP="00116C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проведения аттестации руководителей муниципальных унитарных предприятий, учредителем которых является муниципальное образование «Каргасокский район» (далее именуются - предприятия).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Аттестации не подлежат руководители предприятий, проработавшие в занимаемой должности менее одного года, и беременные женщины.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2. Целями аттестации руководителей предприятий являются: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объективная оценка деятельности руководителей предприятий и определение их соответствия занимаемой должности;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оказание содействия в повышении эффективности работы предприятий;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стимулирование профессионального роста руководителей предприятий.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3. Для проведения аттестации Администрация Каргасокского района: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образует аттестационную комиссию;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составляет списки руководителей предприятий, подлежащих аттестации, и график ее проведения;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готовит необходимые документы для работы аттестационной комиссии;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г) утверждает подготовленный аттестационной комиссией перечень вопросов для аттестационных тестов.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4. Аттестационная комиссия состоит из председателя, заместителя председателя, секретаря и членов комиссии. В состав аттестационной комиссии помимо представителей Администрации Каргасокского района включается с правом решающего голоса представитель Думы Каргасокского района. 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 работе аттестационной комиссии могут привлекаться эксперты с правом совещательного голоса.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При проведении аттестации, результаты которой могут послужить основанием для увольнения руководителя предприятия в соответствии с пунктом 3 статьи Трудового кодекса Российской Федерации, в состав аттестационной комиссии в обязательном порядке включается член комиссии от соответствующего выборного профсоюзного органа, если коллективным договором не установлен иной порядок обязательного участия выборного профсоюзного органа в рассмотрении вопросов, связанных с расторжением трудового договора по инициативе работодателя.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5. График проведения аттестации утверждается Администрацией Каргасокского района и доводится </w:t>
      </w:r>
      <w:proofErr w:type="gramStart"/>
      <w:r w:rsidRPr="008445AD">
        <w:rPr>
          <w:rFonts w:ascii="Times New Roman" w:hAnsi="Times New Roman" w:cs="Times New Roman"/>
          <w:sz w:val="24"/>
          <w:szCs w:val="24"/>
        </w:rPr>
        <w:t>до сведения</w:t>
      </w:r>
      <w:proofErr w:type="gramEnd"/>
      <w:r w:rsidRPr="008445AD">
        <w:rPr>
          <w:rFonts w:ascii="Times New Roman" w:hAnsi="Times New Roman" w:cs="Times New Roman"/>
          <w:sz w:val="24"/>
          <w:szCs w:val="24"/>
        </w:rPr>
        <w:t xml:space="preserve"> каждого аттестуемого не позднее чем за месяц до начала аттестации.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 графике указываются: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дата и время проведения аттестации;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дата представления в аттестационную комиссию необходимых документов.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6. Решения аттестационной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445A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445AD">
        <w:rPr>
          <w:rFonts w:ascii="Times New Roman" w:hAnsi="Times New Roman" w:cs="Times New Roman"/>
          <w:sz w:val="24"/>
          <w:szCs w:val="24"/>
        </w:rPr>
        <w:t xml:space="preserve">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7. Решения аттестационной комиссии оформляются протоколами, которые подписываются присутствующими на заседании членами аттестационной комиссии, имеющими право решающего голоса. При подписании протоколов мнение членов комиссии выражается словами «за» или «против».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lastRenderedPageBreak/>
        <w:t>8. Аттестация проводится в форме тестовых испытаний и (или) собеседования.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Форма проведения аттестации определяется аттестационной комиссией.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9. Аттестационная комиссия: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готовит перечень вопросов для аттестационных тестов;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составляет и утверждает аттестационные тесты;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Перечень вопросов периодически пересматривается.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10. Аттестационные тесты составляются на основе общего перечня вопросов и должны обеспечивать проверку знания руководителем предприятия: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а) отраслевой специфики предприятия;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б) правил и норм по охране труда и экологической безопасности;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в) основ гражданского, трудового, налогового, банковского законодательства;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г) основ управления предприятиями, финансового аудита и планирования;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д) основ маркетинга.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Аттестационный тест должен содержать не менее 50 вопросов.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11. В результате аттестации руководителю предприятия дается одна из следующих оценок: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соответствует занимаемой должности;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не соответствует занимаемой должности.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Аттестационная комиссия также вправе одобрить проект решения Администрации Каргасокского района о расторжении трудового договора с руководителем предприятия в соответствии с пунктом 2 статьи 278 Трудового кодекса Российской Федерации.</w:t>
      </w:r>
    </w:p>
    <w:p w:rsidR="00116C3F" w:rsidRPr="008445AD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45AD">
        <w:rPr>
          <w:rFonts w:ascii="Times New Roman" w:hAnsi="Times New Roman" w:cs="Times New Roman"/>
          <w:sz w:val="24"/>
          <w:szCs w:val="24"/>
        </w:rPr>
        <w:t>12. Уведомление о результатах аттестации выдается руководителю предприятия либо высылается по почте (заказным письмом) не позднее 5 дней с даты прохождения аттестации. Выписка из протокола аттестационной комиссии приобщается к личному делу руководителя предприятия.</w:t>
      </w:r>
    </w:p>
    <w:p w:rsidR="00E468DC" w:rsidRPr="008445AD" w:rsidRDefault="00E468DC">
      <w:pPr>
        <w:rPr>
          <w:sz w:val="20"/>
          <w:szCs w:val="20"/>
        </w:rPr>
      </w:pPr>
    </w:p>
    <w:sectPr w:rsidR="00E468DC" w:rsidRPr="008445AD" w:rsidSect="00F043E7">
      <w:pgSz w:w="11906" w:h="16838"/>
      <w:pgMar w:top="568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75C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60F67927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6E9A54A5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726C7B2C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8B"/>
    <w:rsid w:val="000B6C0B"/>
    <w:rsid w:val="00116C3F"/>
    <w:rsid w:val="00132814"/>
    <w:rsid w:val="00135443"/>
    <w:rsid w:val="00160D3A"/>
    <w:rsid w:val="0016116B"/>
    <w:rsid w:val="00163B8B"/>
    <w:rsid w:val="002113F9"/>
    <w:rsid w:val="00227F8F"/>
    <w:rsid w:val="002652C8"/>
    <w:rsid w:val="00294F2E"/>
    <w:rsid w:val="002F1958"/>
    <w:rsid w:val="00340DD0"/>
    <w:rsid w:val="00370F90"/>
    <w:rsid w:val="00375E08"/>
    <w:rsid w:val="00382317"/>
    <w:rsid w:val="003A5DBB"/>
    <w:rsid w:val="003C7437"/>
    <w:rsid w:val="003E6E11"/>
    <w:rsid w:val="00457917"/>
    <w:rsid w:val="00485B86"/>
    <w:rsid w:val="0048739D"/>
    <w:rsid w:val="005001DB"/>
    <w:rsid w:val="00505160"/>
    <w:rsid w:val="00516EFD"/>
    <w:rsid w:val="00521478"/>
    <w:rsid w:val="005A171B"/>
    <w:rsid w:val="005A4D50"/>
    <w:rsid w:val="005E597A"/>
    <w:rsid w:val="00605717"/>
    <w:rsid w:val="00606E70"/>
    <w:rsid w:val="00661117"/>
    <w:rsid w:val="00686B60"/>
    <w:rsid w:val="006A181B"/>
    <w:rsid w:val="006B0BD9"/>
    <w:rsid w:val="006B5BCA"/>
    <w:rsid w:val="006D6A7A"/>
    <w:rsid w:val="006E4BD9"/>
    <w:rsid w:val="006F7267"/>
    <w:rsid w:val="00737D35"/>
    <w:rsid w:val="007815C7"/>
    <w:rsid w:val="007E1F9D"/>
    <w:rsid w:val="007F4EB8"/>
    <w:rsid w:val="007F68B2"/>
    <w:rsid w:val="008222D9"/>
    <w:rsid w:val="008445AD"/>
    <w:rsid w:val="00881784"/>
    <w:rsid w:val="00887352"/>
    <w:rsid w:val="008C16FE"/>
    <w:rsid w:val="009217AD"/>
    <w:rsid w:val="00946AFC"/>
    <w:rsid w:val="0094783E"/>
    <w:rsid w:val="009C6A0A"/>
    <w:rsid w:val="00A84A19"/>
    <w:rsid w:val="00AB1D8A"/>
    <w:rsid w:val="00AF3204"/>
    <w:rsid w:val="00AF7F68"/>
    <w:rsid w:val="00B32857"/>
    <w:rsid w:val="00B5234F"/>
    <w:rsid w:val="00B606D9"/>
    <w:rsid w:val="00B670E6"/>
    <w:rsid w:val="00BC5808"/>
    <w:rsid w:val="00BD3D7B"/>
    <w:rsid w:val="00BD5DF1"/>
    <w:rsid w:val="00BE6FE7"/>
    <w:rsid w:val="00C31232"/>
    <w:rsid w:val="00C74B32"/>
    <w:rsid w:val="00C96DF6"/>
    <w:rsid w:val="00CE7760"/>
    <w:rsid w:val="00DA072F"/>
    <w:rsid w:val="00DD2B05"/>
    <w:rsid w:val="00E24927"/>
    <w:rsid w:val="00E332A5"/>
    <w:rsid w:val="00E4335E"/>
    <w:rsid w:val="00E468DC"/>
    <w:rsid w:val="00E848F7"/>
    <w:rsid w:val="00F043E7"/>
    <w:rsid w:val="00F17491"/>
    <w:rsid w:val="00F237E1"/>
    <w:rsid w:val="00F502CE"/>
    <w:rsid w:val="00F50A8B"/>
    <w:rsid w:val="00F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E8E8F"/>
  <w15:docId w15:val="{8F9AD5F3-0EA9-4266-8F70-2294E865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A5"/>
    <w:rPr>
      <w:sz w:val="24"/>
      <w:szCs w:val="24"/>
    </w:rPr>
  </w:style>
  <w:style w:type="paragraph" w:styleId="1">
    <w:name w:val="heading 1"/>
    <w:basedOn w:val="a"/>
    <w:next w:val="a"/>
    <w:qFormat/>
    <w:rsid w:val="00E332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332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332A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B0B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E332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332A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63B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63B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List Paragraph"/>
    <w:basedOn w:val="a"/>
    <w:uiPriority w:val="34"/>
    <w:qFormat/>
    <w:rsid w:val="00163B8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63B8B"/>
    <w:rPr>
      <w:rFonts w:asciiTheme="minorHAnsi" w:hAnsiTheme="minorHAnsi" w:cs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163B8B"/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163B8B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6B0BD9"/>
    <w:rPr>
      <w:rFonts w:ascii="Calibri" w:hAnsi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E468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D6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162</_x2116__x0020_документа>
    <Код_x0020_статуса xmlns="eeeabf7a-eb30-4f4c-b482-66cce6fba9eb">0</Код_x0020_статуса>
    <Дата_x0020_принятия xmlns="eeeabf7a-eb30-4f4c-b482-66cce6fba9eb">2010-09-28T00:00:00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62D1D-A9CC-466C-91DA-C351F50D177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4862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оформления и предоставления служебных жилых помещений работникам муниципальных учреждений муниципального образования «Каргасокский район»</vt:lpstr>
    </vt:vector>
  </TitlesOfParts>
  <Company/>
  <LinksUpToDate>false</LinksUpToDate>
  <CharactersWithSpaces>32511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оформления и предоставления служебных жилых помещений работникам муниципальных учреждений муниципального образования «Каргасокский район»</dc:title>
  <dc:creator>Лайс М.В.. Лайс Мария Викторовна</dc:creator>
  <cp:lastModifiedBy>Анастасия Никола. Чубабрия</cp:lastModifiedBy>
  <cp:revision>2</cp:revision>
  <cp:lastPrinted>2018-02-06T07:29:00Z</cp:lastPrinted>
  <dcterms:created xsi:type="dcterms:W3CDTF">2022-04-21T03:50:00Z</dcterms:created>
  <dcterms:modified xsi:type="dcterms:W3CDTF">2022-04-21T03:50:00Z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