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CC" w:rsidRDefault="00756BC3" w:rsidP="002956B4">
      <w:pPr>
        <w:pStyle w:val="1"/>
        <w:jc w:val="center"/>
        <w:rPr>
          <w:sz w:val="32"/>
          <w:szCs w:val="32"/>
        </w:rPr>
      </w:pPr>
      <w:r w:rsidRPr="00756B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07.75pt;margin-top:0;width:52.5pt;height:63pt;z-index:1">
            <v:imagedata r:id="rId5" o:title="logo_kargasok"/>
            <w10:wrap type="square" side="right"/>
          </v:shape>
        </w:pict>
      </w:r>
    </w:p>
    <w:p w:rsidR="00AA0ACC" w:rsidRDefault="00AA0ACC">
      <w:pPr>
        <w:pStyle w:val="1"/>
        <w:jc w:val="center"/>
        <w:rPr>
          <w:sz w:val="24"/>
          <w:szCs w:val="24"/>
        </w:rPr>
      </w:pPr>
    </w:p>
    <w:p w:rsidR="00FB2663" w:rsidRDefault="00FB2663" w:rsidP="00FB2663">
      <w:pPr>
        <w:pStyle w:val="1"/>
        <w:rPr>
          <w:sz w:val="24"/>
          <w:szCs w:val="24"/>
        </w:rPr>
      </w:pPr>
    </w:p>
    <w:p w:rsidR="00FB2663" w:rsidRDefault="00FB2663" w:rsidP="00FB2663">
      <w:pPr>
        <w:pStyle w:val="1"/>
        <w:rPr>
          <w:sz w:val="24"/>
          <w:szCs w:val="24"/>
        </w:rPr>
      </w:pPr>
    </w:p>
    <w:p w:rsidR="00AA0ACC" w:rsidRDefault="00FB2663" w:rsidP="00FB2663">
      <w:pPr>
        <w:pStyle w:val="1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AE2555">
        <w:rPr>
          <w:sz w:val="24"/>
          <w:szCs w:val="24"/>
        </w:rPr>
        <w:t>МУНИЦИПАЛЬНОЕ ОБРАЗОВАНИЕ «КАРГАСОКСКИЙ РАЙОН»</w:t>
      </w:r>
    </w:p>
    <w:p w:rsidR="00AE2555" w:rsidRDefault="00AE2555" w:rsidP="00AE2555">
      <w:r>
        <w:t xml:space="preserve">                </w:t>
      </w:r>
      <w:r>
        <w:tab/>
      </w:r>
      <w:r>
        <w:tab/>
      </w:r>
      <w:r w:rsidR="00FB05D1">
        <w:t xml:space="preserve">          </w:t>
      </w:r>
      <w:r>
        <w:t>ТОМСКАЯ ОБЛАСТЬ</w:t>
      </w:r>
    </w:p>
    <w:p w:rsidR="00FB05D1" w:rsidRDefault="00FB05D1">
      <w:pPr>
        <w:pStyle w:val="1"/>
        <w:jc w:val="center"/>
        <w:rPr>
          <w:sz w:val="24"/>
          <w:szCs w:val="24"/>
        </w:rPr>
      </w:pPr>
    </w:p>
    <w:p w:rsidR="00AA0ACC" w:rsidRPr="008E6973" w:rsidRDefault="00AA0ACC">
      <w:pPr>
        <w:pStyle w:val="1"/>
        <w:jc w:val="center"/>
        <w:rPr>
          <w:b/>
        </w:rPr>
      </w:pPr>
      <w:r w:rsidRPr="008E6973">
        <w:rPr>
          <w:b/>
        </w:rPr>
        <w:t>ДУМА КАРГАСОКСКОГО РАЙОНА</w:t>
      </w:r>
    </w:p>
    <w:p w:rsidR="00FB05D1" w:rsidRPr="008E6973" w:rsidRDefault="00FB05D1">
      <w:pPr>
        <w:pStyle w:val="2"/>
        <w:jc w:val="center"/>
        <w:rPr>
          <w:b w:val="0"/>
          <w:bCs w:val="0"/>
          <w:sz w:val="28"/>
          <w:szCs w:val="28"/>
        </w:rPr>
      </w:pPr>
    </w:p>
    <w:p w:rsidR="00AA0ACC" w:rsidRPr="008E6973" w:rsidRDefault="00AA0ACC">
      <w:pPr>
        <w:pStyle w:val="2"/>
        <w:jc w:val="center"/>
        <w:rPr>
          <w:bCs w:val="0"/>
          <w:sz w:val="28"/>
          <w:szCs w:val="28"/>
        </w:rPr>
      </w:pPr>
      <w:r w:rsidRPr="008E6973">
        <w:rPr>
          <w:bCs w:val="0"/>
          <w:sz w:val="28"/>
          <w:szCs w:val="28"/>
        </w:rPr>
        <w:t>РЕШЕНИЕ</w:t>
      </w:r>
    </w:p>
    <w:p w:rsidR="00AA0ACC" w:rsidRDefault="00AA0ACC">
      <w:pPr>
        <w:jc w:val="center"/>
      </w:pPr>
    </w:p>
    <w:p w:rsidR="000B541A" w:rsidRDefault="000B541A"/>
    <w:p w:rsidR="00A14481" w:rsidRDefault="00AA0ACC">
      <w:r>
        <w:t xml:space="preserve"> </w:t>
      </w:r>
      <w:r w:rsidRPr="00352996">
        <w:t>10.11.2010</w:t>
      </w:r>
    </w:p>
    <w:p w:rsidR="00AA0ACC" w:rsidRPr="00352996" w:rsidRDefault="00A14481">
      <w:proofErr w:type="spellStart"/>
      <w:r>
        <w:t>с</w:t>
      </w:r>
      <w:proofErr w:type="gramStart"/>
      <w:r>
        <w:t>.К</w:t>
      </w:r>
      <w:proofErr w:type="gramEnd"/>
      <w:r>
        <w:t>аргасок</w:t>
      </w:r>
      <w:proofErr w:type="spellEnd"/>
      <w:r w:rsidR="00AA0ACC" w:rsidRPr="00352996">
        <w:tab/>
      </w:r>
      <w:r w:rsidR="00AA0ACC" w:rsidRPr="00352996">
        <w:tab/>
      </w:r>
      <w:r w:rsidR="00AA0ACC" w:rsidRPr="00352996">
        <w:tab/>
      </w:r>
      <w:r w:rsidR="00AA0ACC" w:rsidRPr="00352996">
        <w:tab/>
      </w:r>
      <w:r w:rsidR="00AA0ACC" w:rsidRPr="00352996">
        <w:tab/>
      </w:r>
      <w:r w:rsidR="00AA0ACC" w:rsidRPr="00352996">
        <w:tab/>
      </w:r>
      <w:r w:rsidR="00AA0ACC" w:rsidRPr="00352996">
        <w:tab/>
      </w:r>
      <w:r w:rsidR="00AA0ACC" w:rsidRPr="00352996">
        <w:tab/>
      </w:r>
      <w:r w:rsidR="00AA0ACC" w:rsidRPr="00352996">
        <w:tab/>
        <w:t>№ 13</w:t>
      </w:r>
    </w:p>
    <w:p w:rsidR="00AA0ACC" w:rsidRPr="00352996" w:rsidRDefault="00AA0ACC">
      <w:pPr>
        <w:jc w:val="center"/>
      </w:pPr>
    </w:p>
    <w:p w:rsidR="00AA0ACC" w:rsidRPr="00352996" w:rsidRDefault="00AA0ACC">
      <w:pPr>
        <w:jc w:val="center"/>
      </w:pPr>
    </w:p>
    <w:p w:rsidR="00AA0ACC" w:rsidRPr="00352996" w:rsidRDefault="00AA0ACC" w:rsidP="005B27F6">
      <w:pPr>
        <w:pStyle w:val="a5"/>
      </w:pPr>
      <w:r w:rsidRPr="00352996">
        <w:t xml:space="preserve">Об установлении земельного   налога </w:t>
      </w:r>
    </w:p>
    <w:p w:rsidR="00AA0ACC" w:rsidRPr="00352996" w:rsidRDefault="00AA0ACC" w:rsidP="008E147E">
      <w:pPr>
        <w:pStyle w:val="a5"/>
      </w:pPr>
      <w:r w:rsidRPr="00352996">
        <w:t xml:space="preserve">на межселенных территориях </w:t>
      </w:r>
    </w:p>
    <w:p w:rsidR="00AA0ACC" w:rsidRPr="00352996" w:rsidRDefault="00AA0ACC" w:rsidP="008E147E">
      <w:pPr>
        <w:pStyle w:val="a5"/>
      </w:pPr>
      <w:r w:rsidRPr="00352996">
        <w:t>муниципального образования</w:t>
      </w:r>
    </w:p>
    <w:p w:rsidR="00AA0ACC" w:rsidRPr="00352996" w:rsidRDefault="00AA0ACC" w:rsidP="008E147E">
      <w:pPr>
        <w:pStyle w:val="a5"/>
      </w:pPr>
      <w:r w:rsidRPr="00352996">
        <w:t xml:space="preserve"> «</w:t>
      </w:r>
      <w:proofErr w:type="spellStart"/>
      <w:r w:rsidRPr="00352996">
        <w:t>Каргасокский</w:t>
      </w:r>
      <w:proofErr w:type="spellEnd"/>
      <w:r w:rsidRPr="00352996">
        <w:t xml:space="preserve"> район»</w:t>
      </w:r>
    </w:p>
    <w:p w:rsidR="00AA0ACC" w:rsidRPr="00352996" w:rsidRDefault="00AA0ACC" w:rsidP="00B60727">
      <w:pPr>
        <w:pStyle w:val="a5"/>
        <w:jc w:val="both"/>
      </w:pPr>
      <w:r w:rsidRPr="00352996">
        <w:t xml:space="preserve"> </w:t>
      </w:r>
    </w:p>
    <w:p w:rsidR="00AA0ACC" w:rsidRPr="00352996" w:rsidRDefault="00AA0ACC" w:rsidP="00B60727">
      <w:pPr>
        <w:pStyle w:val="a5"/>
        <w:jc w:val="both"/>
      </w:pPr>
      <w:r w:rsidRPr="00352996">
        <w:t xml:space="preserve">В соответствии абзацем 3 частью 4 статьи 12 и частью 2 статьи 387  Налогового кодекса Российской Федерации, пунктом 2 части 1 статьи 15 Федерального закона от 06.10.2003 № 131 - ФЗ «Об общих принципах организации местного самоуправления в Российской Федерации» </w:t>
      </w:r>
    </w:p>
    <w:p w:rsidR="00AA0ACC" w:rsidRPr="00352996" w:rsidRDefault="00AA0ACC" w:rsidP="00B60727">
      <w:pPr>
        <w:pStyle w:val="a5"/>
        <w:jc w:val="both"/>
      </w:pPr>
      <w:r w:rsidRPr="00352996">
        <w:t xml:space="preserve">                                  </w:t>
      </w:r>
    </w:p>
    <w:p w:rsidR="00AA0ACC" w:rsidRPr="00352996" w:rsidRDefault="00AA0ACC" w:rsidP="00B60727">
      <w:pPr>
        <w:pStyle w:val="a5"/>
        <w:jc w:val="both"/>
      </w:pPr>
      <w:r w:rsidRPr="00352996">
        <w:t xml:space="preserve">Дума </w:t>
      </w:r>
      <w:proofErr w:type="spellStart"/>
      <w:r w:rsidRPr="00352996">
        <w:t>Каргасокского</w:t>
      </w:r>
      <w:proofErr w:type="spellEnd"/>
      <w:r w:rsidRPr="00352996">
        <w:t xml:space="preserve"> района решила:</w:t>
      </w:r>
    </w:p>
    <w:p w:rsidR="00AA0ACC" w:rsidRPr="00352996" w:rsidRDefault="00AA0ACC" w:rsidP="00B60727">
      <w:pPr>
        <w:pStyle w:val="a5"/>
        <w:jc w:val="both"/>
      </w:pPr>
    </w:p>
    <w:p w:rsidR="00AA0ACC" w:rsidRPr="00352996" w:rsidRDefault="00AA0ACC" w:rsidP="00CB31FA">
      <w:pPr>
        <w:autoSpaceDE w:val="0"/>
        <w:autoSpaceDN w:val="0"/>
        <w:adjustRightInd w:val="0"/>
        <w:jc w:val="both"/>
        <w:outlineLvl w:val="2"/>
      </w:pPr>
      <w:r w:rsidRPr="00352996">
        <w:t xml:space="preserve">1. </w:t>
      </w:r>
      <w:r w:rsidRPr="00352996">
        <w:rPr>
          <w:color w:val="000000"/>
        </w:rPr>
        <w:t>Установить на межселенных территориях муниципального образования "</w:t>
      </w:r>
      <w:proofErr w:type="spellStart"/>
      <w:r w:rsidRPr="00352996">
        <w:rPr>
          <w:color w:val="000000"/>
        </w:rPr>
        <w:t>Каргасокский</w:t>
      </w:r>
      <w:proofErr w:type="spellEnd"/>
      <w:r w:rsidRPr="00352996">
        <w:rPr>
          <w:color w:val="000000"/>
        </w:rPr>
        <w:t xml:space="preserve"> район" земельный налог и ввести его в действие с 01 января 2011 года.</w:t>
      </w:r>
    </w:p>
    <w:p w:rsidR="00AA0ACC" w:rsidRPr="00352996" w:rsidRDefault="00AA0ACC" w:rsidP="00B60727">
      <w:pPr>
        <w:pStyle w:val="a5"/>
        <w:jc w:val="both"/>
        <w:rPr>
          <w:color w:val="000000"/>
        </w:rPr>
      </w:pPr>
      <w:r w:rsidRPr="00352996">
        <w:t xml:space="preserve">2. </w:t>
      </w:r>
      <w:r w:rsidRPr="00352996">
        <w:rPr>
          <w:color w:val="000000"/>
        </w:rPr>
        <w:t>Земельный налог взимается по следующим ставкам:</w:t>
      </w:r>
    </w:p>
    <w:p w:rsidR="00AA0ACC" w:rsidRPr="00352996" w:rsidRDefault="00AA0ACC" w:rsidP="00B60727">
      <w:pPr>
        <w:pStyle w:val="a5"/>
        <w:jc w:val="both"/>
      </w:pPr>
      <w:r w:rsidRPr="00352996">
        <w:t xml:space="preserve">  2.1) 0,3 процента в отношении земельных участков:</w:t>
      </w:r>
    </w:p>
    <w:p w:rsidR="00AA0ACC" w:rsidRPr="00352996" w:rsidRDefault="00AA0ACC" w:rsidP="00B60727">
      <w:pPr>
        <w:pStyle w:val="a5"/>
        <w:jc w:val="both"/>
      </w:pPr>
      <w:r w:rsidRPr="00352996">
        <w:t>2.1.1)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A0ACC" w:rsidRPr="00352996" w:rsidRDefault="00AA0ACC" w:rsidP="00B60727">
      <w:pPr>
        <w:pStyle w:val="a5"/>
        <w:jc w:val="both"/>
      </w:pPr>
      <w:r w:rsidRPr="00352996">
        <w:t xml:space="preserve">2.1.2) </w:t>
      </w:r>
      <w:proofErr w:type="gramStart"/>
      <w:r w:rsidRPr="00352996">
        <w:t>занятых</w:t>
      </w:r>
      <w:proofErr w:type="gramEnd"/>
      <w:r w:rsidRPr="00352996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A0ACC" w:rsidRPr="00352996" w:rsidRDefault="00AA0ACC" w:rsidP="00B60727">
      <w:pPr>
        <w:pStyle w:val="a5"/>
        <w:jc w:val="both"/>
      </w:pPr>
      <w:r w:rsidRPr="00352996">
        <w:t xml:space="preserve">2.1.3) </w:t>
      </w:r>
      <w:proofErr w:type="gramStart"/>
      <w:r w:rsidRPr="00352996">
        <w:t>приобретенных</w:t>
      </w:r>
      <w:proofErr w:type="gramEnd"/>
      <w:r w:rsidRPr="00352996"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A0ACC" w:rsidRPr="00352996" w:rsidRDefault="00AA0ACC" w:rsidP="00B60727">
      <w:pPr>
        <w:pStyle w:val="a5"/>
        <w:jc w:val="both"/>
      </w:pPr>
      <w:r w:rsidRPr="00352996">
        <w:t xml:space="preserve">  2.2) 1,5 процента в отношении прочих земельных участков.</w:t>
      </w:r>
    </w:p>
    <w:p w:rsidR="00AA0ACC" w:rsidRPr="00352996" w:rsidRDefault="00AA0ACC" w:rsidP="00CB31FA">
      <w:pPr>
        <w:autoSpaceDE w:val="0"/>
        <w:autoSpaceDN w:val="0"/>
        <w:adjustRightInd w:val="0"/>
        <w:jc w:val="both"/>
        <w:outlineLvl w:val="2"/>
        <w:rPr>
          <w:b/>
          <w:bCs/>
          <w:color w:val="000000"/>
        </w:rPr>
      </w:pPr>
    </w:p>
    <w:p w:rsidR="00AA0ACC" w:rsidRPr="00352996" w:rsidRDefault="00AA0ACC" w:rsidP="00CB31FA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 w:rsidRPr="00352996">
        <w:rPr>
          <w:color w:val="000000"/>
        </w:rPr>
        <w:t>3. Порядок и сроки уплаты земельного налога:</w:t>
      </w:r>
    </w:p>
    <w:p w:rsidR="00AA0ACC" w:rsidRPr="00352996" w:rsidRDefault="00AA0ACC" w:rsidP="00843CA4">
      <w:pPr>
        <w:pStyle w:val="a5"/>
        <w:jc w:val="both"/>
        <w:rPr>
          <w:b/>
          <w:bCs/>
        </w:rPr>
      </w:pPr>
      <w:r w:rsidRPr="00352996">
        <w:t xml:space="preserve">3.1  Земельный налог </w:t>
      </w:r>
      <w:r w:rsidRPr="00352996">
        <w:rPr>
          <w:color w:val="000000"/>
        </w:rPr>
        <w:t>уплачивается в бюджет муниципального образования "</w:t>
      </w:r>
      <w:proofErr w:type="spellStart"/>
      <w:r w:rsidRPr="00352996">
        <w:rPr>
          <w:color w:val="000000"/>
        </w:rPr>
        <w:t>Каргасокский</w:t>
      </w:r>
      <w:proofErr w:type="spellEnd"/>
      <w:r w:rsidRPr="00352996">
        <w:rPr>
          <w:color w:val="000000"/>
        </w:rPr>
        <w:t xml:space="preserve"> район".</w:t>
      </w:r>
    </w:p>
    <w:p w:rsidR="00AA0ACC" w:rsidRPr="00352996" w:rsidRDefault="00AA0ACC" w:rsidP="00B60727">
      <w:pPr>
        <w:pStyle w:val="a5"/>
        <w:jc w:val="both"/>
        <w:rPr>
          <w:color w:val="000000"/>
        </w:rPr>
      </w:pPr>
      <w:r w:rsidRPr="00352996">
        <w:rPr>
          <w:color w:val="000000"/>
        </w:rPr>
        <w:t xml:space="preserve"> </w:t>
      </w:r>
      <w:proofErr w:type="gramStart"/>
      <w:r w:rsidRPr="00352996">
        <w:rPr>
          <w:color w:val="000000"/>
        </w:rPr>
        <w:t xml:space="preserve">3.2 Налогоплательщики – организации и физические лица, являющиеся индивидуальными предпринимателями, суммы авансовых платежей по земельному налогу, исчисленные в соответствии с Налоговым кодексом Российской Федерации, </w:t>
      </w:r>
      <w:r w:rsidRPr="00352996">
        <w:rPr>
          <w:color w:val="000000"/>
        </w:rPr>
        <w:lastRenderedPageBreak/>
        <w:t>уплачивают в бюджет муниципального образования «</w:t>
      </w:r>
      <w:proofErr w:type="spellStart"/>
      <w:r w:rsidRPr="00352996">
        <w:rPr>
          <w:color w:val="000000"/>
        </w:rPr>
        <w:t>Каргасокский</w:t>
      </w:r>
      <w:proofErr w:type="spellEnd"/>
      <w:r w:rsidRPr="00352996">
        <w:rPr>
          <w:color w:val="000000"/>
        </w:rPr>
        <w:t xml:space="preserve"> район» не позднее 5 мая, 5 августа, 5 ноября текущего налогового периода.</w:t>
      </w:r>
      <w:proofErr w:type="gramEnd"/>
    </w:p>
    <w:p w:rsidR="00AA0ACC" w:rsidRPr="00352996" w:rsidRDefault="00AA0ACC" w:rsidP="00B60727">
      <w:pPr>
        <w:pStyle w:val="a5"/>
        <w:jc w:val="both"/>
        <w:rPr>
          <w:color w:val="000000"/>
        </w:rPr>
      </w:pPr>
      <w:r w:rsidRPr="00352996">
        <w:rPr>
          <w:color w:val="000000"/>
        </w:rPr>
        <w:t xml:space="preserve"> 3.3 Сумма земельного налога, подлежащая уплате в бюджет по истечении налогового периода, уплачивается в следующем порядке:</w:t>
      </w:r>
    </w:p>
    <w:p w:rsidR="00AA0ACC" w:rsidRPr="00352996" w:rsidRDefault="00AA0ACC" w:rsidP="00B60727">
      <w:pPr>
        <w:pStyle w:val="a5"/>
        <w:jc w:val="both"/>
        <w:rPr>
          <w:color w:val="000000"/>
        </w:rPr>
      </w:pPr>
      <w:r w:rsidRPr="00352996">
        <w:rPr>
          <w:color w:val="000000"/>
        </w:rPr>
        <w:t>3.3.1 налогоплательщиками – организациями и физическими лицами, являющимися индивидуальными предпринимателями – не позднее 10 февраля года, следующего за истекшим налоговым периодом.</w:t>
      </w:r>
    </w:p>
    <w:p w:rsidR="00AA0ACC" w:rsidRPr="00352996" w:rsidRDefault="00AA0ACC" w:rsidP="00B60727">
      <w:pPr>
        <w:pStyle w:val="a5"/>
        <w:jc w:val="both"/>
        <w:rPr>
          <w:color w:val="000000"/>
        </w:rPr>
      </w:pPr>
      <w:r w:rsidRPr="00352996">
        <w:rPr>
          <w:color w:val="000000"/>
        </w:rPr>
        <w:t>3.3.2 налогоплательщиками – физическими лицами, не являющими индивидуальными предпринимателями – не позднее 1 ноября, следующего за истекшим налоговым периодом.</w:t>
      </w:r>
    </w:p>
    <w:p w:rsidR="00AA0ACC" w:rsidRPr="00352996" w:rsidRDefault="00AA0ACC" w:rsidP="00B60727">
      <w:pPr>
        <w:pStyle w:val="a5"/>
        <w:jc w:val="both"/>
        <w:rPr>
          <w:color w:val="000000"/>
        </w:rPr>
      </w:pPr>
    </w:p>
    <w:p w:rsidR="00AA0ACC" w:rsidRPr="00352996" w:rsidRDefault="00AA0ACC" w:rsidP="00B60727">
      <w:pPr>
        <w:pStyle w:val="a5"/>
        <w:jc w:val="both"/>
        <w:rPr>
          <w:color w:val="000000"/>
        </w:rPr>
      </w:pPr>
      <w:r w:rsidRPr="00352996">
        <w:rPr>
          <w:color w:val="000000"/>
        </w:rPr>
        <w:t>4. По земельному налогу, установленному настоящим решением, применяются только налоговые льготы, предусмотренные Налоговым кодексом РФ.</w:t>
      </w:r>
    </w:p>
    <w:p w:rsidR="00AA0ACC" w:rsidRPr="00352996" w:rsidRDefault="00AA0ACC" w:rsidP="00B60727">
      <w:pPr>
        <w:pStyle w:val="a5"/>
        <w:jc w:val="both"/>
      </w:pPr>
      <w:r w:rsidRPr="00352996">
        <w:t xml:space="preserve">5. Признать утратившим силу с 01 января 2011 г. решение </w:t>
      </w:r>
      <w:proofErr w:type="spellStart"/>
      <w:r w:rsidRPr="00352996">
        <w:t>Каргасокской</w:t>
      </w:r>
      <w:proofErr w:type="spellEnd"/>
      <w:r w:rsidRPr="00352996">
        <w:t xml:space="preserve"> районной Думы от 20.09.2005  № 535 «Об установлении и введении земельного налога». </w:t>
      </w:r>
    </w:p>
    <w:p w:rsidR="00AA0ACC" w:rsidRPr="00352996" w:rsidRDefault="00AA0ACC" w:rsidP="00B60727">
      <w:pPr>
        <w:pStyle w:val="a5"/>
        <w:jc w:val="both"/>
      </w:pPr>
      <w:r w:rsidRPr="00352996">
        <w:t>6. Настоящее Решение вступает в силу с 01 января 2011 г., но не ранее чем через 1 месяц после его опубликования.</w:t>
      </w:r>
    </w:p>
    <w:p w:rsidR="00AA0ACC" w:rsidRPr="00352996" w:rsidRDefault="00AA0ACC" w:rsidP="00B60727">
      <w:pPr>
        <w:pStyle w:val="a5"/>
        <w:jc w:val="both"/>
      </w:pPr>
      <w:r w:rsidRPr="00352996">
        <w:t>7.  Опубликовать настоящее решение в районной газете «</w:t>
      </w:r>
      <w:proofErr w:type="gramStart"/>
      <w:r w:rsidRPr="00352996">
        <w:t>Северная</w:t>
      </w:r>
      <w:proofErr w:type="gramEnd"/>
      <w:r w:rsidRPr="00352996">
        <w:t xml:space="preserve"> правда».</w:t>
      </w:r>
    </w:p>
    <w:p w:rsidR="00AA0ACC" w:rsidRPr="00352996" w:rsidRDefault="00AA0ACC" w:rsidP="00B60727">
      <w:pPr>
        <w:pStyle w:val="a5"/>
        <w:jc w:val="both"/>
      </w:pPr>
      <w:r w:rsidRPr="00352996">
        <w:t xml:space="preserve">8. Контроль возложить на бюджетно-финансовый комитет Думы </w:t>
      </w:r>
      <w:proofErr w:type="spellStart"/>
      <w:r w:rsidRPr="00352996">
        <w:t>Каргасокского</w:t>
      </w:r>
      <w:proofErr w:type="spellEnd"/>
      <w:r w:rsidRPr="00352996">
        <w:t xml:space="preserve"> района.</w:t>
      </w:r>
    </w:p>
    <w:p w:rsidR="00AA0ACC" w:rsidRPr="00352996" w:rsidRDefault="00AA0ACC" w:rsidP="00C62213">
      <w:pPr>
        <w:ind w:left="1068"/>
        <w:jc w:val="both"/>
      </w:pPr>
    </w:p>
    <w:p w:rsidR="00AA0ACC" w:rsidRPr="00352996" w:rsidRDefault="00AA0ACC">
      <w:pPr>
        <w:ind w:firstLine="708"/>
        <w:jc w:val="both"/>
      </w:pPr>
    </w:p>
    <w:p w:rsidR="00AA0ACC" w:rsidRPr="00352996" w:rsidRDefault="00AA0ACC">
      <w:pPr>
        <w:ind w:firstLine="708"/>
        <w:jc w:val="both"/>
      </w:pPr>
    </w:p>
    <w:p w:rsidR="00AA0ACC" w:rsidRPr="00352996" w:rsidRDefault="00AA0ACC">
      <w:pPr>
        <w:ind w:firstLine="708"/>
        <w:jc w:val="both"/>
      </w:pPr>
    </w:p>
    <w:p w:rsidR="00AA0ACC" w:rsidRPr="00352996" w:rsidRDefault="00AA0ACC">
      <w:pPr>
        <w:jc w:val="both"/>
      </w:pPr>
      <w:r w:rsidRPr="00352996">
        <w:t>Председатель Думы</w:t>
      </w:r>
      <w:r w:rsidRPr="00352996">
        <w:tab/>
      </w:r>
      <w:r w:rsidRPr="00352996">
        <w:tab/>
      </w:r>
      <w:r w:rsidRPr="00352996">
        <w:tab/>
      </w:r>
      <w:r w:rsidRPr="00352996">
        <w:tab/>
      </w:r>
      <w:r w:rsidRPr="00352996">
        <w:tab/>
      </w:r>
      <w:r w:rsidRPr="00352996">
        <w:tab/>
      </w:r>
      <w:r w:rsidRPr="00352996">
        <w:tab/>
      </w:r>
      <w:r w:rsidRPr="00352996">
        <w:tab/>
      </w:r>
      <w:r w:rsidRPr="00352996">
        <w:tab/>
        <w:t xml:space="preserve">В.А. </w:t>
      </w:r>
      <w:proofErr w:type="spellStart"/>
      <w:r w:rsidRPr="00352996">
        <w:t>Протазов</w:t>
      </w:r>
      <w:proofErr w:type="spellEnd"/>
    </w:p>
    <w:p w:rsidR="00AA0ACC" w:rsidRPr="00352996" w:rsidRDefault="00AA0ACC">
      <w:pPr>
        <w:jc w:val="both"/>
      </w:pPr>
    </w:p>
    <w:p w:rsidR="00AA0ACC" w:rsidRPr="00352996" w:rsidRDefault="00AA0ACC">
      <w:pPr>
        <w:jc w:val="both"/>
      </w:pPr>
    </w:p>
    <w:p w:rsidR="00AA0ACC" w:rsidRPr="00352996" w:rsidRDefault="00AA0ACC">
      <w:pPr>
        <w:jc w:val="both"/>
      </w:pPr>
    </w:p>
    <w:p w:rsidR="00AA0ACC" w:rsidRPr="00352996" w:rsidRDefault="00AA0ACC">
      <w:pPr>
        <w:jc w:val="both"/>
      </w:pPr>
    </w:p>
    <w:p w:rsidR="00AA0ACC" w:rsidRPr="00352996" w:rsidRDefault="00AA0ACC">
      <w:pPr>
        <w:jc w:val="both"/>
      </w:pPr>
      <w:r w:rsidRPr="00352996">
        <w:t xml:space="preserve">Глава </w:t>
      </w:r>
      <w:proofErr w:type="spellStart"/>
      <w:r w:rsidRPr="00352996">
        <w:t>Каргасокского</w:t>
      </w:r>
      <w:proofErr w:type="spellEnd"/>
      <w:r w:rsidRPr="00352996">
        <w:t xml:space="preserve"> района</w:t>
      </w:r>
      <w:r w:rsidRPr="00352996">
        <w:tab/>
      </w:r>
      <w:r w:rsidRPr="00352996">
        <w:tab/>
      </w:r>
      <w:r w:rsidRPr="00352996">
        <w:tab/>
      </w:r>
      <w:r w:rsidRPr="00352996">
        <w:tab/>
        <w:t xml:space="preserve">                         </w:t>
      </w:r>
      <w:r w:rsidRPr="00352996">
        <w:tab/>
        <w:t>А.М. Рожков</w:t>
      </w:r>
    </w:p>
    <w:sectPr w:rsidR="00AA0ACC" w:rsidRPr="00352996" w:rsidSect="003600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83"/>
    <w:multiLevelType w:val="hybridMultilevel"/>
    <w:tmpl w:val="CBCE4994"/>
    <w:lvl w:ilvl="0" w:tplc="B2F88A22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0E789F"/>
    <w:multiLevelType w:val="multilevel"/>
    <w:tmpl w:val="9F82AF9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7140DEE"/>
    <w:multiLevelType w:val="hybridMultilevel"/>
    <w:tmpl w:val="65F0FCF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72F8"/>
    <w:multiLevelType w:val="hybridMultilevel"/>
    <w:tmpl w:val="F7424D2A"/>
    <w:lvl w:ilvl="0" w:tplc="BC24669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1856E90"/>
    <w:multiLevelType w:val="hybridMultilevel"/>
    <w:tmpl w:val="C59C8544"/>
    <w:lvl w:ilvl="0" w:tplc="69CC561C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E87E25"/>
    <w:multiLevelType w:val="multilevel"/>
    <w:tmpl w:val="4E36E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1AF"/>
    <w:rsid w:val="00012EF4"/>
    <w:rsid w:val="00040015"/>
    <w:rsid w:val="00064708"/>
    <w:rsid w:val="00080297"/>
    <w:rsid w:val="0009031C"/>
    <w:rsid w:val="000B541A"/>
    <w:rsid w:val="000C57A8"/>
    <w:rsid w:val="00100931"/>
    <w:rsid w:val="00113583"/>
    <w:rsid w:val="001A771D"/>
    <w:rsid w:val="001D1E17"/>
    <w:rsid w:val="00221FFF"/>
    <w:rsid w:val="002316EB"/>
    <w:rsid w:val="002507C5"/>
    <w:rsid w:val="00271DAF"/>
    <w:rsid w:val="002956B4"/>
    <w:rsid w:val="002D32C1"/>
    <w:rsid w:val="003117B0"/>
    <w:rsid w:val="00352996"/>
    <w:rsid w:val="00360078"/>
    <w:rsid w:val="00361C6A"/>
    <w:rsid w:val="003B50B6"/>
    <w:rsid w:val="003B6ED5"/>
    <w:rsid w:val="0044225F"/>
    <w:rsid w:val="00462969"/>
    <w:rsid w:val="00491F07"/>
    <w:rsid w:val="004B1A84"/>
    <w:rsid w:val="004D20CB"/>
    <w:rsid w:val="00522B5A"/>
    <w:rsid w:val="0053782D"/>
    <w:rsid w:val="005B27F6"/>
    <w:rsid w:val="005C0CCD"/>
    <w:rsid w:val="005C104C"/>
    <w:rsid w:val="00616EE0"/>
    <w:rsid w:val="0067694E"/>
    <w:rsid w:val="0069219F"/>
    <w:rsid w:val="0069775E"/>
    <w:rsid w:val="006A5984"/>
    <w:rsid w:val="006D0006"/>
    <w:rsid w:val="00756BC3"/>
    <w:rsid w:val="007A2636"/>
    <w:rsid w:val="00843CA4"/>
    <w:rsid w:val="00882B2A"/>
    <w:rsid w:val="008D3E8A"/>
    <w:rsid w:val="008E147E"/>
    <w:rsid w:val="008E6973"/>
    <w:rsid w:val="0092683B"/>
    <w:rsid w:val="009B4A0F"/>
    <w:rsid w:val="009C6413"/>
    <w:rsid w:val="00A14481"/>
    <w:rsid w:val="00A4601B"/>
    <w:rsid w:val="00A77A4C"/>
    <w:rsid w:val="00AA0ACC"/>
    <w:rsid w:val="00AD2D63"/>
    <w:rsid w:val="00AE2555"/>
    <w:rsid w:val="00AE59EC"/>
    <w:rsid w:val="00B125FC"/>
    <w:rsid w:val="00B13593"/>
    <w:rsid w:val="00B51B9C"/>
    <w:rsid w:val="00B60727"/>
    <w:rsid w:val="00B753B2"/>
    <w:rsid w:val="00B761A4"/>
    <w:rsid w:val="00C12EB7"/>
    <w:rsid w:val="00C62213"/>
    <w:rsid w:val="00C83972"/>
    <w:rsid w:val="00C95895"/>
    <w:rsid w:val="00CB31FA"/>
    <w:rsid w:val="00CB6D14"/>
    <w:rsid w:val="00CD31AF"/>
    <w:rsid w:val="00E04EE3"/>
    <w:rsid w:val="00E44B64"/>
    <w:rsid w:val="00F05004"/>
    <w:rsid w:val="00F3176B"/>
    <w:rsid w:val="00F34A7B"/>
    <w:rsid w:val="00F40472"/>
    <w:rsid w:val="00F84607"/>
    <w:rsid w:val="00FB05D1"/>
    <w:rsid w:val="00FB2663"/>
    <w:rsid w:val="00FC4687"/>
    <w:rsid w:val="00FD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782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782D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7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67D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3782D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A67D4"/>
    <w:rPr>
      <w:sz w:val="24"/>
      <w:szCs w:val="24"/>
    </w:rPr>
  </w:style>
  <w:style w:type="paragraph" w:customStyle="1" w:styleId="ConsNormal">
    <w:name w:val="ConsNormal"/>
    <w:uiPriority w:val="99"/>
    <w:rsid w:val="005378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378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99"/>
    <w:qFormat/>
    <w:rsid w:val="00B60727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D2D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D2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226">
          <w:marLeft w:val="0"/>
          <w:marRight w:val="-2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3231">
              <w:marLeft w:val="0"/>
              <w:marRight w:val="2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233">
                      <w:marLeft w:val="0"/>
                      <w:marRight w:val="0"/>
                      <w:marTop w:val="0"/>
                      <w:marBottom w:val="2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18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КАРГАСОКСКАЯ РАЙОННАЯ ДУМА</vt:lpstr>
    </vt:vector>
  </TitlesOfParts>
  <Company>Администрация Каргасокского района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КАРГАСОКСКАЯ РАЙОННАЯ ДУМА</dc:title>
  <dc:subject/>
  <dc:creator>Crow</dc:creator>
  <cp:keywords/>
  <dc:description/>
  <cp:lastModifiedBy>Шантурова</cp:lastModifiedBy>
  <cp:revision>12</cp:revision>
  <cp:lastPrinted>2010-11-12T05:57:00Z</cp:lastPrinted>
  <dcterms:created xsi:type="dcterms:W3CDTF">2010-11-09T08:46:00Z</dcterms:created>
  <dcterms:modified xsi:type="dcterms:W3CDTF">2010-11-12T06:06:00Z</dcterms:modified>
</cp:coreProperties>
</file>