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3A" w:rsidRDefault="00964B3A" w:rsidP="009700B4">
      <w:pPr>
        <w:jc w:val="center"/>
        <w:rPr>
          <w:sz w:val="28"/>
          <w:szCs w:val="28"/>
        </w:rPr>
      </w:pPr>
      <w:r>
        <w:rPr>
          <w:noProof/>
          <w:sz w:val="28"/>
          <w:szCs w:val="28"/>
        </w:rPr>
        <w:drawing>
          <wp:anchor distT="0" distB="0" distL="114300" distR="114300" simplePos="0" relativeHeight="251658240" behindDoc="0" locked="0" layoutInCell="0" allowOverlap="1">
            <wp:simplePos x="0" y="0"/>
            <wp:positionH relativeFrom="column">
              <wp:posOffset>2644140</wp:posOffset>
            </wp:positionH>
            <wp:positionV relativeFrom="paragraph">
              <wp:posOffset>-134620</wp:posOffset>
            </wp:positionV>
            <wp:extent cx="513080" cy="668655"/>
            <wp:effectExtent l="1905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12000"/>
                      <a:grayscl/>
                    </a:blip>
                    <a:srcRect/>
                    <a:stretch>
                      <a:fillRect/>
                    </a:stretch>
                  </pic:blipFill>
                  <pic:spPr bwMode="auto">
                    <a:xfrm>
                      <a:off x="0" y="0"/>
                      <a:ext cx="513080" cy="668655"/>
                    </a:xfrm>
                    <a:prstGeom prst="rect">
                      <a:avLst/>
                    </a:prstGeom>
                    <a:noFill/>
                  </pic:spPr>
                </pic:pic>
              </a:graphicData>
            </a:graphic>
          </wp:anchor>
        </w:drawing>
      </w:r>
    </w:p>
    <w:p w:rsidR="006172CF" w:rsidRDefault="006172CF" w:rsidP="00964B3A">
      <w:pPr>
        <w:jc w:val="center"/>
        <w:rPr>
          <w:sz w:val="28"/>
          <w:szCs w:val="28"/>
        </w:rPr>
      </w:pPr>
    </w:p>
    <w:p w:rsidR="006172CF" w:rsidRDefault="006172CF" w:rsidP="00964B3A">
      <w:pPr>
        <w:jc w:val="center"/>
        <w:rPr>
          <w:sz w:val="28"/>
          <w:szCs w:val="28"/>
        </w:rPr>
      </w:pPr>
    </w:p>
    <w:p w:rsidR="00964B3A" w:rsidRPr="00205DDB" w:rsidRDefault="00964B3A" w:rsidP="00964B3A">
      <w:pPr>
        <w:jc w:val="center"/>
        <w:rPr>
          <w:sz w:val="28"/>
          <w:szCs w:val="28"/>
        </w:rPr>
      </w:pPr>
      <w:r w:rsidRPr="00205DDB">
        <w:rPr>
          <w:sz w:val="28"/>
          <w:szCs w:val="28"/>
        </w:rPr>
        <w:t>МУНИЦИПАЛЬНОЕ ОБРАЗОВАНИЕ «</w:t>
      </w:r>
      <w:r w:rsidRPr="00205DDB">
        <w:rPr>
          <w:caps/>
          <w:sz w:val="28"/>
          <w:szCs w:val="28"/>
        </w:rPr>
        <w:t>Каргасокский район»</w:t>
      </w:r>
    </w:p>
    <w:p w:rsidR="00964B3A" w:rsidRPr="00205DDB" w:rsidRDefault="00964B3A" w:rsidP="00964B3A">
      <w:pPr>
        <w:pStyle w:val="20"/>
        <w:jc w:val="center"/>
        <w:rPr>
          <w:b w:val="0"/>
          <w:sz w:val="28"/>
          <w:szCs w:val="28"/>
        </w:rPr>
      </w:pPr>
      <w:r w:rsidRPr="00205DDB">
        <w:rPr>
          <w:b w:val="0"/>
          <w:sz w:val="28"/>
          <w:szCs w:val="28"/>
        </w:rPr>
        <w:t>ТОМСКАЯ ОБЛАСТЬ</w:t>
      </w:r>
    </w:p>
    <w:p w:rsidR="00080297" w:rsidRDefault="00080297">
      <w:pPr>
        <w:pStyle w:val="1"/>
        <w:jc w:val="center"/>
        <w:rPr>
          <w:sz w:val="32"/>
        </w:rPr>
      </w:pPr>
    </w:p>
    <w:p w:rsidR="00080297" w:rsidRPr="002C4FA0" w:rsidRDefault="00B51B9C">
      <w:pPr>
        <w:pStyle w:val="1"/>
        <w:jc w:val="center"/>
        <w:rPr>
          <w:szCs w:val="28"/>
        </w:rPr>
      </w:pPr>
      <w:r w:rsidRPr="002C4FA0">
        <w:rPr>
          <w:szCs w:val="28"/>
        </w:rPr>
        <w:t>ДУМА КАРГАСОКСКОГО РАЙОНА</w:t>
      </w:r>
    </w:p>
    <w:p w:rsidR="00080297" w:rsidRPr="002C4FA0" w:rsidRDefault="00080297">
      <w:pPr>
        <w:pStyle w:val="20"/>
        <w:jc w:val="center"/>
        <w:rPr>
          <w:b w:val="0"/>
          <w:bCs w:val="0"/>
          <w:sz w:val="28"/>
          <w:szCs w:val="28"/>
        </w:rPr>
      </w:pPr>
      <w:r w:rsidRPr="002C4FA0">
        <w:rPr>
          <w:b w:val="0"/>
          <w:bCs w:val="0"/>
          <w:sz w:val="28"/>
          <w:szCs w:val="28"/>
        </w:rPr>
        <w:t>РЕШЕНИЕ</w:t>
      </w:r>
    </w:p>
    <w:p w:rsidR="00080297" w:rsidRDefault="00080297">
      <w:pPr>
        <w:jc w:val="center"/>
      </w:pPr>
    </w:p>
    <w:p w:rsidR="00080297" w:rsidRDefault="00080297">
      <w:r>
        <w:t xml:space="preserve"> </w:t>
      </w:r>
      <w:r w:rsidR="00EF29BA">
        <w:t xml:space="preserve">        </w:t>
      </w:r>
      <w:r w:rsidR="00961F42">
        <w:t>18.</w:t>
      </w:r>
      <w:r w:rsidR="00423483">
        <w:t>12</w:t>
      </w:r>
      <w:r w:rsidR="00EF29BA">
        <w:t xml:space="preserve"> </w:t>
      </w:r>
      <w:r>
        <w:t>.20</w:t>
      </w:r>
      <w:r w:rsidR="00EF29BA">
        <w:t>1</w:t>
      </w:r>
      <w:r w:rsidR="00423483">
        <w:t>3</w:t>
      </w:r>
      <w:r w:rsidR="00360078">
        <w:tab/>
      </w:r>
      <w:r w:rsidR="00360078">
        <w:tab/>
      </w:r>
      <w:r w:rsidR="00360078">
        <w:tab/>
      </w:r>
      <w:r w:rsidR="00360078">
        <w:tab/>
      </w:r>
      <w:r w:rsidR="00360078">
        <w:tab/>
      </w:r>
      <w:r w:rsidR="00360078">
        <w:tab/>
      </w:r>
      <w:r w:rsidR="00360078">
        <w:tab/>
      </w:r>
      <w:r w:rsidR="00360078">
        <w:tab/>
      </w:r>
      <w:r w:rsidR="00360078">
        <w:tab/>
      </w:r>
      <w:r>
        <w:t xml:space="preserve">№ </w:t>
      </w:r>
      <w:r w:rsidR="00961F42">
        <w:t>258</w:t>
      </w:r>
    </w:p>
    <w:p w:rsidR="00080297" w:rsidRDefault="00080297">
      <w:pPr>
        <w:jc w:val="center"/>
      </w:pPr>
    </w:p>
    <w:p w:rsidR="00B51B9C" w:rsidRDefault="00B51B9C">
      <w:pPr>
        <w:jc w:val="center"/>
      </w:pPr>
    </w:p>
    <w:p w:rsidR="00B51B9C" w:rsidRPr="009700B4" w:rsidRDefault="00423483" w:rsidP="00EF29BA">
      <w:pPr>
        <w:pStyle w:val="a5"/>
        <w:ind w:right="4819"/>
        <w:jc w:val="both"/>
        <w:rPr>
          <w:sz w:val="26"/>
          <w:szCs w:val="26"/>
        </w:rPr>
      </w:pPr>
      <w:r>
        <w:t xml:space="preserve">    </w:t>
      </w:r>
      <w:r w:rsidR="005E0013">
        <w:rPr>
          <w:sz w:val="26"/>
          <w:szCs w:val="26"/>
        </w:rPr>
        <w:t xml:space="preserve">Об утверждении </w:t>
      </w:r>
      <w:r>
        <w:rPr>
          <w:sz w:val="26"/>
          <w:szCs w:val="26"/>
        </w:rPr>
        <w:t xml:space="preserve">Схемы территориального планирования </w:t>
      </w:r>
      <w:r w:rsidR="002A175E">
        <w:rPr>
          <w:sz w:val="26"/>
          <w:szCs w:val="26"/>
        </w:rPr>
        <w:t xml:space="preserve"> муниципального образования «Каргасокский район»</w:t>
      </w:r>
      <w:r w:rsidR="005E0013">
        <w:rPr>
          <w:sz w:val="26"/>
          <w:szCs w:val="26"/>
        </w:rPr>
        <w:t xml:space="preserve"> </w:t>
      </w:r>
    </w:p>
    <w:p w:rsidR="00B51B9C" w:rsidRPr="009700B4" w:rsidRDefault="00B51B9C" w:rsidP="00B60727">
      <w:pPr>
        <w:pStyle w:val="a5"/>
        <w:jc w:val="both"/>
        <w:rPr>
          <w:sz w:val="26"/>
          <w:szCs w:val="26"/>
        </w:rPr>
      </w:pPr>
      <w:r w:rsidRPr="009700B4">
        <w:rPr>
          <w:sz w:val="26"/>
          <w:szCs w:val="26"/>
        </w:rPr>
        <w:t xml:space="preserve"> </w:t>
      </w:r>
    </w:p>
    <w:p w:rsidR="006172CF" w:rsidRDefault="005F17DD" w:rsidP="006172CF">
      <w:pPr>
        <w:spacing w:line="0" w:lineRule="atLeast"/>
        <w:ind w:firstLine="709"/>
        <w:jc w:val="both"/>
        <w:rPr>
          <w:bCs/>
          <w:color w:val="000000"/>
          <w:sz w:val="26"/>
          <w:szCs w:val="26"/>
        </w:rPr>
      </w:pPr>
      <w:r>
        <w:rPr>
          <w:sz w:val="26"/>
          <w:szCs w:val="26"/>
        </w:rPr>
        <w:t xml:space="preserve">   </w:t>
      </w:r>
      <w:r w:rsidR="003539EF">
        <w:rPr>
          <w:sz w:val="26"/>
          <w:szCs w:val="26"/>
        </w:rPr>
        <w:t>В соответствии со статьями 8 и 19, частью 1 статьи 20,статьей 21  Градостроительного кодекса Российской Федерации</w:t>
      </w:r>
      <w:r w:rsidR="003539EF">
        <w:rPr>
          <w:color w:val="000000"/>
          <w:sz w:val="26"/>
          <w:szCs w:val="26"/>
        </w:rPr>
        <w:t xml:space="preserve">», </w:t>
      </w:r>
      <w:r w:rsidR="003539EF">
        <w:rPr>
          <w:sz w:val="26"/>
          <w:szCs w:val="26"/>
        </w:rPr>
        <w:t xml:space="preserve">пунктом 15 части 1 статьи 15 Федерального закона от 6 октября 2003 года № 131-ФЗ «Об общих принципах организации местного самоуправления в Российской Федерации», учитывая Сводное заключение Администрации Томской области от </w:t>
      </w:r>
      <w:r w:rsidR="003539EF" w:rsidRPr="00961F42">
        <w:rPr>
          <w:sz w:val="26"/>
          <w:szCs w:val="26"/>
        </w:rPr>
        <w:t>1</w:t>
      </w:r>
      <w:r w:rsidR="00456119" w:rsidRPr="00961F42">
        <w:rPr>
          <w:sz w:val="26"/>
          <w:szCs w:val="26"/>
        </w:rPr>
        <w:t>0</w:t>
      </w:r>
      <w:r w:rsidR="003539EF" w:rsidRPr="00961F42">
        <w:rPr>
          <w:sz w:val="26"/>
          <w:szCs w:val="26"/>
        </w:rPr>
        <w:t>.</w:t>
      </w:r>
      <w:r w:rsidR="00456119" w:rsidRPr="00961F42">
        <w:rPr>
          <w:sz w:val="26"/>
          <w:szCs w:val="26"/>
        </w:rPr>
        <w:t>12</w:t>
      </w:r>
      <w:r w:rsidR="003539EF" w:rsidRPr="00961F42">
        <w:rPr>
          <w:sz w:val="26"/>
          <w:szCs w:val="26"/>
        </w:rPr>
        <w:t>.2013</w:t>
      </w:r>
      <w:r w:rsidR="003539EF" w:rsidRPr="003539EF">
        <w:rPr>
          <w:color w:val="FF0000"/>
          <w:sz w:val="26"/>
          <w:szCs w:val="26"/>
        </w:rPr>
        <w:t xml:space="preserve"> </w:t>
      </w:r>
      <w:r w:rsidR="003539EF">
        <w:rPr>
          <w:sz w:val="26"/>
          <w:szCs w:val="26"/>
        </w:rPr>
        <w:t xml:space="preserve"> о согласовании проекта схемы территориального планирования </w:t>
      </w:r>
      <w:r w:rsidR="002A175E">
        <w:rPr>
          <w:sz w:val="26"/>
          <w:szCs w:val="26"/>
        </w:rPr>
        <w:t>муниципального образования «</w:t>
      </w:r>
      <w:r w:rsidR="003539EF">
        <w:rPr>
          <w:bCs/>
          <w:color w:val="000000"/>
          <w:sz w:val="26"/>
          <w:szCs w:val="26"/>
        </w:rPr>
        <w:t>Каргасокск</w:t>
      </w:r>
      <w:r w:rsidR="002A175E">
        <w:rPr>
          <w:bCs/>
          <w:color w:val="000000"/>
          <w:sz w:val="26"/>
          <w:szCs w:val="26"/>
        </w:rPr>
        <w:t>ий ра</w:t>
      </w:r>
      <w:r w:rsidR="003539EF">
        <w:rPr>
          <w:bCs/>
          <w:color w:val="000000"/>
          <w:sz w:val="26"/>
          <w:szCs w:val="26"/>
        </w:rPr>
        <w:t>йон</w:t>
      </w:r>
      <w:r w:rsidR="002A175E">
        <w:rPr>
          <w:bCs/>
          <w:color w:val="000000"/>
          <w:sz w:val="26"/>
          <w:szCs w:val="26"/>
        </w:rPr>
        <w:t>»</w:t>
      </w:r>
    </w:p>
    <w:p w:rsidR="006172CF" w:rsidRDefault="006172CF" w:rsidP="006172CF">
      <w:pPr>
        <w:spacing w:line="0" w:lineRule="atLeast"/>
        <w:ind w:firstLine="709"/>
        <w:jc w:val="both"/>
        <w:rPr>
          <w:bCs/>
          <w:color w:val="000000"/>
          <w:sz w:val="26"/>
          <w:szCs w:val="26"/>
        </w:rPr>
      </w:pPr>
    </w:p>
    <w:p w:rsidR="003539EF" w:rsidRPr="006172CF" w:rsidRDefault="006172CF" w:rsidP="006172CF">
      <w:pPr>
        <w:spacing w:line="0" w:lineRule="atLeast"/>
        <w:ind w:firstLine="709"/>
        <w:jc w:val="both"/>
        <w:rPr>
          <w:bCs/>
          <w:color w:val="000000"/>
          <w:sz w:val="26"/>
          <w:szCs w:val="26"/>
        </w:rPr>
      </w:pPr>
      <w:r w:rsidRPr="00567D8F">
        <w:rPr>
          <w:b/>
          <w:sz w:val="28"/>
          <w:szCs w:val="28"/>
        </w:rPr>
        <w:t>Дума Каргасокского района РЕШИЛА:</w:t>
      </w:r>
    </w:p>
    <w:p w:rsidR="00A66A1C" w:rsidRPr="006172CF" w:rsidRDefault="003539EF" w:rsidP="006172CF">
      <w:pPr>
        <w:rPr>
          <w:b/>
          <w:sz w:val="28"/>
          <w:szCs w:val="28"/>
        </w:rPr>
      </w:pPr>
      <w:r>
        <w:rPr>
          <w:sz w:val="26"/>
          <w:szCs w:val="26"/>
        </w:rPr>
        <w:t xml:space="preserve">1. Утвердить Схему территориального планирования </w:t>
      </w:r>
      <w:r w:rsidR="002A175E">
        <w:rPr>
          <w:sz w:val="26"/>
          <w:szCs w:val="26"/>
        </w:rPr>
        <w:t>муниципального образования «</w:t>
      </w:r>
      <w:r w:rsidR="002A175E">
        <w:rPr>
          <w:bCs/>
          <w:color w:val="000000"/>
          <w:sz w:val="26"/>
          <w:szCs w:val="26"/>
        </w:rPr>
        <w:t xml:space="preserve">Каргасокский район» </w:t>
      </w:r>
      <w:r>
        <w:rPr>
          <w:sz w:val="26"/>
          <w:szCs w:val="26"/>
        </w:rPr>
        <w:t>согласно приложению к настоящему решению</w:t>
      </w:r>
      <w:r w:rsidR="00A66A1C">
        <w:rPr>
          <w:sz w:val="26"/>
          <w:szCs w:val="26"/>
        </w:rPr>
        <w:t xml:space="preserve">. </w:t>
      </w:r>
    </w:p>
    <w:p w:rsidR="003539EF" w:rsidRDefault="003539EF" w:rsidP="003539EF">
      <w:pPr>
        <w:spacing w:before="28" w:line="0" w:lineRule="atLeast"/>
        <w:ind w:firstLine="540"/>
        <w:jc w:val="both"/>
        <w:rPr>
          <w:rFonts w:cs="Calibri"/>
          <w:bCs/>
          <w:sz w:val="26"/>
          <w:szCs w:val="26"/>
        </w:rPr>
      </w:pPr>
      <w:r>
        <w:rPr>
          <w:rFonts w:cs="Calibri"/>
          <w:sz w:val="26"/>
          <w:szCs w:val="26"/>
        </w:rPr>
        <w:t xml:space="preserve">2. </w:t>
      </w:r>
      <w:r>
        <w:rPr>
          <w:sz w:val="26"/>
          <w:szCs w:val="26"/>
        </w:rPr>
        <w:t>Настоящее р</w:t>
      </w:r>
      <w:r w:rsidRPr="009700B4">
        <w:rPr>
          <w:sz w:val="26"/>
          <w:szCs w:val="26"/>
        </w:rPr>
        <w:t xml:space="preserve">ешение опубликовать в </w:t>
      </w:r>
      <w:r w:rsidR="00961F42">
        <w:rPr>
          <w:sz w:val="26"/>
          <w:szCs w:val="26"/>
        </w:rPr>
        <w:t xml:space="preserve">порядке предусмотренном ст.42 Устава муниципального образования"Каргасокский район", утвержденного </w:t>
      </w:r>
      <w:proofErr w:type="spellStart"/>
      <w:r w:rsidR="00961F42">
        <w:rPr>
          <w:sz w:val="26"/>
          <w:szCs w:val="26"/>
        </w:rPr>
        <w:t>решеним</w:t>
      </w:r>
      <w:proofErr w:type="spellEnd"/>
      <w:r w:rsidR="00961F42">
        <w:rPr>
          <w:sz w:val="26"/>
          <w:szCs w:val="26"/>
        </w:rPr>
        <w:t xml:space="preserve"> Думы Каргасокского района от 17.04.2013 № 195 "О принятии Устава муниципального образования "Каргасокский район" </w:t>
      </w:r>
      <w:r>
        <w:rPr>
          <w:rFonts w:cs="Calibri"/>
          <w:bCs/>
          <w:sz w:val="26"/>
          <w:szCs w:val="26"/>
        </w:rPr>
        <w:t>и в федеральной государственной информационной системе территориального планирования</w:t>
      </w:r>
      <w:r w:rsidR="00C1571F">
        <w:rPr>
          <w:rFonts w:cs="Calibri"/>
          <w:bCs/>
          <w:sz w:val="26"/>
          <w:szCs w:val="26"/>
        </w:rPr>
        <w:t xml:space="preserve"> по адресу</w:t>
      </w:r>
      <w:r>
        <w:rPr>
          <w:rFonts w:cs="Calibri"/>
          <w:bCs/>
          <w:sz w:val="26"/>
          <w:szCs w:val="26"/>
        </w:rPr>
        <w:t xml:space="preserve">: </w:t>
      </w:r>
      <w:hyperlink r:id="rId9" w:history="1">
        <w:r w:rsidRPr="00F65521">
          <w:rPr>
            <w:rStyle w:val="a7"/>
            <w:color w:val="auto"/>
          </w:rPr>
          <w:t>http://fgis.minregion.ru</w:t>
        </w:r>
      </w:hyperlink>
      <w:r w:rsidRPr="00F65521">
        <w:rPr>
          <w:rFonts w:cs="Calibri"/>
          <w:bCs/>
          <w:sz w:val="26"/>
          <w:szCs w:val="26"/>
        </w:rPr>
        <w:t>.</w:t>
      </w:r>
    </w:p>
    <w:p w:rsidR="003539EF" w:rsidRDefault="003539EF" w:rsidP="003539E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xml:space="preserve"> 3. Настоящее решение направить:</w:t>
      </w:r>
    </w:p>
    <w:p w:rsidR="003539EF" w:rsidRDefault="003539EF" w:rsidP="003539E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xml:space="preserve"> - Главе Каргасокского района для подписания и опубликования (обнародования) в течение </w:t>
      </w:r>
      <w:r w:rsidR="00A66A1C">
        <w:rPr>
          <w:rFonts w:ascii="Times New Roman" w:hAnsi="Times New Roman" w:cs="Times New Roman"/>
          <w:sz w:val="26"/>
          <w:szCs w:val="26"/>
        </w:rPr>
        <w:t>десяти календарных</w:t>
      </w:r>
      <w:r>
        <w:rPr>
          <w:rFonts w:ascii="Times New Roman" w:hAnsi="Times New Roman" w:cs="Times New Roman"/>
          <w:sz w:val="26"/>
          <w:szCs w:val="26"/>
        </w:rPr>
        <w:t xml:space="preserve"> дней со дня принятия настоящего решения;</w:t>
      </w:r>
    </w:p>
    <w:p w:rsidR="003539EF" w:rsidRPr="00A66A1C" w:rsidRDefault="003539EF" w:rsidP="00A66A1C">
      <w:pPr>
        <w:pStyle w:val="ConsPlusDocList"/>
        <w:ind w:firstLine="540"/>
        <w:jc w:val="both"/>
        <w:rPr>
          <w:rFonts w:ascii="Times New Roman" w:hAnsi="Times New Roman" w:cs="Times New Roman"/>
          <w:sz w:val="26"/>
          <w:szCs w:val="26"/>
        </w:rPr>
      </w:pPr>
      <w:r>
        <w:rPr>
          <w:sz w:val="26"/>
          <w:szCs w:val="26"/>
        </w:rPr>
        <w:t xml:space="preserve"> </w:t>
      </w:r>
      <w:r w:rsidRPr="00A66A1C">
        <w:rPr>
          <w:rFonts w:ascii="Times New Roman" w:hAnsi="Times New Roman" w:cs="Times New Roman"/>
          <w:sz w:val="26"/>
          <w:szCs w:val="26"/>
        </w:rPr>
        <w:t>- главам сельских поселений Каргасокского района в течение двадцати</w:t>
      </w:r>
      <w:r w:rsidR="00A66A1C" w:rsidRPr="00A66A1C">
        <w:rPr>
          <w:rFonts w:ascii="Times New Roman" w:hAnsi="Times New Roman" w:cs="Times New Roman"/>
          <w:sz w:val="26"/>
          <w:szCs w:val="26"/>
        </w:rPr>
        <w:t xml:space="preserve"> календарных дней</w:t>
      </w:r>
      <w:r w:rsidR="00A66A1C">
        <w:rPr>
          <w:sz w:val="26"/>
          <w:szCs w:val="26"/>
        </w:rPr>
        <w:t xml:space="preserve"> </w:t>
      </w:r>
      <w:r w:rsidR="00A66A1C">
        <w:rPr>
          <w:rFonts w:ascii="Times New Roman" w:hAnsi="Times New Roman" w:cs="Times New Roman"/>
          <w:sz w:val="26"/>
          <w:szCs w:val="26"/>
        </w:rPr>
        <w:t>со дня принятия настоящего решения</w:t>
      </w:r>
      <w:r>
        <w:rPr>
          <w:rFonts w:cs="Calibri"/>
          <w:sz w:val="26"/>
          <w:szCs w:val="26"/>
        </w:rPr>
        <w:t>.</w:t>
      </w:r>
    </w:p>
    <w:p w:rsidR="003539EF" w:rsidRDefault="003539EF" w:rsidP="003539EF">
      <w:pPr>
        <w:autoSpaceDE w:val="0"/>
        <w:ind w:firstLine="540"/>
        <w:jc w:val="both"/>
        <w:rPr>
          <w:rFonts w:eastAsia="Arial"/>
          <w:sz w:val="26"/>
          <w:szCs w:val="26"/>
        </w:rPr>
      </w:pPr>
      <w:r>
        <w:rPr>
          <w:rFonts w:eastAsia="Arial"/>
          <w:sz w:val="26"/>
          <w:szCs w:val="26"/>
        </w:rPr>
        <w:tab/>
        <w:t xml:space="preserve">4. Настоящее решение вступает в силу с момента </w:t>
      </w:r>
      <w:r w:rsidR="00A66A1C">
        <w:rPr>
          <w:rFonts w:eastAsia="Arial"/>
          <w:sz w:val="26"/>
          <w:szCs w:val="26"/>
        </w:rPr>
        <w:t>опубликования</w:t>
      </w:r>
      <w:r>
        <w:rPr>
          <w:rFonts w:eastAsia="Arial"/>
          <w:sz w:val="26"/>
          <w:szCs w:val="26"/>
        </w:rPr>
        <w:t xml:space="preserve">. </w:t>
      </w:r>
    </w:p>
    <w:p w:rsidR="00CB31FA" w:rsidRPr="00B60727" w:rsidRDefault="00CB31FA">
      <w:pPr>
        <w:ind w:firstLine="708"/>
        <w:jc w:val="both"/>
      </w:pPr>
    </w:p>
    <w:p w:rsidR="00080297" w:rsidRPr="00B60727" w:rsidRDefault="00080297">
      <w:pPr>
        <w:ind w:firstLine="708"/>
        <w:jc w:val="both"/>
      </w:pPr>
    </w:p>
    <w:p w:rsidR="00080297" w:rsidRPr="00265C93" w:rsidRDefault="00265C93">
      <w:pPr>
        <w:jc w:val="both"/>
        <w:rPr>
          <w:sz w:val="28"/>
          <w:szCs w:val="28"/>
        </w:rPr>
      </w:pPr>
      <w:r>
        <w:rPr>
          <w:sz w:val="28"/>
          <w:szCs w:val="28"/>
        </w:rPr>
        <w:t>Председатель Думы</w:t>
      </w:r>
      <w:r>
        <w:rPr>
          <w:sz w:val="28"/>
          <w:szCs w:val="28"/>
        </w:rPr>
        <w:tab/>
      </w:r>
      <w:r>
        <w:rPr>
          <w:sz w:val="28"/>
          <w:szCs w:val="28"/>
        </w:rPr>
        <w:tab/>
      </w:r>
      <w:r w:rsidR="00080297" w:rsidRPr="00265C93">
        <w:rPr>
          <w:sz w:val="28"/>
          <w:szCs w:val="28"/>
        </w:rPr>
        <w:tab/>
      </w:r>
      <w:r w:rsidR="00080297" w:rsidRPr="00265C93">
        <w:rPr>
          <w:sz w:val="28"/>
          <w:szCs w:val="28"/>
        </w:rPr>
        <w:tab/>
      </w:r>
      <w:r w:rsidR="00080297" w:rsidRPr="00265C93">
        <w:rPr>
          <w:sz w:val="28"/>
          <w:szCs w:val="28"/>
        </w:rPr>
        <w:tab/>
      </w:r>
      <w:r w:rsidR="00080297" w:rsidRPr="00265C93">
        <w:rPr>
          <w:sz w:val="28"/>
          <w:szCs w:val="28"/>
        </w:rPr>
        <w:tab/>
      </w:r>
      <w:r w:rsidR="00080297" w:rsidRPr="00265C93">
        <w:rPr>
          <w:sz w:val="28"/>
          <w:szCs w:val="28"/>
        </w:rPr>
        <w:tab/>
      </w:r>
      <w:r w:rsidR="0069775E" w:rsidRPr="00265C93">
        <w:rPr>
          <w:sz w:val="28"/>
          <w:szCs w:val="28"/>
        </w:rPr>
        <w:t>В.А. Протазов</w:t>
      </w:r>
    </w:p>
    <w:p w:rsidR="00080297" w:rsidRPr="00265C93" w:rsidRDefault="00080297">
      <w:pPr>
        <w:jc w:val="both"/>
        <w:rPr>
          <w:sz w:val="28"/>
          <w:szCs w:val="28"/>
        </w:rPr>
      </w:pPr>
    </w:p>
    <w:p w:rsidR="008D3E8A" w:rsidRPr="00265C93" w:rsidRDefault="005E0013">
      <w:pPr>
        <w:jc w:val="both"/>
        <w:rPr>
          <w:sz w:val="28"/>
          <w:szCs w:val="28"/>
        </w:rPr>
      </w:pPr>
      <w:r>
        <w:rPr>
          <w:sz w:val="28"/>
          <w:szCs w:val="28"/>
        </w:rPr>
        <w:t xml:space="preserve"> </w:t>
      </w:r>
      <w:r w:rsidR="00080297" w:rsidRPr="00265C93">
        <w:rPr>
          <w:sz w:val="28"/>
          <w:szCs w:val="28"/>
        </w:rPr>
        <w:t>Глав</w:t>
      </w:r>
      <w:r w:rsidR="00423483">
        <w:rPr>
          <w:sz w:val="28"/>
          <w:szCs w:val="28"/>
        </w:rPr>
        <w:t>а</w:t>
      </w:r>
      <w:r w:rsidR="00080297" w:rsidRPr="00265C93">
        <w:rPr>
          <w:sz w:val="28"/>
          <w:szCs w:val="28"/>
        </w:rPr>
        <w:t xml:space="preserve"> </w:t>
      </w:r>
      <w:r w:rsidR="00B761A4" w:rsidRPr="00265C93">
        <w:rPr>
          <w:sz w:val="28"/>
          <w:szCs w:val="28"/>
        </w:rPr>
        <w:t>Каргасокского райо</w:t>
      </w:r>
      <w:r>
        <w:rPr>
          <w:sz w:val="28"/>
          <w:szCs w:val="28"/>
        </w:rPr>
        <w:t>на</w:t>
      </w:r>
      <w:r>
        <w:rPr>
          <w:sz w:val="28"/>
          <w:szCs w:val="28"/>
        </w:rPr>
        <w:tab/>
      </w:r>
      <w:r>
        <w:rPr>
          <w:sz w:val="28"/>
          <w:szCs w:val="28"/>
        </w:rPr>
        <w:tab/>
      </w:r>
      <w:r>
        <w:rPr>
          <w:sz w:val="28"/>
          <w:szCs w:val="28"/>
        </w:rPr>
        <w:tab/>
      </w:r>
      <w:r>
        <w:rPr>
          <w:sz w:val="28"/>
          <w:szCs w:val="28"/>
        </w:rPr>
        <w:tab/>
        <w:t xml:space="preserve">          </w:t>
      </w:r>
      <w:proofErr w:type="spellStart"/>
      <w:r>
        <w:rPr>
          <w:sz w:val="28"/>
          <w:szCs w:val="28"/>
        </w:rPr>
        <w:t>А.П.Ащеулов</w:t>
      </w:r>
      <w:proofErr w:type="spellEnd"/>
    </w:p>
    <w:p w:rsidR="00847689" w:rsidRDefault="00847689" w:rsidP="00847689">
      <w:pPr>
        <w:pStyle w:val="a6"/>
        <w:ind w:left="360"/>
        <w:jc w:val="both"/>
        <w:rPr>
          <w:sz w:val="28"/>
          <w:szCs w:val="28"/>
        </w:rPr>
      </w:pPr>
    </w:p>
    <w:p w:rsidR="00F65521" w:rsidRPr="00F65521" w:rsidRDefault="00F65521" w:rsidP="00F65521">
      <w:pPr>
        <w:pStyle w:val="7"/>
        <w:spacing w:before="120" w:after="120"/>
        <w:ind w:left="-360"/>
        <w:jc w:val="right"/>
      </w:pPr>
      <w:r w:rsidRPr="00F65521">
        <w:t>Приложение к решению Думы</w:t>
      </w:r>
    </w:p>
    <w:p w:rsidR="00F65521" w:rsidRPr="00F65521" w:rsidRDefault="00F65521" w:rsidP="00F65521">
      <w:pPr>
        <w:pStyle w:val="7"/>
        <w:spacing w:before="120" w:after="120"/>
        <w:ind w:left="-360"/>
        <w:jc w:val="right"/>
      </w:pPr>
      <w:r w:rsidRPr="00F65521">
        <w:t xml:space="preserve"> Каргасокского района </w:t>
      </w:r>
    </w:p>
    <w:p w:rsidR="00F65521" w:rsidRPr="00F65521" w:rsidRDefault="00F65521" w:rsidP="00F65521">
      <w:pPr>
        <w:pStyle w:val="7"/>
        <w:spacing w:before="120" w:after="120"/>
        <w:ind w:left="-360"/>
        <w:jc w:val="right"/>
      </w:pPr>
      <w:r w:rsidRPr="00F65521">
        <w:t>от 18.12.2013 № 258</w:t>
      </w:r>
    </w:p>
    <w:p w:rsidR="00F65521" w:rsidRDefault="00F65521" w:rsidP="00F65521">
      <w:pPr>
        <w:pStyle w:val="7"/>
        <w:spacing w:before="120" w:after="120"/>
        <w:ind w:left="-360"/>
        <w:jc w:val="center"/>
        <w:rPr>
          <w:b/>
          <w:sz w:val="38"/>
          <w:szCs w:val="38"/>
        </w:rPr>
      </w:pPr>
    </w:p>
    <w:p w:rsidR="00F65521" w:rsidRPr="00010CC1" w:rsidRDefault="00F65521" w:rsidP="00F65521">
      <w:pPr>
        <w:pStyle w:val="7"/>
        <w:spacing w:before="120" w:after="120"/>
        <w:ind w:left="-360"/>
        <w:jc w:val="center"/>
        <w:rPr>
          <w:b/>
          <w:sz w:val="38"/>
          <w:szCs w:val="38"/>
        </w:rPr>
      </w:pPr>
      <w:r w:rsidRPr="00010CC1">
        <w:rPr>
          <w:b/>
          <w:sz w:val="38"/>
          <w:szCs w:val="38"/>
        </w:rPr>
        <w:t>СХЕМА  ТЕРРИТОРИАЛЬНОГО  ПЛАНИРОВАНИЯ</w:t>
      </w:r>
    </w:p>
    <w:p w:rsidR="00F65521" w:rsidRPr="00BA6E06" w:rsidRDefault="00F65521" w:rsidP="00F65521">
      <w:pPr>
        <w:pStyle w:val="7"/>
        <w:spacing w:before="120" w:after="120"/>
        <w:ind w:left="-360"/>
        <w:jc w:val="center"/>
        <w:rPr>
          <w:b/>
          <w:spacing w:val="60"/>
          <w:sz w:val="36"/>
          <w:szCs w:val="36"/>
        </w:rPr>
      </w:pPr>
      <w:r>
        <w:rPr>
          <w:b/>
          <w:spacing w:val="60"/>
          <w:sz w:val="36"/>
          <w:szCs w:val="36"/>
        </w:rPr>
        <w:t>Каргасокского</w:t>
      </w:r>
      <w:r w:rsidRPr="00BA6E06">
        <w:rPr>
          <w:b/>
          <w:spacing w:val="60"/>
          <w:sz w:val="36"/>
          <w:szCs w:val="36"/>
        </w:rPr>
        <w:t xml:space="preserve"> муниципального района</w:t>
      </w:r>
    </w:p>
    <w:p w:rsidR="00F65521" w:rsidRPr="00BA6E06" w:rsidRDefault="00F65521" w:rsidP="00F65521">
      <w:pPr>
        <w:pStyle w:val="7"/>
        <w:spacing w:before="120" w:after="120"/>
        <w:ind w:left="-360"/>
        <w:jc w:val="center"/>
        <w:rPr>
          <w:b/>
          <w:spacing w:val="60"/>
          <w:sz w:val="36"/>
          <w:szCs w:val="36"/>
        </w:rPr>
      </w:pPr>
      <w:r w:rsidRPr="00BA6E06">
        <w:rPr>
          <w:b/>
          <w:spacing w:val="60"/>
          <w:sz w:val="36"/>
          <w:szCs w:val="36"/>
        </w:rPr>
        <w:t>Томской области</w:t>
      </w:r>
    </w:p>
    <w:p w:rsidR="00F65521" w:rsidRDefault="00F65521" w:rsidP="00F65521">
      <w:pPr>
        <w:pStyle w:val="7"/>
        <w:spacing w:before="120" w:after="120"/>
        <w:jc w:val="center"/>
        <w:rPr>
          <w:b/>
          <w:sz w:val="32"/>
          <w:szCs w:val="32"/>
        </w:rPr>
      </w:pPr>
    </w:p>
    <w:p w:rsidR="00F65521" w:rsidRPr="00010CC1" w:rsidRDefault="00F65521" w:rsidP="00F65521">
      <w:pPr>
        <w:spacing w:before="120" w:after="120"/>
        <w:ind w:left="-540" w:right="-104"/>
        <w:jc w:val="center"/>
        <w:rPr>
          <w:b/>
          <w:caps/>
          <w:sz w:val="34"/>
          <w:szCs w:val="34"/>
        </w:rPr>
      </w:pPr>
      <w:r w:rsidRPr="00010CC1">
        <w:rPr>
          <w:b/>
          <w:caps/>
          <w:sz w:val="34"/>
          <w:szCs w:val="34"/>
        </w:rPr>
        <w:t>Положени</w:t>
      </w:r>
      <w:r>
        <w:rPr>
          <w:b/>
          <w:caps/>
          <w:sz w:val="34"/>
          <w:szCs w:val="34"/>
        </w:rPr>
        <w:t>е</w:t>
      </w:r>
      <w:r w:rsidRPr="00010CC1">
        <w:rPr>
          <w:b/>
          <w:caps/>
          <w:sz w:val="34"/>
          <w:szCs w:val="34"/>
        </w:rPr>
        <w:t xml:space="preserve"> о территориальном планировании</w:t>
      </w:r>
    </w:p>
    <w:p w:rsidR="00F65521" w:rsidRDefault="00F65521" w:rsidP="00F65521">
      <w:pPr>
        <w:pStyle w:val="11"/>
        <w:jc w:val="center"/>
        <w:rPr>
          <w:sz w:val="28"/>
          <w:szCs w:val="28"/>
        </w:rPr>
      </w:pPr>
    </w:p>
    <w:p w:rsidR="00F65521" w:rsidRPr="00F65521" w:rsidRDefault="00F65521" w:rsidP="00F65521">
      <w:pPr>
        <w:pStyle w:val="11"/>
        <w:jc w:val="center"/>
        <w:rPr>
          <w:sz w:val="28"/>
          <w:szCs w:val="28"/>
        </w:rPr>
      </w:pPr>
      <w:r w:rsidRPr="003E6146">
        <w:rPr>
          <w:sz w:val="28"/>
          <w:szCs w:val="28"/>
        </w:rPr>
        <w:t>СОДЕРЖАНИЕ</w:t>
      </w:r>
    </w:p>
    <w:p w:rsidR="00F65521" w:rsidRDefault="000B7F3E" w:rsidP="00F65521">
      <w:pPr>
        <w:pStyle w:val="11"/>
        <w:tabs>
          <w:tab w:val="right" w:leader="dot" w:pos="9449"/>
        </w:tabs>
        <w:rPr>
          <w:b w:val="0"/>
          <w:bCs w:val="0"/>
          <w:caps w:val="0"/>
          <w:noProof/>
          <w:sz w:val="24"/>
          <w:szCs w:val="24"/>
        </w:rPr>
      </w:pPr>
      <w:r w:rsidRPr="000B7F3E">
        <w:rPr>
          <w:b w:val="0"/>
          <w:bCs w:val="0"/>
          <w:caps w:val="0"/>
        </w:rPr>
        <w:fldChar w:fldCharType="begin"/>
      </w:r>
      <w:r w:rsidR="00F65521">
        <w:rPr>
          <w:b w:val="0"/>
          <w:bCs w:val="0"/>
          <w:caps w:val="0"/>
        </w:rPr>
        <w:instrText xml:space="preserve"> TOC \o "1-4" \h \z \u </w:instrText>
      </w:r>
      <w:r w:rsidRPr="000B7F3E">
        <w:rPr>
          <w:b w:val="0"/>
          <w:bCs w:val="0"/>
          <w:caps w:val="0"/>
        </w:rPr>
        <w:fldChar w:fldCharType="separate"/>
      </w:r>
      <w:hyperlink w:anchor="_Toc310703696" w:history="1">
        <w:r w:rsidR="00F65521" w:rsidRPr="00EA3B4C">
          <w:rPr>
            <w:rStyle w:val="a7"/>
            <w:noProof/>
          </w:rPr>
          <w:t>1. Общие положения</w:t>
        </w:r>
        <w:r w:rsidR="00F65521">
          <w:rPr>
            <w:noProof/>
            <w:webHidden/>
          </w:rPr>
          <w:tab/>
        </w:r>
        <w:r>
          <w:rPr>
            <w:noProof/>
            <w:webHidden/>
          </w:rPr>
          <w:fldChar w:fldCharType="begin"/>
        </w:r>
        <w:r w:rsidR="00F65521">
          <w:rPr>
            <w:noProof/>
            <w:webHidden/>
          </w:rPr>
          <w:instrText xml:space="preserve"> PAGEREF _Toc310703696 \h </w:instrText>
        </w:r>
        <w:r>
          <w:rPr>
            <w:noProof/>
            <w:webHidden/>
          </w:rPr>
        </w:r>
        <w:r>
          <w:rPr>
            <w:noProof/>
            <w:webHidden/>
          </w:rPr>
          <w:fldChar w:fldCharType="separate"/>
        </w:r>
        <w:r w:rsidR="00F65521">
          <w:rPr>
            <w:noProof/>
            <w:webHidden/>
          </w:rPr>
          <w:t>3</w:t>
        </w:r>
        <w:r>
          <w:rPr>
            <w:noProof/>
            <w:webHidden/>
          </w:rPr>
          <w:fldChar w:fldCharType="end"/>
        </w:r>
      </w:hyperlink>
    </w:p>
    <w:p w:rsidR="00F65521" w:rsidRDefault="000B7F3E" w:rsidP="00F65521">
      <w:pPr>
        <w:pStyle w:val="11"/>
        <w:tabs>
          <w:tab w:val="right" w:leader="dot" w:pos="9449"/>
        </w:tabs>
        <w:rPr>
          <w:b w:val="0"/>
          <w:bCs w:val="0"/>
          <w:caps w:val="0"/>
          <w:noProof/>
          <w:sz w:val="24"/>
          <w:szCs w:val="24"/>
        </w:rPr>
      </w:pPr>
      <w:hyperlink w:anchor="_Toc310703697" w:history="1">
        <w:r w:rsidR="00F65521" w:rsidRPr="00EA3B4C">
          <w:rPr>
            <w:rStyle w:val="a7"/>
            <w:noProof/>
          </w:rPr>
          <w:t>2. ЦЕЛИ И ЗАДАЧИ ПРОЕКТА</w:t>
        </w:r>
        <w:r w:rsidR="00F65521">
          <w:rPr>
            <w:noProof/>
            <w:webHidden/>
          </w:rPr>
          <w:tab/>
        </w:r>
        <w:r>
          <w:rPr>
            <w:noProof/>
            <w:webHidden/>
          </w:rPr>
          <w:fldChar w:fldCharType="begin"/>
        </w:r>
        <w:r w:rsidR="00F65521">
          <w:rPr>
            <w:noProof/>
            <w:webHidden/>
          </w:rPr>
          <w:instrText xml:space="preserve"> PAGEREF _Toc310703697 \h </w:instrText>
        </w:r>
        <w:r>
          <w:rPr>
            <w:noProof/>
            <w:webHidden/>
          </w:rPr>
        </w:r>
        <w:r>
          <w:rPr>
            <w:noProof/>
            <w:webHidden/>
          </w:rPr>
          <w:fldChar w:fldCharType="separate"/>
        </w:r>
        <w:r w:rsidR="00F65521">
          <w:rPr>
            <w:noProof/>
            <w:webHidden/>
          </w:rPr>
          <w:t>5</w:t>
        </w:r>
        <w:r>
          <w:rPr>
            <w:noProof/>
            <w:webHidden/>
          </w:rPr>
          <w:fldChar w:fldCharType="end"/>
        </w:r>
      </w:hyperlink>
    </w:p>
    <w:p w:rsidR="00F65521" w:rsidRDefault="000B7F3E" w:rsidP="00F65521">
      <w:pPr>
        <w:pStyle w:val="11"/>
        <w:tabs>
          <w:tab w:val="right" w:leader="dot" w:pos="9449"/>
        </w:tabs>
        <w:rPr>
          <w:b w:val="0"/>
          <w:bCs w:val="0"/>
          <w:caps w:val="0"/>
          <w:noProof/>
          <w:sz w:val="24"/>
          <w:szCs w:val="24"/>
        </w:rPr>
      </w:pPr>
      <w:hyperlink w:anchor="_Toc310703698" w:history="1">
        <w:r w:rsidR="00F65521" w:rsidRPr="00EA3B4C">
          <w:rPr>
            <w:rStyle w:val="a7"/>
            <w:noProof/>
          </w:rPr>
          <w:t>3. Основные направления социально-экономического развития МО «КАРГАСОКСКИЙ РАЙОН»</w:t>
        </w:r>
        <w:r w:rsidR="00F65521">
          <w:rPr>
            <w:noProof/>
            <w:webHidden/>
          </w:rPr>
          <w:tab/>
        </w:r>
        <w:r>
          <w:rPr>
            <w:noProof/>
            <w:webHidden/>
          </w:rPr>
          <w:fldChar w:fldCharType="begin"/>
        </w:r>
        <w:r w:rsidR="00F65521">
          <w:rPr>
            <w:noProof/>
            <w:webHidden/>
          </w:rPr>
          <w:instrText xml:space="preserve"> PAGEREF _Toc310703698 \h </w:instrText>
        </w:r>
        <w:r>
          <w:rPr>
            <w:noProof/>
            <w:webHidden/>
          </w:rPr>
        </w:r>
        <w:r>
          <w:rPr>
            <w:noProof/>
            <w:webHidden/>
          </w:rPr>
          <w:fldChar w:fldCharType="separate"/>
        </w:r>
        <w:r w:rsidR="00F65521">
          <w:rPr>
            <w:noProof/>
            <w:webHidden/>
          </w:rPr>
          <w:t>6</w:t>
        </w:r>
        <w:r>
          <w:rPr>
            <w:noProof/>
            <w:webHidden/>
          </w:rPr>
          <w:fldChar w:fldCharType="end"/>
        </w:r>
      </w:hyperlink>
    </w:p>
    <w:p w:rsidR="00F65521" w:rsidRDefault="000B7F3E" w:rsidP="00F65521">
      <w:pPr>
        <w:pStyle w:val="11"/>
        <w:tabs>
          <w:tab w:val="right" w:leader="dot" w:pos="9449"/>
        </w:tabs>
        <w:rPr>
          <w:b w:val="0"/>
          <w:bCs w:val="0"/>
          <w:caps w:val="0"/>
          <w:noProof/>
          <w:sz w:val="24"/>
          <w:szCs w:val="24"/>
        </w:rPr>
      </w:pPr>
      <w:hyperlink w:anchor="_Toc310703699" w:history="1">
        <w:r w:rsidR="00F65521" w:rsidRPr="00EA3B4C">
          <w:rPr>
            <w:rStyle w:val="a7"/>
            <w:noProof/>
          </w:rPr>
          <w:t>4. УЧЕТ ИНТЕРЕСОВ РОССИЙСКОЙ ФЕДЕРАЦИИ, ТОМСКОЙ ОБЛАСТИ ПРИ ОСУЩЕСТВЛЕНИИ ГРАДОСТРОИТЕЛЬНОЙ ДЕЯТЕЛЬНОСТИ НА ТЕРРИТОРИИ МО «КАРГАСОКСКИЙ РАЙОН»</w:t>
        </w:r>
        <w:r w:rsidR="00F65521">
          <w:rPr>
            <w:noProof/>
            <w:webHidden/>
          </w:rPr>
          <w:tab/>
        </w:r>
        <w:r>
          <w:rPr>
            <w:noProof/>
            <w:webHidden/>
          </w:rPr>
          <w:fldChar w:fldCharType="begin"/>
        </w:r>
        <w:r w:rsidR="00F65521">
          <w:rPr>
            <w:noProof/>
            <w:webHidden/>
          </w:rPr>
          <w:instrText xml:space="preserve"> PAGEREF _Toc310703699 \h </w:instrText>
        </w:r>
        <w:r>
          <w:rPr>
            <w:noProof/>
            <w:webHidden/>
          </w:rPr>
        </w:r>
        <w:r>
          <w:rPr>
            <w:noProof/>
            <w:webHidden/>
          </w:rPr>
          <w:fldChar w:fldCharType="separate"/>
        </w:r>
        <w:r w:rsidR="00F65521">
          <w:rPr>
            <w:noProof/>
            <w:webHidden/>
          </w:rPr>
          <w:t>8</w:t>
        </w:r>
        <w:r>
          <w:rPr>
            <w:noProof/>
            <w:webHidden/>
          </w:rPr>
          <w:fldChar w:fldCharType="end"/>
        </w:r>
      </w:hyperlink>
    </w:p>
    <w:p w:rsidR="00F65521" w:rsidRDefault="000B7F3E" w:rsidP="00F65521">
      <w:pPr>
        <w:pStyle w:val="11"/>
        <w:tabs>
          <w:tab w:val="right" w:leader="dot" w:pos="9449"/>
        </w:tabs>
        <w:rPr>
          <w:b w:val="0"/>
          <w:bCs w:val="0"/>
          <w:caps w:val="0"/>
          <w:noProof/>
          <w:sz w:val="24"/>
          <w:szCs w:val="24"/>
        </w:rPr>
      </w:pPr>
      <w:hyperlink w:anchor="_Toc310703700" w:history="1">
        <w:r w:rsidR="00F65521" w:rsidRPr="00EA3B4C">
          <w:rPr>
            <w:rStyle w:val="a7"/>
            <w:noProof/>
          </w:rPr>
          <w:t>5. Мероприятия по территориальному планированию</w:t>
        </w:r>
        <w:r w:rsidR="00F65521">
          <w:rPr>
            <w:noProof/>
            <w:webHidden/>
          </w:rPr>
          <w:tab/>
        </w:r>
        <w:r>
          <w:rPr>
            <w:noProof/>
            <w:webHidden/>
          </w:rPr>
          <w:fldChar w:fldCharType="begin"/>
        </w:r>
        <w:r w:rsidR="00F65521">
          <w:rPr>
            <w:noProof/>
            <w:webHidden/>
          </w:rPr>
          <w:instrText xml:space="preserve"> PAGEREF _Toc310703700 \h </w:instrText>
        </w:r>
        <w:r>
          <w:rPr>
            <w:noProof/>
            <w:webHidden/>
          </w:rPr>
        </w:r>
        <w:r>
          <w:rPr>
            <w:noProof/>
            <w:webHidden/>
          </w:rPr>
          <w:fldChar w:fldCharType="separate"/>
        </w:r>
        <w:r w:rsidR="00F65521">
          <w:rPr>
            <w:noProof/>
            <w:webHidden/>
          </w:rPr>
          <w:t>12</w:t>
        </w:r>
        <w:r>
          <w:rPr>
            <w:noProof/>
            <w:webHidden/>
          </w:rPr>
          <w:fldChar w:fldCharType="end"/>
        </w:r>
      </w:hyperlink>
    </w:p>
    <w:p w:rsidR="00F65521" w:rsidRDefault="000B7F3E" w:rsidP="00F65521">
      <w:pPr>
        <w:pStyle w:val="26"/>
        <w:tabs>
          <w:tab w:val="right" w:leader="dot" w:pos="9449"/>
        </w:tabs>
        <w:rPr>
          <w:smallCaps w:val="0"/>
          <w:noProof/>
          <w:sz w:val="24"/>
          <w:szCs w:val="24"/>
        </w:rPr>
      </w:pPr>
      <w:hyperlink w:anchor="_Toc310703701" w:history="1">
        <w:r w:rsidR="00F65521" w:rsidRPr="00EA3B4C">
          <w:rPr>
            <w:rStyle w:val="a7"/>
            <w:noProof/>
          </w:rPr>
          <w:t>5.1</w:t>
        </w:r>
        <w:r w:rsidR="00F65521">
          <w:rPr>
            <w:rStyle w:val="a7"/>
            <w:noProof/>
          </w:rPr>
          <w:t>.</w:t>
        </w:r>
        <w:r w:rsidR="00F65521" w:rsidRPr="00EA3B4C">
          <w:rPr>
            <w:rStyle w:val="a7"/>
            <w:noProof/>
          </w:rPr>
          <w:t xml:space="preserve"> Основные направления градостроительного развития и проектная структура земельного фонда</w:t>
        </w:r>
        <w:r w:rsidR="00F65521">
          <w:rPr>
            <w:noProof/>
            <w:webHidden/>
          </w:rPr>
          <w:tab/>
        </w:r>
        <w:r>
          <w:rPr>
            <w:noProof/>
            <w:webHidden/>
          </w:rPr>
          <w:fldChar w:fldCharType="begin"/>
        </w:r>
        <w:r w:rsidR="00F65521">
          <w:rPr>
            <w:noProof/>
            <w:webHidden/>
          </w:rPr>
          <w:instrText xml:space="preserve"> PAGEREF _Toc310703701 \h </w:instrText>
        </w:r>
        <w:r>
          <w:rPr>
            <w:noProof/>
            <w:webHidden/>
          </w:rPr>
        </w:r>
        <w:r>
          <w:rPr>
            <w:noProof/>
            <w:webHidden/>
          </w:rPr>
          <w:fldChar w:fldCharType="separate"/>
        </w:r>
        <w:r w:rsidR="00F65521">
          <w:rPr>
            <w:noProof/>
            <w:webHidden/>
          </w:rPr>
          <w:t>12</w:t>
        </w:r>
        <w:r>
          <w:rPr>
            <w:noProof/>
            <w:webHidden/>
          </w:rPr>
          <w:fldChar w:fldCharType="end"/>
        </w:r>
      </w:hyperlink>
    </w:p>
    <w:p w:rsidR="00F65521" w:rsidRDefault="000B7F3E" w:rsidP="00F65521">
      <w:pPr>
        <w:pStyle w:val="26"/>
        <w:tabs>
          <w:tab w:val="right" w:leader="dot" w:pos="9449"/>
        </w:tabs>
        <w:rPr>
          <w:smallCaps w:val="0"/>
          <w:noProof/>
          <w:sz w:val="24"/>
          <w:szCs w:val="24"/>
        </w:rPr>
      </w:pPr>
      <w:hyperlink w:anchor="_Toc310703702" w:history="1">
        <w:r w:rsidR="00F65521" w:rsidRPr="00EA3B4C">
          <w:rPr>
            <w:rStyle w:val="a7"/>
            <w:noProof/>
          </w:rPr>
          <w:t>5.2</w:t>
        </w:r>
        <w:r w:rsidR="00F65521">
          <w:rPr>
            <w:rStyle w:val="a7"/>
            <w:noProof/>
          </w:rPr>
          <w:t>.</w:t>
        </w:r>
        <w:r w:rsidR="00F65521" w:rsidRPr="00EA3B4C">
          <w:rPr>
            <w:rStyle w:val="a7"/>
            <w:noProof/>
          </w:rPr>
          <w:t xml:space="preserve"> Планируемые для размещения на территории Каргасокского муниципального района  объекты местного значения муниципального района</w:t>
        </w:r>
        <w:r w:rsidR="00F65521">
          <w:rPr>
            <w:noProof/>
            <w:webHidden/>
          </w:rPr>
          <w:tab/>
        </w:r>
        <w:r>
          <w:rPr>
            <w:noProof/>
            <w:webHidden/>
          </w:rPr>
          <w:fldChar w:fldCharType="begin"/>
        </w:r>
        <w:r w:rsidR="00F65521">
          <w:rPr>
            <w:noProof/>
            <w:webHidden/>
          </w:rPr>
          <w:instrText xml:space="preserve"> PAGEREF _Toc310703702 \h </w:instrText>
        </w:r>
        <w:r>
          <w:rPr>
            <w:noProof/>
            <w:webHidden/>
          </w:rPr>
        </w:r>
        <w:r>
          <w:rPr>
            <w:noProof/>
            <w:webHidden/>
          </w:rPr>
          <w:fldChar w:fldCharType="separate"/>
        </w:r>
        <w:r w:rsidR="00F65521">
          <w:rPr>
            <w:noProof/>
            <w:webHidden/>
          </w:rPr>
          <w:t>15</w:t>
        </w:r>
        <w:r>
          <w:rPr>
            <w:noProof/>
            <w:webHidden/>
          </w:rPr>
          <w:fldChar w:fldCharType="end"/>
        </w:r>
      </w:hyperlink>
    </w:p>
    <w:p w:rsidR="00F65521" w:rsidRDefault="000B7F3E" w:rsidP="00F65521">
      <w:pPr>
        <w:pStyle w:val="34"/>
        <w:tabs>
          <w:tab w:val="right" w:leader="dot" w:pos="9449"/>
        </w:tabs>
        <w:rPr>
          <w:i w:val="0"/>
          <w:iCs w:val="0"/>
          <w:noProof/>
          <w:sz w:val="24"/>
          <w:szCs w:val="24"/>
        </w:rPr>
      </w:pPr>
      <w:hyperlink w:anchor="_Toc310703703" w:history="1">
        <w:r w:rsidR="00F65521" w:rsidRPr="00EA3B4C">
          <w:rPr>
            <w:rStyle w:val="a7"/>
            <w:noProof/>
          </w:rPr>
          <w:t>5.2.1</w:t>
        </w:r>
        <w:r w:rsidR="00F65521">
          <w:rPr>
            <w:rStyle w:val="a7"/>
            <w:noProof/>
          </w:rPr>
          <w:t>.</w:t>
        </w:r>
        <w:r w:rsidR="00F65521" w:rsidRPr="00EA3B4C">
          <w:rPr>
            <w:rStyle w:val="a7"/>
            <w:noProof/>
          </w:rPr>
          <w:t xml:space="preserve"> Транспортная инфраструктуры</w:t>
        </w:r>
        <w:r w:rsidR="00F65521">
          <w:rPr>
            <w:noProof/>
            <w:webHidden/>
          </w:rPr>
          <w:tab/>
        </w:r>
        <w:r>
          <w:rPr>
            <w:noProof/>
            <w:webHidden/>
          </w:rPr>
          <w:fldChar w:fldCharType="begin"/>
        </w:r>
        <w:r w:rsidR="00F65521">
          <w:rPr>
            <w:noProof/>
            <w:webHidden/>
          </w:rPr>
          <w:instrText xml:space="preserve"> PAGEREF _Toc310703703 \h </w:instrText>
        </w:r>
        <w:r>
          <w:rPr>
            <w:noProof/>
            <w:webHidden/>
          </w:rPr>
        </w:r>
        <w:r>
          <w:rPr>
            <w:noProof/>
            <w:webHidden/>
          </w:rPr>
          <w:fldChar w:fldCharType="separate"/>
        </w:r>
        <w:r w:rsidR="00F65521">
          <w:rPr>
            <w:noProof/>
            <w:webHidden/>
          </w:rPr>
          <w:t>15</w:t>
        </w:r>
        <w:r>
          <w:rPr>
            <w:noProof/>
            <w:webHidden/>
          </w:rPr>
          <w:fldChar w:fldCharType="end"/>
        </w:r>
      </w:hyperlink>
    </w:p>
    <w:p w:rsidR="00F65521" w:rsidRDefault="000B7F3E" w:rsidP="00F65521">
      <w:pPr>
        <w:pStyle w:val="34"/>
        <w:tabs>
          <w:tab w:val="right" w:leader="dot" w:pos="9449"/>
        </w:tabs>
        <w:rPr>
          <w:i w:val="0"/>
          <w:iCs w:val="0"/>
          <w:noProof/>
          <w:sz w:val="24"/>
          <w:szCs w:val="24"/>
        </w:rPr>
      </w:pPr>
      <w:hyperlink w:anchor="_Toc310703704" w:history="1">
        <w:r w:rsidR="00F65521" w:rsidRPr="00EA3B4C">
          <w:rPr>
            <w:rStyle w:val="a7"/>
            <w:noProof/>
          </w:rPr>
          <w:t>5.2.2</w:t>
        </w:r>
        <w:r w:rsidR="00F65521">
          <w:rPr>
            <w:rStyle w:val="a7"/>
            <w:noProof/>
          </w:rPr>
          <w:t>.</w:t>
        </w:r>
        <w:r w:rsidR="00F65521" w:rsidRPr="00EA3B4C">
          <w:rPr>
            <w:rStyle w:val="a7"/>
            <w:noProof/>
          </w:rPr>
          <w:t xml:space="preserve"> Социальная инфраструктура</w:t>
        </w:r>
        <w:r w:rsidR="00F65521">
          <w:rPr>
            <w:noProof/>
            <w:webHidden/>
          </w:rPr>
          <w:tab/>
        </w:r>
        <w:r>
          <w:rPr>
            <w:noProof/>
            <w:webHidden/>
          </w:rPr>
          <w:fldChar w:fldCharType="begin"/>
        </w:r>
        <w:r w:rsidR="00F65521">
          <w:rPr>
            <w:noProof/>
            <w:webHidden/>
          </w:rPr>
          <w:instrText xml:space="preserve"> PAGEREF _Toc310703704 \h </w:instrText>
        </w:r>
        <w:r>
          <w:rPr>
            <w:noProof/>
            <w:webHidden/>
          </w:rPr>
        </w:r>
        <w:r>
          <w:rPr>
            <w:noProof/>
            <w:webHidden/>
          </w:rPr>
          <w:fldChar w:fldCharType="separate"/>
        </w:r>
        <w:r w:rsidR="00F65521">
          <w:rPr>
            <w:noProof/>
            <w:webHidden/>
          </w:rPr>
          <w:t>16</w:t>
        </w:r>
        <w:r>
          <w:rPr>
            <w:noProof/>
            <w:webHidden/>
          </w:rPr>
          <w:fldChar w:fldCharType="end"/>
        </w:r>
      </w:hyperlink>
    </w:p>
    <w:p w:rsidR="00F65521" w:rsidRDefault="000B7F3E" w:rsidP="00F65521">
      <w:pPr>
        <w:pStyle w:val="34"/>
        <w:tabs>
          <w:tab w:val="right" w:leader="dot" w:pos="9449"/>
        </w:tabs>
        <w:rPr>
          <w:i w:val="0"/>
          <w:iCs w:val="0"/>
          <w:noProof/>
          <w:sz w:val="24"/>
          <w:szCs w:val="24"/>
        </w:rPr>
      </w:pPr>
      <w:hyperlink w:anchor="_Toc310703705" w:history="1">
        <w:r w:rsidR="00F65521" w:rsidRPr="00EA3B4C">
          <w:rPr>
            <w:rStyle w:val="a7"/>
            <w:noProof/>
          </w:rPr>
          <w:t>5.2.3</w:t>
        </w:r>
        <w:r w:rsidR="00F65521">
          <w:rPr>
            <w:rStyle w:val="a7"/>
            <w:noProof/>
          </w:rPr>
          <w:t>.</w:t>
        </w:r>
        <w:r w:rsidR="00F65521" w:rsidRPr="00EA3B4C">
          <w:rPr>
            <w:rStyle w:val="a7"/>
            <w:noProof/>
          </w:rPr>
          <w:t xml:space="preserve"> Инженерная инфраструктура</w:t>
        </w:r>
        <w:r w:rsidR="00F65521">
          <w:rPr>
            <w:noProof/>
            <w:webHidden/>
          </w:rPr>
          <w:tab/>
        </w:r>
        <w:r>
          <w:rPr>
            <w:noProof/>
            <w:webHidden/>
          </w:rPr>
          <w:fldChar w:fldCharType="begin"/>
        </w:r>
        <w:r w:rsidR="00F65521">
          <w:rPr>
            <w:noProof/>
            <w:webHidden/>
          </w:rPr>
          <w:instrText xml:space="preserve"> PAGEREF _Toc310703705 \h </w:instrText>
        </w:r>
        <w:r>
          <w:rPr>
            <w:noProof/>
            <w:webHidden/>
          </w:rPr>
        </w:r>
        <w:r>
          <w:rPr>
            <w:noProof/>
            <w:webHidden/>
          </w:rPr>
          <w:fldChar w:fldCharType="separate"/>
        </w:r>
        <w:r w:rsidR="00F65521">
          <w:rPr>
            <w:noProof/>
            <w:webHidden/>
          </w:rPr>
          <w:t>17</w:t>
        </w:r>
        <w:r>
          <w:rPr>
            <w:noProof/>
            <w:webHidden/>
          </w:rPr>
          <w:fldChar w:fldCharType="end"/>
        </w:r>
      </w:hyperlink>
    </w:p>
    <w:p w:rsidR="00F65521" w:rsidRDefault="000B7F3E" w:rsidP="00F65521">
      <w:pPr>
        <w:pStyle w:val="41"/>
        <w:tabs>
          <w:tab w:val="right" w:leader="dot" w:pos="9449"/>
        </w:tabs>
        <w:rPr>
          <w:noProof/>
          <w:sz w:val="24"/>
          <w:szCs w:val="24"/>
        </w:rPr>
      </w:pPr>
      <w:hyperlink w:anchor="_Toc310703706" w:history="1">
        <w:r w:rsidR="00F65521" w:rsidRPr="00EA3B4C">
          <w:rPr>
            <w:rStyle w:val="a7"/>
            <w:i/>
            <w:noProof/>
          </w:rPr>
          <w:t>5.2.3.1</w:t>
        </w:r>
        <w:r w:rsidR="00F65521">
          <w:rPr>
            <w:rStyle w:val="a7"/>
            <w:i/>
            <w:noProof/>
          </w:rPr>
          <w:t>.</w:t>
        </w:r>
        <w:r w:rsidR="00F65521" w:rsidRPr="00EA3B4C">
          <w:rPr>
            <w:rStyle w:val="a7"/>
            <w:i/>
            <w:noProof/>
          </w:rPr>
          <w:t xml:space="preserve"> Электроснабжение</w:t>
        </w:r>
        <w:r w:rsidR="00F65521">
          <w:rPr>
            <w:noProof/>
            <w:webHidden/>
          </w:rPr>
          <w:tab/>
        </w:r>
        <w:r>
          <w:rPr>
            <w:noProof/>
            <w:webHidden/>
          </w:rPr>
          <w:fldChar w:fldCharType="begin"/>
        </w:r>
        <w:r w:rsidR="00F65521">
          <w:rPr>
            <w:noProof/>
            <w:webHidden/>
          </w:rPr>
          <w:instrText xml:space="preserve"> PAGEREF _Toc310703706 \h </w:instrText>
        </w:r>
        <w:r>
          <w:rPr>
            <w:noProof/>
            <w:webHidden/>
          </w:rPr>
        </w:r>
        <w:r>
          <w:rPr>
            <w:noProof/>
            <w:webHidden/>
          </w:rPr>
          <w:fldChar w:fldCharType="separate"/>
        </w:r>
        <w:r w:rsidR="00F65521">
          <w:rPr>
            <w:noProof/>
            <w:webHidden/>
          </w:rPr>
          <w:t>17</w:t>
        </w:r>
        <w:r>
          <w:rPr>
            <w:noProof/>
            <w:webHidden/>
          </w:rPr>
          <w:fldChar w:fldCharType="end"/>
        </w:r>
      </w:hyperlink>
    </w:p>
    <w:p w:rsidR="00F65521" w:rsidRDefault="000B7F3E" w:rsidP="00F65521">
      <w:pPr>
        <w:pStyle w:val="41"/>
        <w:tabs>
          <w:tab w:val="right" w:leader="dot" w:pos="9449"/>
        </w:tabs>
        <w:rPr>
          <w:noProof/>
          <w:sz w:val="24"/>
          <w:szCs w:val="24"/>
        </w:rPr>
      </w:pPr>
      <w:hyperlink w:anchor="_Toc310703707" w:history="1">
        <w:r w:rsidR="00F65521" w:rsidRPr="00EA3B4C">
          <w:rPr>
            <w:rStyle w:val="a7"/>
            <w:i/>
            <w:noProof/>
          </w:rPr>
          <w:t>5.2.3.2</w:t>
        </w:r>
        <w:r w:rsidR="00F65521">
          <w:rPr>
            <w:rStyle w:val="a7"/>
            <w:i/>
            <w:noProof/>
          </w:rPr>
          <w:t>.</w:t>
        </w:r>
        <w:r w:rsidR="00F65521" w:rsidRPr="00EA3B4C">
          <w:rPr>
            <w:rStyle w:val="a7"/>
            <w:i/>
            <w:noProof/>
          </w:rPr>
          <w:t xml:space="preserve"> Газоснабжение</w:t>
        </w:r>
        <w:r w:rsidR="00F65521">
          <w:rPr>
            <w:noProof/>
            <w:webHidden/>
          </w:rPr>
          <w:tab/>
        </w:r>
        <w:r>
          <w:rPr>
            <w:noProof/>
            <w:webHidden/>
          </w:rPr>
          <w:fldChar w:fldCharType="begin"/>
        </w:r>
        <w:r w:rsidR="00F65521">
          <w:rPr>
            <w:noProof/>
            <w:webHidden/>
          </w:rPr>
          <w:instrText xml:space="preserve"> PAGEREF _Toc310703707 \h </w:instrText>
        </w:r>
        <w:r>
          <w:rPr>
            <w:noProof/>
            <w:webHidden/>
          </w:rPr>
        </w:r>
        <w:r>
          <w:rPr>
            <w:noProof/>
            <w:webHidden/>
          </w:rPr>
          <w:fldChar w:fldCharType="separate"/>
        </w:r>
        <w:r w:rsidR="00F65521">
          <w:rPr>
            <w:noProof/>
            <w:webHidden/>
          </w:rPr>
          <w:t>17</w:t>
        </w:r>
        <w:r>
          <w:rPr>
            <w:noProof/>
            <w:webHidden/>
          </w:rPr>
          <w:fldChar w:fldCharType="end"/>
        </w:r>
      </w:hyperlink>
    </w:p>
    <w:p w:rsidR="00F65521" w:rsidRDefault="000B7F3E" w:rsidP="00F65521">
      <w:pPr>
        <w:pStyle w:val="41"/>
        <w:tabs>
          <w:tab w:val="right" w:leader="dot" w:pos="9449"/>
        </w:tabs>
        <w:rPr>
          <w:noProof/>
          <w:sz w:val="24"/>
          <w:szCs w:val="24"/>
        </w:rPr>
      </w:pPr>
      <w:hyperlink w:anchor="_Toc310703708" w:history="1">
        <w:r w:rsidR="00F65521" w:rsidRPr="00EA3B4C">
          <w:rPr>
            <w:rStyle w:val="a7"/>
            <w:i/>
            <w:noProof/>
          </w:rPr>
          <w:t>5.2.3.3</w:t>
        </w:r>
        <w:r w:rsidR="00F65521">
          <w:rPr>
            <w:rStyle w:val="a7"/>
            <w:i/>
            <w:noProof/>
          </w:rPr>
          <w:t>.</w:t>
        </w:r>
        <w:r w:rsidR="00F65521" w:rsidRPr="00EA3B4C">
          <w:rPr>
            <w:rStyle w:val="a7"/>
            <w:i/>
            <w:noProof/>
          </w:rPr>
          <w:t xml:space="preserve"> Водоснабжение и водоотведение</w:t>
        </w:r>
        <w:r w:rsidR="00F65521">
          <w:rPr>
            <w:noProof/>
            <w:webHidden/>
          </w:rPr>
          <w:tab/>
        </w:r>
        <w:r>
          <w:rPr>
            <w:noProof/>
            <w:webHidden/>
          </w:rPr>
          <w:fldChar w:fldCharType="begin"/>
        </w:r>
        <w:r w:rsidR="00F65521">
          <w:rPr>
            <w:noProof/>
            <w:webHidden/>
          </w:rPr>
          <w:instrText xml:space="preserve"> PAGEREF _Toc310703708 \h </w:instrText>
        </w:r>
        <w:r>
          <w:rPr>
            <w:noProof/>
            <w:webHidden/>
          </w:rPr>
        </w:r>
        <w:r>
          <w:rPr>
            <w:noProof/>
            <w:webHidden/>
          </w:rPr>
          <w:fldChar w:fldCharType="separate"/>
        </w:r>
        <w:r w:rsidR="00F65521">
          <w:rPr>
            <w:noProof/>
            <w:webHidden/>
          </w:rPr>
          <w:t>17</w:t>
        </w:r>
        <w:r>
          <w:rPr>
            <w:noProof/>
            <w:webHidden/>
          </w:rPr>
          <w:fldChar w:fldCharType="end"/>
        </w:r>
      </w:hyperlink>
    </w:p>
    <w:p w:rsidR="00F65521" w:rsidRDefault="000B7F3E" w:rsidP="00F65521">
      <w:pPr>
        <w:pStyle w:val="41"/>
        <w:tabs>
          <w:tab w:val="right" w:leader="dot" w:pos="9449"/>
        </w:tabs>
        <w:rPr>
          <w:noProof/>
          <w:sz w:val="24"/>
          <w:szCs w:val="24"/>
        </w:rPr>
      </w:pPr>
      <w:hyperlink w:anchor="_Toc310703709" w:history="1">
        <w:r w:rsidR="00F65521" w:rsidRPr="00EA3B4C">
          <w:rPr>
            <w:rStyle w:val="a7"/>
            <w:i/>
            <w:noProof/>
          </w:rPr>
          <w:t>5.2.3.4</w:t>
        </w:r>
        <w:r w:rsidR="00F65521">
          <w:rPr>
            <w:rStyle w:val="a7"/>
            <w:i/>
            <w:noProof/>
          </w:rPr>
          <w:t>.</w:t>
        </w:r>
        <w:r w:rsidR="00F65521" w:rsidRPr="00EA3B4C">
          <w:rPr>
            <w:rStyle w:val="a7"/>
            <w:i/>
            <w:noProof/>
          </w:rPr>
          <w:t xml:space="preserve"> Системы связи</w:t>
        </w:r>
        <w:r w:rsidR="00F65521">
          <w:rPr>
            <w:noProof/>
            <w:webHidden/>
          </w:rPr>
          <w:tab/>
        </w:r>
        <w:r>
          <w:rPr>
            <w:noProof/>
            <w:webHidden/>
          </w:rPr>
          <w:fldChar w:fldCharType="begin"/>
        </w:r>
        <w:r w:rsidR="00F65521">
          <w:rPr>
            <w:noProof/>
            <w:webHidden/>
          </w:rPr>
          <w:instrText xml:space="preserve"> PAGEREF _Toc310703709 \h </w:instrText>
        </w:r>
        <w:r>
          <w:rPr>
            <w:noProof/>
            <w:webHidden/>
          </w:rPr>
        </w:r>
        <w:r>
          <w:rPr>
            <w:noProof/>
            <w:webHidden/>
          </w:rPr>
          <w:fldChar w:fldCharType="separate"/>
        </w:r>
        <w:r w:rsidR="00F65521">
          <w:rPr>
            <w:noProof/>
            <w:webHidden/>
          </w:rPr>
          <w:t>19</w:t>
        </w:r>
        <w:r>
          <w:rPr>
            <w:noProof/>
            <w:webHidden/>
          </w:rPr>
          <w:fldChar w:fldCharType="end"/>
        </w:r>
      </w:hyperlink>
    </w:p>
    <w:p w:rsidR="00F65521" w:rsidRDefault="000B7F3E" w:rsidP="00F65521">
      <w:pPr>
        <w:pStyle w:val="34"/>
        <w:tabs>
          <w:tab w:val="right" w:leader="dot" w:pos="9449"/>
        </w:tabs>
        <w:rPr>
          <w:i w:val="0"/>
          <w:iCs w:val="0"/>
          <w:noProof/>
          <w:sz w:val="24"/>
          <w:szCs w:val="24"/>
        </w:rPr>
      </w:pPr>
      <w:hyperlink w:anchor="_Toc310703710" w:history="1">
        <w:r w:rsidR="00F65521" w:rsidRPr="00EA3B4C">
          <w:rPr>
            <w:rStyle w:val="a7"/>
            <w:noProof/>
          </w:rPr>
          <w:t>5.2.4</w:t>
        </w:r>
        <w:r w:rsidR="00F65521">
          <w:rPr>
            <w:rStyle w:val="a7"/>
            <w:noProof/>
          </w:rPr>
          <w:t>.</w:t>
        </w:r>
        <w:r w:rsidR="00F65521" w:rsidRPr="00EA3B4C">
          <w:rPr>
            <w:rStyle w:val="a7"/>
            <w:noProof/>
          </w:rPr>
          <w:t xml:space="preserve"> Инженерная подготовка и защита территории</w:t>
        </w:r>
        <w:r w:rsidR="00F65521">
          <w:rPr>
            <w:noProof/>
            <w:webHidden/>
          </w:rPr>
          <w:tab/>
        </w:r>
        <w:r>
          <w:rPr>
            <w:noProof/>
            <w:webHidden/>
          </w:rPr>
          <w:fldChar w:fldCharType="begin"/>
        </w:r>
        <w:r w:rsidR="00F65521">
          <w:rPr>
            <w:noProof/>
            <w:webHidden/>
          </w:rPr>
          <w:instrText xml:space="preserve"> PAGEREF _Toc310703710 \h </w:instrText>
        </w:r>
        <w:r>
          <w:rPr>
            <w:noProof/>
            <w:webHidden/>
          </w:rPr>
        </w:r>
        <w:r>
          <w:rPr>
            <w:noProof/>
            <w:webHidden/>
          </w:rPr>
          <w:fldChar w:fldCharType="separate"/>
        </w:r>
        <w:r w:rsidR="00F65521">
          <w:rPr>
            <w:noProof/>
            <w:webHidden/>
          </w:rPr>
          <w:t>19</w:t>
        </w:r>
        <w:r>
          <w:rPr>
            <w:noProof/>
            <w:webHidden/>
          </w:rPr>
          <w:fldChar w:fldCharType="end"/>
        </w:r>
      </w:hyperlink>
    </w:p>
    <w:p w:rsidR="00F65521" w:rsidRDefault="000B7F3E" w:rsidP="00F65521">
      <w:pPr>
        <w:pStyle w:val="26"/>
        <w:tabs>
          <w:tab w:val="right" w:leader="dot" w:pos="9449"/>
        </w:tabs>
        <w:rPr>
          <w:smallCaps w:val="0"/>
          <w:noProof/>
          <w:sz w:val="24"/>
          <w:szCs w:val="24"/>
        </w:rPr>
      </w:pPr>
      <w:hyperlink w:anchor="_Toc310703711" w:history="1">
        <w:r w:rsidR="00F65521" w:rsidRPr="00EA3B4C">
          <w:rPr>
            <w:rStyle w:val="a7"/>
            <w:noProof/>
          </w:rPr>
          <w:t>5.3</w:t>
        </w:r>
        <w:r w:rsidR="00F65521">
          <w:rPr>
            <w:rStyle w:val="a7"/>
            <w:noProof/>
          </w:rPr>
          <w:t>.</w:t>
        </w:r>
        <w:r w:rsidR="00F65521" w:rsidRPr="00EA3B4C">
          <w:rPr>
            <w:rStyle w:val="a7"/>
            <w:noProof/>
          </w:rPr>
          <w:t xml:space="preserve"> Природоохранные мероприятия и объекты</w:t>
        </w:r>
        <w:r w:rsidR="00F65521">
          <w:rPr>
            <w:noProof/>
            <w:webHidden/>
          </w:rPr>
          <w:tab/>
        </w:r>
        <w:r>
          <w:rPr>
            <w:noProof/>
            <w:webHidden/>
          </w:rPr>
          <w:fldChar w:fldCharType="begin"/>
        </w:r>
        <w:r w:rsidR="00F65521">
          <w:rPr>
            <w:noProof/>
            <w:webHidden/>
          </w:rPr>
          <w:instrText xml:space="preserve"> PAGEREF _Toc310703711 \h </w:instrText>
        </w:r>
        <w:r>
          <w:rPr>
            <w:noProof/>
            <w:webHidden/>
          </w:rPr>
        </w:r>
        <w:r>
          <w:rPr>
            <w:noProof/>
            <w:webHidden/>
          </w:rPr>
          <w:fldChar w:fldCharType="separate"/>
        </w:r>
        <w:r w:rsidR="00F65521">
          <w:rPr>
            <w:noProof/>
            <w:webHidden/>
          </w:rPr>
          <w:t>22</w:t>
        </w:r>
        <w:r>
          <w:rPr>
            <w:noProof/>
            <w:webHidden/>
          </w:rPr>
          <w:fldChar w:fldCharType="end"/>
        </w:r>
      </w:hyperlink>
    </w:p>
    <w:p w:rsidR="00F65521" w:rsidRDefault="000B7F3E" w:rsidP="00F65521">
      <w:pPr>
        <w:pStyle w:val="26"/>
        <w:tabs>
          <w:tab w:val="right" w:leader="dot" w:pos="9449"/>
        </w:tabs>
        <w:rPr>
          <w:smallCaps w:val="0"/>
          <w:noProof/>
          <w:sz w:val="24"/>
          <w:szCs w:val="24"/>
        </w:rPr>
      </w:pPr>
      <w:hyperlink w:anchor="_Toc310703712" w:history="1">
        <w:r w:rsidR="00F65521" w:rsidRPr="00EA3B4C">
          <w:rPr>
            <w:rStyle w:val="a7"/>
            <w:noProof/>
          </w:rPr>
          <w:t>5.4</w:t>
        </w:r>
        <w:r w:rsidR="00F65521">
          <w:rPr>
            <w:rStyle w:val="a7"/>
            <w:noProof/>
          </w:rPr>
          <w:t>.</w:t>
        </w:r>
        <w:r w:rsidR="00F65521" w:rsidRPr="00EA3B4C">
          <w:rPr>
            <w:rStyle w:val="a7"/>
            <w:noProof/>
          </w:rPr>
          <w:t xml:space="preserve"> Мероприятия по сохранению объектов культурного наследия</w:t>
        </w:r>
        <w:r w:rsidR="00F65521">
          <w:rPr>
            <w:noProof/>
            <w:webHidden/>
          </w:rPr>
          <w:tab/>
        </w:r>
        <w:r>
          <w:rPr>
            <w:noProof/>
            <w:webHidden/>
          </w:rPr>
          <w:fldChar w:fldCharType="begin"/>
        </w:r>
        <w:r w:rsidR="00F65521">
          <w:rPr>
            <w:noProof/>
            <w:webHidden/>
          </w:rPr>
          <w:instrText xml:space="preserve"> PAGEREF _Toc310703712 \h </w:instrText>
        </w:r>
        <w:r>
          <w:rPr>
            <w:noProof/>
            <w:webHidden/>
          </w:rPr>
        </w:r>
        <w:r>
          <w:rPr>
            <w:noProof/>
            <w:webHidden/>
          </w:rPr>
          <w:fldChar w:fldCharType="separate"/>
        </w:r>
        <w:r w:rsidR="00F65521">
          <w:rPr>
            <w:noProof/>
            <w:webHidden/>
          </w:rPr>
          <w:t>23</w:t>
        </w:r>
        <w:r>
          <w:rPr>
            <w:noProof/>
            <w:webHidden/>
          </w:rPr>
          <w:fldChar w:fldCharType="end"/>
        </w:r>
      </w:hyperlink>
    </w:p>
    <w:p w:rsidR="00F65521" w:rsidRDefault="000B7F3E" w:rsidP="00F65521">
      <w:pPr>
        <w:pStyle w:val="26"/>
        <w:tabs>
          <w:tab w:val="right" w:leader="dot" w:pos="9449"/>
        </w:tabs>
        <w:rPr>
          <w:smallCaps w:val="0"/>
          <w:noProof/>
          <w:sz w:val="24"/>
          <w:szCs w:val="24"/>
        </w:rPr>
      </w:pPr>
      <w:hyperlink w:anchor="_Toc310703713" w:history="1">
        <w:r w:rsidR="00F65521" w:rsidRPr="00EA3B4C">
          <w:rPr>
            <w:rStyle w:val="a7"/>
            <w:noProof/>
          </w:rPr>
          <w:t>5.5</w:t>
        </w:r>
        <w:r w:rsidR="00F65521">
          <w:rPr>
            <w:rStyle w:val="a7"/>
            <w:noProof/>
          </w:rPr>
          <w:t>.</w:t>
        </w:r>
        <w:r w:rsidR="00F65521" w:rsidRPr="00EA3B4C">
          <w:rPr>
            <w:rStyle w:val="a7"/>
            <w:noProof/>
          </w:rPr>
          <w:t xml:space="preserve"> Мероприятия по предупреждению и ликвидации чрезвычайных ситуаций природного и техногенного характера</w:t>
        </w:r>
        <w:r w:rsidR="00F65521">
          <w:rPr>
            <w:noProof/>
            <w:webHidden/>
          </w:rPr>
          <w:tab/>
        </w:r>
        <w:r>
          <w:rPr>
            <w:noProof/>
            <w:webHidden/>
          </w:rPr>
          <w:fldChar w:fldCharType="begin"/>
        </w:r>
        <w:r w:rsidR="00F65521">
          <w:rPr>
            <w:noProof/>
            <w:webHidden/>
          </w:rPr>
          <w:instrText xml:space="preserve"> PAGEREF _Toc310703713 \h </w:instrText>
        </w:r>
        <w:r>
          <w:rPr>
            <w:noProof/>
            <w:webHidden/>
          </w:rPr>
        </w:r>
        <w:r>
          <w:rPr>
            <w:noProof/>
            <w:webHidden/>
          </w:rPr>
          <w:fldChar w:fldCharType="separate"/>
        </w:r>
        <w:r w:rsidR="00F65521">
          <w:rPr>
            <w:noProof/>
            <w:webHidden/>
          </w:rPr>
          <w:t>24</w:t>
        </w:r>
        <w:r>
          <w:rPr>
            <w:noProof/>
            <w:webHidden/>
          </w:rPr>
          <w:fldChar w:fldCharType="end"/>
        </w:r>
      </w:hyperlink>
    </w:p>
    <w:p w:rsidR="00F65521" w:rsidRDefault="000B7F3E" w:rsidP="00F65521">
      <w:pPr>
        <w:pStyle w:val="26"/>
        <w:tabs>
          <w:tab w:val="right" w:leader="dot" w:pos="9449"/>
        </w:tabs>
        <w:rPr>
          <w:smallCaps w:val="0"/>
          <w:noProof/>
          <w:sz w:val="24"/>
          <w:szCs w:val="24"/>
        </w:rPr>
      </w:pPr>
      <w:hyperlink w:anchor="_Toc310703714" w:history="1">
        <w:r w:rsidR="00F65521" w:rsidRPr="00EA3B4C">
          <w:rPr>
            <w:rStyle w:val="a7"/>
            <w:noProof/>
          </w:rPr>
          <w:t>5.6</w:t>
        </w:r>
        <w:r w:rsidR="00F65521">
          <w:rPr>
            <w:rStyle w:val="a7"/>
            <w:noProof/>
          </w:rPr>
          <w:t>.</w:t>
        </w:r>
        <w:r w:rsidR="00F65521" w:rsidRPr="00EA3B4C">
          <w:rPr>
            <w:rStyle w:val="a7"/>
            <w:noProof/>
          </w:rPr>
          <w:t xml:space="preserve"> Мероприятия по обеспечению пожарной  безопасности</w:t>
        </w:r>
        <w:r w:rsidR="00F65521">
          <w:rPr>
            <w:noProof/>
            <w:webHidden/>
          </w:rPr>
          <w:tab/>
        </w:r>
        <w:r>
          <w:rPr>
            <w:noProof/>
            <w:webHidden/>
          </w:rPr>
          <w:fldChar w:fldCharType="begin"/>
        </w:r>
        <w:r w:rsidR="00F65521">
          <w:rPr>
            <w:noProof/>
            <w:webHidden/>
          </w:rPr>
          <w:instrText xml:space="preserve"> PAGEREF _Toc310703714 \h </w:instrText>
        </w:r>
        <w:r>
          <w:rPr>
            <w:noProof/>
            <w:webHidden/>
          </w:rPr>
        </w:r>
        <w:r>
          <w:rPr>
            <w:noProof/>
            <w:webHidden/>
          </w:rPr>
          <w:fldChar w:fldCharType="separate"/>
        </w:r>
        <w:r w:rsidR="00F65521">
          <w:rPr>
            <w:noProof/>
            <w:webHidden/>
          </w:rPr>
          <w:t>26</w:t>
        </w:r>
        <w:r>
          <w:rPr>
            <w:noProof/>
            <w:webHidden/>
          </w:rPr>
          <w:fldChar w:fldCharType="end"/>
        </w:r>
      </w:hyperlink>
    </w:p>
    <w:p w:rsidR="00F65521" w:rsidRDefault="000B7F3E" w:rsidP="00F65521">
      <w:pPr>
        <w:pStyle w:val="26"/>
        <w:tabs>
          <w:tab w:val="right" w:leader="dot" w:pos="9449"/>
        </w:tabs>
        <w:rPr>
          <w:smallCaps w:val="0"/>
          <w:noProof/>
          <w:sz w:val="24"/>
          <w:szCs w:val="24"/>
        </w:rPr>
      </w:pPr>
      <w:hyperlink w:anchor="_Toc310703715" w:history="1">
        <w:r w:rsidR="00F65521" w:rsidRPr="00EA3B4C">
          <w:rPr>
            <w:rStyle w:val="a7"/>
            <w:noProof/>
          </w:rPr>
          <w:t>5.7. Зоны с особыми условиями использования территории в связи с планируемым размещением объектов муниципального (районного) значения</w:t>
        </w:r>
        <w:r w:rsidR="00F65521">
          <w:rPr>
            <w:noProof/>
            <w:webHidden/>
          </w:rPr>
          <w:tab/>
        </w:r>
        <w:r>
          <w:rPr>
            <w:noProof/>
            <w:webHidden/>
          </w:rPr>
          <w:fldChar w:fldCharType="begin"/>
        </w:r>
        <w:r w:rsidR="00F65521">
          <w:rPr>
            <w:noProof/>
            <w:webHidden/>
          </w:rPr>
          <w:instrText xml:space="preserve"> PAGEREF _Toc310703715 \h </w:instrText>
        </w:r>
        <w:r>
          <w:rPr>
            <w:noProof/>
            <w:webHidden/>
          </w:rPr>
        </w:r>
        <w:r>
          <w:rPr>
            <w:noProof/>
            <w:webHidden/>
          </w:rPr>
          <w:fldChar w:fldCharType="separate"/>
        </w:r>
        <w:r w:rsidR="00F65521">
          <w:rPr>
            <w:noProof/>
            <w:webHidden/>
          </w:rPr>
          <w:t>27</w:t>
        </w:r>
        <w:r>
          <w:rPr>
            <w:noProof/>
            <w:webHidden/>
          </w:rPr>
          <w:fldChar w:fldCharType="end"/>
        </w:r>
      </w:hyperlink>
    </w:p>
    <w:p w:rsidR="00F65521" w:rsidRDefault="000B7F3E" w:rsidP="00F65521">
      <w:pPr>
        <w:rPr>
          <w:bCs/>
          <w:sz w:val="20"/>
          <w:szCs w:val="20"/>
        </w:rPr>
      </w:pPr>
      <w:r>
        <w:rPr>
          <w:bCs/>
          <w:sz w:val="20"/>
          <w:szCs w:val="20"/>
        </w:rPr>
        <w:fldChar w:fldCharType="end"/>
      </w:r>
    </w:p>
    <w:p w:rsidR="00F65521" w:rsidRPr="005203BE" w:rsidRDefault="00F65521" w:rsidP="00F65521">
      <w:pPr>
        <w:pStyle w:val="1"/>
        <w:rPr>
          <w:bCs/>
        </w:rPr>
      </w:pPr>
      <w:r w:rsidRPr="005203BE">
        <w:rPr>
          <w:rStyle w:val="a7"/>
          <w:b/>
          <w:i/>
          <w:caps/>
          <w:noProof/>
        </w:rPr>
        <w:t>п</w:t>
      </w:r>
      <w:r>
        <w:rPr>
          <w:rStyle w:val="a7"/>
          <w:b/>
          <w:i/>
          <w:caps/>
          <w:noProof/>
        </w:rPr>
        <w:t>рило</w:t>
      </w:r>
      <w:r w:rsidRPr="005203BE">
        <w:rPr>
          <w:rStyle w:val="a7"/>
          <w:b/>
          <w:i/>
          <w:caps/>
          <w:noProof/>
        </w:rPr>
        <w:t>жени</w:t>
      </w:r>
      <w:r>
        <w:rPr>
          <w:rStyle w:val="a7"/>
          <w:b/>
          <w:i/>
          <w:caps/>
          <w:noProof/>
        </w:rPr>
        <w:t>е</w:t>
      </w:r>
      <w:r w:rsidRPr="005203BE">
        <w:rPr>
          <w:bCs/>
        </w:rPr>
        <w:t xml:space="preserve"> </w:t>
      </w:r>
      <w:r>
        <w:rPr>
          <w:bCs/>
        </w:rPr>
        <w:t>…………………………………………………………………………………………………………………28</w:t>
      </w:r>
      <w:r w:rsidRPr="005203BE">
        <w:rPr>
          <w:bCs/>
        </w:rPr>
        <w:br w:type="page"/>
      </w:r>
    </w:p>
    <w:p w:rsidR="00F65521" w:rsidRPr="009A60B6" w:rsidRDefault="00F65521" w:rsidP="00F65521">
      <w:pPr>
        <w:pStyle w:val="1"/>
        <w:jc w:val="both"/>
        <w:rPr>
          <w:i/>
        </w:rPr>
      </w:pPr>
      <w:bookmarkStart w:id="0" w:name="_Toc310703696"/>
      <w:r w:rsidRPr="003A5D24">
        <w:rPr>
          <w:b/>
          <w:bCs/>
          <w:i/>
          <w:caps/>
          <w:sz w:val="24"/>
        </w:rPr>
        <w:lastRenderedPageBreak/>
        <w:t>1. Общие положения</w:t>
      </w:r>
      <w:bookmarkEnd w:id="0"/>
    </w:p>
    <w:p w:rsidR="00F65521" w:rsidRDefault="00F65521" w:rsidP="00F65521">
      <w:pPr>
        <w:ind w:firstLine="720"/>
        <w:jc w:val="both"/>
      </w:pPr>
      <w:bookmarkStart w:id="1" w:name="_Toc154312445"/>
      <w:bookmarkStart w:id="2" w:name="_Toc157488453"/>
    </w:p>
    <w:p w:rsidR="00F65521" w:rsidRDefault="00F65521" w:rsidP="008830EE">
      <w:pPr>
        <w:numPr>
          <w:ilvl w:val="0"/>
          <w:numId w:val="4"/>
        </w:numPr>
        <w:tabs>
          <w:tab w:val="clear" w:pos="1004"/>
        </w:tabs>
        <w:spacing w:before="120"/>
        <w:ind w:left="538" w:hanging="357"/>
        <w:jc w:val="both"/>
      </w:pPr>
      <w:r w:rsidRPr="009524CB">
        <w:t xml:space="preserve">Правовыми основами разработки </w:t>
      </w:r>
      <w:r>
        <w:t>схемы территориального планирования Каргасокского муниципального района</w:t>
      </w:r>
      <w:r w:rsidRPr="009524CB">
        <w:t xml:space="preserve"> </w:t>
      </w:r>
      <w:r>
        <w:t xml:space="preserve">(далее Каргасокский район) </w:t>
      </w:r>
      <w:r w:rsidRPr="009524CB">
        <w:t>явля</w:t>
      </w:r>
      <w:r>
        <w:t>е</w:t>
      </w:r>
      <w:r w:rsidRPr="009524CB">
        <w:t xml:space="preserve">тся Градостроительный кодекс Российской Федерации </w:t>
      </w:r>
      <w:r w:rsidRPr="00C90348">
        <w:t>(</w:t>
      </w:r>
      <w:r>
        <w:t xml:space="preserve">Федеральный закон </w:t>
      </w:r>
      <w:r w:rsidRPr="00C90348">
        <w:t>от 29 декабря 2004 года № 190-ФЗ)</w:t>
      </w:r>
      <w:r>
        <w:t>.</w:t>
      </w:r>
    </w:p>
    <w:p w:rsidR="00F65521" w:rsidRPr="00825FE4" w:rsidRDefault="00F65521" w:rsidP="008830EE">
      <w:pPr>
        <w:numPr>
          <w:ilvl w:val="0"/>
          <w:numId w:val="4"/>
        </w:numPr>
        <w:tabs>
          <w:tab w:val="clear" w:pos="1004"/>
        </w:tabs>
        <w:spacing w:before="120"/>
        <w:ind w:left="538" w:hanging="357"/>
        <w:jc w:val="both"/>
      </w:pPr>
      <w:r>
        <w:t>Этапы реализации схемы территориального планирования</w:t>
      </w:r>
      <w:r w:rsidRPr="00825FE4">
        <w:t>:</w:t>
      </w:r>
    </w:p>
    <w:p w:rsidR="00F65521" w:rsidRPr="006A255D" w:rsidRDefault="00F65521" w:rsidP="008830EE">
      <w:pPr>
        <w:numPr>
          <w:ilvl w:val="0"/>
          <w:numId w:val="5"/>
        </w:numPr>
        <w:jc w:val="both"/>
      </w:pPr>
      <w:r w:rsidRPr="006A255D">
        <w:t xml:space="preserve">первая очередь </w:t>
      </w:r>
      <w:r>
        <w:t>территориального планирования</w:t>
      </w:r>
      <w:r w:rsidRPr="006A255D">
        <w:t xml:space="preserve"> –</w:t>
      </w:r>
      <w:r>
        <w:t xml:space="preserve"> 2011-</w:t>
      </w:r>
      <w:r w:rsidRPr="006A255D">
        <w:t>2020 г</w:t>
      </w:r>
      <w:r>
        <w:t>г.</w:t>
      </w:r>
      <w:r w:rsidRPr="006A255D">
        <w:t>;</w:t>
      </w:r>
    </w:p>
    <w:p w:rsidR="00F65521" w:rsidRDefault="00F65521" w:rsidP="008830EE">
      <w:pPr>
        <w:numPr>
          <w:ilvl w:val="0"/>
          <w:numId w:val="5"/>
        </w:numPr>
        <w:jc w:val="both"/>
      </w:pPr>
      <w:r w:rsidRPr="006A255D">
        <w:t xml:space="preserve">расчетный срок </w:t>
      </w:r>
      <w:r>
        <w:t>территориального планирования</w:t>
      </w:r>
      <w:r w:rsidRPr="006A255D">
        <w:t xml:space="preserve"> –</w:t>
      </w:r>
      <w:r>
        <w:t xml:space="preserve"> 2021-</w:t>
      </w:r>
      <w:r w:rsidRPr="006A255D">
        <w:t>203</w:t>
      </w:r>
      <w:r>
        <w:t>5</w:t>
      </w:r>
      <w:r w:rsidRPr="006A255D">
        <w:t xml:space="preserve"> </w:t>
      </w:r>
      <w:r>
        <w:t>гг.</w:t>
      </w:r>
    </w:p>
    <w:p w:rsidR="00F65521" w:rsidRPr="00BF2047" w:rsidRDefault="00F65521" w:rsidP="008830EE">
      <w:pPr>
        <w:numPr>
          <w:ilvl w:val="0"/>
          <w:numId w:val="4"/>
        </w:numPr>
        <w:tabs>
          <w:tab w:val="clear" w:pos="1004"/>
        </w:tabs>
        <w:spacing w:before="120"/>
        <w:ind w:left="538" w:hanging="357"/>
        <w:jc w:val="both"/>
      </w:pPr>
      <w:r w:rsidRPr="00BF2047">
        <w:t xml:space="preserve">Подготовка Схемы территориального планирования </w:t>
      </w:r>
      <w:r>
        <w:t>Каргасокского муниципального</w:t>
      </w:r>
      <w:r w:rsidRPr="00BF2047">
        <w:t xml:space="preserve"> района осуществлена на основании Стратегии социально-экономического развития Сибири до 2020 года, Стратегии развития Томской области до 2020 года, Программы социально-экономического развития Томской области на 2006-2010 годы и на период до 2012 года, </w:t>
      </w:r>
      <w:r w:rsidRPr="008A5640">
        <w:t xml:space="preserve">Программы социально-экономического развития </w:t>
      </w:r>
      <w:r>
        <w:t>Каргасокского</w:t>
      </w:r>
      <w:r w:rsidRPr="008A5640">
        <w:t xml:space="preserve"> района</w:t>
      </w:r>
      <w:r>
        <w:t xml:space="preserve"> на 2009-2013 годы</w:t>
      </w:r>
      <w:r w:rsidRPr="008A5640">
        <w:t>,</w:t>
      </w:r>
      <w:r w:rsidRPr="00BF2047">
        <w:t xml:space="preserve"> иных стратегических документов, документов программно-целевого и отраслевого планирования Российской Федерации</w:t>
      </w:r>
      <w:r>
        <w:t>, Томской области и Каргасокского района.</w:t>
      </w:r>
    </w:p>
    <w:p w:rsidR="00F65521" w:rsidRDefault="00F65521" w:rsidP="008830EE">
      <w:pPr>
        <w:numPr>
          <w:ilvl w:val="0"/>
          <w:numId w:val="4"/>
        </w:numPr>
        <w:tabs>
          <w:tab w:val="clear" w:pos="1004"/>
        </w:tabs>
        <w:spacing w:before="120"/>
        <w:ind w:left="538" w:hanging="357"/>
        <w:jc w:val="both"/>
      </w:pPr>
      <w:r>
        <w:t xml:space="preserve">Подготовка </w:t>
      </w:r>
      <w:r w:rsidRPr="00BF2047">
        <w:t xml:space="preserve">Схемы территориального планирования </w:t>
      </w:r>
      <w:r>
        <w:t>Каргасокского</w:t>
      </w:r>
      <w:r w:rsidRPr="00BF2047">
        <w:t xml:space="preserve"> района </w:t>
      </w:r>
      <w:r>
        <w:t>осуществлена с учетом положений о территориальном планировании, содержащихся в Схеме территориального планирования Томской области.</w:t>
      </w:r>
    </w:p>
    <w:p w:rsidR="00F65521" w:rsidRPr="00F97B88" w:rsidRDefault="00F65521" w:rsidP="008830EE">
      <w:pPr>
        <w:numPr>
          <w:ilvl w:val="0"/>
          <w:numId w:val="4"/>
        </w:numPr>
        <w:tabs>
          <w:tab w:val="clear" w:pos="1004"/>
        </w:tabs>
        <w:spacing w:before="120"/>
        <w:ind w:left="538" w:hanging="357"/>
        <w:jc w:val="both"/>
      </w:pPr>
      <w:r w:rsidRPr="00F97B88">
        <w:t>Схема территориального планирования муниципального образования  «Каргасокский район» реализуется в границах, установленных Законом Томской области «Об утверждении границ муниципального образования «Каргасокский район» (принят решением Государственной Думы Томской области от 27.11.1997 № 580)</w:t>
      </w:r>
      <w:r>
        <w:t>.</w:t>
      </w:r>
    </w:p>
    <w:p w:rsidR="00F65521" w:rsidRPr="00F97B88" w:rsidRDefault="00F65521" w:rsidP="008830EE">
      <w:pPr>
        <w:numPr>
          <w:ilvl w:val="0"/>
          <w:numId w:val="4"/>
        </w:numPr>
        <w:tabs>
          <w:tab w:val="clear" w:pos="1004"/>
        </w:tabs>
        <w:spacing w:before="120"/>
        <w:ind w:left="538" w:hanging="357"/>
        <w:jc w:val="both"/>
      </w:pPr>
      <w:r w:rsidRPr="00F97B88">
        <w:t>Каргасокский район расположен в</w:t>
      </w:r>
      <w:r>
        <w:t xml:space="preserve"> северной части Томской области.</w:t>
      </w:r>
    </w:p>
    <w:p w:rsidR="00F65521" w:rsidRPr="00F97B88" w:rsidRDefault="00F65521" w:rsidP="008830EE">
      <w:pPr>
        <w:numPr>
          <w:ilvl w:val="0"/>
          <w:numId w:val="4"/>
        </w:numPr>
        <w:tabs>
          <w:tab w:val="clear" w:pos="1004"/>
        </w:tabs>
        <w:spacing w:before="120"/>
        <w:ind w:left="538" w:hanging="357"/>
        <w:jc w:val="both"/>
        <w:rPr>
          <w:b/>
        </w:rPr>
      </w:pPr>
      <w:r>
        <w:t xml:space="preserve">Каргасокский </w:t>
      </w:r>
      <w:r w:rsidRPr="00431B5B">
        <w:t xml:space="preserve">район </w:t>
      </w:r>
      <w:r w:rsidRPr="00B3446C">
        <w:t>на</w:t>
      </w:r>
      <w:r>
        <w:t xml:space="preserve"> севере г</w:t>
      </w:r>
      <w:r w:rsidRPr="00B3446C">
        <w:t>раничит</w:t>
      </w:r>
      <w:r>
        <w:t xml:space="preserve"> с Ханты-Мансийским автономным округом – </w:t>
      </w:r>
      <w:proofErr w:type="spellStart"/>
      <w:r>
        <w:t>Югра</w:t>
      </w:r>
      <w:proofErr w:type="spellEnd"/>
      <w:r>
        <w:t xml:space="preserve"> и МО «Александровский район» Томской области</w:t>
      </w:r>
      <w:r w:rsidRPr="00B3446C">
        <w:t>, на</w:t>
      </w:r>
      <w:r>
        <w:t xml:space="preserve"> востоке – с </w:t>
      </w:r>
      <w:proofErr w:type="spellStart"/>
      <w:r>
        <w:t>Верхнекетским</w:t>
      </w:r>
      <w:proofErr w:type="spellEnd"/>
      <w:r>
        <w:t xml:space="preserve"> и </w:t>
      </w:r>
      <w:proofErr w:type="spellStart"/>
      <w:r>
        <w:t>Парабельским</w:t>
      </w:r>
      <w:proofErr w:type="spellEnd"/>
      <w:r>
        <w:t xml:space="preserve"> муниципальными районами</w:t>
      </w:r>
      <w:r w:rsidRPr="00BF7E8D">
        <w:t xml:space="preserve"> </w:t>
      </w:r>
      <w:r>
        <w:t>Томской области и Красноярским краем, на юге – с Новосибирской областью, на западе – с Омской и Тюменской областями.</w:t>
      </w:r>
    </w:p>
    <w:p w:rsidR="00F65521" w:rsidRPr="00F97B88" w:rsidRDefault="00F65521" w:rsidP="008830EE">
      <w:pPr>
        <w:numPr>
          <w:ilvl w:val="0"/>
          <w:numId w:val="4"/>
        </w:numPr>
        <w:tabs>
          <w:tab w:val="clear" w:pos="1004"/>
        </w:tabs>
        <w:spacing w:before="120"/>
        <w:ind w:left="538" w:hanging="357"/>
        <w:jc w:val="both"/>
        <w:rPr>
          <w:b/>
        </w:rPr>
      </w:pPr>
      <w:r w:rsidRPr="00F97B88">
        <w:t xml:space="preserve">Общая площадь района в административных границах – 8 690 тыс. га </w:t>
      </w:r>
      <w:r>
        <w:t>–</w:t>
      </w:r>
      <w:r w:rsidRPr="00F97B88">
        <w:t xml:space="preserve"> самое большое по площади муниципальное образование Томской области.</w:t>
      </w:r>
    </w:p>
    <w:p w:rsidR="00F65521" w:rsidRPr="00346B6C" w:rsidRDefault="00F65521" w:rsidP="008830EE">
      <w:pPr>
        <w:numPr>
          <w:ilvl w:val="0"/>
          <w:numId w:val="4"/>
        </w:numPr>
        <w:tabs>
          <w:tab w:val="clear" w:pos="1004"/>
        </w:tabs>
        <w:spacing w:before="120"/>
        <w:ind w:left="538" w:hanging="357"/>
        <w:jc w:val="both"/>
        <w:rPr>
          <w:b/>
        </w:rPr>
      </w:pPr>
      <w:r w:rsidRPr="00431B5B">
        <w:t>Численность постоянного населения района на 01.01.2011</w:t>
      </w:r>
      <w:r>
        <w:t xml:space="preserve"> год </w:t>
      </w:r>
      <w:r w:rsidRPr="00431B5B">
        <w:t xml:space="preserve"> –</w:t>
      </w:r>
      <w:r>
        <w:t xml:space="preserve"> </w:t>
      </w:r>
      <w:r w:rsidRPr="00F97B88">
        <w:rPr>
          <w:rFonts w:ascii="Times New (W1)" w:hAnsi="Times New (W1)"/>
        </w:rPr>
        <w:t xml:space="preserve">21,8 </w:t>
      </w:r>
      <w:r w:rsidRPr="00F97B88">
        <w:t>тыс. чел.</w:t>
      </w:r>
      <w:r w:rsidRPr="00346B6C">
        <w:rPr>
          <w:b/>
        </w:rPr>
        <w:t xml:space="preserve"> </w:t>
      </w:r>
    </w:p>
    <w:p w:rsidR="00F65521" w:rsidRDefault="00F65521" w:rsidP="008830EE">
      <w:pPr>
        <w:numPr>
          <w:ilvl w:val="0"/>
          <w:numId w:val="4"/>
        </w:numPr>
        <w:tabs>
          <w:tab w:val="clear" w:pos="1004"/>
        </w:tabs>
        <w:spacing w:before="120"/>
        <w:ind w:left="538" w:hanging="357"/>
        <w:jc w:val="both"/>
      </w:pPr>
      <w:r>
        <w:t xml:space="preserve">Административный центр муниципального района – село </w:t>
      </w:r>
      <w:proofErr w:type="spellStart"/>
      <w:r>
        <w:t>Каргасок</w:t>
      </w:r>
      <w:proofErr w:type="spellEnd"/>
      <w:r>
        <w:t>.</w:t>
      </w:r>
    </w:p>
    <w:p w:rsidR="00F65521" w:rsidRDefault="00F65521" w:rsidP="008830EE">
      <w:pPr>
        <w:numPr>
          <w:ilvl w:val="0"/>
          <w:numId w:val="4"/>
        </w:numPr>
        <w:tabs>
          <w:tab w:val="clear" w:pos="1004"/>
        </w:tabs>
        <w:spacing w:before="120"/>
        <w:ind w:left="538" w:hanging="357"/>
        <w:jc w:val="both"/>
      </w:pPr>
      <w:r>
        <w:t xml:space="preserve">В состав муниципального образования «Каргасокский район» в соответствии с Законом Томской области от 10.09.2004 № 201-ОЗ «О наделении статусом муниципального района, сельского поселения и установления границ муниципальных образований на территории Каргасокского района» входят 13 муниципальных образований со статусом сельского поселения (32 сельских населенных пункта, из которых 1 населенный пункт (с. </w:t>
      </w:r>
      <w:proofErr w:type="spellStart"/>
      <w:r>
        <w:t>Майск</w:t>
      </w:r>
      <w:proofErr w:type="spellEnd"/>
      <w:r>
        <w:t>) расположен на межселенной территории).</w:t>
      </w:r>
      <w:r w:rsidRPr="00DD6A6E">
        <w:t xml:space="preserve"> </w:t>
      </w:r>
    </w:p>
    <w:p w:rsidR="00F65521" w:rsidRDefault="00F65521" w:rsidP="00F65521">
      <w:pPr>
        <w:spacing w:before="120"/>
        <w:ind w:left="181"/>
        <w:jc w:val="both"/>
      </w:pPr>
    </w:p>
    <w:p w:rsidR="00F65521" w:rsidRDefault="00F65521" w:rsidP="00F65521">
      <w:pPr>
        <w:spacing w:before="120"/>
        <w:ind w:left="181"/>
        <w:jc w:val="both"/>
      </w:pPr>
    </w:p>
    <w:p w:rsidR="00F65521" w:rsidRDefault="00F65521" w:rsidP="00F65521">
      <w:pPr>
        <w:tabs>
          <w:tab w:val="num" w:pos="1260"/>
        </w:tabs>
        <w:ind w:firstLine="680"/>
        <w:jc w:val="both"/>
      </w:pPr>
    </w:p>
    <w:p w:rsidR="00F65521" w:rsidRDefault="00F65521" w:rsidP="00F65521">
      <w:pPr>
        <w:tabs>
          <w:tab w:val="num" w:pos="1260"/>
        </w:tabs>
        <w:ind w:firstLine="680"/>
        <w:jc w:val="both"/>
      </w:pPr>
    </w:p>
    <w:p w:rsidR="00F65521" w:rsidRDefault="00F65521" w:rsidP="00F65521">
      <w:pPr>
        <w:tabs>
          <w:tab w:val="num" w:pos="1260"/>
        </w:tabs>
        <w:ind w:firstLine="680"/>
        <w:jc w:val="both"/>
      </w:pPr>
    </w:p>
    <w:p w:rsidR="00F65521" w:rsidRDefault="00F65521" w:rsidP="00F65521">
      <w:pPr>
        <w:tabs>
          <w:tab w:val="num" w:pos="1260"/>
        </w:tabs>
        <w:ind w:firstLine="680"/>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82"/>
        <w:gridCol w:w="2882"/>
        <w:gridCol w:w="2883"/>
      </w:tblGrid>
      <w:tr w:rsidR="00F65521" w:rsidRPr="0086771D" w:rsidTr="00E56954">
        <w:trPr>
          <w:cantSplit/>
          <w:trHeight w:val="240"/>
        </w:trPr>
        <w:tc>
          <w:tcPr>
            <w:tcW w:w="675" w:type="dxa"/>
            <w:vAlign w:val="center"/>
          </w:tcPr>
          <w:p w:rsidR="00F65521" w:rsidRPr="0086771D" w:rsidRDefault="00F65521" w:rsidP="00E56954">
            <w:pPr>
              <w:pStyle w:val="ReportTab"/>
              <w:jc w:val="center"/>
              <w:rPr>
                <w:b/>
              </w:rPr>
            </w:pPr>
            <w:r w:rsidRPr="0086771D">
              <w:rPr>
                <w:b/>
              </w:rPr>
              <w:t>№</w:t>
            </w:r>
          </w:p>
        </w:tc>
        <w:tc>
          <w:tcPr>
            <w:tcW w:w="2882" w:type="dxa"/>
            <w:vAlign w:val="center"/>
          </w:tcPr>
          <w:p w:rsidR="00F65521" w:rsidRPr="0086771D" w:rsidRDefault="00F65521" w:rsidP="00E56954">
            <w:pPr>
              <w:pStyle w:val="ReportTab"/>
              <w:jc w:val="center"/>
              <w:rPr>
                <w:b/>
              </w:rPr>
            </w:pPr>
            <w:r w:rsidRPr="0086771D">
              <w:rPr>
                <w:b/>
              </w:rPr>
              <w:t>Сельские поселения</w:t>
            </w:r>
          </w:p>
        </w:tc>
        <w:tc>
          <w:tcPr>
            <w:tcW w:w="2882" w:type="dxa"/>
            <w:vAlign w:val="center"/>
          </w:tcPr>
          <w:p w:rsidR="00F65521" w:rsidRPr="0086771D" w:rsidRDefault="00F65521" w:rsidP="00E56954">
            <w:pPr>
              <w:pStyle w:val="ReportTab"/>
              <w:jc w:val="center"/>
              <w:rPr>
                <w:b/>
              </w:rPr>
            </w:pPr>
            <w:r w:rsidRPr="0086771D">
              <w:rPr>
                <w:b/>
              </w:rPr>
              <w:t>Населенные пункты</w:t>
            </w:r>
          </w:p>
        </w:tc>
        <w:tc>
          <w:tcPr>
            <w:tcW w:w="2883" w:type="dxa"/>
            <w:vAlign w:val="center"/>
          </w:tcPr>
          <w:p w:rsidR="00F65521" w:rsidRPr="0086771D" w:rsidRDefault="00F65521" w:rsidP="00E56954">
            <w:pPr>
              <w:pStyle w:val="ReportTab"/>
              <w:jc w:val="center"/>
              <w:rPr>
                <w:b/>
              </w:rPr>
            </w:pPr>
            <w:r w:rsidRPr="0086771D">
              <w:rPr>
                <w:b/>
              </w:rPr>
              <w:t>Административные центры</w:t>
            </w:r>
          </w:p>
        </w:tc>
      </w:tr>
      <w:tr w:rsidR="00F65521" w:rsidRPr="0086771D" w:rsidTr="00E56954">
        <w:trPr>
          <w:cantSplit/>
          <w:trHeight w:val="240"/>
        </w:trPr>
        <w:tc>
          <w:tcPr>
            <w:tcW w:w="675" w:type="dxa"/>
            <w:vAlign w:val="center"/>
          </w:tcPr>
          <w:p w:rsidR="00F65521" w:rsidRPr="0086771D" w:rsidRDefault="00F65521" w:rsidP="00E56954">
            <w:pPr>
              <w:pStyle w:val="ReportTab"/>
              <w:jc w:val="center"/>
            </w:pPr>
            <w:r w:rsidRPr="0086771D">
              <w:t>1</w:t>
            </w:r>
            <w:r>
              <w:t>.</w:t>
            </w:r>
          </w:p>
        </w:tc>
        <w:tc>
          <w:tcPr>
            <w:tcW w:w="2882" w:type="dxa"/>
            <w:vAlign w:val="center"/>
          </w:tcPr>
          <w:p w:rsidR="00F65521" w:rsidRPr="005203BE" w:rsidRDefault="00F65521" w:rsidP="00E56954">
            <w:pPr>
              <w:pStyle w:val="ReportTab"/>
              <w:rPr>
                <w:sz w:val="20"/>
                <w:szCs w:val="20"/>
              </w:rPr>
            </w:pPr>
            <w:r w:rsidRPr="005203BE">
              <w:rPr>
                <w:sz w:val="20"/>
                <w:szCs w:val="20"/>
              </w:rPr>
              <w:t>ВЕРТИКОССКОЕ</w:t>
            </w:r>
          </w:p>
        </w:tc>
        <w:tc>
          <w:tcPr>
            <w:tcW w:w="2882" w:type="dxa"/>
            <w:vAlign w:val="center"/>
          </w:tcPr>
          <w:p w:rsidR="00F65521" w:rsidRPr="0086771D" w:rsidRDefault="00F65521" w:rsidP="00E56954">
            <w:pPr>
              <w:pStyle w:val="ReportTab"/>
            </w:pPr>
            <w:r w:rsidRPr="0086771D">
              <w:t xml:space="preserve">с. </w:t>
            </w:r>
            <w:proofErr w:type="spellStart"/>
            <w:r w:rsidRPr="0086771D">
              <w:t>Вертикос</w:t>
            </w:r>
            <w:proofErr w:type="spellEnd"/>
          </w:p>
        </w:tc>
        <w:tc>
          <w:tcPr>
            <w:tcW w:w="2883" w:type="dxa"/>
            <w:vAlign w:val="center"/>
          </w:tcPr>
          <w:p w:rsidR="00F65521" w:rsidRPr="0086771D" w:rsidRDefault="00F65521" w:rsidP="00E56954">
            <w:pPr>
              <w:pStyle w:val="ReportTab"/>
              <w:jc w:val="center"/>
            </w:pPr>
            <w:r w:rsidRPr="0086771D">
              <w:t xml:space="preserve">с. </w:t>
            </w:r>
            <w:proofErr w:type="spellStart"/>
            <w:r w:rsidRPr="0086771D">
              <w:t>Вертикос</w:t>
            </w:r>
            <w:proofErr w:type="spellEnd"/>
          </w:p>
        </w:tc>
      </w:tr>
      <w:tr w:rsidR="00F65521" w:rsidRPr="0086771D" w:rsidTr="00E56954">
        <w:trPr>
          <w:cantSplit/>
          <w:trHeight w:val="240"/>
        </w:trPr>
        <w:tc>
          <w:tcPr>
            <w:tcW w:w="675" w:type="dxa"/>
            <w:vMerge w:val="restart"/>
            <w:vAlign w:val="center"/>
          </w:tcPr>
          <w:p w:rsidR="00F65521" w:rsidRPr="0086771D" w:rsidRDefault="00F65521" w:rsidP="00E56954">
            <w:pPr>
              <w:pStyle w:val="ReportTab"/>
              <w:jc w:val="center"/>
            </w:pPr>
            <w:r w:rsidRPr="0086771D">
              <w:t>2</w:t>
            </w:r>
            <w:r>
              <w:t>.</w:t>
            </w:r>
          </w:p>
        </w:tc>
        <w:tc>
          <w:tcPr>
            <w:tcW w:w="2882" w:type="dxa"/>
            <w:vMerge w:val="restart"/>
            <w:vAlign w:val="center"/>
          </w:tcPr>
          <w:p w:rsidR="00F65521" w:rsidRPr="005203BE" w:rsidRDefault="00F65521" w:rsidP="00E56954">
            <w:pPr>
              <w:pStyle w:val="ReportTab"/>
              <w:rPr>
                <w:sz w:val="20"/>
                <w:szCs w:val="20"/>
              </w:rPr>
            </w:pPr>
            <w:r w:rsidRPr="005203BE">
              <w:rPr>
                <w:sz w:val="20"/>
                <w:szCs w:val="20"/>
              </w:rPr>
              <w:t>КАРГАСОКСКОЕ</w:t>
            </w:r>
          </w:p>
        </w:tc>
        <w:tc>
          <w:tcPr>
            <w:tcW w:w="2882" w:type="dxa"/>
          </w:tcPr>
          <w:p w:rsidR="00F65521" w:rsidRPr="0086771D" w:rsidRDefault="00F65521" w:rsidP="00E56954">
            <w:r w:rsidRPr="0086771D">
              <w:t>с</w:t>
            </w:r>
            <w:r>
              <w:t>.</w:t>
            </w:r>
            <w:r w:rsidRPr="0086771D">
              <w:t xml:space="preserve"> </w:t>
            </w:r>
            <w:proofErr w:type="spellStart"/>
            <w:r w:rsidRPr="0086771D">
              <w:t>Каргасок</w:t>
            </w:r>
            <w:proofErr w:type="spellEnd"/>
          </w:p>
        </w:tc>
        <w:tc>
          <w:tcPr>
            <w:tcW w:w="2883" w:type="dxa"/>
            <w:vMerge w:val="restart"/>
            <w:vAlign w:val="center"/>
          </w:tcPr>
          <w:p w:rsidR="00F65521" w:rsidRPr="0086771D" w:rsidRDefault="00F65521" w:rsidP="00E56954">
            <w:pPr>
              <w:pStyle w:val="ReportTab"/>
              <w:jc w:val="center"/>
            </w:pPr>
            <w:r w:rsidRPr="0086771D">
              <w:t>с.</w:t>
            </w:r>
            <w:r>
              <w:t xml:space="preserve"> </w:t>
            </w:r>
            <w:proofErr w:type="spellStart"/>
            <w:r w:rsidRPr="0086771D">
              <w:t>Каргасок</w:t>
            </w:r>
            <w:proofErr w:type="spellEnd"/>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r w:rsidRPr="0086771D">
              <w:t>п. Геологический</w:t>
            </w:r>
          </w:p>
        </w:tc>
        <w:tc>
          <w:tcPr>
            <w:tcW w:w="2883" w:type="dxa"/>
            <w:vMerge/>
            <w:vAlign w:val="center"/>
          </w:tcPr>
          <w:p w:rsidR="00F65521" w:rsidRPr="0086771D" w:rsidRDefault="00F65521" w:rsidP="00E56954">
            <w:pPr>
              <w:pStyle w:val="ReportTab"/>
              <w:jc w:val="center"/>
            </w:pP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r w:rsidRPr="0086771D">
              <w:t>п. Нефтяников</w:t>
            </w:r>
          </w:p>
        </w:tc>
        <w:tc>
          <w:tcPr>
            <w:tcW w:w="2883" w:type="dxa"/>
            <w:vMerge/>
            <w:vAlign w:val="center"/>
          </w:tcPr>
          <w:p w:rsidR="00F65521" w:rsidRPr="0086771D" w:rsidRDefault="00F65521" w:rsidP="00E56954">
            <w:pPr>
              <w:pStyle w:val="ReportTab"/>
              <w:jc w:val="center"/>
            </w:pP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r w:rsidRPr="0086771D">
              <w:t>с. Павлово</w:t>
            </w:r>
          </w:p>
        </w:tc>
        <w:tc>
          <w:tcPr>
            <w:tcW w:w="2883" w:type="dxa"/>
            <w:vMerge/>
            <w:vAlign w:val="center"/>
          </w:tcPr>
          <w:p w:rsidR="00F65521" w:rsidRPr="0086771D" w:rsidRDefault="00F65521" w:rsidP="00E56954">
            <w:pPr>
              <w:pStyle w:val="ReportTab"/>
              <w:jc w:val="center"/>
            </w:pP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r w:rsidRPr="0086771D">
              <w:t>д. Пашня</w:t>
            </w:r>
          </w:p>
        </w:tc>
        <w:tc>
          <w:tcPr>
            <w:tcW w:w="2883" w:type="dxa"/>
            <w:vMerge/>
            <w:vAlign w:val="center"/>
          </w:tcPr>
          <w:p w:rsidR="00F65521" w:rsidRPr="0086771D" w:rsidRDefault="00F65521" w:rsidP="00E56954">
            <w:pPr>
              <w:pStyle w:val="ReportTab"/>
              <w:jc w:val="center"/>
            </w:pP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r w:rsidRPr="0086771D">
              <w:t xml:space="preserve">с. </w:t>
            </w:r>
            <w:proofErr w:type="spellStart"/>
            <w:r w:rsidRPr="0086771D">
              <w:t>Бондарка</w:t>
            </w:r>
            <w:proofErr w:type="spellEnd"/>
          </w:p>
        </w:tc>
        <w:tc>
          <w:tcPr>
            <w:tcW w:w="2883" w:type="dxa"/>
            <w:vMerge/>
            <w:vAlign w:val="center"/>
          </w:tcPr>
          <w:p w:rsidR="00F65521" w:rsidRPr="0086771D" w:rsidRDefault="00F65521" w:rsidP="00E56954">
            <w:pPr>
              <w:pStyle w:val="ReportTab"/>
              <w:jc w:val="center"/>
            </w:pP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r w:rsidRPr="0086771D">
              <w:t>д. Лозунга</w:t>
            </w:r>
          </w:p>
        </w:tc>
        <w:tc>
          <w:tcPr>
            <w:tcW w:w="2883" w:type="dxa"/>
            <w:vMerge/>
            <w:vAlign w:val="center"/>
          </w:tcPr>
          <w:p w:rsidR="00F65521" w:rsidRPr="0086771D" w:rsidRDefault="00F65521" w:rsidP="00E56954">
            <w:pPr>
              <w:pStyle w:val="ReportTab"/>
              <w:jc w:val="center"/>
            </w:pP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r w:rsidRPr="0086771D">
              <w:t xml:space="preserve">п. </w:t>
            </w:r>
            <w:smartTag w:uri="urn:schemas-microsoft-com:office:smarttags" w:element="metricconverter">
              <w:smartTagPr>
                <w:attr w:name="ProductID" w:val="5 км"/>
              </w:smartTagPr>
              <w:r w:rsidRPr="0086771D">
                <w:t>5 км</w:t>
              </w:r>
            </w:smartTag>
          </w:p>
        </w:tc>
        <w:tc>
          <w:tcPr>
            <w:tcW w:w="2883" w:type="dxa"/>
            <w:vMerge/>
            <w:vAlign w:val="center"/>
          </w:tcPr>
          <w:p w:rsidR="00F65521" w:rsidRPr="0086771D" w:rsidRDefault="00F65521" w:rsidP="00E56954">
            <w:pPr>
              <w:pStyle w:val="ReportTab"/>
              <w:jc w:val="center"/>
            </w:pPr>
          </w:p>
        </w:tc>
      </w:tr>
      <w:tr w:rsidR="00F65521" w:rsidRPr="0086771D" w:rsidTr="00E56954">
        <w:trPr>
          <w:cantSplit/>
          <w:trHeight w:val="240"/>
        </w:trPr>
        <w:tc>
          <w:tcPr>
            <w:tcW w:w="675" w:type="dxa"/>
            <w:vMerge w:val="restart"/>
            <w:vAlign w:val="center"/>
          </w:tcPr>
          <w:p w:rsidR="00F65521" w:rsidRPr="0086771D" w:rsidRDefault="00F65521" w:rsidP="00E56954">
            <w:pPr>
              <w:pStyle w:val="ReportTab"/>
              <w:jc w:val="center"/>
            </w:pPr>
            <w:r w:rsidRPr="0086771D">
              <w:t>3</w:t>
            </w:r>
            <w:r>
              <w:t>.</w:t>
            </w:r>
          </w:p>
        </w:tc>
        <w:tc>
          <w:tcPr>
            <w:tcW w:w="2882" w:type="dxa"/>
            <w:vMerge w:val="restart"/>
            <w:vAlign w:val="center"/>
          </w:tcPr>
          <w:p w:rsidR="00F65521" w:rsidRPr="005203BE" w:rsidRDefault="00F65521" w:rsidP="00E56954">
            <w:pPr>
              <w:pStyle w:val="ReportTab"/>
              <w:rPr>
                <w:sz w:val="20"/>
                <w:szCs w:val="20"/>
              </w:rPr>
            </w:pPr>
            <w:r w:rsidRPr="005203BE">
              <w:rPr>
                <w:sz w:val="20"/>
                <w:szCs w:val="20"/>
              </w:rPr>
              <w:t>КИНДАЛЬСКОЕ</w:t>
            </w:r>
          </w:p>
        </w:tc>
        <w:tc>
          <w:tcPr>
            <w:tcW w:w="2882" w:type="dxa"/>
          </w:tcPr>
          <w:p w:rsidR="00F65521" w:rsidRPr="0086771D" w:rsidRDefault="00F65521" w:rsidP="00E56954">
            <w:r w:rsidRPr="0086771D">
              <w:t xml:space="preserve">с. </w:t>
            </w:r>
            <w:proofErr w:type="spellStart"/>
            <w:r w:rsidRPr="0086771D">
              <w:t>Киндал</w:t>
            </w:r>
            <w:proofErr w:type="spellEnd"/>
          </w:p>
        </w:tc>
        <w:tc>
          <w:tcPr>
            <w:tcW w:w="2883" w:type="dxa"/>
            <w:vMerge w:val="restart"/>
            <w:vAlign w:val="center"/>
          </w:tcPr>
          <w:p w:rsidR="00F65521" w:rsidRPr="0086771D" w:rsidRDefault="00F65521" w:rsidP="00E56954">
            <w:pPr>
              <w:pStyle w:val="ReportTab"/>
              <w:jc w:val="center"/>
            </w:pPr>
            <w:r w:rsidRPr="0086771D">
              <w:t>с.</w:t>
            </w:r>
            <w:r>
              <w:t xml:space="preserve"> </w:t>
            </w:r>
            <w:proofErr w:type="spellStart"/>
            <w:r w:rsidRPr="0086771D">
              <w:t>Киндал</w:t>
            </w:r>
            <w:proofErr w:type="spellEnd"/>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r w:rsidRPr="0086771D">
              <w:t xml:space="preserve">д. </w:t>
            </w:r>
            <w:proofErr w:type="spellStart"/>
            <w:r w:rsidRPr="0086771D">
              <w:t>Казальцево</w:t>
            </w:r>
            <w:proofErr w:type="spellEnd"/>
          </w:p>
        </w:tc>
        <w:tc>
          <w:tcPr>
            <w:tcW w:w="2883" w:type="dxa"/>
            <w:vMerge/>
            <w:vAlign w:val="center"/>
          </w:tcPr>
          <w:p w:rsidR="00F65521" w:rsidRPr="0086771D" w:rsidRDefault="00F65521" w:rsidP="00E56954">
            <w:pPr>
              <w:pStyle w:val="ReportTab"/>
              <w:jc w:val="center"/>
            </w:pPr>
          </w:p>
        </w:tc>
      </w:tr>
      <w:tr w:rsidR="00F65521" w:rsidRPr="0086771D" w:rsidTr="00E56954">
        <w:trPr>
          <w:cantSplit/>
          <w:trHeight w:val="240"/>
        </w:trPr>
        <w:tc>
          <w:tcPr>
            <w:tcW w:w="675" w:type="dxa"/>
            <w:vMerge w:val="restart"/>
            <w:vAlign w:val="center"/>
          </w:tcPr>
          <w:p w:rsidR="00F65521" w:rsidRPr="0086771D" w:rsidRDefault="00F65521" w:rsidP="00E56954">
            <w:pPr>
              <w:pStyle w:val="ReportTab"/>
              <w:jc w:val="center"/>
            </w:pPr>
            <w:r w:rsidRPr="0086771D">
              <w:t>4</w:t>
            </w:r>
            <w:r>
              <w:t>.</w:t>
            </w:r>
          </w:p>
        </w:tc>
        <w:tc>
          <w:tcPr>
            <w:tcW w:w="2882" w:type="dxa"/>
            <w:vMerge w:val="restart"/>
            <w:vAlign w:val="center"/>
          </w:tcPr>
          <w:p w:rsidR="00F65521" w:rsidRPr="005203BE" w:rsidRDefault="00F65521" w:rsidP="00E56954">
            <w:pPr>
              <w:pStyle w:val="ReportTab"/>
              <w:rPr>
                <w:sz w:val="20"/>
                <w:szCs w:val="20"/>
              </w:rPr>
            </w:pPr>
            <w:r w:rsidRPr="005203BE">
              <w:rPr>
                <w:sz w:val="20"/>
                <w:szCs w:val="20"/>
              </w:rPr>
              <w:t>НОВОВАСЮГАНСКОЕ</w:t>
            </w:r>
          </w:p>
        </w:tc>
        <w:tc>
          <w:tcPr>
            <w:tcW w:w="2882" w:type="dxa"/>
          </w:tcPr>
          <w:p w:rsidR="00F65521" w:rsidRPr="0086771D" w:rsidRDefault="00F65521" w:rsidP="00E56954">
            <w:r w:rsidRPr="0086771D">
              <w:t xml:space="preserve">с. Новый </w:t>
            </w:r>
            <w:proofErr w:type="spellStart"/>
            <w:r w:rsidRPr="0086771D">
              <w:t>Васюган</w:t>
            </w:r>
            <w:proofErr w:type="spellEnd"/>
          </w:p>
        </w:tc>
        <w:tc>
          <w:tcPr>
            <w:tcW w:w="2883" w:type="dxa"/>
            <w:vMerge w:val="restart"/>
            <w:vAlign w:val="center"/>
          </w:tcPr>
          <w:p w:rsidR="00F65521" w:rsidRPr="0086771D" w:rsidRDefault="00F65521" w:rsidP="00E56954">
            <w:pPr>
              <w:pStyle w:val="ReportTab"/>
              <w:jc w:val="center"/>
            </w:pPr>
            <w:r w:rsidRPr="0086771D">
              <w:t>с.</w:t>
            </w:r>
            <w:r>
              <w:t xml:space="preserve"> </w:t>
            </w:r>
            <w:r w:rsidRPr="0086771D">
              <w:t xml:space="preserve">Новый </w:t>
            </w:r>
            <w:proofErr w:type="spellStart"/>
            <w:r w:rsidRPr="0086771D">
              <w:t>Васюган</w:t>
            </w:r>
            <w:proofErr w:type="spellEnd"/>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r w:rsidRPr="0086771D">
              <w:t xml:space="preserve">д. </w:t>
            </w:r>
            <w:proofErr w:type="spellStart"/>
            <w:r w:rsidRPr="0086771D">
              <w:t>Айполово</w:t>
            </w:r>
            <w:proofErr w:type="spellEnd"/>
          </w:p>
        </w:tc>
        <w:tc>
          <w:tcPr>
            <w:tcW w:w="2883" w:type="dxa"/>
            <w:vMerge/>
            <w:vAlign w:val="center"/>
          </w:tcPr>
          <w:p w:rsidR="00F65521" w:rsidRPr="0086771D" w:rsidRDefault="00F65521" w:rsidP="00E56954">
            <w:pPr>
              <w:pStyle w:val="ReportTab"/>
              <w:jc w:val="center"/>
            </w:pPr>
          </w:p>
        </w:tc>
      </w:tr>
      <w:tr w:rsidR="00F65521" w:rsidRPr="0086771D" w:rsidTr="00E56954">
        <w:trPr>
          <w:cantSplit/>
          <w:trHeight w:val="240"/>
        </w:trPr>
        <w:tc>
          <w:tcPr>
            <w:tcW w:w="675" w:type="dxa"/>
            <w:vAlign w:val="center"/>
          </w:tcPr>
          <w:p w:rsidR="00F65521" w:rsidRPr="0086771D" w:rsidRDefault="00F65521" w:rsidP="00E56954">
            <w:pPr>
              <w:pStyle w:val="ReportTab"/>
              <w:jc w:val="center"/>
            </w:pPr>
            <w:r w:rsidRPr="0086771D">
              <w:t>5</w:t>
            </w:r>
            <w:r>
              <w:t>.</w:t>
            </w:r>
          </w:p>
        </w:tc>
        <w:tc>
          <w:tcPr>
            <w:tcW w:w="2882" w:type="dxa"/>
            <w:vAlign w:val="center"/>
          </w:tcPr>
          <w:p w:rsidR="00F65521" w:rsidRPr="005203BE" w:rsidRDefault="00F65521" w:rsidP="00E56954">
            <w:pPr>
              <w:pStyle w:val="ReportTab"/>
              <w:rPr>
                <w:sz w:val="20"/>
                <w:szCs w:val="20"/>
              </w:rPr>
            </w:pPr>
            <w:r w:rsidRPr="005203BE">
              <w:rPr>
                <w:sz w:val="20"/>
                <w:szCs w:val="20"/>
              </w:rPr>
              <w:t>НОВОЮГИНСКОЕ</w:t>
            </w:r>
          </w:p>
        </w:tc>
        <w:tc>
          <w:tcPr>
            <w:tcW w:w="2882" w:type="dxa"/>
          </w:tcPr>
          <w:p w:rsidR="00F65521" w:rsidRPr="0086771D" w:rsidRDefault="00F65521" w:rsidP="00E56954">
            <w:r w:rsidRPr="0086771D">
              <w:t>с.</w:t>
            </w:r>
            <w:r>
              <w:t xml:space="preserve"> </w:t>
            </w:r>
            <w:proofErr w:type="spellStart"/>
            <w:r w:rsidRPr="0086771D">
              <w:t>Новоюгино</w:t>
            </w:r>
            <w:proofErr w:type="spellEnd"/>
          </w:p>
          <w:p w:rsidR="00F65521" w:rsidRPr="0086771D" w:rsidRDefault="00F65521" w:rsidP="00E56954">
            <w:r w:rsidRPr="0086771D">
              <w:t>п. Большая Грива</w:t>
            </w:r>
          </w:p>
          <w:p w:rsidR="00F65521" w:rsidRPr="0086771D" w:rsidRDefault="00F65521" w:rsidP="00E56954">
            <w:r w:rsidRPr="0086771D">
              <w:t xml:space="preserve">с. </w:t>
            </w:r>
            <w:proofErr w:type="spellStart"/>
            <w:r w:rsidRPr="0086771D">
              <w:t>Наунак</w:t>
            </w:r>
            <w:proofErr w:type="spellEnd"/>
          </w:p>
          <w:p w:rsidR="00F65521" w:rsidRPr="0086771D" w:rsidRDefault="00F65521" w:rsidP="00E56954">
            <w:r w:rsidRPr="0086771D">
              <w:t xml:space="preserve">с. </w:t>
            </w:r>
            <w:proofErr w:type="spellStart"/>
            <w:r w:rsidRPr="0086771D">
              <w:t>Староюгино</w:t>
            </w:r>
            <w:proofErr w:type="spellEnd"/>
          </w:p>
        </w:tc>
        <w:tc>
          <w:tcPr>
            <w:tcW w:w="2883" w:type="dxa"/>
            <w:vAlign w:val="center"/>
          </w:tcPr>
          <w:p w:rsidR="00F65521" w:rsidRPr="0086771D" w:rsidRDefault="00F65521" w:rsidP="00E56954">
            <w:pPr>
              <w:jc w:val="center"/>
            </w:pPr>
            <w:r w:rsidRPr="0086771D">
              <w:t>с.</w:t>
            </w:r>
            <w:r>
              <w:t xml:space="preserve"> </w:t>
            </w:r>
            <w:proofErr w:type="spellStart"/>
            <w:r w:rsidRPr="0086771D">
              <w:t>Новоюгино</w:t>
            </w:r>
            <w:proofErr w:type="spellEnd"/>
          </w:p>
          <w:p w:rsidR="00F65521" w:rsidRPr="0086771D" w:rsidRDefault="00F65521" w:rsidP="00E56954">
            <w:pPr>
              <w:jc w:val="center"/>
            </w:pPr>
          </w:p>
        </w:tc>
      </w:tr>
      <w:tr w:rsidR="00F65521" w:rsidRPr="0086771D" w:rsidTr="00E56954">
        <w:trPr>
          <w:cantSplit/>
          <w:trHeight w:val="240"/>
        </w:trPr>
        <w:tc>
          <w:tcPr>
            <w:tcW w:w="675" w:type="dxa"/>
            <w:vMerge w:val="restart"/>
            <w:vAlign w:val="center"/>
          </w:tcPr>
          <w:p w:rsidR="00F65521" w:rsidRPr="0086771D" w:rsidRDefault="00F65521" w:rsidP="00E56954">
            <w:pPr>
              <w:pStyle w:val="ReportTab"/>
              <w:jc w:val="center"/>
            </w:pPr>
            <w:r w:rsidRPr="0086771D">
              <w:t>6</w:t>
            </w:r>
            <w:r>
              <w:t>.</w:t>
            </w:r>
          </w:p>
        </w:tc>
        <w:tc>
          <w:tcPr>
            <w:tcW w:w="2882" w:type="dxa"/>
            <w:vMerge w:val="restart"/>
            <w:vAlign w:val="center"/>
          </w:tcPr>
          <w:p w:rsidR="00F65521" w:rsidRPr="005203BE" w:rsidRDefault="00F65521" w:rsidP="00E56954">
            <w:pPr>
              <w:pStyle w:val="ReportTab"/>
              <w:rPr>
                <w:sz w:val="20"/>
                <w:szCs w:val="20"/>
              </w:rPr>
            </w:pPr>
            <w:r w:rsidRPr="005203BE">
              <w:rPr>
                <w:sz w:val="20"/>
                <w:szCs w:val="20"/>
              </w:rPr>
              <w:t>СОСНОВСКОЕ</w:t>
            </w:r>
          </w:p>
        </w:tc>
        <w:tc>
          <w:tcPr>
            <w:tcW w:w="2882" w:type="dxa"/>
          </w:tcPr>
          <w:p w:rsidR="00F65521" w:rsidRPr="0086771D" w:rsidRDefault="00F65521" w:rsidP="00E56954">
            <w:pPr>
              <w:jc w:val="both"/>
            </w:pPr>
            <w:r w:rsidRPr="0086771D">
              <w:t>с. Сосновка</w:t>
            </w:r>
          </w:p>
        </w:tc>
        <w:tc>
          <w:tcPr>
            <w:tcW w:w="2883" w:type="dxa"/>
            <w:vMerge w:val="restart"/>
            <w:vAlign w:val="center"/>
          </w:tcPr>
          <w:p w:rsidR="00F65521" w:rsidRPr="0086771D" w:rsidRDefault="00F65521" w:rsidP="00E56954">
            <w:pPr>
              <w:jc w:val="center"/>
            </w:pPr>
            <w:r w:rsidRPr="0086771D">
              <w:t>с.</w:t>
            </w:r>
            <w:r>
              <w:t xml:space="preserve"> </w:t>
            </w:r>
            <w:r w:rsidRPr="0086771D">
              <w:t>Сосновка</w:t>
            </w: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pPr>
              <w:jc w:val="both"/>
            </w:pPr>
            <w:r w:rsidRPr="0086771D">
              <w:t>п. Восток</w:t>
            </w:r>
          </w:p>
        </w:tc>
        <w:tc>
          <w:tcPr>
            <w:tcW w:w="2883" w:type="dxa"/>
            <w:vMerge/>
            <w:vAlign w:val="center"/>
          </w:tcPr>
          <w:p w:rsidR="00F65521" w:rsidRPr="0086771D" w:rsidRDefault="00F65521" w:rsidP="00E56954">
            <w:pPr>
              <w:jc w:val="center"/>
            </w:pPr>
          </w:p>
        </w:tc>
      </w:tr>
      <w:tr w:rsidR="00F65521" w:rsidRPr="0086771D" w:rsidTr="00E56954">
        <w:trPr>
          <w:cantSplit/>
          <w:trHeight w:val="240"/>
        </w:trPr>
        <w:tc>
          <w:tcPr>
            <w:tcW w:w="675" w:type="dxa"/>
            <w:vMerge w:val="restart"/>
            <w:vAlign w:val="center"/>
          </w:tcPr>
          <w:p w:rsidR="00F65521" w:rsidRPr="0086771D" w:rsidRDefault="00F65521" w:rsidP="00E56954">
            <w:pPr>
              <w:pStyle w:val="ReportTab"/>
              <w:jc w:val="center"/>
            </w:pPr>
            <w:r w:rsidRPr="0086771D">
              <w:t>7</w:t>
            </w:r>
            <w:r>
              <w:t>.</w:t>
            </w:r>
          </w:p>
        </w:tc>
        <w:tc>
          <w:tcPr>
            <w:tcW w:w="2882" w:type="dxa"/>
            <w:vMerge w:val="restart"/>
            <w:vAlign w:val="center"/>
          </w:tcPr>
          <w:p w:rsidR="00F65521" w:rsidRPr="005203BE" w:rsidRDefault="00F65521" w:rsidP="00E56954">
            <w:pPr>
              <w:pStyle w:val="ReportTab"/>
              <w:rPr>
                <w:sz w:val="20"/>
                <w:szCs w:val="20"/>
              </w:rPr>
            </w:pPr>
            <w:r w:rsidRPr="005203BE">
              <w:rPr>
                <w:sz w:val="20"/>
                <w:szCs w:val="20"/>
              </w:rPr>
              <w:t>СРЕДНЕВАСЮГАНСКОЕ</w:t>
            </w:r>
          </w:p>
        </w:tc>
        <w:tc>
          <w:tcPr>
            <w:tcW w:w="2882" w:type="dxa"/>
          </w:tcPr>
          <w:p w:rsidR="00F65521" w:rsidRPr="0086771D" w:rsidRDefault="00F65521" w:rsidP="00E56954">
            <w:pPr>
              <w:jc w:val="both"/>
            </w:pPr>
            <w:r w:rsidRPr="0086771D">
              <w:t xml:space="preserve">с. Средний </w:t>
            </w:r>
            <w:proofErr w:type="spellStart"/>
            <w:r w:rsidRPr="0086771D">
              <w:t>Васюган</w:t>
            </w:r>
            <w:proofErr w:type="spellEnd"/>
          </w:p>
        </w:tc>
        <w:tc>
          <w:tcPr>
            <w:tcW w:w="2883" w:type="dxa"/>
            <w:vMerge w:val="restart"/>
            <w:vAlign w:val="center"/>
          </w:tcPr>
          <w:p w:rsidR="00F65521" w:rsidRPr="0086771D" w:rsidRDefault="00F65521" w:rsidP="00E56954">
            <w:pPr>
              <w:jc w:val="center"/>
            </w:pPr>
            <w:r w:rsidRPr="0086771D">
              <w:t xml:space="preserve">с. Средний </w:t>
            </w:r>
            <w:proofErr w:type="spellStart"/>
            <w:r w:rsidRPr="0086771D">
              <w:t>Васюган</w:t>
            </w:r>
            <w:proofErr w:type="spellEnd"/>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pPr>
              <w:jc w:val="both"/>
            </w:pPr>
            <w:r w:rsidRPr="0086771D">
              <w:t xml:space="preserve">с. </w:t>
            </w:r>
            <w:proofErr w:type="spellStart"/>
            <w:r w:rsidRPr="0086771D">
              <w:t>Мыльджино</w:t>
            </w:r>
            <w:proofErr w:type="spellEnd"/>
          </w:p>
        </w:tc>
        <w:tc>
          <w:tcPr>
            <w:tcW w:w="2883" w:type="dxa"/>
            <w:vMerge/>
            <w:vAlign w:val="center"/>
          </w:tcPr>
          <w:p w:rsidR="00F65521" w:rsidRPr="0086771D" w:rsidRDefault="00F65521" w:rsidP="00E56954">
            <w:pPr>
              <w:jc w:val="center"/>
            </w:pP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pPr>
              <w:jc w:val="both"/>
            </w:pPr>
            <w:r w:rsidRPr="0086771D">
              <w:t>д. Волчиха</w:t>
            </w:r>
          </w:p>
        </w:tc>
        <w:tc>
          <w:tcPr>
            <w:tcW w:w="2883" w:type="dxa"/>
            <w:vMerge/>
            <w:vAlign w:val="center"/>
          </w:tcPr>
          <w:p w:rsidR="00F65521" w:rsidRPr="0086771D" w:rsidRDefault="00F65521" w:rsidP="00E56954">
            <w:pPr>
              <w:jc w:val="center"/>
            </w:pPr>
          </w:p>
        </w:tc>
      </w:tr>
      <w:tr w:rsidR="00F65521" w:rsidRPr="0086771D" w:rsidTr="00E56954">
        <w:trPr>
          <w:cantSplit/>
          <w:trHeight w:val="240"/>
        </w:trPr>
        <w:tc>
          <w:tcPr>
            <w:tcW w:w="675" w:type="dxa"/>
            <w:vMerge w:val="restart"/>
            <w:vAlign w:val="center"/>
          </w:tcPr>
          <w:p w:rsidR="00F65521" w:rsidRPr="0086771D" w:rsidRDefault="00F65521" w:rsidP="00E56954">
            <w:pPr>
              <w:pStyle w:val="ReportTab"/>
              <w:jc w:val="center"/>
            </w:pPr>
            <w:r w:rsidRPr="0086771D">
              <w:t>8</w:t>
            </w:r>
            <w:r>
              <w:t>.</w:t>
            </w:r>
          </w:p>
        </w:tc>
        <w:tc>
          <w:tcPr>
            <w:tcW w:w="2882" w:type="dxa"/>
            <w:vMerge w:val="restart"/>
            <w:vAlign w:val="center"/>
          </w:tcPr>
          <w:p w:rsidR="00F65521" w:rsidRPr="005203BE" w:rsidRDefault="00F65521" w:rsidP="00E56954">
            <w:pPr>
              <w:pStyle w:val="ReportTab"/>
              <w:rPr>
                <w:sz w:val="20"/>
                <w:szCs w:val="20"/>
              </w:rPr>
            </w:pPr>
            <w:r w:rsidRPr="005203BE">
              <w:rPr>
                <w:sz w:val="20"/>
                <w:szCs w:val="20"/>
              </w:rPr>
              <w:t>СРЕДНЕТЫМСКОЕ</w:t>
            </w:r>
          </w:p>
        </w:tc>
        <w:tc>
          <w:tcPr>
            <w:tcW w:w="2882" w:type="dxa"/>
          </w:tcPr>
          <w:p w:rsidR="00F65521" w:rsidRPr="0086771D" w:rsidRDefault="00F65521" w:rsidP="00E56954">
            <w:pPr>
              <w:jc w:val="both"/>
            </w:pPr>
            <w:r w:rsidRPr="0086771D">
              <w:t>с. Напас</w:t>
            </w:r>
          </w:p>
        </w:tc>
        <w:tc>
          <w:tcPr>
            <w:tcW w:w="2883" w:type="dxa"/>
            <w:vMerge w:val="restart"/>
            <w:vAlign w:val="center"/>
          </w:tcPr>
          <w:p w:rsidR="00F65521" w:rsidRPr="0086771D" w:rsidRDefault="00F65521" w:rsidP="00E56954">
            <w:pPr>
              <w:jc w:val="center"/>
            </w:pPr>
            <w:r w:rsidRPr="0086771D">
              <w:t>п. Молодежный</w:t>
            </w: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rPr>
                <w:sz w:val="20"/>
                <w:szCs w:val="20"/>
              </w:rPr>
            </w:pPr>
          </w:p>
        </w:tc>
        <w:tc>
          <w:tcPr>
            <w:tcW w:w="2882" w:type="dxa"/>
          </w:tcPr>
          <w:p w:rsidR="00F65521" w:rsidRPr="0086771D" w:rsidRDefault="00F65521" w:rsidP="00E56954">
            <w:pPr>
              <w:jc w:val="both"/>
            </w:pPr>
            <w:r w:rsidRPr="0086771D">
              <w:t>п. Молодежный</w:t>
            </w:r>
          </w:p>
        </w:tc>
        <w:tc>
          <w:tcPr>
            <w:tcW w:w="2883" w:type="dxa"/>
            <w:vMerge/>
            <w:vAlign w:val="center"/>
          </w:tcPr>
          <w:p w:rsidR="00F65521" w:rsidRPr="0086771D" w:rsidRDefault="00F65521" w:rsidP="00E56954">
            <w:pPr>
              <w:jc w:val="center"/>
            </w:pPr>
          </w:p>
        </w:tc>
      </w:tr>
      <w:tr w:rsidR="00F65521" w:rsidRPr="0086771D" w:rsidTr="00E56954">
        <w:trPr>
          <w:cantSplit/>
          <w:trHeight w:val="240"/>
        </w:trPr>
        <w:tc>
          <w:tcPr>
            <w:tcW w:w="675" w:type="dxa"/>
            <w:vAlign w:val="center"/>
          </w:tcPr>
          <w:p w:rsidR="00F65521" w:rsidRPr="0086771D" w:rsidRDefault="00F65521" w:rsidP="00E56954">
            <w:pPr>
              <w:pStyle w:val="ReportTab"/>
              <w:jc w:val="center"/>
            </w:pPr>
            <w:r w:rsidRPr="0086771D">
              <w:t>9</w:t>
            </w:r>
            <w:r>
              <w:t>.</w:t>
            </w:r>
          </w:p>
        </w:tc>
        <w:tc>
          <w:tcPr>
            <w:tcW w:w="2882" w:type="dxa"/>
            <w:vAlign w:val="center"/>
          </w:tcPr>
          <w:p w:rsidR="00F65521" w:rsidRPr="005203BE" w:rsidRDefault="00F65521" w:rsidP="00E56954">
            <w:pPr>
              <w:pStyle w:val="ReportTab"/>
              <w:rPr>
                <w:sz w:val="20"/>
                <w:szCs w:val="20"/>
              </w:rPr>
            </w:pPr>
            <w:r w:rsidRPr="005203BE">
              <w:rPr>
                <w:sz w:val="20"/>
                <w:szCs w:val="20"/>
              </w:rPr>
              <w:t>ТЕВРИЗСКОЕ</w:t>
            </w:r>
          </w:p>
        </w:tc>
        <w:tc>
          <w:tcPr>
            <w:tcW w:w="2882" w:type="dxa"/>
          </w:tcPr>
          <w:p w:rsidR="00F65521" w:rsidRPr="0086771D" w:rsidRDefault="00F65521" w:rsidP="00E56954">
            <w:pPr>
              <w:jc w:val="both"/>
            </w:pPr>
            <w:r w:rsidRPr="0086771D">
              <w:t>с. Новый Тевриз</w:t>
            </w:r>
          </w:p>
        </w:tc>
        <w:tc>
          <w:tcPr>
            <w:tcW w:w="2883" w:type="dxa"/>
            <w:vAlign w:val="center"/>
          </w:tcPr>
          <w:p w:rsidR="00F65521" w:rsidRPr="0086771D" w:rsidRDefault="00F65521" w:rsidP="00E56954">
            <w:pPr>
              <w:jc w:val="center"/>
            </w:pPr>
            <w:r w:rsidRPr="0086771D">
              <w:t>с.</w:t>
            </w:r>
            <w:r>
              <w:t xml:space="preserve"> </w:t>
            </w:r>
            <w:r w:rsidRPr="0086771D">
              <w:t>Новый Тевриз</w:t>
            </w:r>
          </w:p>
        </w:tc>
      </w:tr>
      <w:tr w:rsidR="00F65521" w:rsidRPr="0086771D" w:rsidTr="00E56954">
        <w:trPr>
          <w:cantSplit/>
          <w:trHeight w:val="240"/>
        </w:trPr>
        <w:tc>
          <w:tcPr>
            <w:tcW w:w="675" w:type="dxa"/>
            <w:vMerge w:val="restart"/>
            <w:vAlign w:val="center"/>
          </w:tcPr>
          <w:p w:rsidR="00F65521" w:rsidRPr="0086771D" w:rsidRDefault="00F65521" w:rsidP="00E56954">
            <w:pPr>
              <w:pStyle w:val="ReportTab"/>
              <w:jc w:val="center"/>
            </w:pPr>
            <w:r w:rsidRPr="0086771D">
              <w:t>10</w:t>
            </w:r>
            <w:r>
              <w:t>.</w:t>
            </w:r>
          </w:p>
        </w:tc>
        <w:tc>
          <w:tcPr>
            <w:tcW w:w="2882" w:type="dxa"/>
            <w:vMerge w:val="restart"/>
            <w:vAlign w:val="center"/>
          </w:tcPr>
          <w:p w:rsidR="00F65521" w:rsidRPr="005203BE" w:rsidRDefault="00F65521" w:rsidP="00E56954">
            <w:pPr>
              <w:pStyle w:val="ReportTab"/>
              <w:rPr>
                <w:sz w:val="20"/>
                <w:szCs w:val="20"/>
              </w:rPr>
            </w:pPr>
            <w:r w:rsidRPr="005203BE">
              <w:rPr>
                <w:sz w:val="20"/>
                <w:szCs w:val="20"/>
              </w:rPr>
              <w:t>ТОЛПАРОВСКОЕ</w:t>
            </w:r>
          </w:p>
        </w:tc>
        <w:tc>
          <w:tcPr>
            <w:tcW w:w="2882" w:type="dxa"/>
          </w:tcPr>
          <w:p w:rsidR="00F65521" w:rsidRPr="0086771D" w:rsidRDefault="00F65521" w:rsidP="00E56954">
            <w:pPr>
              <w:jc w:val="both"/>
            </w:pPr>
            <w:r w:rsidRPr="0086771D">
              <w:t>п. Киевский</w:t>
            </w:r>
          </w:p>
        </w:tc>
        <w:tc>
          <w:tcPr>
            <w:tcW w:w="2883" w:type="dxa"/>
            <w:vMerge w:val="restart"/>
            <w:vAlign w:val="center"/>
          </w:tcPr>
          <w:p w:rsidR="00F65521" w:rsidRPr="0086771D" w:rsidRDefault="00F65521" w:rsidP="00E56954">
            <w:pPr>
              <w:jc w:val="center"/>
            </w:pPr>
            <w:r w:rsidRPr="0086771D">
              <w:t>п.</w:t>
            </w:r>
            <w:r>
              <w:t xml:space="preserve"> </w:t>
            </w:r>
            <w:r w:rsidRPr="0086771D">
              <w:t>Киевский</w:t>
            </w: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5203BE" w:rsidRDefault="00F65521" w:rsidP="00E56954">
            <w:pPr>
              <w:pStyle w:val="ReportTab"/>
              <w:jc w:val="center"/>
              <w:rPr>
                <w:sz w:val="20"/>
                <w:szCs w:val="20"/>
              </w:rPr>
            </w:pPr>
          </w:p>
        </w:tc>
        <w:tc>
          <w:tcPr>
            <w:tcW w:w="2882" w:type="dxa"/>
          </w:tcPr>
          <w:p w:rsidR="00F65521" w:rsidRPr="0086771D" w:rsidRDefault="00F65521" w:rsidP="00E56954">
            <w:pPr>
              <w:jc w:val="both"/>
            </w:pPr>
            <w:r w:rsidRPr="0086771D">
              <w:t xml:space="preserve">п. </w:t>
            </w:r>
            <w:proofErr w:type="spellStart"/>
            <w:r w:rsidRPr="0086771D">
              <w:t>Неготка</w:t>
            </w:r>
            <w:proofErr w:type="spellEnd"/>
          </w:p>
        </w:tc>
        <w:tc>
          <w:tcPr>
            <w:tcW w:w="2883" w:type="dxa"/>
            <w:vMerge/>
            <w:vAlign w:val="center"/>
          </w:tcPr>
          <w:p w:rsidR="00F65521" w:rsidRPr="0086771D" w:rsidRDefault="00F65521" w:rsidP="00E56954">
            <w:pPr>
              <w:jc w:val="center"/>
            </w:pPr>
          </w:p>
        </w:tc>
      </w:tr>
      <w:tr w:rsidR="00F65521" w:rsidRPr="0086771D" w:rsidTr="00E56954">
        <w:trPr>
          <w:cantSplit/>
          <w:trHeight w:val="240"/>
        </w:trPr>
        <w:tc>
          <w:tcPr>
            <w:tcW w:w="675" w:type="dxa"/>
            <w:vAlign w:val="center"/>
          </w:tcPr>
          <w:p w:rsidR="00F65521" w:rsidRPr="0086771D" w:rsidRDefault="00F65521" w:rsidP="00E56954">
            <w:pPr>
              <w:pStyle w:val="ReportTab"/>
              <w:jc w:val="center"/>
            </w:pPr>
            <w:r w:rsidRPr="0086771D">
              <w:t>11</w:t>
            </w:r>
            <w:r>
              <w:t>.</w:t>
            </w:r>
          </w:p>
        </w:tc>
        <w:tc>
          <w:tcPr>
            <w:tcW w:w="2882" w:type="dxa"/>
            <w:vAlign w:val="center"/>
          </w:tcPr>
          <w:p w:rsidR="00F65521" w:rsidRPr="005203BE" w:rsidRDefault="00F65521" w:rsidP="00E56954">
            <w:pPr>
              <w:pStyle w:val="ReportTab"/>
              <w:rPr>
                <w:sz w:val="20"/>
                <w:szCs w:val="20"/>
              </w:rPr>
            </w:pPr>
            <w:r w:rsidRPr="005203BE">
              <w:rPr>
                <w:sz w:val="20"/>
                <w:szCs w:val="20"/>
              </w:rPr>
              <w:t>ТЫМСКОЕ</w:t>
            </w:r>
          </w:p>
        </w:tc>
        <w:tc>
          <w:tcPr>
            <w:tcW w:w="2882" w:type="dxa"/>
          </w:tcPr>
          <w:p w:rsidR="00F65521" w:rsidRPr="0086771D" w:rsidRDefault="00F65521" w:rsidP="00E56954">
            <w:pPr>
              <w:jc w:val="both"/>
            </w:pPr>
            <w:r w:rsidRPr="0086771D">
              <w:t xml:space="preserve">с. </w:t>
            </w:r>
            <w:proofErr w:type="spellStart"/>
            <w:r w:rsidRPr="0086771D">
              <w:t>Тымск</w:t>
            </w:r>
            <w:proofErr w:type="spellEnd"/>
          </w:p>
        </w:tc>
        <w:tc>
          <w:tcPr>
            <w:tcW w:w="2883" w:type="dxa"/>
            <w:vAlign w:val="center"/>
          </w:tcPr>
          <w:p w:rsidR="00F65521" w:rsidRPr="0086771D" w:rsidRDefault="00F65521" w:rsidP="00E56954">
            <w:pPr>
              <w:jc w:val="center"/>
            </w:pPr>
            <w:r w:rsidRPr="0086771D">
              <w:t>с.</w:t>
            </w:r>
            <w:r>
              <w:t xml:space="preserve"> </w:t>
            </w:r>
            <w:proofErr w:type="spellStart"/>
            <w:r w:rsidRPr="0086771D">
              <w:t>Тымск</w:t>
            </w:r>
            <w:proofErr w:type="spellEnd"/>
          </w:p>
        </w:tc>
      </w:tr>
      <w:tr w:rsidR="00F65521" w:rsidRPr="0086771D" w:rsidTr="00E56954">
        <w:trPr>
          <w:cantSplit/>
          <w:trHeight w:val="240"/>
        </w:trPr>
        <w:tc>
          <w:tcPr>
            <w:tcW w:w="675" w:type="dxa"/>
            <w:vAlign w:val="center"/>
          </w:tcPr>
          <w:p w:rsidR="00F65521" w:rsidRPr="0086771D" w:rsidRDefault="00F65521" w:rsidP="00E56954">
            <w:pPr>
              <w:pStyle w:val="ReportTab"/>
              <w:jc w:val="center"/>
            </w:pPr>
            <w:r w:rsidRPr="0086771D">
              <w:t>12</w:t>
            </w:r>
            <w:r>
              <w:t>.</w:t>
            </w:r>
          </w:p>
        </w:tc>
        <w:tc>
          <w:tcPr>
            <w:tcW w:w="2882" w:type="dxa"/>
            <w:vAlign w:val="center"/>
          </w:tcPr>
          <w:p w:rsidR="00F65521" w:rsidRPr="005203BE" w:rsidRDefault="00F65521" w:rsidP="00E56954">
            <w:pPr>
              <w:pStyle w:val="ReportTab"/>
              <w:rPr>
                <w:sz w:val="20"/>
                <w:szCs w:val="20"/>
              </w:rPr>
            </w:pPr>
            <w:r w:rsidRPr="005203BE">
              <w:rPr>
                <w:sz w:val="20"/>
                <w:szCs w:val="20"/>
              </w:rPr>
              <w:t>УСТЬ-ТЫМСКОЕ</w:t>
            </w:r>
          </w:p>
        </w:tc>
        <w:tc>
          <w:tcPr>
            <w:tcW w:w="2882" w:type="dxa"/>
          </w:tcPr>
          <w:p w:rsidR="00F65521" w:rsidRPr="0086771D" w:rsidRDefault="00F65521" w:rsidP="00E56954">
            <w:pPr>
              <w:jc w:val="both"/>
            </w:pPr>
            <w:r w:rsidRPr="0086771D">
              <w:t xml:space="preserve">с. </w:t>
            </w:r>
            <w:proofErr w:type="spellStart"/>
            <w:r w:rsidRPr="0086771D">
              <w:t>Усть-Тым</w:t>
            </w:r>
            <w:proofErr w:type="spellEnd"/>
          </w:p>
        </w:tc>
        <w:tc>
          <w:tcPr>
            <w:tcW w:w="2883" w:type="dxa"/>
            <w:vAlign w:val="center"/>
          </w:tcPr>
          <w:p w:rsidR="00F65521" w:rsidRPr="0086771D" w:rsidRDefault="00F65521" w:rsidP="00E56954">
            <w:pPr>
              <w:jc w:val="center"/>
            </w:pPr>
            <w:r w:rsidRPr="0086771D">
              <w:t>с.</w:t>
            </w:r>
            <w:r>
              <w:t xml:space="preserve"> </w:t>
            </w:r>
            <w:proofErr w:type="spellStart"/>
            <w:r w:rsidRPr="0086771D">
              <w:t>Усть-Тым</w:t>
            </w:r>
            <w:proofErr w:type="spellEnd"/>
          </w:p>
        </w:tc>
      </w:tr>
      <w:tr w:rsidR="00F65521" w:rsidRPr="0086771D" w:rsidTr="00E56954">
        <w:trPr>
          <w:cantSplit/>
          <w:trHeight w:val="240"/>
        </w:trPr>
        <w:tc>
          <w:tcPr>
            <w:tcW w:w="675" w:type="dxa"/>
            <w:vMerge w:val="restart"/>
            <w:vAlign w:val="center"/>
          </w:tcPr>
          <w:p w:rsidR="00F65521" w:rsidRPr="0086771D" w:rsidRDefault="00F65521" w:rsidP="00E56954">
            <w:pPr>
              <w:pStyle w:val="ReportTab"/>
              <w:jc w:val="center"/>
            </w:pPr>
            <w:r w:rsidRPr="0086771D">
              <w:t>13</w:t>
            </w:r>
            <w:r>
              <w:t>.</w:t>
            </w:r>
          </w:p>
        </w:tc>
        <w:tc>
          <w:tcPr>
            <w:tcW w:w="2882" w:type="dxa"/>
            <w:vMerge w:val="restart"/>
            <w:vAlign w:val="center"/>
          </w:tcPr>
          <w:p w:rsidR="00F65521" w:rsidRPr="005203BE" w:rsidRDefault="00F65521" w:rsidP="00E56954">
            <w:pPr>
              <w:pStyle w:val="ReportTab"/>
              <w:rPr>
                <w:sz w:val="20"/>
                <w:szCs w:val="20"/>
              </w:rPr>
            </w:pPr>
            <w:r w:rsidRPr="005203BE">
              <w:rPr>
                <w:sz w:val="20"/>
                <w:szCs w:val="20"/>
              </w:rPr>
              <w:t>УСТЬ-ЧИЖАПСКОЕ</w:t>
            </w:r>
          </w:p>
        </w:tc>
        <w:tc>
          <w:tcPr>
            <w:tcW w:w="2882" w:type="dxa"/>
          </w:tcPr>
          <w:p w:rsidR="00F65521" w:rsidRPr="0086771D" w:rsidRDefault="00F65521" w:rsidP="00E56954">
            <w:pPr>
              <w:jc w:val="both"/>
            </w:pPr>
            <w:r w:rsidRPr="0086771D">
              <w:t>с. Старая Березовка</w:t>
            </w:r>
          </w:p>
        </w:tc>
        <w:tc>
          <w:tcPr>
            <w:tcW w:w="2883" w:type="dxa"/>
            <w:vMerge w:val="restart"/>
            <w:vAlign w:val="center"/>
          </w:tcPr>
          <w:p w:rsidR="00F65521" w:rsidRPr="0086771D" w:rsidRDefault="00F65521" w:rsidP="00E56954">
            <w:pPr>
              <w:jc w:val="center"/>
            </w:pPr>
            <w:r w:rsidRPr="0086771D">
              <w:t>с.</w:t>
            </w:r>
            <w:r>
              <w:t xml:space="preserve"> </w:t>
            </w:r>
            <w:r w:rsidRPr="0086771D">
              <w:t>Старая Березовка</w:t>
            </w:r>
          </w:p>
        </w:tc>
      </w:tr>
      <w:tr w:rsidR="00F65521" w:rsidRPr="0086771D" w:rsidTr="00E56954">
        <w:trPr>
          <w:cantSplit/>
          <w:trHeight w:val="240"/>
        </w:trPr>
        <w:tc>
          <w:tcPr>
            <w:tcW w:w="675" w:type="dxa"/>
            <w:vMerge/>
            <w:vAlign w:val="center"/>
          </w:tcPr>
          <w:p w:rsidR="00F65521" w:rsidRPr="0086771D" w:rsidRDefault="00F65521" w:rsidP="00E56954">
            <w:pPr>
              <w:pStyle w:val="ReportTab"/>
              <w:jc w:val="center"/>
            </w:pPr>
          </w:p>
        </w:tc>
        <w:tc>
          <w:tcPr>
            <w:tcW w:w="2882" w:type="dxa"/>
            <w:vMerge/>
            <w:vAlign w:val="center"/>
          </w:tcPr>
          <w:p w:rsidR="00F65521" w:rsidRPr="0086771D" w:rsidRDefault="00F65521" w:rsidP="00E56954">
            <w:pPr>
              <w:pStyle w:val="ReportTab"/>
              <w:jc w:val="center"/>
              <w:rPr>
                <w:b/>
              </w:rPr>
            </w:pPr>
          </w:p>
        </w:tc>
        <w:tc>
          <w:tcPr>
            <w:tcW w:w="2882" w:type="dxa"/>
          </w:tcPr>
          <w:p w:rsidR="00F65521" w:rsidRPr="0086771D" w:rsidRDefault="00F65521" w:rsidP="00E56954">
            <w:pPr>
              <w:jc w:val="both"/>
            </w:pPr>
            <w:r w:rsidRPr="0086771D">
              <w:t xml:space="preserve">с. </w:t>
            </w:r>
            <w:proofErr w:type="spellStart"/>
            <w:r w:rsidRPr="0086771D">
              <w:t>Усть-Чижапка</w:t>
            </w:r>
            <w:proofErr w:type="spellEnd"/>
          </w:p>
        </w:tc>
        <w:tc>
          <w:tcPr>
            <w:tcW w:w="2883" w:type="dxa"/>
            <w:vMerge/>
          </w:tcPr>
          <w:p w:rsidR="00F65521" w:rsidRPr="0086771D" w:rsidRDefault="00F65521" w:rsidP="00E56954">
            <w:pPr>
              <w:jc w:val="center"/>
            </w:pPr>
          </w:p>
        </w:tc>
      </w:tr>
      <w:tr w:rsidR="00F65521" w:rsidRPr="0086771D" w:rsidTr="00E56954">
        <w:trPr>
          <w:cantSplit/>
          <w:trHeight w:val="240"/>
        </w:trPr>
        <w:tc>
          <w:tcPr>
            <w:tcW w:w="675" w:type="dxa"/>
            <w:vAlign w:val="center"/>
          </w:tcPr>
          <w:p w:rsidR="00F65521" w:rsidRPr="0086771D" w:rsidRDefault="00F65521" w:rsidP="00E56954">
            <w:pPr>
              <w:pStyle w:val="ReportTab"/>
              <w:jc w:val="center"/>
            </w:pPr>
          </w:p>
        </w:tc>
        <w:tc>
          <w:tcPr>
            <w:tcW w:w="2882" w:type="dxa"/>
            <w:vAlign w:val="center"/>
          </w:tcPr>
          <w:p w:rsidR="00F65521" w:rsidRPr="0086771D" w:rsidRDefault="00F65521" w:rsidP="00E56954">
            <w:pPr>
              <w:pStyle w:val="ReportTab"/>
            </w:pPr>
            <w:r w:rsidRPr="0086771D">
              <w:t xml:space="preserve">с. </w:t>
            </w:r>
            <w:proofErr w:type="spellStart"/>
            <w:r w:rsidRPr="0086771D">
              <w:t>Майск</w:t>
            </w:r>
            <w:proofErr w:type="spellEnd"/>
          </w:p>
        </w:tc>
        <w:tc>
          <w:tcPr>
            <w:tcW w:w="2882" w:type="dxa"/>
          </w:tcPr>
          <w:p w:rsidR="00F65521" w:rsidRPr="0086771D" w:rsidRDefault="00F65521" w:rsidP="00E56954">
            <w:r w:rsidRPr="0086771D">
              <w:t>межселенная территория</w:t>
            </w:r>
          </w:p>
        </w:tc>
        <w:tc>
          <w:tcPr>
            <w:tcW w:w="2883" w:type="dxa"/>
            <w:vAlign w:val="center"/>
          </w:tcPr>
          <w:p w:rsidR="00F65521" w:rsidRPr="0086771D" w:rsidRDefault="00F65521" w:rsidP="00E56954">
            <w:pPr>
              <w:pStyle w:val="ReportTab"/>
              <w:jc w:val="center"/>
            </w:pPr>
          </w:p>
        </w:tc>
      </w:tr>
    </w:tbl>
    <w:p w:rsidR="00F65521" w:rsidRDefault="00F65521" w:rsidP="00F65521">
      <w:pPr>
        <w:pStyle w:val="1"/>
        <w:rPr>
          <w:b/>
          <w:bCs/>
          <w:i/>
          <w:caps/>
          <w:sz w:val="24"/>
        </w:rPr>
      </w:pPr>
    </w:p>
    <w:p w:rsidR="00F65521" w:rsidRDefault="00F65521" w:rsidP="00F65521">
      <w:pPr>
        <w:pStyle w:val="1"/>
        <w:rPr>
          <w:b/>
          <w:bCs/>
          <w:i/>
          <w:caps/>
          <w:sz w:val="24"/>
        </w:rPr>
      </w:pPr>
    </w:p>
    <w:p w:rsidR="00F65521" w:rsidRDefault="00F65521" w:rsidP="00F65521"/>
    <w:p w:rsidR="00F65521" w:rsidRDefault="00F65521" w:rsidP="00F65521"/>
    <w:p w:rsidR="00F65521" w:rsidRDefault="00F65521" w:rsidP="00F65521"/>
    <w:p w:rsidR="00F65521" w:rsidRDefault="00F65521" w:rsidP="00F65521"/>
    <w:p w:rsidR="00F65521" w:rsidRDefault="00F65521" w:rsidP="00F65521"/>
    <w:p w:rsidR="00F65521" w:rsidRDefault="00F65521" w:rsidP="00F65521"/>
    <w:p w:rsidR="00F65521" w:rsidRDefault="00F65521" w:rsidP="00F65521"/>
    <w:p w:rsidR="00F65521" w:rsidRDefault="00F65521" w:rsidP="00F65521"/>
    <w:p w:rsidR="00F65521" w:rsidRDefault="00F65521" w:rsidP="00F65521"/>
    <w:p w:rsidR="00F65521" w:rsidRDefault="00F65521" w:rsidP="00F65521"/>
    <w:p w:rsidR="00F65521" w:rsidRDefault="00F65521" w:rsidP="00F65521"/>
    <w:p w:rsidR="00F65521" w:rsidRPr="0086771D" w:rsidRDefault="00F65521" w:rsidP="00F65521"/>
    <w:p w:rsidR="00F65521" w:rsidRPr="009A60B6" w:rsidRDefault="00F65521" w:rsidP="00F65521">
      <w:pPr>
        <w:pStyle w:val="1"/>
        <w:rPr>
          <w:b/>
          <w:bCs/>
          <w:i/>
          <w:caps/>
          <w:sz w:val="24"/>
        </w:rPr>
      </w:pPr>
      <w:bookmarkStart w:id="3" w:name="_Toc310703697"/>
      <w:r>
        <w:rPr>
          <w:b/>
          <w:bCs/>
          <w:i/>
          <w:caps/>
          <w:sz w:val="24"/>
        </w:rPr>
        <w:lastRenderedPageBreak/>
        <w:t>2</w:t>
      </w:r>
      <w:r w:rsidRPr="009A60B6">
        <w:rPr>
          <w:b/>
          <w:bCs/>
          <w:i/>
          <w:caps/>
          <w:sz w:val="24"/>
        </w:rPr>
        <w:t>. ЦЕЛИ И ЗАДАЧИ ПРОЕКТА</w:t>
      </w:r>
      <w:bookmarkEnd w:id="1"/>
      <w:bookmarkEnd w:id="2"/>
      <w:bookmarkEnd w:id="3"/>
    </w:p>
    <w:p w:rsidR="00F65521" w:rsidRDefault="00F65521" w:rsidP="00F65521">
      <w:pPr>
        <w:ind w:firstLine="720"/>
        <w:jc w:val="both"/>
      </w:pPr>
      <w:bookmarkStart w:id="4" w:name="_Toc154312446"/>
      <w:bookmarkStart w:id="5" w:name="_Toc157488454"/>
    </w:p>
    <w:p w:rsidR="00F65521" w:rsidRPr="00E32A1D" w:rsidRDefault="00F65521" w:rsidP="00F65521">
      <w:pPr>
        <w:ind w:firstLine="720"/>
        <w:jc w:val="both"/>
      </w:pPr>
      <w:r w:rsidRPr="001770E4">
        <w:t xml:space="preserve">Схема территориального планирования </w:t>
      </w:r>
      <w:r>
        <w:t>–</w:t>
      </w:r>
      <w:r w:rsidRPr="001770E4">
        <w:t xml:space="preserve"> это инструмент управления территорией, в котором все пространственно-территориальные факторы представлены в системной взаимосвязи.</w:t>
      </w:r>
    </w:p>
    <w:p w:rsidR="00F65521" w:rsidRPr="00DA36EC" w:rsidRDefault="00F65521" w:rsidP="00F65521">
      <w:pPr>
        <w:spacing w:before="120"/>
        <w:ind w:firstLine="720"/>
        <w:jc w:val="both"/>
      </w:pPr>
      <w:r w:rsidRPr="00DA36EC">
        <w:t>Цель  Схемы территориального планирования</w:t>
      </w:r>
      <w:r w:rsidRPr="00DA36EC">
        <w:rPr>
          <w:b/>
          <w:i/>
        </w:rPr>
        <w:t xml:space="preserve"> </w:t>
      </w:r>
      <w:r w:rsidRPr="00DA36EC">
        <w:t xml:space="preserve"> –  обеспечение устойчивого развития территории на основе </w:t>
      </w:r>
      <w:r w:rsidRPr="00DA36EC">
        <w:rPr>
          <w:color w:val="000001"/>
        </w:rPr>
        <w:t xml:space="preserve">сбалансированного учета экологических, экономических, социальных и иных факторов,  </w:t>
      </w:r>
      <w:r w:rsidRPr="00DA36EC">
        <w:t xml:space="preserve">создание благоприятной среды </w:t>
      </w:r>
      <w:r w:rsidRPr="00EE77C4">
        <w:t>проживания</w:t>
      </w:r>
      <w:r w:rsidRPr="00DA36EC">
        <w:t xml:space="preserve"> населения.</w:t>
      </w:r>
    </w:p>
    <w:p w:rsidR="00F65521" w:rsidRDefault="00F65521" w:rsidP="00F65521">
      <w:pPr>
        <w:ind w:firstLine="720"/>
        <w:jc w:val="both"/>
      </w:pPr>
    </w:p>
    <w:p w:rsidR="00F65521" w:rsidRPr="001770E4" w:rsidRDefault="00F65521" w:rsidP="00F65521">
      <w:pPr>
        <w:ind w:firstLine="720"/>
        <w:jc w:val="both"/>
      </w:pPr>
      <w:r w:rsidRPr="001770E4">
        <w:t xml:space="preserve">Задача Схемы территориального планирования </w:t>
      </w:r>
      <w:r>
        <w:t>состоит в</w:t>
      </w:r>
      <w:r w:rsidRPr="001770E4">
        <w:t xml:space="preserve"> создани</w:t>
      </w:r>
      <w:r>
        <w:t>и</w:t>
      </w:r>
      <w:r w:rsidRPr="001770E4">
        <w:t xml:space="preserve"> условий для осуществления полномочий органов муниципальной власти </w:t>
      </w:r>
      <w:r>
        <w:t xml:space="preserve">в области градостроительной деятельности </w:t>
      </w:r>
      <w:r w:rsidRPr="001770E4">
        <w:t xml:space="preserve">в соответствии с </w:t>
      </w:r>
      <w:r>
        <w:t>Ф</w:t>
      </w:r>
      <w:r w:rsidRPr="001770E4">
        <w:t xml:space="preserve">едеральным законом </w:t>
      </w:r>
      <w:r w:rsidRPr="002B4D2A">
        <w:t>Федеральным законом от 6</w:t>
      </w:r>
      <w:r>
        <w:t xml:space="preserve"> </w:t>
      </w:r>
      <w:r w:rsidRPr="002B4D2A">
        <w:t>октября</w:t>
      </w:r>
      <w:r>
        <w:t xml:space="preserve"> </w:t>
      </w:r>
      <w:r w:rsidRPr="002B4D2A">
        <w:t>2003</w:t>
      </w:r>
      <w:r>
        <w:t xml:space="preserve"> </w:t>
      </w:r>
      <w:r w:rsidRPr="002B4D2A">
        <w:t>года</w:t>
      </w:r>
      <w:r>
        <w:t xml:space="preserve"> </w:t>
      </w:r>
      <w:r w:rsidRPr="002B4D2A">
        <w:t xml:space="preserve">№ 131-ФЗ </w:t>
      </w:r>
      <w:r w:rsidRPr="001770E4">
        <w:t>«Об общих принципах организации местного самоуправления в Российской Федерации».</w:t>
      </w:r>
    </w:p>
    <w:p w:rsidR="00F65521" w:rsidRDefault="00F65521" w:rsidP="00F65521">
      <w:pPr>
        <w:spacing w:before="120"/>
        <w:ind w:firstLine="720"/>
        <w:jc w:val="both"/>
      </w:pPr>
      <w:r w:rsidRPr="001770E4">
        <w:t xml:space="preserve">Схема территориального планирования разрабатывается с учетом федеральных, региональных и местных интересов на территории муниципального района в соответствии с утвержденными </w:t>
      </w:r>
      <w:r>
        <w:t>с</w:t>
      </w:r>
      <w:r w:rsidRPr="001770E4">
        <w:t>тратеги</w:t>
      </w:r>
      <w:r>
        <w:t>ями и программами</w:t>
      </w:r>
      <w:r w:rsidRPr="001770E4">
        <w:t xml:space="preserve"> социально-экономического развития</w:t>
      </w:r>
      <w:r>
        <w:t xml:space="preserve">, включая отраслевые программные документы </w:t>
      </w:r>
      <w:r w:rsidRPr="001770E4">
        <w:t xml:space="preserve"> различных </w:t>
      </w:r>
      <w:r>
        <w:t>уровней, а также действующей нормативно-правовой базой.</w:t>
      </w:r>
    </w:p>
    <w:p w:rsidR="00F65521" w:rsidRPr="00DA36EC" w:rsidRDefault="00F65521" w:rsidP="00F65521">
      <w:pPr>
        <w:spacing w:before="120"/>
        <w:ind w:firstLine="720"/>
        <w:jc w:val="both"/>
      </w:pPr>
      <w:r w:rsidRPr="00DA36EC">
        <w:t xml:space="preserve">В Схеме отражается принципиальное видение социально-экономического развития муниципального образования на долгосрочную перспективу, направленное на </w:t>
      </w:r>
      <w:r>
        <w:t xml:space="preserve">улучшение </w:t>
      </w:r>
      <w:r w:rsidRPr="00DA36EC">
        <w:t xml:space="preserve">качества жизни населения и повышение конкурентоспособности территории </w:t>
      </w:r>
      <w:r>
        <w:t>в масштабах Томской области.</w:t>
      </w:r>
    </w:p>
    <w:p w:rsidR="00F65521" w:rsidRDefault="00F65521" w:rsidP="00F65521">
      <w:pPr>
        <w:pStyle w:val="1"/>
        <w:jc w:val="both"/>
        <w:rPr>
          <w:b/>
          <w:bCs/>
          <w:i/>
          <w:caps/>
          <w:sz w:val="24"/>
        </w:rPr>
      </w:pPr>
      <w:r>
        <w:rPr>
          <w:i/>
          <w:sz w:val="24"/>
        </w:rPr>
        <w:br w:type="page"/>
      </w:r>
      <w:bookmarkStart w:id="6" w:name="_Toc310703698"/>
      <w:r>
        <w:rPr>
          <w:b/>
          <w:bCs/>
          <w:i/>
          <w:caps/>
          <w:sz w:val="24"/>
        </w:rPr>
        <w:lastRenderedPageBreak/>
        <w:t>3</w:t>
      </w:r>
      <w:r w:rsidRPr="00737251">
        <w:rPr>
          <w:b/>
          <w:bCs/>
          <w:i/>
          <w:caps/>
          <w:sz w:val="24"/>
        </w:rPr>
        <w:t xml:space="preserve">. Основные </w:t>
      </w:r>
      <w:bookmarkEnd w:id="4"/>
      <w:bookmarkEnd w:id="5"/>
      <w:r>
        <w:rPr>
          <w:b/>
          <w:bCs/>
          <w:i/>
          <w:caps/>
          <w:sz w:val="24"/>
        </w:rPr>
        <w:t>направления социально-экономического развития МО «КАРГАСОКСКИЙ РАЙОН»</w:t>
      </w:r>
      <w:bookmarkEnd w:id="6"/>
    </w:p>
    <w:p w:rsidR="00F65521" w:rsidRDefault="00F65521" w:rsidP="00F65521">
      <w:pPr>
        <w:jc w:val="both"/>
        <w:rPr>
          <w:b/>
          <w:i/>
        </w:rPr>
      </w:pPr>
      <w:bookmarkStart w:id="7" w:name="_Toc205803337"/>
    </w:p>
    <w:p w:rsidR="00F65521" w:rsidRDefault="00F65521" w:rsidP="00F65521">
      <w:pPr>
        <w:jc w:val="both"/>
        <w:rPr>
          <w:b/>
          <w:i/>
        </w:rPr>
      </w:pPr>
      <w:r w:rsidRPr="00D03564">
        <w:rPr>
          <w:b/>
          <w:i/>
        </w:rPr>
        <w:t xml:space="preserve">Основные направления экономического развития </w:t>
      </w:r>
      <w:r>
        <w:rPr>
          <w:b/>
          <w:i/>
        </w:rPr>
        <w:t xml:space="preserve">федерального </w:t>
      </w:r>
      <w:r w:rsidRPr="00D03564">
        <w:rPr>
          <w:b/>
          <w:i/>
        </w:rPr>
        <w:t>значе</w:t>
      </w:r>
      <w:r>
        <w:rPr>
          <w:b/>
          <w:i/>
        </w:rPr>
        <w:t>ния</w:t>
      </w:r>
    </w:p>
    <w:p w:rsidR="00F65521" w:rsidRPr="00BB7DAC" w:rsidRDefault="00F65521" w:rsidP="008830EE">
      <w:pPr>
        <w:numPr>
          <w:ilvl w:val="0"/>
          <w:numId w:val="8"/>
        </w:numPr>
        <w:jc w:val="both"/>
        <w:rPr>
          <w:b/>
          <w:i/>
        </w:rPr>
      </w:pPr>
      <w:r w:rsidRPr="00D03564">
        <w:rPr>
          <w:i/>
          <w:u w:val="single"/>
        </w:rPr>
        <w:t xml:space="preserve">Развитие </w:t>
      </w:r>
      <w:r w:rsidRPr="00D03564">
        <w:rPr>
          <w:bCs/>
          <w:i/>
          <w:u w:val="single"/>
        </w:rPr>
        <w:t>добычи углеводородов</w:t>
      </w:r>
      <w:r>
        <w:t xml:space="preserve"> во взаимосвязи с нефтегазовым комплексом РФ, Сибири, Томской области.</w:t>
      </w:r>
    </w:p>
    <w:p w:rsidR="00F65521" w:rsidRPr="00336DE0" w:rsidRDefault="00F65521" w:rsidP="00F65521">
      <w:pPr>
        <w:ind w:left="1260" w:hanging="693"/>
        <w:jc w:val="both"/>
        <w:rPr>
          <w:i/>
        </w:rPr>
      </w:pPr>
      <w:r>
        <w:t xml:space="preserve">            </w:t>
      </w:r>
      <w:r w:rsidRPr="00336DE0">
        <w:t xml:space="preserve">Продолжится разработка </w:t>
      </w:r>
      <w:r>
        <w:t xml:space="preserve">углеводородов </w:t>
      </w:r>
      <w:r w:rsidRPr="00336DE0">
        <w:t xml:space="preserve">западной части района </w:t>
      </w:r>
      <w:r>
        <w:t xml:space="preserve">   (</w:t>
      </w:r>
      <w:proofErr w:type="spellStart"/>
      <w:r>
        <w:t>Мыльджинское</w:t>
      </w:r>
      <w:proofErr w:type="spellEnd"/>
      <w:r>
        <w:t xml:space="preserve"> и</w:t>
      </w:r>
      <w:r w:rsidRPr="00336DE0">
        <w:t xml:space="preserve"> Северо-Васюган</w:t>
      </w:r>
      <w:r>
        <w:t xml:space="preserve">ское ГКМ, </w:t>
      </w:r>
      <w:proofErr w:type="spellStart"/>
      <w:r>
        <w:t>Шингинское</w:t>
      </w:r>
      <w:proofErr w:type="spellEnd"/>
      <w:r>
        <w:t xml:space="preserve"> НГ) </w:t>
      </w:r>
      <w:r w:rsidRPr="00336DE0">
        <w:t xml:space="preserve">и освоение новых месторождений </w:t>
      </w:r>
      <w:r w:rsidRPr="006A5244">
        <w:rPr>
          <w:b/>
        </w:rPr>
        <w:t>левобережья р.</w:t>
      </w:r>
      <w:r>
        <w:rPr>
          <w:b/>
        </w:rPr>
        <w:t xml:space="preserve"> </w:t>
      </w:r>
      <w:r w:rsidRPr="006A5244">
        <w:rPr>
          <w:b/>
        </w:rPr>
        <w:t>Оби</w:t>
      </w:r>
      <w:r w:rsidRPr="00336DE0">
        <w:t xml:space="preserve">  (</w:t>
      </w:r>
      <w:proofErr w:type="spellStart"/>
      <w:r w:rsidRPr="00336DE0">
        <w:t>Каймысовская</w:t>
      </w:r>
      <w:proofErr w:type="spellEnd"/>
      <w:r w:rsidRPr="00336DE0">
        <w:t xml:space="preserve"> и Васюганская </w:t>
      </w:r>
      <w:r>
        <w:rPr>
          <w:bCs/>
        </w:rPr>
        <w:t>нефтегазоносн</w:t>
      </w:r>
      <w:r w:rsidRPr="00601D0A">
        <w:rPr>
          <w:bCs/>
        </w:rPr>
        <w:t>ые</w:t>
      </w:r>
      <w:r>
        <w:rPr>
          <w:bCs/>
        </w:rPr>
        <w:t xml:space="preserve"> области), в т.ч. </w:t>
      </w:r>
      <w:proofErr w:type="spellStart"/>
      <w:r w:rsidRPr="00336DE0">
        <w:t>Усть-Сильгинского</w:t>
      </w:r>
      <w:proofErr w:type="spellEnd"/>
      <w:r w:rsidRPr="00336DE0">
        <w:t xml:space="preserve"> </w:t>
      </w:r>
      <w:r>
        <w:t>ГКМ.</w:t>
      </w:r>
    </w:p>
    <w:p w:rsidR="00F65521" w:rsidRPr="00B624F6" w:rsidRDefault="00F65521" w:rsidP="00F65521">
      <w:pPr>
        <w:ind w:left="1260"/>
        <w:jc w:val="both"/>
      </w:pPr>
      <w:r w:rsidRPr="006A5244">
        <w:t xml:space="preserve">Развитие </w:t>
      </w:r>
      <w:r w:rsidRPr="006A5244">
        <w:rPr>
          <w:bCs/>
        </w:rPr>
        <w:t>добычи и переработки углеводородов</w:t>
      </w:r>
      <w:r>
        <w:t xml:space="preserve"> (</w:t>
      </w:r>
      <w:r w:rsidRPr="006A5244">
        <w:rPr>
          <w:b/>
        </w:rPr>
        <w:t>правобережье р.</w:t>
      </w:r>
      <w:r>
        <w:rPr>
          <w:b/>
        </w:rPr>
        <w:t xml:space="preserve"> </w:t>
      </w:r>
      <w:r w:rsidRPr="006A5244">
        <w:rPr>
          <w:b/>
        </w:rPr>
        <w:t>Оби</w:t>
      </w:r>
      <w:r>
        <w:t>).</w:t>
      </w:r>
    </w:p>
    <w:p w:rsidR="00F65521" w:rsidRPr="008E40C8" w:rsidRDefault="00F65521" w:rsidP="00F65521">
      <w:pPr>
        <w:ind w:left="1260"/>
        <w:jc w:val="both"/>
        <w:rPr>
          <w:bCs/>
        </w:rPr>
      </w:pPr>
      <w:proofErr w:type="spellStart"/>
      <w:r>
        <w:rPr>
          <w:bCs/>
        </w:rPr>
        <w:t>Пайдугинская</w:t>
      </w:r>
      <w:proofErr w:type="spellEnd"/>
      <w:r>
        <w:rPr>
          <w:bCs/>
        </w:rPr>
        <w:t xml:space="preserve"> нефтегазоносная область (НГО),</w:t>
      </w:r>
      <w:r w:rsidRPr="008E40C8">
        <w:rPr>
          <w:bCs/>
        </w:rPr>
        <w:t xml:space="preserve"> расположенная на территории нескольких муниципальных районов, в том числе на межселенн</w:t>
      </w:r>
      <w:r>
        <w:rPr>
          <w:bCs/>
        </w:rPr>
        <w:t>ых территориях в северо-</w:t>
      </w:r>
      <w:r w:rsidRPr="002E4D54">
        <w:rPr>
          <w:bCs/>
        </w:rPr>
        <w:t>восточной</w:t>
      </w:r>
      <w:r w:rsidRPr="008E40C8">
        <w:rPr>
          <w:bCs/>
        </w:rPr>
        <w:t xml:space="preserve"> части муниципального образования «</w:t>
      </w:r>
      <w:r>
        <w:rPr>
          <w:bCs/>
        </w:rPr>
        <w:t xml:space="preserve">Каргасокский </w:t>
      </w:r>
      <w:r w:rsidRPr="008E40C8">
        <w:rPr>
          <w:bCs/>
        </w:rPr>
        <w:t xml:space="preserve">район», относится к основным перспективным участкам на территории Томской области, обладающим высоким </w:t>
      </w:r>
      <w:proofErr w:type="spellStart"/>
      <w:r w:rsidRPr="008E40C8">
        <w:rPr>
          <w:bCs/>
        </w:rPr>
        <w:t>нефтегенерационным</w:t>
      </w:r>
      <w:proofErr w:type="spellEnd"/>
      <w:r w:rsidRPr="008E40C8">
        <w:rPr>
          <w:bCs/>
        </w:rPr>
        <w:t xml:space="preserve"> потенциалом. Для оценки перспектив развития добычи углеводородов на территории района </w:t>
      </w:r>
      <w:r>
        <w:rPr>
          <w:bCs/>
        </w:rPr>
        <w:t>ведутся геологоразведочные</w:t>
      </w:r>
      <w:r w:rsidRPr="008E40C8">
        <w:rPr>
          <w:bCs/>
        </w:rPr>
        <w:t xml:space="preserve"> ра</w:t>
      </w:r>
      <w:r>
        <w:rPr>
          <w:bCs/>
        </w:rPr>
        <w:t xml:space="preserve">боты, подтверждением чего является </w:t>
      </w:r>
      <w:proofErr w:type="spellStart"/>
      <w:r>
        <w:rPr>
          <w:bCs/>
        </w:rPr>
        <w:t>Южно-Пыжинская</w:t>
      </w:r>
      <w:proofErr w:type="spellEnd"/>
      <w:r>
        <w:rPr>
          <w:bCs/>
        </w:rPr>
        <w:t xml:space="preserve"> параметрическая скважина, которая дала первую нефть. В</w:t>
      </w:r>
      <w:r w:rsidRPr="00A626B5">
        <w:rPr>
          <w:bCs/>
        </w:rPr>
        <w:t xml:space="preserve"> </w:t>
      </w:r>
      <w:r w:rsidRPr="008E40C8">
        <w:rPr>
          <w:bCs/>
        </w:rPr>
        <w:t xml:space="preserve">условиях развития добычи углеводородов на территории муниципального района возникнет  система </w:t>
      </w:r>
      <w:r>
        <w:rPr>
          <w:bCs/>
        </w:rPr>
        <w:t xml:space="preserve">новых </w:t>
      </w:r>
      <w:r w:rsidRPr="008E40C8">
        <w:rPr>
          <w:bCs/>
        </w:rPr>
        <w:t>вахтовых поселков, а материально-техническое снабжение будет осуществляться по</w:t>
      </w:r>
      <w:r>
        <w:rPr>
          <w:bCs/>
        </w:rPr>
        <w:t xml:space="preserve"> проектируемой автодороге</w:t>
      </w:r>
      <w:r w:rsidRPr="008E40C8">
        <w:rPr>
          <w:bCs/>
        </w:rPr>
        <w:t xml:space="preserve"> регионального значения Стрежевой – Белый Яр.</w:t>
      </w:r>
    </w:p>
    <w:p w:rsidR="00F65521" w:rsidRDefault="00F65521" w:rsidP="00F65521">
      <w:pPr>
        <w:pStyle w:val="ConsPlusNormal"/>
        <w:widowControl/>
        <w:ind w:left="1260" w:firstLine="0"/>
        <w:jc w:val="both"/>
        <w:rPr>
          <w:rFonts w:ascii="Times New Roman" w:hAnsi="Times New Roman" w:cs="Times New Roman"/>
          <w:sz w:val="24"/>
          <w:szCs w:val="24"/>
        </w:rPr>
      </w:pPr>
      <w:r>
        <w:rPr>
          <w:rFonts w:ascii="Times New Roman" w:hAnsi="Times New Roman" w:cs="Times New Roman"/>
          <w:sz w:val="24"/>
          <w:szCs w:val="24"/>
        </w:rPr>
        <w:t>С</w:t>
      </w:r>
      <w:r w:rsidRPr="00340310">
        <w:rPr>
          <w:rFonts w:ascii="Times New Roman" w:hAnsi="Times New Roman" w:cs="Times New Roman"/>
          <w:sz w:val="24"/>
          <w:szCs w:val="24"/>
        </w:rPr>
        <w:t xml:space="preserve">оздание нефтегазодобывающего комплекса потребует дополнительного развития </w:t>
      </w:r>
      <w:proofErr w:type="spellStart"/>
      <w:r w:rsidRPr="00340310">
        <w:rPr>
          <w:rFonts w:ascii="Times New Roman" w:hAnsi="Times New Roman" w:cs="Times New Roman"/>
          <w:sz w:val="24"/>
          <w:szCs w:val="24"/>
        </w:rPr>
        <w:t>нефте</w:t>
      </w:r>
      <w:proofErr w:type="spellEnd"/>
      <w:r w:rsidRPr="00340310">
        <w:rPr>
          <w:rFonts w:ascii="Times New Roman" w:hAnsi="Times New Roman" w:cs="Times New Roman"/>
          <w:sz w:val="24"/>
          <w:szCs w:val="24"/>
        </w:rPr>
        <w:t>- и газопроводного транспорта</w:t>
      </w:r>
      <w:r>
        <w:rPr>
          <w:rFonts w:ascii="Times New Roman" w:hAnsi="Times New Roman" w:cs="Times New Roman"/>
          <w:sz w:val="24"/>
          <w:szCs w:val="24"/>
        </w:rPr>
        <w:t>.</w:t>
      </w:r>
    </w:p>
    <w:p w:rsidR="00F65521" w:rsidRDefault="00F65521" w:rsidP="00F65521">
      <w:pPr>
        <w:pStyle w:val="ConsPlusNormal"/>
        <w:widowControl/>
        <w:ind w:left="1260" w:firstLine="0"/>
        <w:jc w:val="both"/>
        <w:rPr>
          <w:rFonts w:ascii="Times New Roman" w:hAnsi="Times New Roman" w:cs="Times New Roman"/>
          <w:sz w:val="24"/>
          <w:szCs w:val="24"/>
        </w:rPr>
      </w:pPr>
    </w:p>
    <w:p w:rsidR="00F65521" w:rsidRPr="00340310" w:rsidRDefault="00F65521" w:rsidP="008830EE">
      <w:pPr>
        <w:pStyle w:val="ConsPlusNormal"/>
        <w:widowControl/>
        <w:numPr>
          <w:ilvl w:val="0"/>
          <w:numId w:val="8"/>
        </w:numPr>
        <w:jc w:val="both"/>
        <w:rPr>
          <w:rFonts w:ascii="Times New Roman" w:hAnsi="Times New Roman" w:cs="Times New Roman"/>
          <w:sz w:val="24"/>
          <w:szCs w:val="24"/>
        </w:rPr>
      </w:pPr>
      <w:r w:rsidRPr="00194B62">
        <w:rPr>
          <w:rFonts w:ascii="Times New Roman" w:hAnsi="Times New Roman" w:cs="Times New Roman"/>
          <w:sz w:val="24"/>
          <w:szCs w:val="24"/>
          <w:u w:val="single"/>
        </w:rPr>
        <w:t>Строительство и обслуживание</w:t>
      </w:r>
      <w:r>
        <w:rPr>
          <w:rFonts w:ascii="Times New Roman" w:hAnsi="Times New Roman" w:cs="Times New Roman"/>
          <w:sz w:val="24"/>
          <w:szCs w:val="24"/>
        </w:rPr>
        <w:t xml:space="preserve"> железнодорожного, автомобильного и трубопроводного транспорта.</w:t>
      </w:r>
    </w:p>
    <w:p w:rsidR="00F65521" w:rsidRDefault="00F65521" w:rsidP="00F65521"/>
    <w:p w:rsidR="00F65521" w:rsidRDefault="00F65521" w:rsidP="00F65521">
      <w:pPr>
        <w:jc w:val="both"/>
        <w:rPr>
          <w:b/>
          <w:i/>
        </w:rPr>
      </w:pPr>
      <w:r w:rsidRPr="00D03564">
        <w:rPr>
          <w:b/>
          <w:i/>
        </w:rPr>
        <w:t>Основные направления экономического развития</w:t>
      </w:r>
      <w:r>
        <w:rPr>
          <w:b/>
          <w:i/>
        </w:rPr>
        <w:t xml:space="preserve"> </w:t>
      </w:r>
      <w:r w:rsidRPr="00D03564">
        <w:rPr>
          <w:b/>
          <w:i/>
        </w:rPr>
        <w:t xml:space="preserve"> регионального значе</w:t>
      </w:r>
      <w:r>
        <w:rPr>
          <w:b/>
          <w:i/>
        </w:rPr>
        <w:t>ния</w:t>
      </w:r>
    </w:p>
    <w:p w:rsidR="00F65521" w:rsidRPr="003F0579" w:rsidRDefault="00F65521" w:rsidP="00F65521">
      <w:pPr>
        <w:jc w:val="both"/>
        <w:rPr>
          <w:b/>
          <w:i/>
        </w:rPr>
      </w:pPr>
      <w:r>
        <w:rPr>
          <w:i/>
        </w:rPr>
        <w:t xml:space="preserve">         </w:t>
      </w:r>
    </w:p>
    <w:p w:rsidR="00F65521" w:rsidRDefault="00F65521" w:rsidP="008830EE">
      <w:pPr>
        <w:numPr>
          <w:ilvl w:val="0"/>
          <w:numId w:val="10"/>
        </w:numPr>
        <w:jc w:val="both"/>
        <w:rPr>
          <w:i/>
        </w:rPr>
      </w:pPr>
      <w:r>
        <w:rPr>
          <w:bCs/>
          <w:u w:val="single"/>
        </w:rPr>
        <w:t xml:space="preserve">Заготовка и переработка дикорастущего сырья </w:t>
      </w:r>
      <w:r w:rsidRPr="00A626B5">
        <w:rPr>
          <w:bCs/>
          <w:u w:val="single"/>
        </w:rPr>
        <w:t>в промышленном масштабе</w:t>
      </w:r>
      <w:r w:rsidRPr="00194B62">
        <w:rPr>
          <w:bCs/>
        </w:rPr>
        <w:t>.</w:t>
      </w:r>
      <w:r w:rsidRPr="008E40C8">
        <w:rPr>
          <w:bCs/>
        </w:rPr>
        <w:t xml:space="preserve"> Муниципальное образование «</w:t>
      </w:r>
      <w:r>
        <w:rPr>
          <w:bCs/>
        </w:rPr>
        <w:t xml:space="preserve">Каргасокский </w:t>
      </w:r>
      <w:r w:rsidRPr="008E40C8">
        <w:rPr>
          <w:bCs/>
        </w:rPr>
        <w:t>р</w:t>
      </w:r>
      <w:r>
        <w:rPr>
          <w:bCs/>
        </w:rPr>
        <w:t>а</w:t>
      </w:r>
      <w:r w:rsidRPr="008E40C8">
        <w:rPr>
          <w:bCs/>
        </w:rPr>
        <w:t>йон» обладает значительным</w:t>
      </w:r>
      <w:r>
        <w:rPr>
          <w:bCs/>
        </w:rPr>
        <w:t xml:space="preserve">и запасами дикорастущего сырья (более половины </w:t>
      </w:r>
      <w:r>
        <w:t>эксплуатационных</w:t>
      </w:r>
      <w:r>
        <w:rPr>
          <w:bCs/>
        </w:rPr>
        <w:t xml:space="preserve"> запасов брусники и клюквы,</w:t>
      </w:r>
      <w:r w:rsidRPr="00AB5525">
        <w:t xml:space="preserve"> </w:t>
      </w:r>
      <w:r>
        <w:t>29,4% грибов</w:t>
      </w:r>
      <w:r>
        <w:rPr>
          <w:bCs/>
        </w:rPr>
        <w:t xml:space="preserve"> от запасов области). </w:t>
      </w:r>
      <w:r w:rsidRPr="008E40C8">
        <w:rPr>
          <w:bCs/>
        </w:rPr>
        <w:t xml:space="preserve">Строительство объектов транспортной инфраструктуры, повышение транспортной доступности при обустройстве территории муниципального района будет способствовать развитию сферы заготовки и переработки дикорастущего сырья. Развитие этой сферы затрагивает все поселения муниципального района и межселенные территории </w:t>
      </w:r>
      <w:r>
        <w:rPr>
          <w:bCs/>
        </w:rPr>
        <w:t>вдоль транспортных магистралей.</w:t>
      </w:r>
    </w:p>
    <w:p w:rsidR="00F65521" w:rsidRDefault="00F65521" w:rsidP="00F65521">
      <w:pPr>
        <w:jc w:val="both"/>
      </w:pPr>
    </w:p>
    <w:p w:rsidR="00F65521" w:rsidRPr="00F26462" w:rsidRDefault="00F65521" w:rsidP="00F65521">
      <w:pPr>
        <w:jc w:val="both"/>
        <w:rPr>
          <w:b/>
          <w:i/>
        </w:rPr>
      </w:pPr>
      <w:r w:rsidRPr="00D03564">
        <w:rPr>
          <w:b/>
          <w:i/>
        </w:rPr>
        <w:t xml:space="preserve">Основные направления экономического развития </w:t>
      </w:r>
      <w:r>
        <w:rPr>
          <w:b/>
          <w:i/>
        </w:rPr>
        <w:t xml:space="preserve">местного </w:t>
      </w:r>
      <w:r w:rsidRPr="00D03564">
        <w:rPr>
          <w:b/>
          <w:i/>
        </w:rPr>
        <w:t xml:space="preserve"> значе</w:t>
      </w:r>
      <w:r>
        <w:rPr>
          <w:b/>
          <w:i/>
        </w:rPr>
        <w:t>ния</w:t>
      </w:r>
    </w:p>
    <w:p w:rsidR="00F65521" w:rsidRDefault="00F65521" w:rsidP="00F65521">
      <w:pPr>
        <w:pStyle w:val="22"/>
        <w:ind w:firstLine="708"/>
        <w:jc w:val="both"/>
      </w:pPr>
      <w:r w:rsidRPr="00F65521">
        <w:t>1.</w:t>
      </w:r>
      <w:r w:rsidRPr="00F65521">
        <w:rPr>
          <w:u w:val="single"/>
        </w:rPr>
        <w:t xml:space="preserve"> </w:t>
      </w:r>
      <w:r>
        <w:rPr>
          <w:u w:val="single"/>
        </w:rPr>
        <w:t>Малый бизнес.</w:t>
      </w:r>
      <w:r>
        <w:t xml:space="preserve"> Развитие малого предпринимательства рассматривается как один из основных факторов экономического роста и социальной стабильности общества на территориях сельских поселений района. </w:t>
      </w:r>
    </w:p>
    <w:p w:rsidR="00F65521" w:rsidRDefault="00F65521" w:rsidP="00F65521">
      <w:pPr>
        <w:ind w:left="927"/>
        <w:jc w:val="both"/>
      </w:pPr>
      <w:r w:rsidRPr="00313222">
        <w:t>Развитие малого предпринимательства в следующих сферах:</w:t>
      </w:r>
    </w:p>
    <w:p w:rsidR="00F65521" w:rsidRDefault="00F65521" w:rsidP="008830EE">
      <w:pPr>
        <w:numPr>
          <w:ilvl w:val="0"/>
          <w:numId w:val="9"/>
        </w:numPr>
        <w:tabs>
          <w:tab w:val="clear" w:pos="1287"/>
          <w:tab w:val="num" w:pos="1620"/>
        </w:tabs>
        <w:ind w:left="1620"/>
        <w:jc w:val="both"/>
      </w:pPr>
      <w:r w:rsidRPr="00313222">
        <w:t>лесозагото</w:t>
      </w:r>
      <w:r>
        <w:t>вка и первичная лесопереработка;</w:t>
      </w:r>
    </w:p>
    <w:p w:rsidR="00F65521" w:rsidRPr="00AB5D2C" w:rsidRDefault="00F65521" w:rsidP="008830EE">
      <w:pPr>
        <w:numPr>
          <w:ilvl w:val="0"/>
          <w:numId w:val="9"/>
        </w:numPr>
        <w:tabs>
          <w:tab w:val="clear" w:pos="1287"/>
          <w:tab w:val="num" w:pos="1620"/>
        </w:tabs>
        <w:ind w:left="1620"/>
        <w:jc w:val="both"/>
      </w:pPr>
      <w:r>
        <w:lastRenderedPageBreak/>
        <w:t>п</w:t>
      </w:r>
      <w:r w:rsidRPr="00AB5D2C">
        <w:t>роизводство строительных материалов</w:t>
      </w:r>
      <w:r>
        <w:t>;</w:t>
      </w:r>
    </w:p>
    <w:p w:rsidR="00F65521" w:rsidRDefault="00F65521" w:rsidP="008830EE">
      <w:pPr>
        <w:numPr>
          <w:ilvl w:val="0"/>
          <w:numId w:val="9"/>
        </w:numPr>
        <w:tabs>
          <w:tab w:val="clear" w:pos="1287"/>
          <w:tab w:val="num" w:pos="1620"/>
        </w:tabs>
        <w:ind w:left="1620"/>
        <w:jc w:val="both"/>
      </w:pPr>
      <w:r w:rsidRPr="00B667FA">
        <w:t>сельское хозяйство и перера</w:t>
      </w:r>
      <w:r>
        <w:t>ботка сельхоз</w:t>
      </w:r>
      <w:r w:rsidRPr="00B667FA">
        <w:t>продукции</w:t>
      </w:r>
      <w:r>
        <w:t>;</w:t>
      </w:r>
    </w:p>
    <w:p w:rsidR="00F65521" w:rsidRPr="00B667FA" w:rsidRDefault="00F65521" w:rsidP="008830EE">
      <w:pPr>
        <w:numPr>
          <w:ilvl w:val="0"/>
          <w:numId w:val="9"/>
        </w:numPr>
        <w:tabs>
          <w:tab w:val="clear" w:pos="1287"/>
          <w:tab w:val="num" w:pos="1620"/>
        </w:tabs>
        <w:ind w:left="1620"/>
        <w:jc w:val="both"/>
      </w:pPr>
      <w:proofErr w:type="spellStart"/>
      <w:r>
        <w:t>рыбодобыча</w:t>
      </w:r>
      <w:proofErr w:type="spellEnd"/>
      <w:r>
        <w:t xml:space="preserve"> и </w:t>
      </w:r>
      <w:proofErr w:type="spellStart"/>
      <w:r>
        <w:t>рыбопереработка</w:t>
      </w:r>
      <w:proofErr w:type="spellEnd"/>
      <w:r>
        <w:t>;</w:t>
      </w:r>
    </w:p>
    <w:p w:rsidR="00F65521" w:rsidRDefault="00F65521" w:rsidP="008830EE">
      <w:pPr>
        <w:numPr>
          <w:ilvl w:val="0"/>
          <w:numId w:val="9"/>
        </w:numPr>
        <w:tabs>
          <w:tab w:val="clear" w:pos="1287"/>
          <w:tab w:val="num" w:pos="1620"/>
        </w:tabs>
        <w:ind w:left="1620"/>
        <w:jc w:val="both"/>
      </w:pPr>
      <w:r>
        <w:t>торговля;</w:t>
      </w:r>
    </w:p>
    <w:p w:rsidR="00F65521" w:rsidRDefault="00F65521" w:rsidP="008830EE">
      <w:pPr>
        <w:numPr>
          <w:ilvl w:val="0"/>
          <w:numId w:val="9"/>
        </w:numPr>
        <w:tabs>
          <w:tab w:val="clear" w:pos="1287"/>
          <w:tab w:val="num" w:pos="1620"/>
        </w:tabs>
        <w:ind w:left="1620"/>
        <w:jc w:val="both"/>
      </w:pPr>
      <w:r>
        <w:t>предоставлению услуг населению;</w:t>
      </w:r>
    </w:p>
    <w:p w:rsidR="00F65521" w:rsidRDefault="00F65521" w:rsidP="008830EE">
      <w:pPr>
        <w:numPr>
          <w:ilvl w:val="0"/>
          <w:numId w:val="9"/>
        </w:numPr>
        <w:tabs>
          <w:tab w:val="clear" w:pos="1287"/>
          <w:tab w:val="num" w:pos="1620"/>
        </w:tabs>
        <w:ind w:left="1620"/>
        <w:jc w:val="both"/>
      </w:pPr>
      <w:r>
        <w:t>придорожный сервис;</w:t>
      </w:r>
    </w:p>
    <w:p w:rsidR="00F65521" w:rsidRDefault="00F65521" w:rsidP="008830EE">
      <w:pPr>
        <w:numPr>
          <w:ilvl w:val="0"/>
          <w:numId w:val="9"/>
        </w:numPr>
        <w:tabs>
          <w:tab w:val="clear" w:pos="1287"/>
          <w:tab w:val="num" w:pos="1620"/>
        </w:tabs>
        <w:ind w:left="1620"/>
        <w:jc w:val="both"/>
      </w:pPr>
      <w:r>
        <w:t>рекреация и туризм (охотничий, рыболовный, экологический, этнографический);</w:t>
      </w:r>
    </w:p>
    <w:p w:rsidR="00F65521" w:rsidRPr="0030458E" w:rsidRDefault="00F65521" w:rsidP="008830EE">
      <w:pPr>
        <w:numPr>
          <w:ilvl w:val="0"/>
          <w:numId w:val="9"/>
        </w:numPr>
        <w:tabs>
          <w:tab w:val="clear" w:pos="1287"/>
          <w:tab w:val="num" w:pos="1620"/>
        </w:tabs>
        <w:ind w:left="1620"/>
        <w:jc w:val="both"/>
      </w:pPr>
      <w:r>
        <w:t xml:space="preserve">развитие </w:t>
      </w:r>
      <w:r w:rsidRPr="0030458E">
        <w:t>самобытных искусств и ремесел</w:t>
      </w:r>
      <w:r>
        <w:t>;</w:t>
      </w:r>
    </w:p>
    <w:p w:rsidR="00F65521" w:rsidRDefault="00F65521" w:rsidP="008830EE">
      <w:pPr>
        <w:numPr>
          <w:ilvl w:val="0"/>
          <w:numId w:val="9"/>
        </w:numPr>
        <w:tabs>
          <w:tab w:val="clear" w:pos="1287"/>
          <w:tab w:val="num" w:pos="1620"/>
        </w:tabs>
        <w:ind w:left="1620"/>
        <w:jc w:val="both"/>
      </w:pPr>
      <w:r>
        <w:t>разработка торфа.</w:t>
      </w:r>
    </w:p>
    <w:p w:rsidR="00F65521" w:rsidRPr="00313222" w:rsidRDefault="00F65521" w:rsidP="008830EE">
      <w:pPr>
        <w:numPr>
          <w:ilvl w:val="0"/>
          <w:numId w:val="10"/>
        </w:numPr>
        <w:jc w:val="both"/>
      </w:pPr>
      <w:r w:rsidRPr="00313222">
        <w:t>Разработка месторождений общераспространенных полезных ископаемых.</w:t>
      </w:r>
    </w:p>
    <w:p w:rsidR="00F65521" w:rsidRPr="00346B6C" w:rsidRDefault="00F65521" w:rsidP="00F65521"/>
    <w:p w:rsidR="00F65521" w:rsidRPr="00D03564" w:rsidRDefault="00F65521" w:rsidP="00F65521">
      <w:pPr>
        <w:rPr>
          <w:b/>
          <w:i/>
        </w:rPr>
      </w:pPr>
      <w:r w:rsidRPr="00D03564">
        <w:rPr>
          <w:b/>
          <w:i/>
        </w:rPr>
        <w:t>Расселение</w:t>
      </w:r>
    </w:p>
    <w:p w:rsidR="00F65521" w:rsidRDefault="00F65521" w:rsidP="00F65521">
      <w:pPr>
        <w:ind w:firstLine="708"/>
        <w:jc w:val="both"/>
      </w:pPr>
      <w:r w:rsidRPr="001D752D">
        <w:t xml:space="preserve">1. </w:t>
      </w:r>
      <w:r>
        <w:t xml:space="preserve">Опорным центром системы расселения на районном уровне является административный центр – с. </w:t>
      </w:r>
      <w:proofErr w:type="spellStart"/>
      <w:r>
        <w:t>Каргасок</w:t>
      </w:r>
      <w:proofErr w:type="spellEnd"/>
      <w:r>
        <w:t xml:space="preserve">. </w:t>
      </w:r>
    </w:p>
    <w:p w:rsidR="00F65521" w:rsidRDefault="00F65521" w:rsidP="00F65521">
      <w:pPr>
        <w:ind w:firstLine="708"/>
        <w:jc w:val="both"/>
      </w:pPr>
      <w:r>
        <w:t xml:space="preserve">Село Новый </w:t>
      </w:r>
      <w:proofErr w:type="spellStart"/>
      <w:r>
        <w:t>Васюган</w:t>
      </w:r>
      <w:proofErr w:type="spellEnd"/>
      <w:r>
        <w:t xml:space="preserve"> и село Средний </w:t>
      </w:r>
      <w:proofErr w:type="spellStart"/>
      <w:r>
        <w:t>Васюган</w:t>
      </w:r>
      <w:proofErr w:type="spellEnd"/>
      <w:r>
        <w:t xml:space="preserve"> – центры стабилизации системы расселения, опорные хозяйственные центры по освоению нефтегазовых месторождений и обслуживанию вахтовых поселков</w:t>
      </w:r>
      <w:r w:rsidRPr="007427D5">
        <w:t xml:space="preserve"> </w:t>
      </w:r>
      <w:r>
        <w:t>левобережья р. Оби.</w:t>
      </w:r>
    </w:p>
    <w:p w:rsidR="00F65521" w:rsidRDefault="00F65521" w:rsidP="00F65521">
      <w:pPr>
        <w:ind w:firstLine="708"/>
        <w:jc w:val="both"/>
      </w:pPr>
      <w:r>
        <w:t xml:space="preserve">Новым организационным центром нефтедобычи в Правобережье рассматривается зона перспективного развития </w:t>
      </w:r>
      <w:r w:rsidRPr="001B4E77">
        <w:rPr>
          <w:i/>
        </w:rPr>
        <w:t>с.</w:t>
      </w:r>
      <w:r>
        <w:rPr>
          <w:i/>
        </w:rPr>
        <w:t xml:space="preserve"> </w:t>
      </w:r>
      <w:proofErr w:type="spellStart"/>
      <w:r w:rsidRPr="001B4E77">
        <w:rPr>
          <w:i/>
        </w:rPr>
        <w:t>Каргасок</w:t>
      </w:r>
      <w:proofErr w:type="spellEnd"/>
      <w:r w:rsidRPr="001B4E77">
        <w:rPr>
          <w:i/>
        </w:rPr>
        <w:t xml:space="preserve"> </w:t>
      </w:r>
      <w:r>
        <w:rPr>
          <w:i/>
        </w:rPr>
        <w:t>–</w:t>
      </w:r>
      <w:r w:rsidRPr="001B4E77">
        <w:rPr>
          <w:i/>
        </w:rPr>
        <w:t xml:space="preserve"> </w:t>
      </w:r>
      <w:r>
        <w:rPr>
          <w:i/>
        </w:rPr>
        <w:t>п</w:t>
      </w:r>
      <w:r w:rsidRPr="001B4E77">
        <w:rPr>
          <w:i/>
        </w:rPr>
        <w:t>.</w:t>
      </w:r>
      <w:r>
        <w:rPr>
          <w:i/>
        </w:rPr>
        <w:t xml:space="preserve"> </w:t>
      </w:r>
      <w:r w:rsidRPr="001B4E77">
        <w:rPr>
          <w:i/>
        </w:rPr>
        <w:t>Молодежный</w:t>
      </w:r>
      <w:r>
        <w:t xml:space="preserve">, чему будет способствовать прохождение автодороги </w:t>
      </w:r>
      <w:r>
        <w:rPr>
          <w:bCs/>
        </w:rPr>
        <w:t xml:space="preserve">Стрежевой – Белый Яр через п. Молодежный, </w:t>
      </w:r>
      <w:proofErr w:type="spellStart"/>
      <w:r>
        <w:rPr>
          <w:bCs/>
        </w:rPr>
        <w:t>Кивский</w:t>
      </w:r>
      <w:proofErr w:type="spellEnd"/>
      <w:r>
        <w:rPr>
          <w:bCs/>
        </w:rPr>
        <w:t>,</w:t>
      </w:r>
      <w:r w:rsidRPr="0007193A">
        <w:rPr>
          <w:bCs/>
        </w:rPr>
        <w:t xml:space="preserve"> </w:t>
      </w:r>
      <w:r>
        <w:rPr>
          <w:bCs/>
        </w:rPr>
        <w:t>Напас.</w:t>
      </w:r>
    </w:p>
    <w:p w:rsidR="00F65521" w:rsidRPr="00E95EDF" w:rsidRDefault="00F65521" w:rsidP="00F65521">
      <w:pPr>
        <w:tabs>
          <w:tab w:val="left" w:pos="1260"/>
        </w:tabs>
        <w:ind w:firstLine="720"/>
        <w:jc w:val="both"/>
      </w:pPr>
    </w:p>
    <w:p w:rsidR="00F65521" w:rsidRPr="00C5101C" w:rsidRDefault="00F65521" w:rsidP="00F65521">
      <w:pPr>
        <w:tabs>
          <w:tab w:val="left" w:pos="1260"/>
        </w:tabs>
        <w:ind w:firstLine="720"/>
        <w:jc w:val="both"/>
      </w:pPr>
      <w:r>
        <w:t xml:space="preserve">2. </w:t>
      </w:r>
      <w:r w:rsidRPr="00C5101C">
        <w:t xml:space="preserve">К неперспективным малочисленным населенным пунктам, для которых характерна значительная устойчивая убыль населения и на расчетный срок прогнозируется их полное </w:t>
      </w:r>
      <w:proofErr w:type="spellStart"/>
      <w:r w:rsidRPr="00C5101C">
        <w:t>обезлюдивание</w:t>
      </w:r>
      <w:proofErr w:type="spellEnd"/>
      <w:r w:rsidRPr="00C5101C">
        <w:t xml:space="preserve"> отнесены: с.</w:t>
      </w:r>
      <w:r>
        <w:t xml:space="preserve"> </w:t>
      </w:r>
      <w:r w:rsidRPr="00C5101C">
        <w:t>Волчиха</w:t>
      </w:r>
      <w:r>
        <w:t xml:space="preserve"> </w:t>
      </w:r>
      <w:r w:rsidRPr="00C5101C">
        <w:t>(</w:t>
      </w:r>
      <w:proofErr w:type="spellStart"/>
      <w:r w:rsidRPr="00C5101C">
        <w:t>Средневасюганское</w:t>
      </w:r>
      <w:proofErr w:type="spellEnd"/>
      <w:r w:rsidRPr="00C5101C">
        <w:t xml:space="preserve"> сельское поселение) и с. </w:t>
      </w:r>
      <w:proofErr w:type="spellStart"/>
      <w:r w:rsidRPr="00C5101C">
        <w:t>Казальцево</w:t>
      </w:r>
      <w:proofErr w:type="spellEnd"/>
      <w:r w:rsidRPr="00C5101C">
        <w:t xml:space="preserve"> (</w:t>
      </w:r>
      <w:proofErr w:type="spellStart"/>
      <w:r w:rsidRPr="00C5101C">
        <w:t>Киндальское</w:t>
      </w:r>
      <w:proofErr w:type="spellEnd"/>
      <w:r w:rsidRPr="00C5101C">
        <w:t xml:space="preserve"> сельское поселение)</w:t>
      </w:r>
      <w:r>
        <w:t>.</w:t>
      </w:r>
    </w:p>
    <w:p w:rsidR="00F65521" w:rsidRDefault="00F65521" w:rsidP="00F65521">
      <w:pPr>
        <w:ind w:firstLine="708"/>
        <w:jc w:val="both"/>
        <w:rPr>
          <w:bCs/>
        </w:rPr>
      </w:pPr>
    </w:p>
    <w:p w:rsidR="00F65521" w:rsidRDefault="00F65521" w:rsidP="00F65521">
      <w:pPr>
        <w:ind w:firstLine="708"/>
        <w:jc w:val="both"/>
      </w:pPr>
      <w:r>
        <w:t>3. В Схеме территориального планирования муниципального образования «</w:t>
      </w:r>
      <w:r w:rsidRPr="00827973">
        <w:t xml:space="preserve">Каргасокский </w:t>
      </w:r>
      <w:r>
        <w:t>район» прогнозируется рост численности постоянного населения муниципального района:</w:t>
      </w:r>
    </w:p>
    <w:p w:rsidR="00F65521" w:rsidRDefault="00F65521" w:rsidP="008830EE">
      <w:pPr>
        <w:numPr>
          <w:ilvl w:val="0"/>
          <w:numId w:val="6"/>
        </w:numPr>
        <w:tabs>
          <w:tab w:val="clear" w:pos="1287"/>
          <w:tab w:val="num" w:pos="1134"/>
        </w:tabs>
        <w:ind w:left="1134" w:hanging="425"/>
      </w:pPr>
      <w:r>
        <w:t>2020 год – 23 тыс. чел.</w:t>
      </w:r>
    </w:p>
    <w:p w:rsidR="00F65521" w:rsidRPr="00A5747B" w:rsidRDefault="00F65521" w:rsidP="008830EE">
      <w:pPr>
        <w:numPr>
          <w:ilvl w:val="0"/>
          <w:numId w:val="6"/>
        </w:numPr>
        <w:tabs>
          <w:tab w:val="clear" w:pos="1287"/>
          <w:tab w:val="num" w:pos="1134"/>
        </w:tabs>
        <w:ind w:left="1134" w:hanging="425"/>
      </w:pPr>
      <w:r>
        <w:t>2035 год – 24 тыс. чел.</w:t>
      </w:r>
    </w:p>
    <w:p w:rsidR="00F65521" w:rsidRDefault="00F65521" w:rsidP="00F65521">
      <w:pPr>
        <w:rPr>
          <w:lang w:val="en-US"/>
        </w:rPr>
      </w:pPr>
    </w:p>
    <w:p w:rsidR="00F65521" w:rsidRDefault="00F65521" w:rsidP="00F65521">
      <w:pPr>
        <w:rPr>
          <w:lang w:val="en-US"/>
        </w:rPr>
      </w:pPr>
    </w:p>
    <w:p w:rsidR="00F65521" w:rsidRDefault="00F65521" w:rsidP="00F65521">
      <w:pPr>
        <w:rPr>
          <w:lang w:val="en-US"/>
        </w:rPr>
      </w:pPr>
    </w:p>
    <w:p w:rsidR="00F65521" w:rsidRDefault="00F65521" w:rsidP="00F65521">
      <w:pPr>
        <w:rPr>
          <w:lang w:val="en-US"/>
        </w:rPr>
      </w:pPr>
    </w:p>
    <w:p w:rsidR="00F65521" w:rsidRDefault="00F65521" w:rsidP="00F65521">
      <w:pPr>
        <w:rPr>
          <w:lang w:val="en-US"/>
        </w:rPr>
        <w:sectPr w:rsidR="00F65521" w:rsidSect="00F65521">
          <w:headerReference w:type="default" r:id="rId10"/>
          <w:footerReference w:type="even" r:id="rId11"/>
          <w:footerReference w:type="default" r:id="rId12"/>
          <w:headerReference w:type="first" r:id="rId13"/>
          <w:footerReference w:type="first" r:id="rId14"/>
          <w:pgSz w:w="11906" w:h="16838"/>
          <w:pgMar w:top="1134" w:right="746" w:bottom="1134" w:left="1701" w:header="709" w:footer="709" w:gutter="0"/>
          <w:cols w:space="708"/>
          <w:titlePg/>
          <w:docGrid w:linePitch="360"/>
        </w:sectPr>
      </w:pPr>
    </w:p>
    <w:p w:rsidR="00F65521" w:rsidRDefault="00F65521" w:rsidP="00F65521">
      <w:pPr>
        <w:pStyle w:val="18"/>
        <w:spacing w:before="0" w:after="0" w:line="240" w:lineRule="auto"/>
        <w:ind w:firstLine="0"/>
        <w:rPr>
          <w:b/>
          <w:caps w:val="0"/>
        </w:rPr>
      </w:pPr>
      <w:bookmarkStart w:id="8" w:name="_Toc310703699"/>
      <w:r>
        <w:rPr>
          <w:b/>
          <w:caps w:val="0"/>
        </w:rPr>
        <w:lastRenderedPageBreak/>
        <w:t>4</w:t>
      </w:r>
      <w:r w:rsidRPr="00C31D55">
        <w:rPr>
          <w:b/>
          <w:caps w:val="0"/>
        </w:rPr>
        <w:t xml:space="preserve">. </w:t>
      </w:r>
      <w:r>
        <w:rPr>
          <w:b/>
          <w:caps w:val="0"/>
        </w:rPr>
        <w:t>УЧЕТ ИНТЕРЕСОВ РОССИЙСКОЙ ФЕДЕРАЦИИ, ТОМСКОЙ ОБЛАСТИ ПРИ ОСУЩЕСТВЛЕНИИ ГРАДОСТРОИТЕЛЬНОЙ ДЕЯТЕЛЬНОСТИ НА ТЕРРИТОРИИ МО «КАРГАСОКСКИЙ РАЙОН»</w:t>
      </w:r>
      <w:bookmarkEnd w:id="8"/>
    </w:p>
    <w:p w:rsidR="00F65521" w:rsidRPr="00F26462" w:rsidRDefault="00F65521" w:rsidP="00F65521"/>
    <w:p w:rsidR="00F65521" w:rsidRDefault="00F65521" w:rsidP="00F65521">
      <w:pPr>
        <w:pStyle w:val="BookmanOldStyle27pt"/>
        <w:spacing w:line="240" w:lineRule="auto"/>
        <w:ind w:firstLine="720"/>
        <w:jc w:val="both"/>
        <w:rPr>
          <w:rFonts w:ascii="Times New Roman" w:hAnsi="Times New Roman"/>
          <w:b w:val="0"/>
          <w:i w:val="0"/>
          <w:sz w:val="24"/>
          <w:szCs w:val="24"/>
        </w:rPr>
      </w:pPr>
      <w:r w:rsidRPr="0075110B">
        <w:rPr>
          <w:rFonts w:ascii="Times New Roman" w:hAnsi="Times New Roman"/>
          <w:b w:val="0"/>
          <w:i w:val="0"/>
          <w:color w:val="000000"/>
          <w:sz w:val="24"/>
          <w:szCs w:val="24"/>
        </w:rPr>
        <w:t>Схема территориального планирования реализует положения Стратегии социально-экономического развития Сибири до 2020 года,</w:t>
      </w:r>
      <w:r w:rsidRPr="0075110B">
        <w:rPr>
          <w:rFonts w:ascii="Times New Roman" w:hAnsi="Times New Roman"/>
          <w:b w:val="0"/>
          <w:i w:val="0"/>
          <w:sz w:val="24"/>
          <w:szCs w:val="24"/>
        </w:rPr>
        <w:t xml:space="preserve"> Стратегии развития Томской области до 2020 года, Программы социально-экономического развития </w:t>
      </w:r>
      <w:r>
        <w:rPr>
          <w:rFonts w:ascii="Times New Roman" w:hAnsi="Times New Roman"/>
          <w:b w:val="0"/>
          <w:i w:val="0"/>
          <w:sz w:val="24"/>
          <w:szCs w:val="24"/>
        </w:rPr>
        <w:t xml:space="preserve">Томской области </w:t>
      </w:r>
      <w:r w:rsidRPr="0075110B">
        <w:rPr>
          <w:rFonts w:ascii="Times New Roman" w:hAnsi="Times New Roman"/>
          <w:b w:val="0"/>
          <w:i w:val="0"/>
          <w:sz w:val="24"/>
          <w:szCs w:val="24"/>
        </w:rPr>
        <w:t xml:space="preserve">на 2006-2010 годы и на период до 2012 года, </w:t>
      </w:r>
      <w:r>
        <w:rPr>
          <w:rFonts w:ascii="Times New Roman" w:hAnsi="Times New Roman"/>
          <w:b w:val="0"/>
          <w:i w:val="0"/>
          <w:sz w:val="24"/>
          <w:szCs w:val="24"/>
        </w:rPr>
        <w:t>иных стратегических документов, документов программно-целевого и отраслевого планирования Российской Федерации и Томской области.</w:t>
      </w:r>
    </w:p>
    <w:p w:rsidR="00F65521" w:rsidRDefault="00F65521" w:rsidP="00F65521">
      <w:pPr>
        <w:ind w:firstLine="708"/>
        <w:jc w:val="both"/>
      </w:pPr>
      <w:r>
        <w:t>Согласно Стратегии социально-экономического развития Сибири до 2020 года основными стратегическими приоритетами социально-экономического развития Томской области до 2020 года будут являться «…дальнейшее освоение природных ресурсов (углеводороды, лес) и развитие соответствующих добывающих и перерабатывающих производственных комплексов (нефтегазодобывающего, лесопромышленного) на севере Томской области…».</w:t>
      </w:r>
    </w:p>
    <w:p w:rsidR="00F65521" w:rsidRDefault="00F65521" w:rsidP="00F65521">
      <w:pPr>
        <w:ind w:firstLine="680"/>
        <w:jc w:val="both"/>
      </w:pPr>
      <w:r>
        <w:t>Основу индустриального развития Северо-Томской зоны в части муниципального образования «Каргасокский район» составит нефтегазодобывающий комплекс на основе имеющихся и перспективных запасов углеводородов (левобережье р. Оби). Кроме этого, муниципальный район обладает перспективами развития нефтедобывающего комплекса при подтверждении запасов углеводородов</w:t>
      </w:r>
      <w:r w:rsidRPr="007D4155">
        <w:rPr>
          <w:bCs/>
        </w:rPr>
        <w:t xml:space="preserve"> </w:t>
      </w:r>
      <w:proofErr w:type="spellStart"/>
      <w:r>
        <w:rPr>
          <w:bCs/>
        </w:rPr>
        <w:t>Пайдугинской</w:t>
      </w:r>
      <w:proofErr w:type="spellEnd"/>
      <w:r>
        <w:rPr>
          <w:bCs/>
        </w:rPr>
        <w:t xml:space="preserve"> нефтегазоносной области (правобережье р. Оби).</w:t>
      </w:r>
    </w:p>
    <w:p w:rsidR="00F65521" w:rsidRDefault="00F65521" w:rsidP="00F65521">
      <w:pPr>
        <w:pStyle w:val="aff4"/>
        <w:rPr>
          <w:color w:val="000000"/>
          <w:sz w:val="24"/>
        </w:rPr>
      </w:pPr>
      <w:r>
        <w:rPr>
          <w:color w:val="000000"/>
          <w:sz w:val="24"/>
        </w:rPr>
        <w:t>В Схеме территориального планирования муниципального образования «Каргасокский район» учтены объекты федерального и регионального значения, создание которых предусмотрено утвержденными стратегическими документами развития и документами программно-целевого планирования, документами территориального и отраслевого планирования Российской Федерации и Томской области.</w:t>
      </w:r>
    </w:p>
    <w:p w:rsidR="00F65521" w:rsidRPr="00EC4BF7" w:rsidRDefault="00F65521" w:rsidP="00F65521">
      <w:pPr>
        <w:pStyle w:val="aff4"/>
        <w:spacing w:before="120"/>
        <w:rPr>
          <w:color w:val="000000"/>
          <w:sz w:val="24"/>
          <w:u w:val="single"/>
        </w:rPr>
      </w:pPr>
      <w:r w:rsidRPr="00EC4BF7">
        <w:rPr>
          <w:color w:val="000000"/>
          <w:sz w:val="24"/>
          <w:u w:val="single"/>
        </w:rPr>
        <w:t>Отображение на картах (схемах) существующих и планируемых территорий и объектов федерального и регионального значения выполнено в целях обеспечения информационной целостности проекта и не относится к мероприятиям территориального планирования местного значения муниципального района, утверждаемых в составе Схемы территориального планирования муниципального района.</w:t>
      </w:r>
    </w:p>
    <w:p w:rsidR="00F65521" w:rsidRDefault="00F65521" w:rsidP="00F65521">
      <w:pPr>
        <w:pStyle w:val="aff4"/>
        <w:rPr>
          <w:b/>
          <w:i/>
          <w:color w:val="000000"/>
          <w:sz w:val="24"/>
        </w:rPr>
      </w:pPr>
    </w:p>
    <w:p w:rsidR="00F65521" w:rsidRDefault="00F65521" w:rsidP="00F65521">
      <w:pPr>
        <w:pStyle w:val="aff4"/>
        <w:spacing w:after="120"/>
        <w:rPr>
          <w:b/>
          <w:i/>
          <w:color w:val="000000"/>
          <w:sz w:val="24"/>
        </w:rPr>
      </w:pPr>
      <w:r w:rsidRPr="005C5A95">
        <w:rPr>
          <w:b/>
          <w:i/>
          <w:color w:val="000000"/>
          <w:sz w:val="24"/>
        </w:rPr>
        <w:t>Развитие транспортной инфраструктуры</w:t>
      </w:r>
      <w:r>
        <w:rPr>
          <w:b/>
          <w:i/>
          <w:color w:val="000000"/>
          <w:sz w:val="24"/>
        </w:rPr>
        <w:t xml:space="preserve"> регионального значения</w:t>
      </w:r>
    </w:p>
    <w:p w:rsidR="00F65521" w:rsidRPr="002471E4" w:rsidRDefault="00F65521" w:rsidP="00F65521">
      <w:pPr>
        <w:pStyle w:val="aff4"/>
        <w:spacing w:after="120"/>
        <w:rPr>
          <w:bCs/>
          <w:sz w:val="24"/>
        </w:rPr>
      </w:pPr>
      <w:r w:rsidRPr="00EC4BF7">
        <w:rPr>
          <w:bCs/>
          <w:sz w:val="24"/>
        </w:rPr>
        <w:t xml:space="preserve">В соответствии со Схемой территориального планирования Томской области, утвержденной постановлением Администрации Томской области от 08.07.2011 № 204а на территории </w:t>
      </w:r>
      <w:r>
        <w:rPr>
          <w:bCs/>
          <w:sz w:val="24"/>
        </w:rPr>
        <w:t>Каргасокского</w:t>
      </w:r>
      <w:r w:rsidRPr="00EC4BF7">
        <w:rPr>
          <w:bCs/>
          <w:sz w:val="24"/>
        </w:rPr>
        <w:t xml:space="preserve"> района предусмотрены следующие мероприятия по развитию транспортной инфраструктуры федерального и регионального значения:</w:t>
      </w:r>
    </w:p>
    <w:tbl>
      <w:tblPr>
        <w:tblW w:w="10008" w:type="dxa"/>
        <w:jc w:val="center"/>
        <w:tblBorders>
          <w:top w:val="nil"/>
          <w:left w:val="nil"/>
          <w:bottom w:val="nil"/>
          <w:right w:val="nil"/>
        </w:tblBorders>
        <w:tblLayout w:type="fixed"/>
        <w:tblLook w:val="0000"/>
      </w:tblPr>
      <w:tblGrid>
        <w:gridCol w:w="6228"/>
        <w:gridCol w:w="1260"/>
        <w:gridCol w:w="2520"/>
      </w:tblGrid>
      <w:tr w:rsidR="00F65521" w:rsidRPr="00CC0150" w:rsidTr="00E56954">
        <w:trPr>
          <w:trHeight w:val="248"/>
          <w:jc w:val="center"/>
        </w:trPr>
        <w:tc>
          <w:tcPr>
            <w:tcW w:w="6228" w:type="dxa"/>
            <w:tcBorders>
              <w:top w:val="single" w:sz="4" w:space="0" w:color="000000"/>
              <w:left w:val="single" w:sz="4" w:space="0" w:color="000000"/>
              <w:bottom w:val="single" w:sz="4" w:space="0" w:color="000000"/>
              <w:right w:val="single" w:sz="4" w:space="0" w:color="000000"/>
            </w:tcBorders>
          </w:tcPr>
          <w:p w:rsidR="00F65521" w:rsidRPr="00CC0150" w:rsidRDefault="00F65521" w:rsidP="00E56954">
            <w:pPr>
              <w:pStyle w:val="aff5"/>
              <w:jc w:val="center"/>
              <w:rPr>
                <w:sz w:val="20"/>
                <w:szCs w:val="20"/>
              </w:rPr>
            </w:pPr>
            <w:r w:rsidRPr="00CC0150">
              <w:rPr>
                <w:b/>
                <w:sz w:val="20"/>
                <w:szCs w:val="20"/>
              </w:rPr>
              <w:t>Мероприятия</w:t>
            </w:r>
          </w:p>
        </w:tc>
        <w:tc>
          <w:tcPr>
            <w:tcW w:w="1260" w:type="dxa"/>
            <w:tcBorders>
              <w:top w:val="single" w:sz="4" w:space="0" w:color="000000"/>
              <w:left w:val="single" w:sz="4" w:space="0" w:color="000000"/>
              <w:bottom w:val="single" w:sz="4" w:space="0" w:color="000000"/>
              <w:right w:val="single" w:sz="4" w:space="0" w:color="000000"/>
            </w:tcBorders>
          </w:tcPr>
          <w:p w:rsidR="00F65521" w:rsidRPr="00CC0150" w:rsidRDefault="00F65521" w:rsidP="00E56954">
            <w:pPr>
              <w:pStyle w:val="aff5"/>
              <w:ind w:hanging="117"/>
              <w:jc w:val="center"/>
              <w:rPr>
                <w:sz w:val="20"/>
                <w:szCs w:val="20"/>
              </w:rPr>
            </w:pPr>
            <w:r w:rsidRPr="00CC0150">
              <w:rPr>
                <w:b/>
                <w:bCs/>
                <w:sz w:val="20"/>
                <w:szCs w:val="20"/>
              </w:rPr>
              <w:t xml:space="preserve">Срок </w:t>
            </w:r>
          </w:p>
          <w:p w:rsidR="00F65521" w:rsidRPr="00CC0150" w:rsidRDefault="00F65521" w:rsidP="00E56954">
            <w:pPr>
              <w:pStyle w:val="aff5"/>
              <w:ind w:hanging="117"/>
              <w:jc w:val="center"/>
              <w:rPr>
                <w:sz w:val="20"/>
                <w:szCs w:val="20"/>
              </w:rPr>
            </w:pPr>
            <w:r w:rsidRPr="00CC0150">
              <w:rPr>
                <w:b/>
                <w:bCs/>
                <w:sz w:val="20"/>
                <w:szCs w:val="20"/>
              </w:rPr>
              <w:t xml:space="preserve">реализации </w:t>
            </w:r>
          </w:p>
        </w:tc>
        <w:tc>
          <w:tcPr>
            <w:tcW w:w="2520" w:type="dxa"/>
            <w:tcBorders>
              <w:top w:val="single" w:sz="4" w:space="0" w:color="000000"/>
              <w:left w:val="single" w:sz="4" w:space="0" w:color="000000"/>
              <w:bottom w:val="single" w:sz="4" w:space="0" w:color="000000"/>
              <w:right w:val="single" w:sz="4" w:space="0" w:color="000000"/>
            </w:tcBorders>
          </w:tcPr>
          <w:p w:rsidR="00F65521" w:rsidRPr="00CC0150" w:rsidRDefault="00F65521" w:rsidP="00E56954">
            <w:pPr>
              <w:pStyle w:val="aff5"/>
              <w:jc w:val="center"/>
              <w:rPr>
                <w:sz w:val="20"/>
                <w:szCs w:val="20"/>
              </w:rPr>
            </w:pPr>
            <w:r w:rsidRPr="00CC0150">
              <w:rPr>
                <w:b/>
                <w:bCs/>
                <w:sz w:val="20"/>
                <w:szCs w:val="20"/>
              </w:rPr>
              <w:t xml:space="preserve">Обоснования </w:t>
            </w:r>
          </w:p>
        </w:tc>
      </w:tr>
      <w:tr w:rsidR="00F65521" w:rsidRPr="00CC0150" w:rsidTr="00E56954">
        <w:trPr>
          <w:trHeight w:val="133"/>
          <w:jc w:val="center"/>
        </w:trPr>
        <w:tc>
          <w:tcPr>
            <w:tcW w:w="10008"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F65521" w:rsidRPr="00CC0150" w:rsidRDefault="00F65521" w:rsidP="00E56954">
            <w:pPr>
              <w:pStyle w:val="aff5"/>
              <w:spacing w:before="60" w:after="60"/>
              <w:jc w:val="center"/>
              <w:rPr>
                <w:sz w:val="22"/>
                <w:szCs w:val="22"/>
              </w:rPr>
            </w:pPr>
            <w:r w:rsidRPr="00CC0150">
              <w:rPr>
                <w:b/>
                <w:sz w:val="22"/>
                <w:szCs w:val="22"/>
              </w:rPr>
              <w:t>Федеральный уровень</w:t>
            </w:r>
          </w:p>
        </w:tc>
      </w:tr>
      <w:tr w:rsidR="00F65521" w:rsidRPr="00CC0150" w:rsidTr="00E56954">
        <w:trPr>
          <w:trHeight w:val="184"/>
          <w:jc w:val="center"/>
        </w:trPr>
        <w:tc>
          <w:tcPr>
            <w:tcW w:w="10008" w:type="dxa"/>
            <w:gridSpan w:val="3"/>
            <w:tcBorders>
              <w:top w:val="single" w:sz="4" w:space="0" w:color="000000"/>
              <w:left w:val="single" w:sz="4" w:space="0" w:color="000000"/>
              <w:bottom w:val="single" w:sz="4" w:space="0" w:color="auto"/>
              <w:right w:val="single" w:sz="4" w:space="0" w:color="000000"/>
            </w:tcBorders>
          </w:tcPr>
          <w:p w:rsidR="00F65521" w:rsidRPr="00CC0150" w:rsidRDefault="00F65521" w:rsidP="00E56954">
            <w:pPr>
              <w:pStyle w:val="aff5"/>
              <w:spacing w:before="60" w:after="60"/>
              <w:jc w:val="center"/>
              <w:rPr>
                <w:sz w:val="22"/>
                <w:szCs w:val="22"/>
              </w:rPr>
            </w:pPr>
            <w:r w:rsidRPr="00CC0150">
              <w:rPr>
                <w:b/>
                <w:bCs/>
                <w:sz w:val="22"/>
                <w:szCs w:val="22"/>
              </w:rPr>
              <w:t>Железнодорожный транспорт</w:t>
            </w:r>
          </w:p>
        </w:tc>
      </w:tr>
      <w:tr w:rsidR="00F65521" w:rsidRPr="00CC0150" w:rsidTr="00E56954">
        <w:trPr>
          <w:jc w:val="center"/>
        </w:trPr>
        <w:tc>
          <w:tcPr>
            <w:tcW w:w="6228" w:type="dxa"/>
            <w:tcBorders>
              <w:top w:val="single" w:sz="4" w:space="0" w:color="auto"/>
              <w:left w:val="single" w:sz="4" w:space="0" w:color="auto"/>
              <w:bottom w:val="nil"/>
              <w:right w:val="single" w:sz="4" w:space="0" w:color="auto"/>
            </w:tcBorders>
          </w:tcPr>
          <w:p w:rsidR="00F65521" w:rsidRPr="00CC0150" w:rsidRDefault="00F65521" w:rsidP="008830EE">
            <w:pPr>
              <w:pStyle w:val="aff5"/>
              <w:numPr>
                <w:ilvl w:val="0"/>
                <w:numId w:val="16"/>
              </w:numPr>
              <w:tabs>
                <w:tab w:val="clear" w:pos="720"/>
                <w:tab w:val="num" w:pos="540"/>
              </w:tabs>
              <w:ind w:left="540" w:hanging="180"/>
              <w:rPr>
                <w:sz w:val="22"/>
                <w:szCs w:val="22"/>
              </w:rPr>
            </w:pPr>
            <w:r>
              <w:rPr>
                <w:sz w:val="22"/>
                <w:szCs w:val="22"/>
              </w:rPr>
              <w:t xml:space="preserve"> </w:t>
            </w:r>
            <w:r w:rsidRPr="00CC0150">
              <w:rPr>
                <w:sz w:val="22"/>
                <w:szCs w:val="22"/>
              </w:rPr>
              <w:t xml:space="preserve">Создание Северо-Сибирской железнодорожной магистрали по маршруту Нижневартовск – Белый Яр – Усть-Илимск; протяженность – 2002 км: </w:t>
            </w:r>
          </w:p>
          <w:p w:rsidR="00F65521" w:rsidRPr="00F873A8" w:rsidRDefault="00F65521" w:rsidP="008830EE">
            <w:pPr>
              <w:numPr>
                <w:ilvl w:val="0"/>
                <w:numId w:val="6"/>
              </w:numPr>
              <w:tabs>
                <w:tab w:val="clear" w:pos="1287"/>
                <w:tab w:val="num" w:pos="645"/>
              </w:tabs>
              <w:ind w:left="645" w:hanging="118"/>
              <w:rPr>
                <w:sz w:val="22"/>
                <w:szCs w:val="22"/>
              </w:rPr>
            </w:pPr>
            <w:r w:rsidRPr="00F873A8">
              <w:rPr>
                <w:sz w:val="22"/>
                <w:szCs w:val="22"/>
              </w:rPr>
              <w:t>разработка инвестиционных проектов строительства железнодорожных линий на участках Нижневартовск –</w:t>
            </w:r>
            <w:r>
              <w:rPr>
                <w:sz w:val="22"/>
                <w:szCs w:val="22"/>
              </w:rPr>
              <w:t xml:space="preserve"> </w:t>
            </w:r>
            <w:r w:rsidRPr="00F873A8">
              <w:rPr>
                <w:sz w:val="22"/>
                <w:szCs w:val="22"/>
              </w:rPr>
              <w:t xml:space="preserve">Белый Яр и Белый Яр – </w:t>
            </w:r>
            <w:proofErr w:type="spellStart"/>
            <w:r w:rsidRPr="00F873A8">
              <w:rPr>
                <w:sz w:val="22"/>
                <w:szCs w:val="22"/>
              </w:rPr>
              <w:t>Лесосибирск</w:t>
            </w:r>
            <w:proofErr w:type="spellEnd"/>
            <w:r w:rsidRPr="00F873A8">
              <w:rPr>
                <w:sz w:val="22"/>
                <w:szCs w:val="22"/>
              </w:rPr>
              <w:t xml:space="preserve">; </w:t>
            </w:r>
          </w:p>
          <w:p w:rsidR="00F65521" w:rsidRPr="00CC0150" w:rsidRDefault="00F65521" w:rsidP="008830EE">
            <w:pPr>
              <w:numPr>
                <w:ilvl w:val="0"/>
                <w:numId w:val="6"/>
              </w:numPr>
              <w:tabs>
                <w:tab w:val="clear" w:pos="1287"/>
                <w:tab w:val="num" w:pos="645"/>
              </w:tabs>
              <w:ind w:left="645" w:hanging="118"/>
              <w:rPr>
                <w:sz w:val="22"/>
                <w:szCs w:val="22"/>
              </w:rPr>
            </w:pPr>
            <w:r w:rsidRPr="00F873A8">
              <w:rPr>
                <w:sz w:val="22"/>
                <w:szCs w:val="22"/>
              </w:rPr>
              <w:t>строительство Северо-Сибирской железнодорожной магистрали.</w:t>
            </w:r>
          </w:p>
        </w:tc>
        <w:tc>
          <w:tcPr>
            <w:tcW w:w="1260" w:type="dxa"/>
            <w:tcBorders>
              <w:top w:val="single" w:sz="4" w:space="0" w:color="auto"/>
              <w:left w:val="single" w:sz="4" w:space="0" w:color="auto"/>
              <w:bottom w:val="nil"/>
              <w:right w:val="single" w:sz="4" w:space="0" w:color="auto"/>
            </w:tcBorders>
          </w:tcPr>
          <w:p w:rsidR="00F65521" w:rsidRPr="00CC0150" w:rsidRDefault="00F65521" w:rsidP="00E56954">
            <w:pPr>
              <w:pStyle w:val="aff5"/>
              <w:jc w:val="center"/>
              <w:rPr>
                <w:sz w:val="22"/>
                <w:szCs w:val="22"/>
              </w:rPr>
            </w:pPr>
          </w:p>
          <w:p w:rsidR="00F65521" w:rsidRDefault="00F65521" w:rsidP="00E56954">
            <w:pPr>
              <w:pStyle w:val="aff5"/>
              <w:jc w:val="center"/>
              <w:rPr>
                <w:sz w:val="22"/>
                <w:szCs w:val="22"/>
              </w:rPr>
            </w:pPr>
          </w:p>
          <w:p w:rsidR="00F65521" w:rsidRPr="00CC0150" w:rsidRDefault="00F65521" w:rsidP="00E56954">
            <w:pPr>
              <w:pStyle w:val="Default"/>
              <w:jc w:val="center"/>
            </w:pPr>
          </w:p>
          <w:p w:rsidR="00F65521" w:rsidRDefault="00F65521" w:rsidP="00E56954">
            <w:pPr>
              <w:pStyle w:val="aff5"/>
              <w:jc w:val="center"/>
              <w:rPr>
                <w:sz w:val="22"/>
                <w:szCs w:val="22"/>
              </w:rPr>
            </w:pPr>
            <w:r w:rsidRPr="00CC0150">
              <w:rPr>
                <w:sz w:val="22"/>
                <w:szCs w:val="22"/>
              </w:rPr>
              <w:t>2015 (</w:t>
            </w:r>
            <w:proofErr w:type="spellStart"/>
            <w:r w:rsidRPr="00CC0150">
              <w:rPr>
                <w:sz w:val="22"/>
                <w:szCs w:val="22"/>
              </w:rPr>
              <w:t>проекти</w:t>
            </w:r>
            <w:r>
              <w:rPr>
                <w:sz w:val="22"/>
                <w:szCs w:val="22"/>
              </w:rPr>
              <w:t>-</w:t>
            </w:r>
            <w:r w:rsidRPr="00CC0150">
              <w:rPr>
                <w:sz w:val="22"/>
                <w:szCs w:val="22"/>
              </w:rPr>
              <w:t>ро</w:t>
            </w:r>
            <w:r>
              <w:rPr>
                <w:sz w:val="22"/>
                <w:szCs w:val="22"/>
              </w:rPr>
              <w:t>вание</w:t>
            </w:r>
            <w:proofErr w:type="spellEnd"/>
            <w:r>
              <w:rPr>
                <w:sz w:val="22"/>
                <w:szCs w:val="22"/>
              </w:rPr>
              <w:t>)</w:t>
            </w:r>
          </w:p>
          <w:p w:rsidR="00F65521" w:rsidRPr="00CC0150" w:rsidRDefault="00F65521" w:rsidP="00E56954">
            <w:pPr>
              <w:pStyle w:val="aff5"/>
              <w:jc w:val="center"/>
              <w:rPr>
                <w:sz w:val="22"/>
                <w:szCs w:val="22"/>
              </w:rPr>
            </w:pPr>
            <w:r w:rsidRPr="00CC0150">
              <w:rPr>
                <w:sz w:val="22"/>
                <w:szCs w:val="22"/>
              </w:rPr>
              <w:t>2016-2030</w:t>
            </w:r>
          </w:p>
        </w:tc>
        <w:tc>
          <w:tcPr>
            <w:tcW w:w="2520" w:type="dxa"/>
            <w:tcBorders>
              <w:top w:val="single" w:sz="4" w:space="0" w:color="auto"/>
              <w:left w:val="single" w:sz="4" w:space="0" w:color="auto"/>
              <w:bottom w:val="nil"/>
              <w:right w:val="single" w:sz="4" w:space="0" w:color="auto"/>
            </w:tcBorders>
            <w:vAlign w:val="center"/>
          </w:tcPr>
          <w:p w:rsidR="00F65521" w:rsidRPr="002471E4" w:rsidRDefault="00F65521" w:rsidP="00E56954">
            <w:pPr>
              <w:pStyle w:val="aff5"/>
              <w:jc w:val="center"/>
              <w:rPr>
                <w:sz w:val="20"/>
                <w:szCs w:val="20"/>
              </w:rPr>
            </w:pPr>
            <w:r w:rsidRPr="002471E4">
              <w:rPr>
                <w:sz w:val="20"/>
                <w:szCs w:val="20"/>
              </w:rPr>
              <w:t>ФЦП "Развитие транспортной системы России (2010 - 2015</w:t>
            </w:r>
            <w:r>
              <w:rPr>
                <w:sz w:val="20"/>
                <w:szCs w:val="20"/>
              </w:rPr>
              <w:t xml:space="preserve"> </w:t>
            </w:r>
            <w:r w:rsidRPr="002471E4">
              <w:rPr>
                <w:sz w:val="20"/>
                <w:szCs w:val="20"/>
              </w:rPr>
              <w:t>гг.)"</w:t>
            </w:r>
          </w:p>
          <w:p w:rsidR="00F65521" w:rsidRPr="002471E4" w:rsidRDefault="00F65521" w:rsidP="00E56954">
            <w:pPr>
              <w:pStyle w:val="aff5"/>
              <w:jc w:val="center"/>
              <w:rPr>
                <w:sz w:val="20"/>
                <w:szCs w:val="20"/>
              </w:rPr>
            </w:pPr>
            <w:r w:rsidRPr="002471E4">
              <w:rPr>
                <w:sz w:val="20"/>
                <w:szCs w:val="20"/>
              </w:rPr>
              <w:t xml:space="preserve">Стратегия развития железнодорожного транспорта в РФ до </w:t>
            </w:r>
            <w:smartTag w:uri="urn:schemas-microsoft-com:office:smarttags" w:element="metricconverter">
              <w:smartTagPr>
                <w:attr w:name="ProductID" w:val="2030 г"/>
              </w:smartTagPr>
              <w:r w:rsidRPr="002471E4">
                <w:rPr>
                  <w:sz w:val="20"/>
                  <w:szCs w:val="20"/>
                </w:rPr>
                <w:t>2030 г</w:t>
              </w:r>
            </w:smartTag>
            <w:r w:rsidRPr="002471E4">
              <w:rPr>
                <w:sz w:val="20"/>
                <w:szCs w:val="20"/>
              </w:rPr>
              <w:t>.</w:t>
            </w:r>
          </w:p>
        </w:tc>
      </w:tr>
      <w:tr w:rsidR="00F65521" w:rsidRPr="00CC0150" w:rsidTr="00E56954">
        <w:trPr>
          <w:trHeight w:val="1396"/>
          <w:jc w:val="center"/>
        </w:trPr>
        <w:tc>
          <w:tcPr>
            <w:tcW w:w="6228" w:type="dxa"/>
            <w:tcBorders>
              <w:top w:val="nil"/>
              <w:left w:val="single" w:sz="4" w:space="0" w:color="auto"/>
              <w:bottom w:val="single" w:sz="4" w:space="0" w:color="auto"/>
              <w:right w:val="single" w:sz="4" w:space="0" w:color="auto"/>
            </w:tcBorders>
          </w:tcPr>
          <w:p w:rsidR="00F65521" w:rsidRPr="00CC0150" w:rsidRDefault="00F65521" w:rsidP="00E56954">
            <w:pPr>
              <w:pStyle w:val="aff5"/>
              <w:ind w:left="361" w:hanging="1"/>
              <w:rPr>
                <w:sz w:val="22"/>
                <w:szCs w:val="22"/>
              </w:rPr>
            </w:pPr>
            <w:r w:rsidRPr="00CC0150">
              <w:rPr>
                <w:sz w:val="22"/>
                <w:szCs w:val="22"/>
              </w:rPr>
              <w:lastRenderedPageBreak/>
              <w:t xml:space="preserve">Протяженность в пределах Томской области – </w:t>
            </w:r>
            <w:smartTag w:uri="urn:schemas-microsoft-com:office:smarttags" w:element="metricconverter">
              <w:smartTagPr>
                <w:attr w:name="ProductID" w:val="860 км"/>
              </w:smartTagPr>
              <w:r w:rsidRPr="00CC0150">
                <w:rPr>
                  <w:sz w:val="22"/>
                  <w:szCs w:val="22"/>
                </w:rPr>
                <w:t>860 км</w:t>
              </w:r>
            </w:smartTag>
            <w:r w:rsidRPr="00CC0150">
              <w:rPr>
                <w:sz w:val="22"/>
                <w:szCs w:val="22"/>
              </w:rPr>
              <w:t>, (</w:t>
            </w:r>
            <w:proofErr w:type="spellStart"/>
            <w:r w:rsidRPr="00CC0150">
              <w:rPr>
                <w:sz w:val="22"/>
                <w:szCs w:val="22"/>
              </w:rPr>
              <w:t>двупутная</w:t>
            </w:r>
            <w:proofErr w:type="spellEnd"/>
            <w:r w:rsidRPr="00CC0150">
              <w:rPr>
                <w:sz w:val="22"/>
                <w:szCs w:val="22"/>
              </w:rPr>
              <w:t xml:space="preserve"> электрифицированная магистраль), в том числе по участкам: </w:t>
            </w:r>
          </w:p>
          <w:p w:rsidR="00F65521" w:rsidRDefault="00F65521" w:rsidP="008830EE">
            <w:pPr>
              <w:numPr>
                <w:ilvl w:val="0"/>
                <w:numId w:val="6"/>
              </w:numPr>
              <w:tabs>
                <w:tab w:val="clear" w:pos="1287"/>
                <w:tab w:val="num" w:pos="645"/>
              </w:tabs>
              <w:ind w:left="645" w:hanging="284"/>
              <w:rPr>
                <w:sz w:val="22"/>
                <w:szCs w:val="22"/>
              </w:rPr>
            </w:pPr>
            <w:r w:rsidRPr="00CC0150">
              <w:rPr>
                <w:sz w:val="22"/>
                <w:szCs w:val="22"/>
              </w:rPr>
              <w:t xml:space="preserve">Стрежевой – </w:t>
            </w:r>
            <w:proofErr w:type="spellStart"/>
            <w:r w:rsidRPr="00CC0150">
              <w:rPr>
                <w:sz w:val="22"/>
                <w:szCs w:val="22"/>
              </w:rPr>
              <w:t>Чажемто</w:t>
            </w:r>
            <w:proofErr w:type="spellEnd"/>
            <w:r w:rsidRPr="00CC0150">
              <w:rPr>
                <w:sz w:val="22"/>
                <w:szCs w:val="22"/>
              </w:rPr>
              <w:t xml:space="preserve"> со строительством совмещенного </w:t>
            </w:r>
            <w:proofErr w:type="spellStart"/>
            <w:r w:rsidRPr="00CC0150">
              <w:rPr>
                <w:sz w:val="22"/>
                <w:szCs w:val="22"/>
              </w:rPr>
              <w:t>автожелезнодорожного</w:t>
            </w:r>
            <w:proofErr w:type="spellEnd"/>
            <w:r w:rsidRPr="00CC0150">
              <w:rPr>
                <w:sz w:val="22"/>
                <w:szCs w:val="22"/>
              </w:rPr>
              <w:t xml:space="preserve"> моста через р.</w:t>
            </w:r>
            <w:r>
              <w:rPr>
                <w:sz w:val="22"/>
                <w:szCs w:val="22"/>
              </w:rPr>
              <w:t xml:space="preserve"> </w:t>
            </w:r>
            <w:r w:rsidRPr="00CC0150">
              <w:rPr>
                <w:sz w:val="22"/>
                <w:szCs w:val="22"/>
              </w:rPr>
              <w:t>Обь в районе</w:t>
            </w:r>
          </w:p>
          <w:p w:rsidR="00F65521" w:rsidRPr="00CC0150" w:rsidRDefault="00F65521" w:rsidP="00E56954">
            <w:pPr>
              <w:ind w:left="645"/>
              <w:rPr>
                <w:sz w:val="22"/>
                <w:szCs w:val="22"/>
              </w:rPr>
            </w:pPr>
            <w:r w:rsidRPr="00CC0150">
              <w:rPr>
                <w:sz w:val="22"/>
                <w:szCs w:val="22"/>
              </w:rPr>
              <w:t xml:space="preserve">г. Стрежевого, протяженность – </w:t>
            </w:r>
            <w:smartTag w:uri="urn:schemas-microsoft-com:office:smarttags" w:element="metricconverter">
              <w:smartTagPr>
                <w:attr w:name="ProductID" w:val="460 км"/>
              </w:smartTagPr>
              <w:r w:rsidRPr="00CC0150">
                <w:rPr>
                  <w:sz w:val="22"/>
                  <w:szCs w:val="22"/>
                </w:rPr>
                <w:t>460 км</w:t>
              </w:r>
            </w:smartTag>
            <w:r w:rsidRPr="00CC0150">
              <w:rPr>
                <w:sz w:val="22"/>
                <w:szCs w:val="22"/>
              </w:rPr>
              <w:t xml:space="preserve">, протяженность в пределах </w:t>
            </w:r>
            <w:r>
              <w:rPr>
                <w:sz w:val="22"/>
                <w:szCs w:val="22"/>
              </w:rPr>
              <w:t>Каргасокского</w:t>
            </w:r>
            <w:r w:rsidRPr="00CC0150">
              <w:rPr>
                <w:sz w:val="22"/>
                <w:szCs w:val="22"/>
              </w:rPr>
              <w:t xml:space="preserve"> района</w:t>
            </w:r>
            <w:r>
              <w:rPr>
                <w:sz w:val="22"/>
                <w:szCs w:val="22"/>
              </w:rPr>
              <w:t xml:space="preserve"> – </w:t>
            </w:r>
            <w:r w:rsidRPr="00AA74DE">
              <w:rPr>
                <w:sz w:val="22"/>
                <w:szCs w:val="22"/>
              </w:rPr>
              <w:t>110 км.</w:t>
            </w:r>
          </w:p>
        </w:tc>
        <w:tc>
          <w:tcPr>
            <w:tcW w:w="1260" w:type="dxa"/>
            <w:tcBorders>
              <w:top w:val="nil"/>
              <w:left w:val="single" w:sz="4" w:space="0" w:color="auto"/>
              <w:bottom w:val="single" w:sz="4" w:space="0" w:color="auto"/>
              <w:right w:val="single" w:sz="4" w:space="0" w:color="auto"/>
            </w:tcBorders>
            <w:vAlign w:val="center"/>
          </w:tcPr>
          <w:p w:rsidR="00F65521" w:rsidRPr="00CC0150" w:rsidRDefault="00F65521" w:rsidP="00E56954">
            <w:pPr>
              <w:pStyle w:val="aff5"/>
              <w:jc w:val="center"/>
              <w:rPr>
                <w:sz w:val="22"/>
                <w:szCs w:val="22"/>
              </w:rPr>
            </w:pPr>
            <w:r w:rsidRPr="00CC0150">
              <w:rPr>
                <w:sz w:val="22"/>
                <w:szCs w:val="22"/>
              </w:rPr>
              <w:t>2016-2020</w:t>
            </w:r>
          </w:p>
        </w:tc>
        <w:tc>
          <w:tcPr>
            <w:tcW w:w="2520" w:type="dxa"/>
            <w:tcBorders>
              <w:top w:val="nil"/>
              <w:left w:val="single" w:sz="4" w:space="0" w:color="auto"/>
              <w:bottom w:val="single" w:sz="4" w:space="0" w:color="auto"/>
              <w:right w:val="single" w:sz="4" w:space="0" w:color="auto"/>
            </w:tcBorders>
            <w:vAlign w:val="center"/>
          </w:tcPr>
          <w:p w:rsidR="00F65521" w:rsidRPr="000E594A" w:rsidRDefault="00F65521" w:rsidP="00E56954">
            <w:pPr>
              <w:pStyle w:val="aff5"/>
              <w:jc w:val="center"/>
              <w:rPr>
                <w:sz w:val="20"/>
                <w:szCs w:val="20"/>
              </w:rPr>
            </w:pPr>
            <w:r w:rsidRPr="000E594A">
              <w:rPr>
                <w:sz w:val="20"/>
                <w:szCs w:val="20"/>
              </w:rPr>
              <w:t>СТП Томской области</w:t>
            </w:r>
          </w:p>
        </w:tc>
      </w:tr>
      <w:tr w:rsidR="00F65521" w:rsidRPr="00CC0150" w:rsidTr="00E56954">
        <w:trPr>
          <w:trHeight w:val="246"/>
          <w:jc w:val="center"/>
        </w:trPr>
        <w:tc>
          <w:tcPr>
            <w:tcW w:w="10008" w:type="dxa"/>
            <w:gridSpan w:val="3"/>
            <w:tcBorders>
              <w:top w:val="single" w:sz="4" w:space="0" w:color="auto"/>
              <w:left w:val="single" w:sz="4" w:space="0" w:color="000000"/>
              <w:bottom w:val="single" w:sz="4" w:space="0" w:color="000000"/>
              <w:right w:val="single" w:sz="4" w:space="0" w:color="000000"/>
            </w:tcBorders>
          </w:tcPr>
          <w:p w:rsidR="00F65521" w:rsidRPr="00CC0150" w:rsidRDefault="00F65521" w:rsidP="00E56954">
            <w:pPr>
              <w:pStyle w:val="aff5"/>
              <w:jc w:val="center"/>
              <w:rPr>
                <w:sz w:val="22"/>
                <w:szCs w:val="22"/>
              </w:rPr>
            </w:pPr>
            <w:r w:rsidRPr="00AF3A9C">
              <w:rPr>
                <w:b/>
                <w:bCs/>
                <w:sz w:val="22"/>
                <w:szCs w:val="22"/>
              </w:rPr>
              <w:t>Внутренний водный транспорт</w:t>
            </w:r>
          </w:p>
        </w:tc>
      </w:tr>
      <w:tr w:rsidR="00F65521" w:rsidRPr="00CC0150" w:rsidTr="00E56954">
        <w:trPr>
          <w:trHeight w:val="246"/>
          <w:jc w:val="center"/>
        </w:trPr>
        <w:tc>
          <w:tcPr>
            <w:tcW w:w="6228" w:type="dxa"/>
            <w:tcBorders>
              <w:left w:val="single" w:sz="4" w:space="0" w:color="000000"/>
              <w:bottom w:val="single" w:sz="4" w:space="0" w:color="000000"/>
              <w:right w:val="single" w:sz="4" w:space="0" w:color="000000"/>
            </w:tcBorders>
          </w:tcPr>
          <w:p w:rsidR="00F65521" w:rsidRPr="00CC0150" w:rsidRDefault="00F65521" w:rsidP="00E56954">
            <w:pPr>
              <w:pStyle w:val="aff5"/>
              <w:ind w:left="503" w:hanging="142"/>
              <w:rPr>
                <w:sz w:val="22"/>
                <w:szCs w:val="22"/>
              </w:rPr>
            </w:pPr>
            <w:r>
              <w:rPr>
                <w:sz w:val="22"/>
                <w:szCs w:val="22"/>
              </w:rPr>
              <w:t xml:space="preserve">2. </w:t>
            </w:r>
            <w:r w:rsidRPr="00CC0150">
              <w:rPr>
                <w:sz w:val="22"/>
                <w:szCs w:val="22"/>
              </w:rPr>
              <w:t xml:space="preserve">Поддержание габаритов судового хода на эксплуатируемых участках рек </w:t>
            </w:r>
            <w:proofErr w:type="spellStart"/>
            <w:r w:rsidRPr="00CC0150">
              <w:rPr>
                <w:sz w:val="22"/>
                <w:szCs w:val="22"/>
              </w:rPr>
              <w:t>Обь-Иртышского</w:t>
            </w:r>
            <w:proofErr w:type="spellEnd"/>
            <w:r w:rsidRPr="00CC0150">
              <w:rPr>
                <w:sz w:val="22"/>
                <w:szCs w:val="22"/>
              </w:rPr>
              <w:t xml:space="preserve"> бассейна.</w:t>
            </w:r>
          </w:p>
        </w:tc>
        <w:tc>
          <w:tcPr>
            <w:tcW w:w="1260" w:type="dxa"/>
            <w:tcBorders>
              <w:left w:val="single" w:sz="4" w:space="0" w:color="000000"/>
              <w:bottom w:val="single" w:sz="4" w:space="0" w:color="000000"/>
              <w:right w:val="single" w:sz="4" w:space="0" w:color="000000"/>
            </w:tcBorders>
          </w:tcPr>
          <w:p w:rsidR="00F65521" w:rsidRPr="00CC0150" w:rsidRDefault="00F65521" w:rsidP="00E56954">
            <w:pPr>
              <w:pStyle w:val="aff5"/>
              <w:jc w:val="center"/>
              <w:rPr>
                <w:sz w:val="22"/>
                <w:szCs w:val="22"/>
              </w:rPr>
            </w:pPr>
          </w:p>
          <w:p w:rsidR="00F65521" w:rsidRPr="00CC0150" w:rsidRDefault="00F65521" w:rsidP="00E56954">
            <w:pPr>
              <w:pStyle w:val="aff5"/>
              <w:jc w:val="center"/>
              <w:rPr>
                <w:sz w:val="22"/>
                <w:szCs w:val="22"/>
              </w:rPr>
            </w:pPr>
            <w:r w:rsidRPr="00CC0150">
              <w:rPr>
                <w:sz w:val="22"/>
                <w:szCs w:val="22"/>
              </w:rPr>
              <w:t xml:space="preserve">до 2015 </w:t>
            </w:r>
          </w:p>
        </w:tc>
        <w:tc>
          <w:tcPr>
            <w:tcW w:w="2520" w:type="dxa"/>
            <w:tcBorders>
              <w:top w:val="single" w:sz="4" w:space="0" w:color="000000"/>
              <w:left w:val="single" w:sz="4" w:space="0" w:color="000000"/>
              <w:bottom w:val="single" w:sz="4" w:space="0" w:color="000000"/>
              <w:right w:val="single" w:sz="4" w:space="0" w:color="000000"/>
            </w:tcBorders>
            <w:vAlign w:val="center"/>
          </w:tcPr>
          <w:p w:rsidR="00F65521" w:rsidRPr="000E594A" w:rsidRDefault="00F65521" w:rsidP="00E56954">
            <w:pPr>
              <w:pStyle w:val="aff5"/>
              <w:jc w:val="center"/>
              <w:rPr>
                <w:sz w:val="20"/>
                <w:szCs w:val="20"/>
              </w:rPr>
            </w:pPr>
            <w:r w:rsidRPr="000E594A">
              <w:rPr>
                <w:sz w:val="20"/>
                <w:szCs w:val="20"/>
              </w:rPr>
              <w:t xml:space="preserve">Транспортная стратегия РФ на период до </w:t>
            </w:r>
            <w:smartTag w:uri="urn:schemas-microsoft-com:office:smarttags" w:element="metricconverter">
              <w:smartTagPr>
                <w:attr w:name="ProductID" w:val="2030 г"/>
              </w:smartTagPr>
              <w:r w:rsidRPr="000E594A">
                <w:rPr>
                  <w:sz w:val="20"/>
                  <w:szCs w:val="20"/>
                </w:rPr>
                <w:t>2030 г</w:t>
              </w:r>
            </w:smartTag>
            <w:r w:rsidRPr="000E594A">
              <w:rPr>
                <w:sz w:val="20"/>
                <w:szCs w:val="20"/>
              </w:rPr>
              <w:t>.</w:t>
            </w:r>
          </w:p>
        </w:tc>
      </w:tr>
      <w:tr w:rsidR="00F65521" w:rsidRPr="00CC0150" w:rsidTr="00E56954">
        <w:trPr>
          <w:trHeight w:val="339"/>
          <w:jc w:val="center"/>
        </w:trPr>
        <w:tc>
          <w:tcPr>
            <w:tcW w:w="10008"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F65521" w:rsidRPr="00CC0150" w:rsidRDefault="00F65521" w:rsidP="00E56954">
            <w:pPr>
              <w:pStyle w:val="aff5"/>
              <w:spacing w:before="60" w:after="60"/>
              <w:jc w:val="center"/>
              <w:rPr>
                <w:sz w:val="22"/>
                <w:szCs w:val="22"/>
              </w:rPr>
            </w:pPr>
            <w:r w:rsidRPr="00AF3A9C">
              <w:rPr>
                <w:b/>
                <w:bCs/>
                <w:sz w:val="22"/>
                <w:szCs w:val="22"/>
              </w:rPr>
              <w:t>Региональный уровень</w:t>
            </w:r>
          </w:p>
        </w:tc>
      </w:tr>
      <w:tr w:rsidR="00F65521" w:rsidRPr="00CC0150" w:rsidTr="00E56954">
        <w:trPr>
          <w:trHeight w:val="253"/>
          <w:jc w:val="center"/>
        </w:trPr>
        <w:tc>
          <w:tcPr>
            <w:tcW w:w="10008" w:type="dxa"/>
            <w:gridSpan w:val="3"/>
            <w:tcBorders>
              <w:left w:val="single" w:sz="4" w:space="0" w:color="000000"/>
              <w:bottom w:val="single" w:sz="4" w:space="0" w:color="000000"/>
              <w:right w:val="single" w:sz="4" w:space="0" w:color="000000"/>
            </w:tcBorders>
          </w:tcPr>
          <w:p w:rsidR="00F65521" w:rsidRPr="00CC0150" w:rsidRDefault="00F65521" w:rsidP="00E56954">
            <w:pPr>
              <w:pStyle w:val="aff5"/>
              <w:spacing w:before="60" w:after="60"/>
              <w:jc w:val="center"/>
              <w:rPr>
                <w:sz w:val="22"/>
                <w:szCs w:val="22"/>
              </w:rPr>
            </w:pPr>
            <w:r w:rsidRPr="00AF3A9C">
              <w:rPr>
                <w:b/>
                <w:bCs/>
                <w:sz w:val="22"/>
                <w:szCs w:val="22"/>
              </w:rPr>
              <w:t>Автомобильные дороги</w:t>
            </w:r>
          </w:p>
        </w:tc>
      </w:tr>
      <w:tr w:rsidR="00F65521" w:rsidRPr="00CC0150" w:rsidTr="00E56954">
        <w:trPr>
          <w:trHeight w:val="706"/>
          <w:jc w:val="center"/>
        </w:trPr>
        <w:tc>
          <w:tcPr>
            <w:tcW w:w="6228" w:type="dxa"/>
            <w:tcBorders>
              <w:top w:val="single" w:sz="4" w:space="0" w:color="000000"/>
              <w:left w:val="single" w:sz="4" w:space="0" w:color="000000"/>
              <w:bottom w:val="nil"/>
              <w:right w:val="single" w:sz="4" w:space="0" w:color="000000"/>
            </w:tcBorders>
          </w:tcPr>
          <w:p w:rsidR="00F65521" w:rsidRDefault="00F65521" w:rsidP="008830EE">
            <w:pPr>
              <w:pStyle w:val="Default"/>
              <w:numPr>
                <w:ilvl w:val="0"/>
                <w:numId w:val="17"/>
              </w:numPr>
              <w:tabs>
                <w:tab w:val="clear" w:pos="720"/>
                <w:tab w:val="num" w:pos="361"/>
              </w:tabs>
              <w:ind w:left="361" w:hanging="1"/>
              <w:rPr>
                <w:color w:val="auto"/>
                <w:sz w:val="22"/>
                <w:szCs w:val="22"/>
              </w:rPr>
            </w:pPr>
            <w:r w:rsidRPr="002471E4">
              <w:rPr>
                <w:color w:val="auto"/>
                <w:sz w:val="22"/>
                <w:szCs w:val="22"/>
              </w:rPr>
              <w:t>Строительство и реконструкция автомобильной</w:t>
            </w:r>
            <w:r w:rsidRPr="002471E4">
              <w:rPr>
                <w:color w:val="auto"/>
                <w:sz w:val="22"/>
                <w:szCs w:val="22"/>
              </w:rPr>
              <w:br/>
              <w:t xml:space="preserve">дороги Пермь – </w:t>
            </w:r>
            <w:proofErr w:type="spellStart"/>
            <w:r w:rsidRPr="002471E4">
              <w:rPr>
                <w:color w:val="auto"/>
                <w:sz w:val="22"/>
                <w:szCs w:val="22"/>
              </w:rPr>
              <w:t>Ивдель</w:t>
            </w:r>
            <w:proofErr w:type="spellEnd"/>
            <w:r w:rsidRPr="002471E4">
              <w:rPr>
                <w:color w:val="auto"/>
                <w:sz w:val="22"/>
                <w:szCs w:val="22"/>
              </w:rPr>
              <w:t xml:space="preserve"> – Ханты-Мансийск – Сургут – Нижневартовск – Томск (Северная широтная автомобильная дорога) на территории Томской области</w:t>
            </w:r>
            <w:r>
              <w:rPr>
                <w:color w:val="auto"/>
                <w:sz w:val="22"/>
                <w:szCs w:val="22"/>
              </w:rPr>
              <w:t>:</w:t>
            </w:r>
          </w:p>
        </w:tc>
        <w:tc>
          <w:tcPr>
            <w:tcW w:w="1260" w:type="dxa"/>
            <w:vMerge w:val="restart"/>
            <w:tcBorders>
              <w:top w:val="single" w:sz="4" w:space="0" w:color="000000"/>
              <w:left w:val="single" w:sz="4" w:space="0" w:color="000000"/>
              <w:right w:val="single" w:sz="4" w:space="0" w:color="000000"/>
            </w:tcBorders>
            <w:vAlign w:val="center"/>
          </w:tcPr>
          <w:p w:rsidR="00F65521" w:rsidRDefault="00F65521" w:rsidP="00E56954">
            <w:pPr>
              <w:pStyle w:val="aff5"/>
              <w:jc w:val="center"/>
              <w:rPr>
                <w:sz w:val="22"/>
                <w:szCs w:val="22"/>
              </w:rPr>
            </w:pPr>
            <w:r w:rsidRPr="002471E4">
              <w:rPr>
                <w:sz w:val="22"/>
                <w:szCs w:val="22"/>
              </w:rPr>
              <w:t>2012-2020</w:t>
            </w:r>
          </w:p>
        </w:tc>
        <w:tc>
          <w:tcPr>
            <w:tcW w:w="2520" w:type="dxa"/>
            <w:vMerge w:val="restart"/>
            <w:tcBorders>
              <w:top w:val="single" w:sz="4" w:space="0" w:color="000000"/>
              <w:left w:val="single" w:sz="4" w:space="0" w:color="000000"/>
              <w:right w:val="single" w:sz="4" w:space="0" w:color="000000"/>
            </w:tcBorders>
            <w:vAlign w:val="center"/>
          </w:tcPr>
          <w:p w:rsidR="00F65521" w:rsidRPr="000E594A" w:rsidRDefault="00F65521" w:rsidP="00E56954">
            <w:pPr>
              <w:pStyle w:val="aff5"/>
              <w:jc w:val="center"/>
              <w:rPr>
                <w:sz w:val="20"/>
                <w:szCs w:val="20"/>
              </w:rPr>
            </w:pPr>
            <w:r w:rsidRPr="000E594A">
              <w:rPr>
                <w:sz w:val="20"/>
                <w:szCs w:val="20"/>
              </w:rPr>
              <w:t>ДЦП "Развитие автомобильных дорог общего пользования регионального или межмуниципального значения Томской области на 2011-2015 годы",</w:t>
            </w:r>
          </w:p>
          <w:p w:rsidR="00F65521" w:rsidRPr="000E594A" w:rsidRDefault="00F65521" w:rsidP="00E56954">
            <w:pPr>
              <w:pStyle w:val="aff5"/>
              <w:jc w:val="center"/>
              <w:rPr>
                <w:sz w:val="20"/>
                <w:szCs w:val="20"/>
              </w:rPr>
            </w:pPr>
            <w:r w:rsidRPr="000E594A">
              <w:rPr>
                <w:sz w:val="20"/>
                <w:szCs w:val="20"/>
              </w:rPr>
              <w:t>СТП Томской области</w:t>
            </w:r>
          </w:p>
        </w:tc>
      </w:tr>
      <w:tr w:rsidR="00F65521" w:rsidRPr="00CC0150" w:rsidTr="00E56954">
        <w:trPr>
          <w:trHeight w:val="706"/>
          <w:jc w:val="center"/>
        </w:trPr>
        <w:tc>
          <w:tcPr>
            <w:tcW w:w="6228" w:type="dxa"/>
            <w:tcBorders>
              <w:top w:val="nil"/>
              <w:left w:val="single" w:sz="4" w:space="0" w:color="000000"/>
              <w:bottom w:val="single" w:sz="4" w:space="0" w:color="000000"/>
              <w:right w:val="single" w:sz="4" w:space="0" w:color="000000"/>
            </w:tcBorders>
          </w:tcPr>
          <w:p w:rsidR="00F65521" w:rsidRPr="002471E4" w:rsidRDefault="00F65521" w:rsidP="00E56954">
            <w:pPr>
              <w:pStyle w:val="Default"/>
              <w:ind w:left="361"/>
              <w:rPr>
                <w:sz w:val="22"/>
                <w:szCs w:val="22"/>
              </w:rPr>
            </w:pPr>
            <w:r w:rsidRPr="002471E4">
              <w:rPr>
                <w:sz w:val="22"/>
                <w:szCs w:val="22"/>
              </w:rPr>
              <w:t xml:space="preserve">Протяженность в пределах Томской области – </w:t>
            </w:r>
            <w:smartTag w:uri="urn:schemas-microsoft-com:office:smarttags" w:element="metricconverter">
              <w:smartTagPr>
                <w:attr w:name="ProductID" w:val="842 км"/>
              </w:smartTagPr>
              <w:r w:rsidRPr="002471E4">
                <w:rPr>
                  <w:sz w:val="22"/>
                  <w:szCs w:val="22"/>
                </w:rPr>
                <w:t>842 км</w:t>
              </w:r>
            </w:smartTag>
            <w:r w:rsidRPr="002471E4">
              <w:rPr>
                <w:sz w:val="22"/>
                <w:szCs w:val="22"/>
              </w:rPr>
              <w:t xml:space="preserve"> (из них построено – </w:t>
            </w:r>
            <w:smartTag w:uri="urn:schemas-microsoft-com:office:smarttags" w:element="metricconverter">
              <w:smartTagPr>
                <w:attr w:name="ProductID" w:val="362 км"/>
              </w:smartTagPr>
              <w:r w:rsidRPr="002471E4">
                <w:rPr>
                  <w:sz w:val="22"/>
                  <w:szCs w:val="22"/>
                </w:rPr>
                <w:t>362 км</w:t>
              </w:r>
            </w:smartTag>
            <w:r w:rsidRPr="002471E4">
              <w:rPr>
                <w:sz w:val="22"/>
                <w:szCs w:val="22"/>
              </w:rPr>
              <w:t xml:space="preserve">, строительство – </w:t>
            </w:r>
            <w:smartTag w:uri="urn:schemas-microsoft-com:office:smarttags" w:element="metricconverter">
              <w:smartTagPr>
                <w:attr w:name="ProductID" w:val="246 км"/>
              </w:smartTagPr>
              <w:r w:rsidRPr="002471E4">
                <w:rPr>
                  <w:sz w:val="22"/>
                  <w:szCs w:val="22"/>
                </w:rPr>
                <w:t>246 км</w:t>
              </w:r>
            </w:smartTag>
            <w:r w:rsidRPr="002471E4">
              <w:rPr>
                <w:sz w:val="22"/>
                <w:szCs w:val="22"/>
              </w:rPr>
              <w:t xml:space="preserve">, реконструкция – </w:t>
            </w:r>
            <w:smartTag w:uri="urn:schemas-microsoft-com:office:smarttags" w:element="metricconverter">
              <w:smartTagPr>
                <w:attr w:name="ProductID" w:val="234 км"/>
              </w:smartTagPr>
              <w:r w:rsidRPr="002471E4">
                <w:rPr>
                  <w:sz w:val="22"/>
                  <w:szCs w:val="22"/>
                </w:rPr>
                <w:t>234 км</w:t>
              </w:r>
            </w:smartTag>
            <w:r w:rsidRPr="002471E4">
              <w:rPr>
                <w:sz w:val="22"/>
                <w:szCs w:val="22"/>
              </w:rPr>
              <w:t>), в том числе по участкам:</w:t>
            </w:r>
          </w:p>
          <w:p w:rsidR="00F65521" w:rsidRPr="002471E4" w:rsidRDefault="00F65521" w:rsidP="008830EE">
            <w:pPr>
              <w:pStyle w:val="Default"/>
              <w:numPr>
                <w:ilvl w:val="0"/>
                <w:numId w:val="6"/>
              </w:numPr>
              <w:tabs>
                <w:tab w:val="clear" w:pos="1287"/>
                <w:tab w:val="num" w:pos="928"/>
              </w:tabs>
              <w:ind w:left="928" w:hanging="425"/>
              <w:rPr>
                <w:sz w:val="22"/>
                <w:szCs w:val="22"/>
              </w:rPr>
            </w:pPr>
            <w:r>
              <w:rPr>
                <w:sz w:val="22"/>
                <w:szCs w:val="22"/>
              </w:rPr>
              <w:t>г</w:t>
            </w:r>
            <w:r w:rsidRPr="002471E4">
              <w:rPr>
                <w:sz w:val="22"/>
                <w:szCs w:val="22"/>
              </w:rPr>
              <w:t xml:space="preserve">раница с ХМАО – Средний </w:t>
            </w:r>
            <w:proofErr w:type="spellStart"/>
            <w:r w:rsidRPr="002471E4">
              <w:rPr>
                <w:sz w:val="22"/>
                <w:szCs w:val="22"/>
              </w:rPr>
              <w:t>Васюган</w:t>
            </w:r>
            <w:proofErr w:type="spellEnd"/>
            <w:r w:rsidRPr="002471E4">
              <w:rPr>
                <w:sz w:val="22"/>
                <w:szCs w:val="22"/>
              </w:rPr>
              <w:t xml:space="preserve"> – </w:t>
            </w:r>
            <w:proofErr w:type="spellStart"/>
            <w:r w:rsidRPr="002471E4">
              <w:rPr>
                <w:sz w:val="22"/>
                <w:szCs w:val="22"/>
              </w:rPr>
              <w:t>Каргасок</w:t>
            </w:r>
            <w:proofErr w:type="spellEnd"/>
            <w:r w:rsidRPr="002471E4">
              <w:rPr>
                <w:sz w:val="22"/>
                <w:szCs w:val="22"/>
              </w:rPr>
              <w:t xml:space="preserve">, протяженность – </w:t>
            </w:r>
            <w:smartTag w:uri="urn:schemas-microsoft-com:office:smarttags" w:element="metricconverter">
              <w:smartTagPr>
                <w:attr w:name="ProductID" w:val="390 км"/>
              </w:smartTagPr>
              <w:r w:rsidRPr="002471E4">
                <w:rPr>
                  <w:sz w:val="22"/>
                  <w:szCs w:val="22"/>
                </w:rPr>
                <w:t>390 км</w:t>
              </w:r>
            </w:smartTag>
            <w:r w:rsidRPr="002471E4">
              <w:rPr>
                <w:sz w:val="22"/>
                <w:szCs w:val="22"/>
              </w:rPr>
              <w:t xml:space="preserve">, протяженность в пределах Каргасокского района </w:t>
            </w:r>
            <w:smartTag w:uri="urn:schemas-microsoft-com:office:smarttags" w:element="metricconverter">
              <w:smartTagPr>
                <w:attr w:name="ProductID" w:val="320 км"/>
              </w:smartTagPr>
              <w:r w:rsidRPr="002471E4">
                <w:rPr>
                  <w:sz w:val="22"/>
                  <w:szCs w:val="22"/>
                </w:rPr>
                <w:t>320 км</w:t>
              </w:r>
            </w:smartTag>
            <w:r w:rsidRPr="002471E4">
              <w:rPr>
                <w:sz w:val="22"/>
                <w:szCs w:val="22"/>
              </w:rPr>
              <w:t>;</w:t>
            </w:r>
          </w:p>
          <w:p w:rsidR="00F65521" w:rsidRDefault="00F65521" w:rsidP="008830EE">
            <w:pPr>
              <w:pStyle w:val="Default"/>
              <w:numPr>
                <w:ilvl w:val="0"/>
                <w:numId w:val="6"/>
              </w:numPr>
              <w:tabs>
                <w:tab w:val="clear" w:pos="1287"/>
                <w:tab w:val="num" w:pos="928"/>
              </w:tabs>
              <w:ind w:left="928" w:hanging="425"/>
              <w:rPr>
                <w:color w:val="auto"/>
                <w:sz w:val="22"/>
                <w:szCs w:val="22"/>
              </w:rPr>
            </w:pPr>
            <w:r w:rsidRPr="002471E4">
              <w:rPr>
                <w:color w:val="auto"/>
                <w:sz w:val="22"/>
                <w:szCs w:val="22"/>
              </w:rPr>
              <w:t xml:space="preserve">Могильный Мыс – </w:t>
            </w:r>
            <w:proofErr w:type="spellStart"/>
            <w:r w:rsidRPr="002471E4">
              <w:rPr>
                <w:color w:val="auto"/>
                <w:sz w:val="22"/>
                <w:szCs w:val="22"/>
              </w:rPr>
              <w:t>Парабель</w:t>
            </w:r>
            <w:proofErr w:type="spellEnd"/>
            <w:r w:rsidRPr="002471E4">
              <w:rPr>
                <w:color w:val="auto"/>
                <w:sz w:val="22"/>
                <w:szCs w:val="22"/>
              </w:rPr>
              <w:t xml:space="preserve"> – </w:t>
            </w:r>
            <w:proofErr w:type="spellStart"/>
            <w:r w:rsidRPr="002471E4">
              <w:rPr>
                <w:color w:val="auto"/>
                <w:sz w:val="22"/>
                <w:szCs w:val="22"/>
              </w:rPr>
              <w:t>Каргасок</w:t>
            </w:r>
            <w:proofErr w:type="spellEnd"/>
            <w:r w:rsidRPr="002471E4">
              <w:rPr>
                <w:color w:val="auto"/>
                <w:sz w:val="22"/>
                <w:szCs w:val="22"/>
              </w:rPr>
              <w:t xml:space="preserve">, протяженность – </w:t>
            </w:r>
            <w:smartTag w:uri="urn:schemas-microsoft-com:office:smarttags" w:element="metricconverter">
              <w:smartTagPr>
                <w:attr w:name="ProductID" w:val="176 км"/>
              </w:smartTagPr>
              <w:r w:rsidRPr="002471E4">
                <w:rPr>
                  <w:color w:val="auto"/>
                  <w:sz w:val="22"/>
                  <w:szCs w:val="22"/>
                </w:rPr>
                <w:t>176 км</w:t>
              </w:r>
            </w:smartTag>
            <w:r w:rsidRPr="002471E4">
              <w:rPr>
                <w:color w:val="auto"/>
                <w:sz w:val="22"/>
                <w:szCs w:val="22"/>
              </w:rPr>
              <w:t xml:space="preserve">; протяженность в пределах Каргасокского района </w:t>
            </w:r>
            <w:r>
              <w:rPr>
                <w:color w:val="auto"/>
                <w:sz w:val="22"/>
                <w:szCs w:val="22"/>
              </w:rPr>
              <w:t xml:space="preserve">– </w:t>
            </w:r>
            <w:smartTag w:uri="urn:schemas-microsoft-com:office:smarttags" w:element="metricconverter">
              <w:smartTagPr>
                <w:attr w:name="ProductID" w:val="20 км"/>
              </w:smartTagPr>
              <w:r w:rsidRPr="002471E4">
                <w:rPr>
                  <w:color w:val="auto"/>
                  <w:sz w:val="22"/>
                  <w:szCs w:val="22"/>
                </w:rPr>
                <w:t>20 км</w:t>
              </w:r>
            </w:smartTag>
            <w:r w:rsidRPr="002471E4">
              <w:rPr>
                <w:color w:val="auto"/>
                <w:sz w:val="22"/>
                <w:szCs w:val="22"/>
              </w:rPr>
              <w:t>.</w:t>
            </w:r>
          </w:p>
        </w:tc>
        <w:tc>
          <w:tcPr>
            <w:tcW w:w="1260" w:type="dxa"/>
            <w:vMerge/>
            <w:tcBorders>
              <w:left w:val="single" w:sz="4" w:space="0" w:color="000000"/>
              <w:bottom w:val="single" w:sz="4" w:space="0" w:color="000000"/>
              <w:right w:val="single" w:sz="4" w:space="0" w:color="000000"/>
            </w:tcBorders>
          </w:tcPr>
          <w:p w:rsidR="00F65521" w:rsidRDefault="00F65521" w:rsidP="00E56954">
            <w:pPr>
              <w:pStyle w:val="aff5"/>
              <w:jc w:val="center"/>
              <w:rPr>
                <w:sz w:val="22"/>
                <w:szCs w:val="22"/>
              </w:rPr>
            </w:pPr>
          </w:p>
        </w:tc>
        <w:tc>
          <w:tcPr>
            <w:tcW w:w="2520" w:type="dxa"/>
            <w:vMerge/>
            <w:tcBorders>
              <w:left w:val="single" w:sz="4" w:space="0" w:color="000000"/>
              <w:bottom w:val="single" w:sz="4" w:space="0" w:color="000000"/>
              <w:right w:val="single" w:sz="4" w:space="0" w:color="000000"/>
            </w:tcBorders>
            <w:vAlign w:val="center"/>
          </w:tcPr>
          <w:p w:rsidR="00F65521" w:rsidRPr="000E594A" w:rsidRDefault="00F65521" w:rsidP="00E56954">
            <w:pPr>
              <w:pStyle w:val="aff5"/>
              <w:jc w:val="center"/>
              <w:rPr>
                <w:sz w:val="20"/>
                <w:szCs w:val="20"/>
              </w:rPr>
            </w:pPr>
          </w:p>
        </w:tc>
      </w:tr>
      <w:tr w:rsidR="00F65521" w:rsidRPr="00CC0150" w:rsidTr="00E56954">
        <w:trPr>
          <w:trHeight w:val="706"/>
          <w:jc w:val="center"/>
        </w:trPr>
        <w:tc>
          <w:tcPr>
            <w:tcW w:w="6228" w:type="dxa"/>
            <w:tcBorders>
              <w:top w:val="single" w:sz="4" w:space="0" w:color="000000"/>
              <w:left w:val="single" w:sz="4" w:space="0" w:color="000000"/>
              <w:bottom w:val="single" w:sz="4" w:space="0" w:color="000000"/>
              <w:right w:val="single" w:sz="4" w:space="0" w:color="000000"/>
            </w:tcBorders>
          </w:tcPr>
          <w:p w:rsidR="00F65521" w:rsidRPr="00CC0150" w:rsidRDefault="00F65521" w:rsidP="008830EE">
            <w:pPr>
              <w:pStyle w:val="Default"/>
              <w:numPr>
                <w:ilvl w:val="0"/>
                <w:numId w:val="17"/>
              </w:numPr>
              <w:tabs>
                <w:tab w:val="clear" w:pos="720"/>
                <w:tab w:val="num" w:pos="361"/>
              </w:tabs>
              <w:ind w:left="361" w:hanging="1"/>
              <w:rPr>
                <w:color w:val="auto"/>
                <w:sz w:val="22"/>
                <w:szCs w:val="22"/>
              </w:rPr>
            </w:pPr>
            <w:r w:rsidRPr="00CC0150">
              <w:rPr>
                <w:color w:val="auto"/>
                <w:sz w:val="22"/>
                <w:szCs w:val="22"/>
              </w:rPr>
              <w:t xml:space="preserve">Строительство автодороги Тобольск – Тара – Томск, по </w:t>
            </w:r>
            <w:r>
              <w:rPr>
                <w:color w:val="auto"/>
                <w:sz w:val="22"/>
                <w:szCs w:val="22"/>
              </w:rPr>
              <w:t>участкам:</w:t>
            </w:r>
          </w:p>
          <w:p w:rsidR="00F65521" w:rsidRPr="00CC0150" w:rsidRDefault="00F65521" w:rsidP="008830EE">
            <w:pPr>
              <w:numPr>
                <w:ilvl w:val="0"/>
                <w:numId w:val="6"/>
              </w:numPr>
              <w:tabs>
                <w:tab w:val="clear" w:pos="1287"/>
                <w:tab w:val="num" w:pos="887"/>
              </w:tabs>
              <w:ind w:left="887"/>
              <w:rPr>
                <w:sz w:val="22"/>
                <w:szCs w:val="22"/>
              </w:rPr>
            </w:pPr>
            <w:r w:rsidRPr="00CC0150">
              <w:rPr>
                <w:sz w:val="22"/>
                <w:szCs w:val="22"/>
              </w:rPr>
              <w:t xml:space="preserve">Кедровый – Орловка (Новосибирская область), протяженность строительства всего – </w:t>
            </w:r>
            <w:smartTag w:uri="urn:schemas-microsoft-com:office:smarttags" w:element="metricconverter">
              <w:smartTagPr>
                <w:attr w:name="ProductID" w:val="190 км"/>
              </w:smartTagPr>
              <w:r w:rsidRPr="00CC0150">
                <w:rPr>
                  <w:sz w:val="22"/>
                  <w:szCs w:val="22"/>
                </w:rPr>
                <w:t>190 км</w:t>
              </w:r>
            </w:smartTag>
            <w:r w:rsidRPr="00CC0150">
              <w:rPr>
                <w:sz w:val="22"/>
                <w:szCs w:val="22"/>
              </w:rPr>
              <w:t xml:space="preserve">, в пределах области – </w:t>
            </w:r>
            <w:smartTag w:uri="urn:schemas-microsoft-com:office:smarttags" w:element="metricconverter">
              <w:smartTagPr>
                <w:attr w:name="ProductID" w:val="110 км"/>
              </w:smartTagPr>
              <w:r w:rsidRPr="00CC0150">
                <w:rPr>
                  <w:sz w:val="22"/>
                  <w:szCs w:val="22"/>
                </w:rPr>
                <w:t>110 км</w:t>
              </w:r>
            </w:smartTag>
            <w:r w:rsidRPr="00CC0150">
              <w:rPr>
                <w:sz w:val="22"/>
                <w:szCs w:val="22"/>
              </w:rPr>
              <w:t xml:space="preserve">, протяженность в пределах </w:t>
            </w:r>
            <w:r w:rsidRPr="00F873A8">
              <w:rPr>
                <w:sz w:val="22"/>
                <w:szCs w:val="22"/>
              </w:rPr>
              <w:t xml:space="preserve">Каргасокского района </w:t>
            </w:r>
            <w:r>
              <w:rPr>
                <w:sz w:val="22"/>
                <w:szCs w:val="22"/>
              </w:rPr>
              <w:t xml:space="preserve">– </w:t>
            </w:r>
            <w:smartTag w:uri="urn:schemas-microsoft-com:office:smarttags" w:element="metricconverter">
              <w:smartTagPr>
                <w:attr w:name="ProductID" w:val="50 км"/>
              </w:smartTagPr>
              <w:r w:rsidRPr="00F873A8">
                <w:rPr>
                  <w:sz w:val="22"/>
                  <w:szCs w:val="22"/>
                </w:rPr>
                <w:t>50 км</w:t>
              </w:r>
            </w:smartTag>
            <w:r w:rsidRPr="00CC0150">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rsidR="00F65521" w:rsidRDefault="00F65521" w:rsidP="00E56954">
            <w:pPr>
              <w:pStyle w:val="aff5"/>
              <w:jc w:val="center"/>
              <w:rPr>
                <w:sz w:val="22"/>
                <w:szCs w:val="22"/>
              </w:rPr>
            </w:pPr>
          </w:p>
          <w:p w:rsidR="00F65521" w:rsidRPr="00CC0150" w:rsidRDefault="00F65521" w:rsidP="00E56954">
            <w:pPr>
              <w:pStyle w:val="Default"/>
              <w:jc w:val="center"/>
              <w:rPr>
                <w:color w:val="auto"/>
                <w:sz w:val="22"/>
                <w:szCs w:val="22"/>
              </w:rPr>
            </w:pPr>
          </w:p>
          <w:p w:rsidR="00F65521" w:rsidRPr="00CC0150" w:rsidRDefault="00F65521" w:rsidP="00E56954">
            <w:pPr>
              <w:pStyle w:val="aff5"/>
              <w:jc w:val="center"/>
              <w:rPr>
                <w:sz w:val="22"/>
                <w:szCs w:val="22"/>
              </w:rPr>
            </w:pPr>
            <w:r w:rsidRPr="00CC0150">
              <w:rPr>
                <w:sz w:val="22"/>
                <w:szCs w:val="22"/>
              </w:rPr>
              <w:t xml:space="preserve">2020-2030 </w:t>
            </w:r>
          </w:p>
        </w:tc>
        <w:tc>
          <w:tcPr>
            <w:tcW w:w="2520" w:type="dxa"/>
            <w:tcBorders>
              <w:top w:val="single" w:sz="4" w:space="0" w:color="000000"/>
              <w:left w:val="single" w:sz="4" w:space="0" w:color="000000"/>
              <w:bottom w:val="single" w:sz="4" w:space="0" w:color="000000"/>
              <w:right w:val="single" w:sz="4" w:space="0" w:color="000000"/>
            </w:tcBorders>
            <w:vAlign w:val="center"/>
          </w:tcPr>
          <w:p w:rsidR="00F65521" w:rsidRPr="000E594A" w:rsidRDefault="00F65521" w:rsidP="00E56954">
            <w:pPr>
              <w:pStyle w:val="aff5"/>
              <w:jc w:val="center"/>
              <w:rPr>
                <w:sz w:val="20"/>
                <w:szCs w:val="20"/>
              </w:rPr>
            </w:pPr>
            <w:r w:rsidRPr="000E594A">
              <w:rPr>
                <w:sz w:val="20"/>
                <w:szCs w:val="20"/>
              </w:rPr>
              <w:t>СТП Томской области</w:t>
            </w:r>
          </w:p>
        </w:tc>
      </w:tr>
      <w:tr w:rsidR="00F65521" w:rsidRPr="00CC0150" w:rsidTr="00E56954">
        <w:trPr>
          <w:trHeight w:val="706"/>
          <w:jc w:val="center"/>
        </w:trPr>
        <w:tc>
          <w:tcPr>
            <w:tcW w:w="6228" w:type="dxa"/>
            <w:tcBorders>
              <w:top w:val="single" w:sz="4" w:space="0" w:color="000000"/>
              <w:left w:val="single" w:sz="4" w:space="0" w:color="000000"/>
              <w:bottom w:val="single" w:sz="4" w:space="0" w:color="000000"/>
              <w:right w:val="single" w:sz="4" w:space="0" w:color="000000"/>
            </w:tcBorders>
          </w:tcPr>
          <w:p w:rsidR="00F65521" w:rsidRPr="008843EE" w:rsidRDefault="00F65521" w:rsidP="00E56954">
            <w:pPr>
              <w:pStyle w:val="Default"/>
              <w:ind w:left="361"/>
              <w:rPr>
                <w:sz w:val="22"/>
                <w:szCs w:val="22"/>
              </w:rPr>
            </w:pPr>
            <w:r>
              <w:rPr>
                <w:sz w:val="22"/>
                <w:szCs w:val="22"/>
              </w:rPr>
              <w:t xml:space="preserve">3. </w:t>
            </w:r>
            <w:r w:rsidRPr="008843EE">
              <w:rPr>
                <w:sz w:val="22"/>
                <w:szCs w:val="22"/>
              </w:rPr>
              <w:t xml:space="preserve">Реконструкция автодороги Стрежевой – Чаны (Новосибирская область), по участкам: </w:t>
            </w:r>
          </w:p>
          <w:p w:rsidR="00F65521" w:rsidRPr="00F873A8" w:rsidRDefault="00F65521" w:rsidP="008830EE">
            <w:pPr>
              <w:numPr>
                <w:ilvl w:val="0"/>
                <w:numId w:val="6"/>
              </w:numPr>
              <w:tabs>
                <w:tab w:val="clear" w:pos="1287"/>
                <w:tab w:val="num" w:pos="887"/>
              </w:tabs>
              <w:ind w:left="887"/>
              <w:rPr>
                <w:sz w:val="22"/>
                <w:szCs w:val="22"/>
              </w:rPr>
            </w:pPr>
            <w:r w:rsidRPr="00F873A8">
              <w:rPr>
                <w:sz w:val="22"/>
                <w:szCs w:val="22"/>
              </w:rPr>
              <w:t>"Северн</w:t>
            </w:r>
            <w:r>
              <w:rPr>
                <w:sz w:val="22"/>
                <w:szCs w:val="22"/>
              </w:rPr>
              <w:t>ая</w:t>
            </w:r>
            <w:r w:rsidRPr="00F873A8">
              <w:rPr>
                <w:sz w:val="22"/>
                <w:szCs w:val="22"/>
              </w:rPr>
              <w:t xml:space="preserve"> широтн</w:t>
            </w:r>
            <w:r>
              <w:rPr>
                <w:sz w:val="22"/>
                <w:szCs w:val="22"/>
              </w:rPr>
              <w:t>ая</w:t>
            </w:r>
            <w:r w:rsidRPr="00F873A8">
              <w:rPr>
                <w:sz w:val="22"/>
                <w:szCs w:val="22"/>
              </w:rPr>
              <w:t xml:space="preserve"> </w:t>
            </w:r>
            <w:r>
              <w:rPr>
                <w:sz w:val="22"/>
                <w:szCs w:val="22"/>
              </w:rPr>
              <w:t>автомобильная дорога</w:t>
            </w:r>
            <w:r w:rsidRPr="00F873A8">
              <w:rPr>
                <w:sz w:val="22"/>
                <w:szCs w:val="22"/>
              </w:rPr>
              <w:t xml:space="preserve">" – Новый </w:t>
            </w:r>
            <w:proofErr w:type="spellStart"/>
            <w:r w:rsidRPr="00F873A8">
              <w:rPr>
                <w:sz w:val="22"/>
                <w:szCs w:val="22"/>
              </w:rPr>
              <w:t>Васюган</w:t>
            </w:r>
            <w:proofErr w:type="spellEnd"/>
            <w:r w:rsidRPr="00F873A8">
              <w:rPr>
                <w:sz w:val="22"/>
                <w:szCs w:val="22"/>
              </w:rPr>
              <w:t xml:space="preserve"> – Изба Власова, реконструкция – </w:t>
            </w:r>
            <w:smartTag w:uri="urn:schemas-microsoft-com:office:smarttags" w:element="metricconverter">
              <w:smartTagPr>
                <w:attr w:name="ProductID" w:val="300 км"/>
              </w:smartTagPr>
              <w:r w:rsidRPr="00F873A8">
                <w:rPr>
                  <w:sz w:val="22"/>
                  <w:szCs w:val="22"/>
                </w:rPr>
                <w:t>300 км</w:t>
              </w:r>
            </w:smartTag>
            <w:r w:rsidRPr="00F873A8">
              <w:rPr>
                <w:sz w:val="22"/>
                <w:szCs w:val="22"/>
              </w:rPr>
              <w:t xml:space="preserve">; </w:t>
            </w:r>
          </w:p>
          <w:p w:rsidR="00F65521" w:rsidRPr="008843EE" w:rsidRDefault="00F65521" w:rsidP="008830EE">
            <w:pPr>
              <w:numPr>
                <w:ilvl w:val="0"/>
                <w:numId w:val="6"/>
              </w:numPr>
              <w:tabs>
                <w:tab w:val="clear" w:pos="1287"/>
                <w:tab w:val="num" w:pos="887"/>
              </w:tabs>
              <w:ind w:left="887"/>
            </w:pPr>
            <w:r w:rsidRPr="00F873A8">
              <w:rPr>
                <w:sz w:val="22"/>
                <w:szCs w:val="22"/>
              </w:rPr>
              <w:t xml:space="preserve">Изба Власова – Орловка, строительство – </w:t>
            </w:r>
            <w:smartTag w:uri="urn:schemas-microsoft-com:office:smarttags" w:element="metricconverter">
              <w:smartTagPr>
                <w:attr w:name="ProductID" w:val="90 км"/>
              </w:smartTagPr>
              <w:r w:rsidRPr="00F873A8">
                <w:rPr>
                  <w:sz w:val="22"/>
                  <w:szCs w:val="22"/>
                </w:rPr>
                <w:t>90 км</w:t>
              </w:r>
            </w:smartTag>
            <w:r w:rsidRPr="00F873A8">
              <w:rPr>
                <w:sz w:val="22"/>
                <w:szCs w:val="22"/>
              </w:rPr>
              <w:t xml:space="preserve">, </w:t>
            </w:r>
            <w:r w:rsidRPr="00CC0150">
              <w:rPr>
                <w:sz w:val="22"/>
                <w:szCs w:val="22"/>
              </w:rPr>
              <w:t xml:space="preserve">в пределах </w:t>
            </w:r>
            <w:r w:rsidRPr="00F873A8">
              <w:rPr>
                <w:sz w:val="22"/>
                <w:szCs w:val="22"/>
              </w:rPr>
              <w:t xml:space="preserve">Каргасокского района </w:t>
            </w:r>
            <w:r>
              <w:rPr>
                <w:sz w:val="22"/>
                <w:szCs w:val="22"/>
              </w:rPr>
              <w:t xml:space="preserve">– </w:t>
            </w:r>
            <w:smartTag w:uri="urn:schemas-microsoft-com:office:smarttags" w:element="metricconverter">
              <w:smartTagPr>
                <w:attr w:name="ProductID" w:val="60 км"/>
              </w:smartTagPr>
              <w:r w:rsidRPr="00F873A8">
                <w:rPr>
                  <w:sz w:val="22"/>
                  <w:szCs w:val="22"/>
                </w:rPr>
                <w:t>60 км</w:t>
              </w:r>
            </w:smartTag>
            <w:r w:rsidRPr="00CC0150">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rsidR="00F65521" w:rsidRDefault="00F65521" w:rsidP="00E56954">
            <w:pPr>
              <w:pStyle w:val="aff5"/>
              <w:jc w:val="center"/>
              <w:rPr>
                <w:color w:val="000000"/>
                <w:sz w:val="20"/>
                <w:szCs w:val="20"/>
              </w:rPr>
            </w:pPr>
          </w:p>
          <w:p w:rsidR="00F65521" w:rsidRDefault="00F65521" w:rsidP="00E56954">
            <w:pPr>
              <w:pStyle w:val="aff5"/>
              <w:jc w:val="center"/>
              <w:rPr>
                <w:color w:val="000000"/>
                <w:sz w:val="20"/>
                <w:szCs w:val="20"/>
              </w:rPr>
            </w:pPr>
          </w:p>
          <w:p w:rsidR="00F65521" w:rsidRDefault="00F65521" w:rsidP="00E56954">
            <w:pPr>
              <w:pStyle w:val="aff5"/>
              <w:jc w:val="center"/>
              <w:rPr>
                <w:color w:val="000000"/>
                <w:sz w:val="20"/>
                <w:szCs w:val="20"/>
              </w:rPr>
            </w:pPr>
          </w:p>
          <w:p w:rsidR="00F65521" w:rsidRDefault="00F65521" w:rsidP="00E56954">
            <w:pPr>
              <w:pStyle w:val="aff5"/>
              <w:jc w:val="center"/>
              <w:rPr>
                <w:color w:val="000000"/>
                <w:sz w:val="20"/>
                <w:szCs w:val="20"/>
              </w:rPr>
            </w:pPr>
            <w:r>
              <w:rPr>
                <w:color w:val="000000"/>
                <w:sz w:val="20"/>
                <w:szCs w:val="20"/>
              </w:rPr>
              <w:t>2020-2035</w:t>
            </w:r>
          </w:p>
          <w:p w:rsidR="00F65521" w:rsidRDefault="00F65521" w:rsidP="00E56954">
            <w:pPr>
              <w:pStyle w:val="aff5"/>
              <w:jc w:val="center"/>
              <w:rPr>
                <w:color w:val="000000"/>
                <w:sz w:val="20"/>
                <w:szCs w:val="20"/>
              </w:rPr>
            </w:pPr>
          </w:p>
          <w:p w:rsidR="00F65521" w:rsidRDefault="00F65521" w:rsidP="00E56954">
            <w:pPr>
              <w:pStyle w:val="aff5"/>
              <w:jc w:val="center"/>
              <w:rPr>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F65521" w:rsidRPr="000E594A" w:rsidRDefault="00F65521" w:rsidP="00E56954">
            <w:pPr>
              <w:pStyle w:val="aff5"/>
              <w:jc w:val="center"/>
              <w:rPr>
                <w:color w:val="000000"/>
                <w:sz w:val="20"/>
                <w:szCs w:val="20"/>
              </w:rPr>
            </w:pPr>
            <w:r w:rsidRPr="000E594A">
              <w:rPr>
                <w:sz w:val="20"/>
                <w:szCs w:val="20"/>
              </w:rPr>
              <w:t>СТП Томской области</w:t>
            </w:r>
          </w:p>
        </w:tc>
      </w:tr>
      <w:tr w:rsidR="00F65521" w:rsidRPr="00CC0150" w:rsidTr="00E56954">
        <w:trPr>
          <w:trHeight w:val="706"/>
          <w:jc w:val="center"/>
        </w:trPr>
        <w:tc>
          <w:tcPr>
            <w:tcW w:w="6228" w:type="dxa"/>
            <w:tcBorders>
              <w:top w:val="single" w:sz="4" w:space="0" w:color="000000"/>
              <w:left w:val="single" w:sz="4" w:space="0" w:color="000000"/>
              <w:bottom w:val="single" w:sz="4" w:space="0" w:color="000000"/>
              <w:right w:val="single" w:sz="4" w:space="0" w:color="000000"/>
            </w:tcBorders>
          </w:tcPr>
          <w:p w:rsidR="00F65521" w:rsidRPr="0023792B" w:rsidRDefault="00F65521" w:rsidP="00E56954">
            <w:pPr>
              <w:pStyle w:val="aff5"/>
              <w:ind w:left="360"/>
              <w:rPr>
                <w:sz w:val="22"/>
                <w:szCs w:val="22"/>
              </w:rPr>
            </w:pPr>
            <w:r>
              <w:rPr>
                <w:sz w:val="22"/>
                <w:szCs w:val="22"/>
              </w:rPr>
              <w:t xml:space="preserve">4. </w:t>
            </w:r>
            <w:r w:rsidRPr="0023792B">
              <w:rPr>
                <w:sz w:val="22"/>
                <w:szCs w:val="22"/>
              </w:rPr>
              <w:t xml:space="preserve">Строительство правобережной автодороги Стрежевой – Белый Яр, общая протяженность – </w:t>
            </w:r>
            <w:smartTag w:uri="urn:schemas-microsoft-com:office:smarttags" w:element="metricconverter">
              <w:smartTagPr>
                <w:attr w:name="ProductID" w:val="530 км"/>
              </w:smartTagPr>
              <w:r w:rsidRPr="0023792B">
                <w:rPr>
                  <w:sz w:val="22"/>
                  <w:szCs w:val="22"/>
                </w:rPr>
                <w:t>530 км</w:t>
              </w:r>
            </w:smartTag>
            <w:r w:rsidRPr="0023792B">
              <w:rPr>
                <w:sz w:val="22"/>
                <w:szCs w:val="22"/>
              </w:rPr>
              <w:t>, по участкам:</w:t>
            </w:r>
          </w:p>
          <w:p w:rsidR="00F65521" w:rsidRPr="0023792B" w:rsidRDefault="00F65521" w:rsidP="008830EE">
            <w:pPr>
              <w:numPr>
                <w:ilvl w:val="0"/>
                <w:numId w:val="6"/>
              </w:numPr>
              <w:tabs>
                <w:tab w:val="clear" w:pos="1287"/>
                <w:tab w:val="num" w:pos="887"/>
              </w:tabs>
              <w:ind w:left="887"/>
              <w:rPr>
                <w:sz w:val="22"/>
                <w:szCs w:val="22"/>
              </w:rPr>
            </w:pPr>
            <w:r w:rsidRPr="0023792B">
              <w:rPr>
                <w:sz w:val="22"/>
                <w:szCs w:val="22"/>
              </w:rPr>
              <w:t xml:space="preserve">Стрежевой – Молодежный, протяженность – </w:t>
            </w:r>
            <w:smartTag w:uri="urn:schemas-microsoft-com:office:smarttags" w:element="metricconverter">
              <w:smartTagPr>
                <w:attr w:name="ProductID" w:val="280 км"/>
              </w:smartTagPr>
              <w:r w:rsidRPr="0023792B">
                <w:rPr>
                  <w:sz w:val="22"/>
                  <w:szCs w:val="22"/>
                </w:rPr>
                <w:t>280 км</w:t>
              </w:r>
            </w:smartTag>
            <w:r w:rsidRPr="0023792B">
              <w:rPr>
                <w:sz w:val="22"/>
                <w:szCs w:val="22"/>
              </w:rPr>
              <w:t xml:space="preserve">, </w:t>
            </w:r>
            <w:r>
              <w:rPr>
                <w:sz w:val="22"/>
                <w:szCs w:val="22"/>
              </w:rPr>
              <w:t xml:space="preserve">в </w:t>
            </w:r>
            <w:r w:rsidRPr="0023792B">
              <w:rPr>
                <w:sz w:val="22"/>
                <w:szCs w:val="22"/>
              </w:rPr>
              <w:t>пределах Каргасокского района</w:t>
            </w:r>
            <w:r>
              <w:rPr>
                <w:sz w:val="22"/>
                <w:szCs w:val="22"/>
              </w:rPr>
              <w:t xml:space="preserve"> – 110 </w:t>
            </w:r>
            <w:r w:rsidRPr="0023792B">
              <w:rPr>
                <w:sz w:val="22"/>
                <w:szCs w:val="22"/>
              </w:rPr>
              <w:t xml:space="preserve">км; </w:t>
            </w:r>
          </w:p>
          <w:p w:rsidR="00F65521" w:rsidRPr="0023792B" w:rsidRDefault="00F65521" w:rsidP="008830EE">
            <w:pPr>
              <w:numPr>
                <w:ilvl w:val="0"/>
                <w:numId w:val="6"/>
              </w:numPr>
              <w:tabs>
                <w:tab w:val="clear" w:pos="1287"/>
                <w:tab w:val="num" w:pos="887"/>
              </w:tabs>
              <w:ind w:left="887"/>
              <w:rPr>
                <w:sz w:val="22"/>
                <w:szCs w:val="22"/>
              </w:rPr>
            </w:pPr>
            <w:r w:rsidRPr="0023792B">
              <w:rPr>
                <w:sz w:val="22"/>
                <w:szCs w:val="22"/>
              </w:rPr>
              <w:t xml:space="preserve">Молодежный – Белый Яр, протяженность – </w:t>
            </w:r>
            <w:smartTag w:uri="urn:schemas-microsoft-com:office:smarttags" w:element="metricconverter">
              <w:smartTagPr>
                <w:attr w:name="ProductID" w:val="250 км"/>
              </w:smartTagPr>
              <w:r w:rsidRPr="0023792B">
                <w:rPr>
                  <w:sz w:val="22"/>
                  <w:szCs w:val="22"/>
                </w:rPr>
                <w:t>250 км</w:t>
              </w:r>
            </w:smartTag>
            <w:r w:rsidRPr="0023792B">
              <w:rPr>
                <w:sz w:val="22"/>
                <w:szCs w:val="22"/>
              </w:rPr>
              <w:t>,</w:t>
            </w:r>
            <w:r>
              <w:rPr>
                <w:sz w:val="22"/>
                <w:szCs w:val="22"/>
              </w:rPr>
              <w:t xml:space="preserve"> в</w:t>
            </w:r>
            <w:r w:rsidRPr="0023792B">
              <w:rPr>
                <w:sz w:val="22"/>
                <w:szCs w:val="22"/>
              </w:rPr>
              <w:t xml:space="preserve"> пределах Каргасокского района </w:t>
            </w:r>
            <w:r>
              <w:rPr>
                <w:sz w:val="22"/>
                <w:szCs w:val="22"/>
              </w:rPr>
              <w:t xml:space="preserve">– 65 </w:t>
            </w:r>
            <w:r w:rsidRPr="0023792B">
              <w:rPr>
                <w:sz w:val="22"/>
                <w:szCs w:val="22"/>
              </w:rPr>
              <w:t xml:space="preserve">км. </w:t>
            </w:r>
          </w:p>
        </w:tc>
        <w:tc>
          <w:tcPr>
            <w:tcW w:w="1260" w:type="dxa"/>
            <w:tcBorders>
              <w:top w:val="single" w:sz="4" w:space="0" w:color="000000"/>
              <w:left w:val="single" w:sz="4" w:space="0" w:color="000000"/>
              <w:bottom w:val="single" w:sz="4" w:space="0" w:color="000000"/>
              <w:right w:val="single" w:sz="4" w:space="0" w:color="000000"/>
            </w:tcBorders>
          </w:tcPr>
          <w:p w:rsidR="00F65521" w:rsidRDefault="00F65521" w:rsidP="00E56954">
            <w:pPr>
              <w:pStyle w:val="aff5"/>
              <w:jc w:val="center"/>
              <w:rPr>
                <w:color w:val="000000"/>
                <w:sz w:val="22"/>
                <w:szCs w:val="22"/>
              </w:rPr>
            </w:pPr>
          </w:p>
          <w:p w:rsidR="00F65521" w:rsidRDefault="00F65521" w:rsidP="00E56954">
            <w:pPr>
              <w:pStyle w:val="aff5"/>
              <w:jc w:val="center"/>
              <w:rPr>
                <w:color w:val="000000"/>
                <w:sz w:val="22"/>
                <w:szCs w:val="22"/>
              </w:rPr>
            </w:pPr>
          </w:p>
          <w:p w:rsidR="00F65521" w:rsidRPr="0023792B" w:rsidRDefault="00F65521" w:rsidP="00E56954">
            <w:pPr>
              <w:pStyle w:val="aff5"/>
              <w:jc w:val="center"/>
              <w:rPr>
                <w:color w:val="000000"/>
                <w:sz w:val="22"/>
                <w:szCs w:val="22"/>
              </w:rPr>
            </w:pPr>
            <w:r w:rsidRPr="0023792B">
              <w:rPr>
                <w:color w:val="000000"/>
                <w:sz w:val="22"/>
                <w:szCs w:val="22"/>
              </w:rPr>
              <w:t>2020-2025</w:t>
            </w:r>
          </w:p>
          <w:p w:rsidR="00F65521" w:rsidRDefault="00F65521" w:rsidP="00E56954">
            <w:pPr>
              <w:pStyle w:val="aff5"/>
              <w:jc w:val="center"/>
              <w:rPr>
                <w:color w:val="000000"/>
                <w:sz w:val="22"/>
                <w:szCs w:val="22"/>
              </w:rPr>
            </w:pPr>
          </w:p>
          <w:p w:rsidR="00F65521" w:rsidRPr="0023792B" w:rsidRDefault="00F65521" w:rsidP="00E56954">
            <w:pPr>
              <w:pStyle w:val="aff5"/>
              <w:jc w:val="center"/>
              <w:rPr>
                <w:color w:val="000000"/>
                <w:sz w:val="22"/>
                <w:szCs w:val="22"/>
              </w:rPr>
            </w:pPr>
            <w:r w:rsidRPr="0023792B">
              <w:rPr>
                <w:color w:val="000000"/>
                <w:sz w:val="22"/>
                <w:szCs w:val="22"/>
              </w:rPr>
              <w:t>2025-2035</w:t>
            </w:r>
          </w:p>
        </w:tc>
        <w:tc>
          <w:tcPr>
            <w:tcW w:w="2520" w:type="dxa"/>
            <w:tcBorders>
              <w:top w:val="single" w:sz="4" w:space="0" w:color="000000"/>
              <w:left w:val="single" w:sz="4" w:space="0" w:color="000000"/>
              <w:bottom w:val="single" w:sz="4" w:space="0" w:color="000000"/>
              <w:right w:val="single" w:sz="4" w:space="0" w:color="000000"/>
            </w:tcBorders>
            <w:vAlign w:val="center"/>
          </w:tcPr>
          <w:p w:rsidR="00F65521" w:rsidRPr="000E594A" w:rsidRDefault="00F65521" w:rsidP="00E56954">
            <w:pPr>
              <w:pStyle w:val="aff5"/>
              <w:jc w:val="center"/>
              <w:rPr>
                <w:color w:val="000000"/>
                <w:sz w:val="20"/>
                <w:szCs w:val="20"/>
              </w:rPr>
            </w:pPr>
            <w:r w:rsidRPr="000E594A">
              <w:rPr>
                <w:color w:val="000000"/>
                <w:sz w:val="20"/>
                <w:szCs w:val="20"/>
              </w:rPr>
              <w:t>СТП Томской области</w:t>
            </w:r>
          </w:p>
        </w:tc>
      </w:tr>
      <w:tr w:rsidR="00F65521" w:rsidRPr="00CC0150" w:rsidTr="00E56954">
        <w:trPr>
          <w:trHeight w:val="706"/>
          <w:jc w:val="center"/>
        </w:trPr>
        <w:tc>
          <w:tcPr>
            <w:tcW w:w="6228" w:type="dxa"/>
            <w:tcBorders>
              <w:top w:val="single" w:sz="4" w:space="0" w:color="000000"/>
              <w:left w:val="single" w:sz="4" w:space="0" w:color="000000"/>
              <w:bottom w:val="single" w:sz="4" w:space="0" w:color="000000"/>
              <w:right w:val="single" w:sz="4" w:space="0" w:color="000000"/>
            </w:tcBorders>
          </w:tcPr>
          <w:p w:rsidR="00F65521" w:rsidRPr="0023792B" w:rsidRDefault="00F65521" w:rsidP="00E56954">
            <w:pPr>
              <w:pStyle w:val="aff5"/>
              <w:ind w:left="360"/>
              <w:rPr>
                <w:sz w:val="22"/>
                <w:szCs w:val="22"/>
              </w:rPr>
            </w:pPr>
            <w:r>
              <w:rPr>
                <w:sz w:val="22"/>
                <w:szCs w:val="22"/>
              </w:rPr>
              <w:t xml:space="preserve">5. </w:t>
            </w:r>
            <w:r w:rsidRPr="0023792B">
              <w:rPr>
                <w:sz w:val="22"/>
                <w:szCs w:val="22"/>
              </w:rPr>
              <w:t xml:space="preserve">Строительство автодороги </w:t>
            </w:r>
            <w:proofErr w:type="spellStart"/>
            <w:r w:rsidRPr="0023792B">
              <w:rPr>
                <w:sz w:val="22"/>
                <w:szCs w:val="22"/>
              </w:rPr>
              <w:t>Каргасок</w:t>
            </w:r>
            <w:proofErr w:type="spellEnd"/>
            <w:r w:rsidRPr="0023792B">
              <w:rPr>
                <w:sz w:val="22"/>
                <w:szCs w:val="22"/>
              </w:rPr>
              <w:t xml:space="preserve"> – </w:t>
            </w:r>
            <w:r>
              <w:rPr>
                <w:sz w:val="22"/>
                <w:szCs w:val="22"/>
              </w:rPr>
              <w:t>"</w:t>
            </w:r>
            <w:r w:rsidRPr="0023792B">
              <w:rPr>
                <w:sz w:val="22"/>
                <w:szCs w:val="22"/>
              </w:rPr>
              <w:t>Правобережная автодорога</w:t>
            </w:r>
            <w:r>
              <w:rPr>
                <w:sz w:val="22"/>
                <w:szCs w:val="22"/>
              </w:rPr>
              <w:t>"</w:t>
            </w:r>
            <w:r w:rsidRPr="0023792B">
              <w:rPr>
                <w:sz w:val="22"/>
                <w:szCs w:val="22"/>
              </w:rPr>
              <w:t xml:space="preserve">, со строительством моста через р. Обь, протяженность – </w:t>
            </w:r>
            <w:smartTag w:uri="urn:schemas-microsoft-com:office:smarttags" w:element="metricconverter">
              <w:smartTagPr>
                <w:attr w:name="ProductID" w:val="90 км"/>
              </w:smartTagPr>
              <w:r w:rsidRPr="0023792B">
                <w:rPr>
                  <w:sz w:val="22"/>
                  <w:szCs w:val="22"/>
                </w:rPr>
                <w:t>90 км</w:t>
              </w:r>
            </w:smartTag>
            <w:r w:rsidRPr="0023792B">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65521" w:rsidRPr="0023792B" w:rsidRDefault="00F65521" w:rsidP="00E56954">
            <w:pPr>
              <w:pStyle w:val="aff5"/>
              <w:jc w:val="center"/>
              <w:rPr>
                <w:color w:val="000000"/>
                <w:sz w:val="22"/>
                <w:szCs w:val="22"/>
              </w:rPr>
            </w:pPr>
          </w:p>
          <w:p w:rsidR="00F65521" w:rsidRPr="0023792B" w:rsidRDefault="00F65521" w:rsidP="00E56954">
            <w:pPr>
              <w:pStyle w:val="aff5"/>
              <w:jc w:val="center"/>
              <w:rPr>
                <w:color w:val="000000"/>
                <w:sz w:val="22"/>
                <w:szCs w:val="22"/>
              </w:rPr>
            </w:pPr>
            <w:r w:rsidRPr="0023792B">
              <w:rPr>
                <w:color w:val="000000"/>
                <w:sz w:val="22"/>
                <w:szCs w:val="22"/>
              </w:rPr>
              <w:t>2025</w:t>
            </w:r>
          </w:p>
        </w:tc>
        <w:tc>
          <w:tcPr>
            <w:tcW w:w="2520" w:type="dxa"/>
            <w:tcBorders>
              <w:top w:val="single" w:sz="4" w:space="0" w:color="000000"/>
              <w:left w:val="single" w:sz="4" w:space="0" w:color="000000"/>
              <w:bottom w:val="single" w:sz="4" w:space="0" w:color="000000"/>
              <w:right w:val="single" w:sz="4" w:space="0" w:color="000000"/>
            </w:tcBorders>
            <w:vAlign w:val="center"/>
          </w:tcPr>
          <w:p w:rsidR="00F65521" w:rsidRPr="000E594A" w:rsidRDefault="00F65521" w:rsidP="00E56954">
            <w:pPr>
              <w:pStyle w:val="aff5"/>
              <w:jc w:val="center"/>
              <w:rPr>
                <w:color w:val="000000"/>
                <w:sz w:val="20"/>
                <w:szCs w:val="20"/>
              </w:rPr>
            </w:pPr>
            <w:r w:rsidRPr="000E594A">
              <w:rPr>
                <w:color w:val="000000"/>
                <w:sz w:val="20"/>
                <w:szCs w:val="20"/>
              </w:rPr>
              <w:t>СТП Томской области</w:t>
            </w:r>
          </w:p>
        </w:tc>
      </w:tr>
      <w:tr w:rsidR="00F65521" w:rsidRPr="00CC0150" w:rsidTr="00E56954">
        <w:trPr>
          <w:trHeight w:val="706"/>
          <w:jc w:val="center"/>
        </w:trPr>
        <w:tc>
          <w:tcPr>
            <w:tcW w:w="6228" w:type="dxa"/>
            <w:tcBorders>
              <w:top w:val="single" w:sz="4" w:space="0" w:color="000000"/>
              <w:left w:val="single" w:sz="4" w:space="0" w:color="000000"/>
              <w:bottom w:val="single" w:sz="4" w:space="0" w:color="000000"/>
              <w:right w:val="single" w:sz="4" w:space="0" w:color="000000"/>
            </w:tcBorders>
          </w:tcPr>
          <w:p w:rsidR="00F65521" w:rsidRPr="00F9780D" w:rsidRDefault="00F65521" w:rsidP="00E56954">
            <w:pPr>
              <w:pStyle w:val="aff5"/>
              <w:ind w:left="361"/>
              <w:rPr>
                <w:sz w:val="22"/>
                <w:szCs w:val="22"/>
              </w:rPr>
            </w:pPr>
            <w:r>
              <w:rPr>
                <w:sz w:val="22"/>
                <w:szCs w:val="22"/>
              </w:rPr>
              <w:t xml:space="preserve">6. </w:t>
            </w:r>
            <w:r w:rsidRPr="00F9780D">
              <w:rPr>
                <w:sz w:val="22"/>
                <w:szCs w:val="22"/>
              </w:rPr>
              <w:t xml:space="preserve">Строительство автодороги Новый </w:t>
            </w:r>
            <w:proofErr w:type="spellStart"/>
            <w:r w:rsidRPr="00F9780D">
              <w:rPr>
                <w:sz w:val="22"/>
                <w:szCs w:val="22"/>
              </w:rPr>
              <w:t>Васюган</w:t>
            </w:r>
            <w:proofErr w:type="spellEnd"/>
            <w:r w:rsidRPr="00F9780D">
              <w:rPr>
                <w:sz w:val="22"/>
                <w:szCs w:val="22"/>
              </w:rPr>
              <w:t xml:space="preserve"> – Тара (Омская область), протяженность в границах </w:t>
            </w:r>
            <w:r>
              <w:rPr>
                <w:sz w:val="22"/>
                <w:szCs w:val="22"/>
              </w:rPr>
              <w:t xml:space="preserve">Томской </w:t>
            </w:r>
            <w:r w:rsidRPr="00F9780D">
              <w:rPr>
                <w:sz w:val="22"/>
                <w:szCs w:val="22"/>
              </w:rPr>
              <w:t>области</w:t>
            </w:r>
            <w:r>
              <w:rPr>
                <w:sz w:val="22"/>
                <w:szCs w:val="22"/>
              </w:rPr>
              <w:t xml:space="preserve"> и района</w:t>
            </w:r>
            <w:r w:rsidRPr="00F9780D">
              <w:rPr>
                <w:sz w:val="22"/>
                <w:szCs w:val="22"/>
              </w:rPr>
              <w:t xml:space="preserve"> – </w:t>
            </w:r>
            <w:smartTag w:uri="urn:schemas-microsoft-com:office:smarttags" w:element="metricconverter">
              <w:smartTagPr>
                <w:attr w:name="ProductID" w:val="80 км"/>
              </w:smartTagPr>
              <w:r w:rsidRPr="00F9780D">
                <w:rPr>
                  <w:sz w:val="22"/>
                  <w:szCs w:val="22"/>
                </w:rPr>
                <w:t>80 км</w:t>
              </w:r>
            </w:smartTag>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rsidR="00F65521" w:rsidRDefault="00F65521" w:rsidP="00E56954">
            <w:pPr>
              <w:pStyle w:val="aff5"/>
              <w:jc w:val="center"/>
              <w:rPr>
                <w:color w:val="000000"/>
                <w:sz w:val="22"/>
                <w:szCs w:val="22"/>
              </w:rPr>
            </w:pPr>
          </w:p>
          <w:p w:rsidR="00F65521" w:rsidRPr="00F9780D" w:rsidRDefault="00F65521" w:rsidP="00E56954">
            <w:pPr>
              <w:pStyle w:val="aff5"/>
              <w:jc w:val="center"/>
              <w:rPr>
                <w:color w:val="000000"/>
                <w:sz w:val="22"/>
                <w:szCs w:val="22"/>
              </w:rPr>
            </w:pPr>
            <w:r>
              <w:rPr>
                <w:color w:val="000000"/>
                <w:sz w:val="22"/>
                <w:szCs w:val="22"/>
              </w:rPr>
              <w:t>2030-</w:t>
            </w:r>
            <w:r w:rsidRPr="00F9780D">
              <w:rPr>
                <w:color w:val="000000"/>
                <w:sz w:val="22"/>
                <w:szCs w:val="22"/>
              </w:rPr>
              <w:t>203</w:t>
            </w:r>
            <w:r>
              <w:rPr>
                <w:color w:val="000000"/>
                <w:sz w:val="22"/>
                <w:szCs w:val="22"/>
              </w:rPr>
              <w:t>5</w:t>
            </w:r>
          </w:p>
        </w:tc>
        <w:tc>
          <w:tcPr>
            <w:tcW w:w="2520" w:type="dxa"/>
            <w:tcBorders>
              <w:top w:val="single" w:sz="4" w:space="0" w:color="000000"/>
              <w:left w:val="single" w:sz="4" w:space="0" w:color="000000"/>
              <w:bottom w:val="single" w:sz="4" w:space="0" w:color="000000"/>
              <w:right w:val="single" w:sz="4" w:space="0" w:color="000000"/>
            </w:tcBorders>
          </w:tcPr>
          <w:p w:rsidR="00F65521" w:rsidRPr="000E594A" w:rsidRDefault="00F65521" w:rsidP="00E56954">
            <w:pPr>
              <w:pStyle w:val="aff5"/>
              <w:jc w:val="center"/>
              <w:rPr>
                <w:color w:val="000000"/>
                <w:sz w:val="20"/>
                <w:szCs w:val="20"/>
              </w:rPr>
            </w:pPr>
            <w:r w:rsidRPr="000E594A">
              <w:rPr>
                <w:sz w:val="20"/>
                <w:szCs w:val="20"/>
              </w:rPr>
              <w:t xml:space="preserve">Транспортная стратегия РФ на период до </w:t>
            </w:r>
            <w:smartTag w:uri="urn:schemas-microsoft-com:office:smarttags" w:element="metricconverter">
              <w:smartTagPr>
                <w:attr w:name="ProductID" w:val="2030 г"/>
              </w:smartTagPr>
              <w:r w:rsidRPr="000E594A">
                <w:rPr>
                  <w:sz w:val="20"/>
                  <w:szCs w:val="20"/>
                </w:rPr>
                <w:t>2030 г</w:t>
              </w:r>
            </w:smartTag>
            <w:r w:rsidRPr="000E594A">
              <w:rPr>
                <w:sz w:val="20"/>
                <w:szCs w:val="20"/>
              </w:rPr>
              <w:t>.</w:t>
            </w:r>
          </w:p>
          <w:p w:rsidR="00F65521" w:rsidRPr="000E594A" w:rsidRDefault="00F65521" w:rsidP="00E56954">
            <w:pPr>
              <w:pStyle w:val="aff5"/>
              <w:jc w:val="center"/>
              <w:rPr>
                <w:color w:val="000000"/>
                <w:sz w:val="20"/>
                <w:szCs w:val="20"/>
              </w:rPr>
            </w:pPr>
            <w:r w:rsidRPr="000E594A">
              <w:rPr>
                <w:color w:val="000000"/>
                <w:sz w:val="20"/>
                <w:szCs w:val="20"/>
              </w:rPr>
              <w:t>СТП Томской области</w:t>
            </w:r>
          </w:p>
        </w:tc>
      </w:tr>
      <w:tr w:rsidR="00F65521" w:rsidRPr="00CC0150" w:rsidTr="00E56954">
        <w:trPr>
          <w:trHeight w:val="706"/>
          <w:jc w:val="center"/>
        </w:trPr>
        <w:tc>
          <w:tcPr>
            <w:tcW w:w="6228" w:type="dxa"/>
            <w:tcBorders>
              <w:top w:val="single" w:sz="4" w:space="0" w:color="000000"/>
              <w:left w:val="single" w:sz="4" w:space="0" w:color="000000"/>
              <w:bottom w:val="single" w:sz="4" w:space="0" w:color="000000"/>
              <w:right w:val="single" w:sz="4" w:space="0" w:color="000000"/>
            </w:tcBorders>
          </w:tcPr>
          <w:p w:rsidR="00F65521" w:rsidRDefault="00F65521" w:rsidP="00E56954">
            <w:pPr>
              <w:pStyle w:val="aff5"/>
              <w:ind w:left="361"/>
              <w:rPr>
                <w:sz w:val="22"/>
                <w:szCs w:val="22"/>
              </w:rPr>
            </w:pPr>
            <w:r>
              <w:rPr>
                <w:sz w:val="22"/>
                <w:szCs w:val="22"/>
              </w:rPr>
              <w:t xml:space="preserve">7. </w:t>
            </w:r>
            <w:r w:rsidRPr="000E594A">
              <w:rPr>
                <w:sz w:val="22"/>
                <w:szCs w:val="22"/>
              </w:rPr>
              <w:t xml:space="preserve">Строительство автодороги </w:t>
            </w:r>
            <w:proofErr w:type="spellStart"/>
            <w:r w:rsidRPr="000E594A">
              <w:rPr>
                <w:sz w:val="22"/>
                <w:szCs w:val="22"/>
              </w:rPr>
              <w:t>Каргасок</w:t>
            </w:r>
            <w:proofErr w:type="spellEnd"/>
            <w:r w:rsidRPr="000E594A">
              <w:rPr>
                <w:sz w:val="22"/>
                <w:szCs w:val="22"/>
              </w:rPr>
              <w:t xml:space="preserve"> – </w:t>
            </w:r>
            <w:proofErr w:type="spellStart"/>
            <w:r w:rsidRPr="000E594A">
              <w:rPr>
                <w:sz w:val="22"/>
                <w:szCs w:val="22"/>
              </w:rPr>
              <w:t>Пыть-Ях</w:t>
            </w:r>
            <w:proofErr w:type="spellEnd"/>
            <w:r w:rsidRPr="000E594A">
              <w:rPr>
                <w:sz w:val="22"/>
                <w:szCs w:val="22"/>
              </w:rPr>
              <w:t xml:space="preserve"> (ХМАО) – Ханты-Мансийск, протяженность в пределах Каргасокского района </w:t>
            </w:r>
            <w:r>
              <w:rPr>
                <w:sz w:val="22"/>
                <w:szCs w:val="22"/>
              </w:rPr>
              <w:t xml:space="preserve">– </w:t>
            </w:r>
            <w:r w:rsidRPr="000E594A">
              <w:rPr>
                <w:sz w:val="22"/>
                <w:szCs w:val="22"/>
              </w:rPr>
              <w:t>80 км.</w:t>
            </w:r>
          </w:p>
        </w:tc>
        <w:tc>
          <w:tcPr>
            <w:tcW w:w="1260" w:type="dxa"/>
            <w:tcBorders>
              <w:top w:val="single" w:sz="4" w:space="0" w:color="000000"/>
              <w:left w:val="single" w:sz="4" w:space="0" w:color="000000"/>
              <w:bottom w:val="single" w:sz="4" w:space="0" w:color="000000"/>
              <w:right w:val="single" w:sz="4" w:space="0" w:color="000000"/>
            </w:tcBorders>
            <w:vAlign w:val="center"/>
          </w:tcPr>
          <w:p w:rsidR="00F65521" w:rsidRPr="005D4657" w:rsidRDefault="00F65521" w:rsidP="00E56954">
            <w:pPr>
              <w:pStyle w:val="aff5"/>
              <w:jc w:val="center"/>
              <w:rPr>
                <w:color w:val="000000"/>
                <w:sz w:val="22"/>
                <w:szCs w:val="22"/>
              </w:rPr>
            </w:pPr>
            <w:r w:rsidRPr="005D4657">
              <w:rPr>
                <w:color w:val="000000"/>
                <w:sz w:val="22"/>
                <w:szCs w:val="22"/>
              </w:rPr>
              <w:t>2035</w:t>
            </w:r>
          </w:p>
        </w:tc>
        <w:tc>
          <w:tcPr>
            <w:tcW w:w="2520" w:type="dxa"/>
            <w:tcBorders>
              <w:top w:val="single" w:sz="4" w:space="0" w:color="000000"/>
              <w:left w:val="single" w:sz="4" w:space="0" w:color="000000"/>
              <w:bottom w:val="single" w:sz="4" w:space="0" w:color="000000"/>
              <w:right w:val="single" w:sz="4" w:space="0" w:color="000000"/>
            </w:tcBorders>
            <w:vAlign w:val="center"/>
          </w:tcPr>
          <w:p w:rsidR="00F65521" w:rsidRPr="000E594A" w:rsidRDefault="00F65521" w:rsidP="00E56954">
            <w:pPr>
              <w:pStyle w:val="aff5"/>
              <w:jc w:val="center"/>
              <w:rPr>
                <w:color w:val="000000"/>
                <w:sz w:val="20"/>
                <w:szCs w:val="20"/>
              </w:rPr>
            </w:pPr>
            <w:r w:rsidRPr="000E594A">
              <w:rPr>
                <w:color w:val="000000"/>
                <w:sz w:val="20"/>
                <w:szCs w:val="20"/>
              </w:rPr>
              <w:t>СТП Томской области</w:t>
            </w:r>
          </w:p>
        </w:tc>
      </w:tr>
      <w:tr w:rsidR="00F65521" w:rsidRPr="00CC0150" w:rsidTr="00E56954">
        <w:trPr>
          <w:trHeight w:val="373"/>
          <w:jc w:val="center"/>
        </w:trPr>
        <w:tc>
          <w:tcPr>
            <w:tcW w:w="10008" w:type="dxa"/>
            <w:gridSpan w:val="3"/>
            <w:tcBorders>
              <w:top w:val="single" w:sz="4" w:space="0" w:color="000000"/>
              <w:left w:val="single" w:sz="4" w:space="0" w:color="000000"/>
              <w:bottom w:val="single" w:sz="4" w:space="0" w:color="000000"/>
              <w:right w:val="single" w:sz="4" w:space="0" w:color="000000"/>
            </w:tcBorders>
          </w:tcPr>
          <w:p w:rsidR="00F65521" w:rsidRPr="00CC0150" w:rsidRDefault="00F65521" w:rsidP="00E56954">
            <w:pPr>
              <w:pStyle w:val="aff5"/>
              <w:spacing w:before="60" w:after="60"/>
              <w:jc w:val="center"/>
              <w:rPr>
                <w:sz w:val="20"/>
                <w:szCs w:val="20"/>
              </w:rPr>
            </w:pPr>
            <w:r w:rsidRPr="00CC0150">
              <w:rPr>
                <w:b/>
                <w:bCs/>
                <w:sz w:val="22"/>
                <w:szCs w:val="22"/>
              </w:rPr>
              <w:lastRenderedPageBreak/>
              <w:t>Воздушный транспорт</w:t>
            </w:r>
          </w:p>
        </w:tc>
      </w:tr>
      <w:tr w:rsidR="00F65521" w:rsidRPr="00CC0150" w:rsidTr="00E56954">
        <w:trPr>
          <w:trHeight w:val="640"/>
          <w:jc w:val="center"/>
        </w:trPr>
        <w:tc>
          <w:tcPr>
            <w:tcW w:w="6228" w:type="dxa"/>
            <w:tcBorders>
              <w:top w:val="single" w:sz="4" w:space="0" w:color="000000"/>
              <w:left w:val="single" w:sz="4" w:space="0" w:color="000000"/>
              <w:bottom w:val="single" w:sz="4" w:space="0" w:color="000000"/>
              <w:right w:val="single" w:sz="4" w:space="0" w:color="000000"/>
            </w:tcBorders>
          </w:tcPr>
          <w:p w:rsidR="00F65521" w:rsidRPr="002B0A91" w:rsidRDefault="00F65521" w:rsidP="008830EE">
            <w:pPr>
              <w:pStyle w:val="aff5"/>
              <w:numPr>
                <w:ilvl w:val="1"/>
                <w:numId w:val="18"/>
              </w:numPr>
              <w:tabs>
                <w:tab w:val="clear" w:pos="1440"/>
                <w:tab w:val="num" w:pos="361"/>
              </w:tabs>
              <w:ind w:left="361" w:firstLine="0"/>
              <w:rPr>
                <w:sz w:val="22"/>
                <w:szCs w:val="22"/>
              </w:rPr>
            </w:pPr>
            <w:r w:rsidRPr="002B0A91">
              <w:rPr>
                <w:sz w:val="22"/>
                <w:szCs w:val="22"/>
              </w:rPr>
              <w:t>Возобновление регулярных полетов судов малой авиации на местных авиалиниях.</w:t>
            </w:r>
          </w:p>
        </w:tc>
        <w:tc>
          <w:tcPr>
            <w:tcW w:w="1260" w:type="dxa"/>
            <w:tcBorders>
              <w:top w:val="single" w:sz="4" w:space="0" w:color="000000"/>
              <w:left w:val="single" w:sz="4" w:space="0" w:color="000000"/>
              <w:bottom w:val="single" w:sz="4" w:space="0" w:color="000000"/>
              <w:right w:val="single" w:sz="4" w:space="0" w:color="000000"/>
            </w:tcBorders>
          </w:tcPr>
          <w:p w:rsidR="00F65521" w:rsidRPr="005B20A1" w:rsidRDefault="00F65521" w:rsidP="00E56954">
            <w:pPr>
              <w:pStyle w:val="aff5"/>
              <w:jc w:val="center"/>
              <w:rPr>
                <w:sz w:val="22"/>
                <w:szCs w:val="22"/>
              </w:rPr>
            </w:pPr>
          </w:p>
          <w:p w:rsidR="00F65521" w:rsidRPr="005B20A1" w:rsidRDefault="00F65521" w:rsidP="00E56954">
            <w:pPr>
              <w:pStyle w:val="aff5"/>
              <w:jc w:val="center"/>
              <w:rPr>
                <w:sz w:val="22"/>
                <w:szCs w:val="22"/>
              </w:rPr>
            </w:pPr>
            <w:r w:rsidRPr="005B20A1">
              <w:rPr>
                <w:sz w:val="22"/>
                <w:szCs w:val="22"/>
              </w:rPr>
              <w:t>2011</w:t>
            </w:r>
          </w:p>
        </w:tc>
        <w:tc>
          <w:tcPr>
            <w:tcW w:w="2520" w:type="dxa"/>
            <w:tcBorders>
              <w:top w:val="single" w:sz="4" w:space="0" w:color="000000"/>
              <w:left w:val="single" w:sz="4" w:space="0" w:color="000000"/>
              <w:bottom w:val="single" w:sz="4" w:space="0" w:color="000000"/>
              <w:right w:val="single" w:sz="4" w:space="0" w:color="000000"/>
            </w:tcBorders>
            <w:vAlign w:val="center"/>
          </w:tcPr>
          <w:p w:rsidR="00F65521" w:rsidRPr="005917CF" w:rsidRDefault="00F65521" w:rsidP="00E56954">
            <w:pPr>
              <w:pStyle w:val="aff5"/>
              <w:jc w:val="center"/>
              <w:rPr>
                <w:sz w:val="20"/>
                <w:szCs w:val="20"/>
              </w:rPr>
            </w:pPr>
            <w:r w:rsidRPr="005917CF">
              <w:rPr>
                <w:sz w:val="20"/>
                <w:szCs w:val="20"/>
              </w:rPr>
              <w:t>СТП Томской области</w:t>
            </w:r>
          </w:p>
        </w:tc>
      </w:tr>
      <w:tr w:rsidR="00F65521" w:rsidRPr="00CC0150" w:rsidTr="00E56954">
        <w:trPr>
          <w:trHeight w:val="290"/>
          <w:jc w:val="center"/>
        </w:trPr>
        <w:tc>
          <w:tcPr>
            <w:tcW w:w="10008" w:type="dxa"/>
            <w:gridSpan w:val="3"/>
            <w:tcBorders>
              <w:top w:val="single" w:sz="4" w:space="0" w:color="000000"/>
              <w:left w:val="single" w:sz="4" w:space="0" w:color="000000"/>
              <w:bottom w:val="single" w:sz="4" w:space="0" w:color="000000"/>
              <w:right w:val="single" w:sz="4" w:space="0" w:color="000000"/>
            </w:tcBorders>
          </w:tcPr>
          <w:p w:rsidR="00F65521" w:rsidRPr="008843EE" w:rsidRDefault="00F65521" w:rsidP="00E56954">
            <w:pPr>
              <w:pStyle w:val="aff5"/>
              <w:spacing w:before="60" w:after="60"/>
              <w:jc w:val="center"/>
              <w:rPr>
                <w:sz w:val="22"/>
                <w:szCs w:val="22"/>
              </w:rPr>
            </w:pPr>
            <w:r w:rsidRPr="00AF3A9C">
              <w:rPr>
                <w:b/>
                <w:bCs/>
                <w:sz w:val="22"/>
                <w:szCs w:val="22"/>
              </w:rPr>
              <w:t>Внутренний водный транспорт</w:t>
            </w:r>
          </w:p>
        </w:tc>
      </w:tr>
      <w:tr w:rsidR="00F65521" w:rsidRPr="00CC0150" w:rsidTr="00E56954">
        <w:trPr>
          <w:trHeight w:val="362"/>
          <w:jc w:val="center"/>
        </w:trPr>
        <w:tc>
          <w:tcPr>
            <w:tcW w:w="6228" w:type="dxa"/>
            <w:tcBorders>
              <w:left w:val="single" w:sz="4" w:space="0" w:color="000000"/>
              <w:bottom w:val="single" w:sz="4" w:space="0" w:color="000000"/>
              <w:right w:val="single" w:sz="4" w:space="0" w:color="000000"/>
            </w:tcBorders>
            <w:vAlign w:val="center"/>
          </w:tcPr>
          <w:p w:rsidR="00F65521" w:rsidRPr="002B0A91" w:rsidRDefault="00F65521" w:rsidP="008830EE">
            <w:pPr>
              <w:pStyle w:val="aff5"/>
              <w:numPr>
                <w:ilvl w:val="1"/>
                <w:numId w:val="18"/>
              </w:numPr>
              <w:tabs>
                <w:tab w:val="clear" w:pos="1440"/>
                <w:tab w:val="num" w:pos="361"/>
              </w:tabs>
              <w:ind w:left="361" w:hanging="1"/>
              <w:rPr>
                <w:sz w:val="22"/>
                <w:szCs w:val="22"/>
              </w:rPr>
            </w:pPr>
            <w:r>
              <w:rPr>
                <w:sz w:val="22"/>
                <w:szCs w:val="22"/>
              </w:rPr>
              <w:t xml:space="preserve"> </w:t>
            </w:r>
            <w:r w:rsidRPr="002B0A91">
              <w:rPr>
                <w:sz w:val="22"/>
                <w:szCs w:val="22"/>
              </w:rPr>
              <w:t xml:space="preserve">Замена физически и морально устаревших судов внутреннего водного транспорта для обслуживания грузопассажирских перевозок области. </w:t>
            </w:r>
          </w:p>
        </w:tc>
        <w:tc>
          <w:tcPr>
            <w:tcW w:w="1260" w:type="dxa"/>
            <w:tcBorders>
              <w:left w:val="single" w:sz="4" w:space="0" w:color="000000"/>
              <w:bottom w:val="single" w:sz="4" w:space="0" w:color="000000"/>
              <w:right w:val="single" w:sz="4" w:space="0" w:color="000000"/>
            </w:tcBorders>
          </w:tcPr>
          <w:p w:rsidR="00F65521" w:rsidRPr="005B20A1" w:rsidRDefault="00F65521" w:rsidP="00E56954">
            <w:pPr>
              <w:pStyle w:val="aff5"/>
              <w:jc w:val="center"/>
              <w:rPr>
                <w:sz w:val="22"/>
                <w:szCs w:val="22"/>
              </w:rPr>
            </w:pPr>
          </w:p>
          <w:p w:rsidR="00F65521" w:rsidRPr="005B20A1" w:rsidRDefault="00F65521" w:rsidP="00E56954">
            <w:pPr>
              <w:pStyle w:val="aff5"/>
              <w:jc w:val="center"/>
              <w:rPr>
                <w:sz w:val="22"/>
                <w:szCs w:val="22"/>
              </w:rPr>
            </w:pPr>
            <w:r w:rsidRPr="005B20A1">
              <w:rPr>
                <w:sz w:val="22"/>
                <w:szCs w:val="22"/>
              </w:rPr>
              <w:t xml:space="preserve">2010-2015 </w:t>
            </w:r>
          </w:p>
        </w:tc>
        <w:tc>
          <w:tcPr>
            <w:tcW w:w="2520" w:type="dxa"/>
            <w:tcBorders>
              <w:top w:val="single" w:sz="4" w:space="0" w:color="000000"/>
              <w:left w:val="single" w:sz="4" w:space="0" w:color="000000"/>
              <w:bottom w:val="single" w:sz="4" w:space="0" w:color="000000"/>
              <w:right w:val="single" w:sz="4" w:space="0" w:color="000000"/>
            </w:tcBorders>
            <w:vAlign w:val="center"/>
          </w:tcPr>
          <w:p w:rsidR="00F65521" w:rsidRPr="005917CF" w:rsidRDefault="00F65521" w:rsidP="00E56954">
            <w:pPr>
              <w:pStyle w:val="aff5"/>
              <w:jc w:val="center"/>
              <w:rPr>
                <w:sz w:val="20"/>
                <w:szCs w:val="20"/>
              </w:rPr>
            </w:pPr>
            <w:r w:rsidRPr="005917CF">
              <w:rPr>
                <w:sz w:val="20"/>
                <w:szCs w:val="20"/>
              </w:rPr>
              <w:t>СТП Томской области</w:t>
            </w:r>
          </w:p>
        </w:tc>
      </w:tr>
      <w:tr w:rsidR="00F65521" w:rsidRPr="00CC0150" w:rsidTr="00E56954">
        <w:trPr>
          <w:trHeight w:val="361"/>
          <w:jc w:val="center"/>
        </w:trPr>
        <w:tc>
          <w:tcPr>
            <w:tcW w:w="6228" w:type="dxa"/>
            <w:tcBorders>
              <w:top w:val="single" w:sz="4" w:space="0" w:color="000000"/>
              <w:left w:val="single" w:sz="4" w:space="0" w:color="000000"/>
              <w:bottom w:val="single" w:sz="4" w:space="0" w:color="000000"/>
              <w:right w:val="single" w:sz="4" w:space="0" w:color="000000"/>
            </w:tcBorders>
            <w:vAlign w:val="center"/>
          </w:tcPr>
          <w:p w:rsidR="00F65521" w:rsidRPr="002B0A91" w:rsidRDefault="00F65521" w:rsidP="008830EE">
            <w:pPr>
              <w:pStyle w:val="aff5"/>
              <w:numPr>
                <w:ilvl w:val="1"/>
                <w:numId w:val="18"/>
              </w:numPr>
              <w:tabs>
                <w:tab w:val="clear" w:pos="1440"/>
                <w:tab w:val="num" w:pos="361"/>
              </w:tabs>
              <w:ind w:left="361" w:hanging="1"/>
              <w:rPr>
                <w:sz w:val="22"/>
                <w:szCs w:val="22"/>
              </w:rPr>
            </w:pPr>
            <w:r w:rsidRPr="002B0A91">
              <w:rPr>
                <w:sz w:val="22"/>
                <w:szCs w:val="22"/>
              </w:rPr>
              <w:t xml:space="preserve">Возобновление судоходства по боковым и малым рекам с производством дноуглубительных работ и модернизации навигационного оборудования. </w:t>
            </w:r>
          </w:p>
        </w:tc>
        <w:tc>
          <w:tcPr>
            <w:tcW w:w="1260" w:type="dxa"/>
            <w:tcBorders>
              <w:top w:val="single" w:sz="4" w:space="0" w:color="000000"/>
              <w:left w:val="single" w:sz="4" w:space="0" w:color="000000"/>
              <w:bottom w:val="single" w:sz="4" w:space="0" w:color="000000"/>
              <w:right w:val="single" w:sz="4" w:space="0" w:color="000000"/>
            </w:tcBorders>
          </w:tcPr>
          <w:p w:rsidR="00F65521" w:rsidRPr="005B20A1" w:rsidRDefault="00F65521" w:rsidP="00E56954">
            <w:pPr>
              <w:pStyle w:val="aff5"/>
              <w:jc w:val="center"/>
              <w:rPr>
                <w:sz w:val="22"/>
                <w:szCs w:val="22"/>
              </w:rPr>
            </w:pPr>
          </w:p>
          <w:p w:rsidR="00F65521" w:rsidRPr="005B20A1" w:rsidRDefault="00F65521" w:rsidP="00E56954">
            <w:pPr>
              <w:pStyle w:val="aff5"/>
              <w:jc w:val="center"/>
              <w:rPr>
                <w:sz w:val="22"/>
                <w:szCs w:val="22"/>
              </w:rPr>
            </w:pPr>
            <w:r w:rsidRPr="005B20A1">
              <w:rPr>
                <w:sz w:val="22"/>
                <w:szCs w:val="22"/>
              </w:rPr>
              <w:t xml:space="preserve">2010-2035 </w:t>
            </w:r>
          </w:p>
        </w:tc>
        <w:tc>
          <w:tcPr>
            <w:tcW w:w="2520" w:type="dxa"/>
            <w:tcBorders>
              <w:top w:val="single" w:sz="4" w:space="0" w:color="000000"/>
              <w:left w:val="single" w:sz="4" w:space="0" w:color="000000"/>
              <w:bottom w:val="single" w:sz="4" w:space="0" w:color="000000"/>
              <w:right w:val="single" w:sz="4" w:space="0" w:color="000000"/>
            </w:tcBorders>
            <w:vAlign w:val="center"/>
          </w:tcPr>
          <w:p w:rsidR="00F65521" w:rsidRPr="005917CF" w:rsidRDefault="00F65521" w:rsidP="00E56954">
            <w:pPr>
              <w:pStyle w:val="aff5"/>
              <w:jc w:val="center"/>
              <w:rPr>
                <w:sz w:val="20"/>
                <w:szCs w:val="20"/>
              </w:rPr>
            </w:pPr>
            <w:r w:rsidRPr="005917CF">
              <w:rPr>
                <w:sz w:val="20"/>
                <w:szCs w:val="20"/>
              </w:rPr>
              <w:t>СТП Томской области</w:t>
            </w:r>
          </w:p>
        </w:tc>
      </w:tr>
    </w:tbl>
    <w:p w:rsidR="00F65521" w:rsidRDefault="00F65521" w:rsidP="00F65521">
      <w:pPr>
        <w:pStyle w:val="aff4"/>
        <w:rPr>
          <w:b/>
          <w:i/>
          <w:color w:val="000000"/>
          <w:sz w:val="24"/>
        </w:rPr>
      </w:pPr>
    </w:p>
    <w:p w:rsidR="00F65521" w:rsidRPr="005C5A95" w:rsidRDefault="00F65521" w:rsidP="00F65521">
      <w:pPr>
        <w:pStyle w:val="aff4"/>
        <w:spacing w:before="240" w:after="120"/>
        <w:rPr>
          <w:b/>
          <w:i/>
          <w:color w:val="000000"/>
          <w:sz w:val="24"/>
        </w:rPr>
      </w:pPr>
      <w:r w:rsidRPr="005C5A95">
        <w:rPr>
          <w:b/>
          <w:i/>
          <w:color w:val="000000"/>
          <w:sz w:val="24"/>
        </w:rPr>
        <w:t>Развитие инженерной инфраструктуры</w:t>
      </w:r>
      <w:r>
        <w:rPr>
          <w:b/>
          <w:i/>
          <w:color w:val="000000"/>
          <w:sz w:val="24"/>
        </w:rPr>
        <w:t xml:space="preserve"> энергоснабжения федерального и регионального значения</w:t>
      </w:r>
    </w:p>
    <w:p w:rsidR="00F65521" w:rsidRPr="002F0AF1" w:rsidRDefault="00F65521" w:rsidP="00F65521">
      <w:pPr>
        <w:pStyle w:val="aff4"/>
        <w:spacing w:after="120"/>
        <w:ind w:firstLine="0"/>
        <w:jc w:val="center"/>
        <w:rPr>
          <w:b/>
          <w:i/>
          <w:color w:val="000000"/>
          <w:sz w:val="24"/>
        </w:rPr>
      </w:pPr>
      <w:r w:rsidRPr="002F0AF1">
        <w:rPr>
          <w:b/>
          <w:i/>
          <w:color w:val="000000"/>
          <w:sz w:val="24"/>
        </w:rPr>
        <w:t>Федерального значения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34"/>
        <w:gridCol w:w="5040"/>
        <w:gridCol w:w="1620"/>
      </w:tblGrid>
      <w:tr w:rsidR="00F65521" w:rsidRPr="00D43E36" w:rsidTr="00E56954">
        <w:trPr>
          <w:trHeight w:val="145"/>
          <w:jc w:val="center"/>
        </w:trPr>
        <w:tc>
          <w:tcPr>
            <w:tcW w:w="534" w:type="dxa"/>
            <w:vAlign w:val="center"/>
          </w:tcPr>
          <w:p w:rsidR="00F65521" w:rsidRPr="00D43E36" w:rsidRDefault="00F65521" w:rsidP="00E56954">
            <w:pPr>
              <w:widowControl w:val="0"/>
              <w:autoSpaceDE w:val="0"/>
              <w:autoSpaceDN w:val="0"/>
              <w:adjustRightInd w:val="0"/>
              <w:jc w:val="center"/>
              <w:rPr>
                <w:b/>
                <w:sz w:val="22"/>
                <w:szCs w:val="22"/>
              </w:rPr>
            </w:pPr>
            <w:r w:rsidRPr="00D43E36">
              <w:rPr>
                <w:b/>
                <w:sz w:val="22"/>
                <w:szCs w:val="22"/>
              </w:rPr>
              <w:t>№</w:t>
            </w:r>
          </w:p>
          <w:p w:rsidR="00F65521" w:rsidRPr="00D43E36" w:rsidRDefault="00F65521" w:rsidP="00E56954">
            <w:pPr>
              <w:widowControl w:val="0"/>
              <w:autoSpaceDE w:val="0"/>
              <w:autoSpaceDN w:val="0"/>
              <w:adjustRightInd w:val="0"/>
              <w:jc w:val="center"/>
              <w:rPr>
                <w:b/>
                <w:sz w:val="22"/>
                <w:szCs w:val="22"/>
              </w:rPr>
            </w:pPr>
            <w:proofErr w:type="spellStart"/>
            <w:r w:rsidRPr="00D43E36">
              <w:rPr>
                <w:b/>
                <w:sz w:val="22"/>
                <w:szCs w:val="22"/>
              </w:rPr>
              <w:t>п</w:t>
            </w:r>
            <w:proofErr w:type="spellEnd"/>
            <w:r w:rsidRPr="00D43E36">
              <w:rPr>
                <w:b/>
                <w:sz w:val="22"/>
                <w:szCs w:val="22"/>
              </w:rPr>
              <w:t>/</w:t>
            </w:r>
            <w:proofErr w:type="spellStart"/>
            <w:r w:rsidRPr="00D43E36">
              <w:rPr>
                <w:b/>
                <w:sz w:val="22"/>
                <w:szCs w:val="22"/>
              </w:rPr>
              <w:t>п</w:t>
            </w:r>
            <w:proofErr w:type="spellEnd"/>
          </w:p>
        </w:tc>
        <w:tc>
          <w:tcPr>
            <w:tcW w:w="2634" w:type="dxa"/>
            <w:vAlign w:val="center"/>
          </w:tcPr>
          <w:p w:rsidR="00F65521" w:rsidRPr="00D43E36" w:rsidRDefault="00F65521" w:rsidP="00E56954">
            <w:pPr>
              <w:widowControl w:val="0"/>
              <w:autoSpaceDE w:val="0"/>
              <w:autoSpaceDN w:val="0"/>
              <w:adjustRightInd w:val="0"/>
              <w:jc w:val="center"/>
              <w:rPr>
                <w:b/>
                <w:sz w:val="22"/>
                <w:szCs w:val="22"/>
              </w:rPr>
            </w:pPr>
            <w:r w:rsidRPr="00D43E36">
              <w:rPr>
                <w:b/>
                <w:sz w:val="22"/>
                <w:szCs w:val="22"/>
              </w:rPr>
              <w:t>Мероприятие</w:t>
            </w:r>
          </w:p>
        </w:tc>
        <w:tc>
          <w:tcPr>
            <w:tcW w:w="5040" w:type="dxa"/>
            <w:vAlign w:val="center"/>
          </w:tcPr>
          <w:p w:rsidR="00F65521" w:rsidRPr="00D43E36" w:rsidRDefault="00F65521" w:rsidP="00E56954">
            <w:pPr>
              <w:widowControl w:val="0"/>
              <w:autoSpaceDE w:val="0"/>
              <w:autoSpaceDN w:val="0"/>
              <w:adjustRightInd w:val="0"/>
              <w:jc w:val="center"/>
              <w:rPr>
                <w:b/>
                <w:sz w:val="22"/>
                <w:szCs w:val="22"/>
              </w:rPr>
            </w:pPr>
            <w:r w:rsidRPr="00D43E36">
              <w:rPr>
                <w:b/>
                <w:sz w:val="22"/>
                <w:szCs w:val="22"/>
              </w:rPr>
              <w:t>Содержание</w:t>
            </w:r>
          </w:p>
        </w:tc>
        <w:tc>
          <w:tcPr>
            <w:tcW w:w="1620" w:type="dxa"/>
            <w:vAlign w:val="center"/>
          </w:tcPr>
          <w:p w:rsidR="00F65521" w:rsidRPr="00D43E36" w:rsidRDefault="00F65521" w:rsidP="00E56954">
            <w:pPr>
              <w:widowControl w:val="0"/>
              <w:autoSpaceDE w:val="0"/>
              <w:autoSpaceDN w:val="0"/>
              <w:adjustRightInd w:val="0"/>
              <w:jc w:val="center"/>
              <w:rPr>
                <w:b/>
                <w:sz w:val="22"/>
                <w:szCs w:val="22"/>
              </w:rPr>
            </w:pPr>
            <w:r w:rsidRPr="00D43E36">
              <w:rPr>
                <w:b/>
                <w:sz w:val="22"/>
                <w:szCs w:val="22"/>
              </w:rPr>
              <w:t>Период</w:t>
            </w:r>
          </w:p>
          <w:p w:rsidR="00F65521" w:rsidRPr="00D43E36" w:rsidRDefault="00F65521" w:rsidP="00E56954">
            <w:pPr>
              <w:widowControl w:val="0"/>
              <w:autoSpaceDE w:val="0"/>
              <w:autoSpaceDN w:val="0"/>
              <w:adjustRightInd w:val="0"/>
              <w:jc w:val="center"/>
              <w:rPr>
                <w:b/>
                <w:sz w:val="22"/>
                <w:szCs w:val="22"/>
              </w:rPr>
            </w:pPr>
            <w:r w:rsidRPr="00D43E36">
              <w:rPr>
                <w:b/>
                <w:sz w:val="22"/>
                <w:szCs w:val="22"/>
              </w:rPr>
              <w:t xml:space="preserve"> реализации, </w:t>
            </w:r>
          </w:p>
          <w:p w:rsidR="00F65521" w:rsidRPr="00D43E36" w:rsidRDefault="00F65521" w:rsidP="00E56954">
            <w:pPr>
              <w:widowControl w:val="0"/>
              <w:autoSpaceDE w:val="0"/>
              <w:autoSpaceDN w:val="0"/>
              <w:adjustRightInd w:val="0"/>
              <w:jc w:val="center"/>
              <w:rPr>
                <w:b/>
                <w:sz w:val="22"/>
                <w:szCs w:val="22"/>
              </w:rPr>
            </w:pPr>
            <w:r w:rsidRPr="00D43E36">
              <w:rPr>
                <w:b/>
                <w:sz w:val="22"/>
                <w:szCs w:val="22"/>
              </w:rPr>
              <w:t>годы</w:t>
            </w:r>
          </w:p>
        </w:tc>
      </w:tr>
      <w:tr w:rsidR="00F65521" w:rsidRPr="00211338" w:rsidTr="00E56954">
        <w:trPr>
          <w:trHeight w:val="325"/>
          <w:jc w:val="center"/>
        </w:trPr>
        <w:tc>
          <w:tcPr>
            <w:tcW w:w="534" w:type="dxa"/>
            <w:vAlign w:val="center"/>
          </w:tcPr>
          <w:p w:rsidR="00F65521" w:rsidRPr="00211338" w:rsidRDefault="00F65521" w:rsidP="00E56954">
            <w:pPr>
              <w:widowControl w:val="0"/>
              <w:autoSpaceDE w:val="0"/>
              <w:autoSpaceDN w:val="0"/>
              <w:adjustRightInd w:val="0"/>
              <w:jc w:val="center"/>
            </w:pPr>
            <w:r>
              <w:t>1</w:t>
            </w:r>
          </w:p>
        </w:tc>
        <w:tc>
          <w:tcPr>
            <w:tcW w:w="2634" w:type="dxa"/>
            <w:vAlign w:val="center"/>
          </w:tcPr>
          <w:p w:rsidR="00F65521" w:rsidRPr="00211338" w:rsidRDefault="00F65521" w:rsidP="00E56954">
            <w:pPr>
              <w:widowControl w:val="0"/>
              <w:autoSpaceDE w:val="0"/>
              <w:autoSpaceDN w:val="0"/>
              <w:adjustRightInd w:val="0"/>
              <w:jc w:val="center"/>
            </w:pPr>
            <w:r w:rsidRPr="00211338">
              <w:t>Развитие</w:t>
            </w:r>
            <w:r>
              <w:t xml:space="preserve"> электроэнергетической</w:t>
            </w:r>
            <w:r w:rsidRPr="00211338">
              <w:t xml:space="preserve"> системы</w:t>
            </w:r>
            <w:r>
              <w:t xml:space="preserve"> Сибирского федерального округа</w:t>
            </w:r>
          </w:p>
        </w:tc>
        <w:tc>
          <w:tcPr>
            <w:tcW w:w="5040" w:type="dxa"/>
            <w:vAlign w:val="center"/>
          </w:tcPr>
          <w:p w:rsidR="00F65521" w:rsidRPr="00211338" w:rsidRDefault="00F65521" w:rsidP="00E56954">
            <w:pPr>
              <w:widowControl w:val="0"/>
              <w:autoSpaceDE w:val="0"/>
              <w:autoSpaceDN w:val="0"/>
              <w:adjustRightInd w:val="0"/>
              <w:spacing w:after="120"/>
            </w:pPr>
            <w:r w:rsidRPr="00211338">
              <w:t>Строительство участка межсистемной связи ОЭС Сибири и ОЭС Урала: ВЛ 500 кВ «Томская – </w:t>
            </w:r>
            <w:proofErr w:type="spellStart"/>
            <w:r w:rsidRPr="00211338">
              <w:t>Парабель</w:t>
            </w:r>
            <w:proofErr w:type="spellEnd"/>
            <w:r w:rsidRPr="00211338">
              <w:t> – </w:t>
            </w:r>
            <w:proofErr w:type="spellStart"/>
            <w:r w:rsidRPr="00211338">
              <w:t>Советско-Соснинская</w:t>
            </w:r>
            <w:proofErr w:type="spellEnd"/>
            <w:r w:rsidRPr="00211338">
              <w:t> – </w:t>
            </w:r>
            <w:proofErr w:type="spellStart"/>
            <w:r w:rsidRPr="00211338">
              <w:t>Нижневартовская</w:t>
            </w:r>
            <w:proofErr w:type="spellEnd"/>
            <w:r w:rsidRPr="00211338">
              <w:t xml:space="preserve"> ГРЭС»</w:t>
            </w:r>
          </w:p>
        </w:tc>
        <w:tc>
          <w:tcPr>
            <w:tcW w:w="1620" w:type="dxa"/>
            <w:vAlign w:val="center"/>
          </w:tcPr>
          <w:p w:rsidR="00F65521" w:rsidRPr="00211338" w:rsidRDefault="00F65521" w:rsidP="00E56954">
            <w:pPr>
              <w:widowControl w:val="0"/>
              <w:autoSpaceDE w:val="0"/>
              <w:autoSpaceDN w:val="0"/>
              <w:adjustRightInd w:val="0"/>
              <w:jc w:val="center"/>
            </w:pPr>
            <w:r w:rsidRPr="00211338">
              <w:t>201</w:t>
            </w:r>
            <w:r>
              <w:t>2</w:t>
            </w:r>
            <w:r w:rsidRPr="00211338">
              <w:t>-2016</w:t>
            </w:r>
          </w:p>
        </w:tc>
      </w:tr>
      <w:tr w:rsidR="00F65521" w:rsidRPr="00EE0108" w:rsidTr="00E56954">
        <w:trPr>
          <w:trHeight w:val="325"/>
          <w:jc w:val="center"/>
        </w:trPr>
        <w:tc>
          <w:tcPr>
            <w:tcW w:w="534" w:type="dxa"/>
            <w:vAlign w:val="center"/>
          </w:tcPr>
          <w:p w:rsidR="00F65521" w:rsidRPr="00EE0108" w:rsidRDefault="00F65521" w:rsidP="00E56954">
            <w:pPr>
              <w:widowControl w:val="0"/>
              <w:autoSpaceDE w:val="0"/>
              <w:autoSpaceDN w:val="0"/>
              <w:adjustRightInd w:val="0"/>
              <w:jc w:val="center"/>
            </w:pPr>
            <w:r>
              <w:t>2</w:t>
            </w:r>
          </w:p>
        </w:tc>
        <w:tc>
          <w:tcPr>
            <w:tcW w:w="2634" w:type="dxa"/>
            <w:vAlign w:val="center"/>
          </w:tcPr>
          <w:p w:rsidR="00F65521" w:rsidRPr="00EE0108" w:rsidRDefault="00F65521" w:rsidP="00E56954">
            <w:pPr>
              <w:widowControl w:val="0"/>
              <w:autoSpaceDE w:val="0"/>
              <w:autoSpaceDN w:val="0"/>
              <w:adjustRightInd w:val="0"/>
              <w:jc w:val="center"/>
            </w:pPr>
            <w:r>
              <w:rPr>
                <w:szCs w:val="26"/>
              </w:rPr>
              <w:t>Э</w:t>
            </w:r>
            <w:r w:rsidRPr="00EE0108">
              <w:rPr>
                <w:szCs w:val="26"/>
              </w:rPr>
              <w:t>лектрификации планируемой к строительству Северо-Сибирской железнодорожной магистрали</w:t>
            </w:r>
          </w:p>
        </w:tc>
        <w:tc>
          <w:tcPr>
            <w:tcW w:w="5040" w:type="dxa"/>
            <w:vAlign w:val="center"/>
          </w:tcPr>
          <w:p w:rsidR="00F65521" w:rsidRPr="00EE0108" w:rsidRDefault="00F65521" w:rsidP="00E56954">
            <w:pPr>
              <w:widowControl w:val="0"/>
              <w:autoSpaceDE w:val="0"/>
              <w:autoSpaceDN w:val="0"/>
              <w:adjustRightInd w:val="0"/>
              <w:spacing w:after="120"/>
            </w:pPr>
            <w:r w:rsidRPr="00EE0108">
              <w:rPr>
                <w:szCs w:val="26"/>
              </w:rPr>
              <w:t xml:space="preserve">Строительство </w:t>
            </w:r>
            <w:r>
              <w:rPr>
                <w:szCs w:val="26"/>
              </w:rPr>
              <w:t>ПС 220/27,5/10 кВ «</w:t>
            </w:r>
            <w:proofErr w:type="spellStart"/>
            <w:r>
              <w:rPr>
                <w:szCs w:val="26"/>
              </w:rPr>
              <w:t>Каргасок</w:t>
            </w:r>
            <w:r w:rsidRPr="00EE0108">
              <w:rPr>
                <w:szCs w:val="26"/>
              </w:rPr>
              <w:t>-тяговая</w:t>
            </w:r>
            <w:proofErr w:type="spellEnd"/>
            <w:r>
              <w:rPr>
                <w:szCs w:val="26"/>
              </w:rPr>
              <w:t>»</w:t>
            </w:r>
          </w:p>
        </w:tc>
        <w:tc>
          <w:tcPr>
            <w:tcW w:w="1620" w:type="dxa"/>
            <w:vAlign w:val="center"/>
          </w:tcPr>
          <w:p w:rsidR="00F65521" w:rsidRPr="00EE0108" w:rsidRDefault="00F65521" w:rsidP="00E56954">
            <w:pPr>
              <w:widowControl w:val="0"/>
              <w:autoSpaceDE w:val="0"/>
              <w:autoSpaceDN w:val="0"/>
              <w:adjustRightInd w:val="0"/>
              <w:jc w:val="center"/>
            </w:pPr>
            <w:r w:rsidRPr="00EE0108">
              <w:t>2018-2022</w:t>
            </w:r>
          </w:p>
        </w:tc>
      </w:tr>
      <w:tr w:rsidR="00F65521" w:rsidRPr="00211338" w:rsidTr="00E56954">
        <w:trPr>
          <w:trHeight w:val="325"/>
          <w:jc w:val="center"/>
        </w:trPr>
        <w:tc>
          <w:tcPr>
            <w:tcW w:w="534" w:type="dxa"/>
            <w:vAlign w:val="center"/>
          </w:tcPr>
          <w:p w:rsidR="00F65521" w:rsidRPr="00211338" w:rsidRDefault="00F65521" w:rsidP="00E56954">
            <w:pPr>
              <w:widowControl w:val="0"/>
              <w:autoSpaceDE w:val="0"/>
              <w:autoSpaceDN w:val="0"/>
              <w:adjustRightInd w:val="0"/>
              <w:jc w:val="center"/>
            </w:pPr>
            <w:r>
              <w:t>3</w:t>
            </w:r>
          </w:p>
        </w:tc>
        <w:tc>
          <w:tcPr>
            <w:tcW w:w="2634" w:type="dxa"/>
            <w:vAlign w:val="center"/>
          </w:tcPr>
          <w:p w:rsidR="00F65521" w:rsidRPr="00211338" w:rsidRDefault="00F65521" w:rsidP="00E56954">
            <w:pPr>
              <w:widowControl w:val="0"/>
              <w:autoSpaceDE w:val="0"/>
              <w:autoSpaceDN w:val="0"/>
              <w:adjustRightInd w:val="0"/>
              <w:jc w:val="center"/>
            </w:pPr>
            <w:r w:rsidRPr="00211338">
              <w:t xml:space="preserve">Развитие </w:t>
            </w:r>
            <w:r>
              <w:t xml:space="preserve">газотранспортной </w:t>
            </w:r>
            <w:r w:rsidRPr="00211338">
              <w:t>системы</w:t>
            </w:r>
            <w:r>
              <w:t xml:space="preserve"> Российской Федерации</w:t>
            </w:r>
          </w:p>
        </w:tc>
        <w:tc>
          <w:tcPr>
            <w:tcW w:w="5040" w:type="dxa"/>
            <w:vAlign w:val="center"/>
          </w:tcPr>
          <w:p w:rsidR="00F65521" w:rsidRPr="00211338" w:rsidRDefault="00F65521" w:rsidP="00E56954">
            <w:pPr>
              <w:widowControl w:val="0"/>
              <w:autoSpaceDE w:val="0"/>
              <w:autoSpaceDN w:val="0"/>
              <w:adjustRightInd w:val="0"/>
              <w:spacing w:after="120"/>
            </w:pPr>
            <w:r w:rsidRPr="00211338">
              <w:t xml:space="preserve">Строительство участка </w:t>
            </w:r>
            <w:r>
              <w:t>магистрального газопровода проекта «Алтай»</w:t>
            </w:r>
          </w:p>
        </w:tc>
        <w:tc>
          <w:tcPr>
            <w:tcW w:w="1620" w:type="dxa"/>
            <w:vAlign w:val="center"/>
          </w:tcPr>
          <w:p w:rsidR="00F65521" w:rsidRPr="00211338" w:rsidRDefault="00F65521" w:rsidP="00E56954">
            <w:pPr>
              <w:widowControl w:val="0"/>
              <w:autoSpaceDE w:val="0"/>
              <w:autoSpaceDN w:val="0"/>
              <w:adjustRightInd w:val="0"/>
              <w:jc w:val="center"/>
            </w:pPr>
            <w:r>
              <w:t>2012-2024</w:t>
            </w:r>
          </w:p>
        </w:tc>
      </w:tr>
    </w:tbl>
    <w:p w:rsidR="00F65521" w:rsidRDefault="00F65521" w:rsidP="00F65521">
      <w:pPr>
        <w:pStyle w:val="aff4"/>
        <w:jc w:val="center"/>
        <w:rPr>
          <w:b/>
          <w:i/>
          <w:color w:val="000000"/>
          <w:sz w:val="24"/>
          <w:lang w:val="en-US"/>
        </w:rPr>
      </w:pPr>
    </w:p>
    <w:p w:rsidR="00F65521" w:rsidRPr="002F0AF1" w:rsidRDefault="00F65521" w:rsidP="00F65521">
      <w:pPr>
        <w:pStyle w:val="aff4"/>
        <w:spacing w:after="120"/>
        <w:ind w:firstLine="0"/>
        <w:jc w:val="center"/>
        <w:rPr>
          <w:b/>
          <w:i/>
          <w:color w:val="000000"/>
          <w:sz w:val="24"/>
        </w:rPr>
      </w:pPr>
      <w:r w:rsidRPr="002F0AF1">
        <w:rPr>
          <w:b/>
          <w:i/>
          <w:color w:val="000000"/>
          <w:sz w:val="24"/>
        </w:rPr>
        <w:t>Регионального значения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74"/>
        <w:gridCol w:w="5400"/>
        <w:gridCol w:w="1620"/>
      </w:tblGrid>
      <w:tr w:rsidR="00F65521" w:rsidRPr="005841FC" w:rsidTr="00E56954">
        <w:trPr>
          <w:trHeight w:val="145"/>
        </w:trPr>
        <w:tc>
          <w:tcPr>
            <w:tcW w:w="534" w:type="dxa"/>
            <w:vAlign w:val="center"/>
          </w:tcPr>
          <w:p w:rsidR="00F65521" w:rsidRPr="005841FC" w:rsidRDefault="00F65521" w:rsidP="00E56954">
            <w:pPr>
              <w:widowControl w:val="0"/>
              <w:autoSpaceDE w:val="0"/>
              <w:autoSpaceDN w:val="0"/>
              <w:adjustRightInd w:val="0"/>
              <w:jc w:val="center"/>
              <w:rPr>
                <w:b/>
                <w:sz w:val="22"/>
                <w:szCs w:val="22"/>
              </w:rPr>
            </w:pPr>
            <w:r w:rsidRPr="005841FC">
              <w:rPr>
                <w:b/>
                <w:sz w:val="22"/>
                <w:szCs w:val="22"/>
              </w:rPr>
              <w:t>№</w:t>
            </w:r>
          </w:p>
          <w:p w:rsidR="00F65521" w:rsidRPr="005841FC" w:rsidRDefault="00F65521" w:rsidP="00E56954">
            <w:pPr>
              <w:widowControl w:val="0"/>
              <w:autoSpaceDE w:val="0"/>
              <w:autoSpaceDN w:val="0"/>
              <w:adjustRightInd w:val="0"/>
              <w:jc w:val="center"/>
              <w:rPr>
                <w:b/>
                <w:sz w:val="22"/>
                <w:szCs w:val="22"/>
              </w:rPr>
            </w:pPr>
            <w:proofErr w:type="spellStart"/>
            <w:r w:rsidRPr="005841FC">
              <w:rPr>
                <w:b/>
                <w:sz w:val="22"/>
                <w:szCs w:val="22"/>
              </w:rPr>
              <w:t>п</w:t>
            </w:r>
            <w:proofErr w:type="spellEnd"/>
            <w:r w:rsidRPr="005841FC">
              <w:rPr>
                <w:b/>
                <w:sz w:val="22"/>
                <w:szCs w:val="22"/>
              </w:rPr>
              <w:t>/</w:t>
            </w:r>
            <w:proofErr w:type="spellStart"/>
            <w:r w:rsidRPr="005841FC">
              <w:rPr>
                <w:b/>
                <w:sz w:val="22"/>
                <w:szCs w:val="22"/>
              </w:rPr>
              <w:t>п</w:t>
            </w:r>
            <w:proofErr w:type="spellEnd"/>
          </w:p>
        </w:tc>
        <w:tc>
          <w:tcPr>
            <w:tcW w:w="2274" w:type="dxa"/>
            <w:vAlign w:val="center"/>
          </w:tcPr>
          <w:p w:rsidR="00F65521" w:rsidRPr="005841FC" w:rsidRDefault="00F65521" w:rsidP="00E56954">
            <w:pPr>
              <w:widowControl w:val="0"/>
              <w:autoSpaceDE w:val="0"/>
              <w:autoSpaceDN w:val="0"/>
              <w:adjustRightInd w:val="0"/>
              <w:jc w:val="center"/>
              <w:rPr>
                <w:b/>
                <w:sz w:val="22"/>
                <w:szCs w:val="22"/>
              </w:rPr>
            </w:pPr>
            <w:r w:rsidRPr="005841FC">
              <w:rPr>
                <w:b/>
                <w:sz w:val="22"/>
                <w:szCs w:val="22"/>
              </w:rPr>
              <w:t>Мероприятие</w:t>
            </w:r>
          </w:p>
        </w:tc>
        <w:tc>
          <w:tcPr>
            <w:tcW w:w="5400" w:type="dxa"/>
            <w:vAlign w:val="center"/>
          </w:tcPr>
          <w:p w:rsidR="00F65521" w:rsidRPr="005841FC" w:rsidRDefault="00F65521" w:rsidP="00E56954">
            <w:pPr>
              <w:widowControl w:val="0"/>
              <w:autoSpaceDE w:val="0"/>
              <w:autoSpaceDN w:val="0"/>
              <w:adjustRightInd w:val="0"/>
              <w:jc w:val="center"/>
              <w:rPr>
                <w:b/>
                <w:sz w:val="22"/>
                <w:szCs w:val="22"/>
              </w:rPr>
            </w:pPr>
            <w:r w:rsidRPr="005841FC">
              <w:rPr>
                <w:b/>
                <w:sz w:val="22"/>
                <w:szCs w:val="22"/>
              </w:rPr>
              <w:t>Содержание</w:t>
            </w:r>
          </w:p>
        </w:tc>
        <w:tc>
          <w:tcPr>
            <w:tcW w:w="1620" w:type="dxa"/>
            <w:vAlign w:val="center"/>
          </w:tcPr>
          <w:p w:rsidR="00F65521" w:rsidRPr="005841FC" w:rsidRDefault="00F65521" w:rsidP="00E56954">
            <w:pPr>
              <w:widowControl w:val="0"/>
              <w:autoSpaceDE w:val="0"/>
              <w:autoSpaceDN w:val="0"/>
              <w:adjustRightInd w:val="0"/>
              <w:jc w:val="center"/>
              <w:rPr>
                <w:b/>
                <w:sz w:val="22"/>
                <w:szCs w:val="22"/>
              </w:rPr>
            </w:pPr>
            <w:r w:rsidRPr="005841FC">
              <w:rPr>
                <w:b/>
                <w:sz w:val="22"/>
                <w:szCs w:val="22"/>
              </w:rPr>
              <w:t>Период реализации, годы</w:t>
            </w:r>
          </w:p>
        </w:tc>
      </w:tr>
      <w:tr w:rsidR="00F65521" w:rsidRPr="009D47DD" w:rsidTr="00E56954">
        <w:trPr>
          <w:trHeight w:val="325"/>
        </w:trPr>
        <w:tc>
          <w:tcPr>
            <w:tcW w:w="534" w:type="dxa"/>
            <w:vAlign w:val="center"/>
          </w:tcPr>
          <w:p w:rsidR="00F65521" w:rsidRPr="009D47DD" w:rsidRDefault="00F65521" w:rsidP="00E56954">
            <w:pPr>
              <w:widowControl w:val="0"/>
              <w:autoSpaceDE w:val="0"/>
              <w:autoSpaceDN w:val="0"/>
              <w:adjustRightInd w:val="0"/>
              <w:jc w:val="center"/>
            </w:pPr>
            <w:r>
              <w:t>1</w:t>
            </w:r>
          </w:p>
        </w:tc>
        <w:tc>
          <w:tcPr>
            <w:tcW w:w="2274" w:type="dxa"/>
            <w:vMerge w:val="restart"/>
            <w:vAlign w:val="center"/>
          </w:tcPr>
          <w:p w:rsidR="00F65521" w:rsidRPr="009D47DD" w:rsidRDefault="00F65521" w:rsidP="00E56954">
            <w:pPr>
              <w:widowControl w:val="0"/>
              <w:autoSpaceDE w:val="0"/>
              <w:autoSpaceDN w:val="0"/>
              <w:adjustRightInd w:val="0"/>
              <w:jc w:val="center"/>
            </w:pPr>
            <w:r w:rsidRPr="009D47DD">
              <w:t>Развитие системы электроснабжения Томской области</w:t>
            </w:r>
          </w:p>
        </w:tc>
        <w:tc>
          <w:tcPr>
            <w:tcW w:w="5400" w:type="dxa"/>
            <w:vAlign w:val="center"/>
          </w:tcPr>
          <w:p w:rsidR="00F65521" w:rsidRPr="009D47DD" w:rsidRDefault="00F65521" w:rsidP="00E56954">
            <w:pPr>
              <w:widowControl w:val="0"/>
              <w:autoSpaceDE w:val="0"/>
              <w:autoSpaceDN w:val="0"/>
              <w:adjustRightInd w:val="0"/>
              <w:spacing w:after="120"/>
            </w:pPr>
            <w:r w:rsidRPr="009D47DD">
              <w:t>Строительство ВЛ 220 кВ «</w:t>
            </w:r>
            <w:proofErr w:type="spellStart"/>
            <w:r w:rsidRPr="009D47DD">
              <w:t>Лугинецкая</w:t>
            </w:r>
            <w:proofErr w:type="spellEnd"/>
            <w:r w:rsidRPr="009D47DD">
              <w:t> </w:t>
            </w:r>
            <w:r>
              <w:t>–</w:t>
            </w:r>
            <w:proofErr w:type="spellStart"/>
            <w:r w:rsidRPr="009D47DD">
              <w:t>Игольская</w:t>
            </w:r>
            <w:proofErr w:type="spellEnd"/>
            <w:r w:rsidRPr="009D47DD">
              <w:t>»; надстройка ОРУ 220 кВ на ПС «</w:t>
            </w:r>
            <w:proofErr w:type="spellStart"/>
            <w:r w:rsidRPr="009D47DD">
              <w:t>Игольская</w:t>
            </w:r>
            <w:proofErr w:type="spellEnd"/>
            <w:r w:rsidRPr="009D47DD">
              <w:t>»</w:t>
            </w:r>
          </w:p>
        </w:tc>
        <w:tc>
          <w:tcPr>
            <w:tcW w:w="1620" w:type="dxa"/>
            <w:vAlign w:val="center"/>
          </w:tcPr>
          <w:p w:rsidR="00F65521" w:rsidRPr="009D47DD" w:rsidRDefault="00F65521" w:rsidP="00E56954">
            <w:pPr>
              <w:widowControl w:val="0"/>
              <w:autoSpaceDE w:val="0"/>
              <w:autoSpaceDN w:val="0"/>
              <w:adjustRightInd w:val="0"/>
              <w:jc w:val="center"/>
            </w:pPr>
            <w:r w:rsidRPr="009D47DD">
              <w:t>2012-2013</w:t>
            </w:r>
          </w:p>
        </w:tc>
      </w:tr>
      <w:tr w:rsidR="00F65521" w:rsidRPr="009D47DD" w:rsidTr="00E56954">
        <w:trPr>
          <w:trHeight w:val="325"/>
        </w:trPr>
        <w:tc>
          <w:tcPr>
            <w:tcW w:w="534" w:type="dxa"/>
            <w:vAlign w:val="center"/>
          </w:tcPr>
          <w:p w:rsidR="00F65521" w:rsidRPr="009D47DD" w:rsidRDefault="00F65521" w:rsidP="00E56954">
            <w:pPr>
              <w:widowControl w:val="0"/>
              <w:autoSpaceDE w:val="0"/>
              <w:autoSpaceDN w:val="0"/>
              <w:adjustRightInd w:val="0"/>
              <w:jc w:val="center"/>
            </w:pPr>
            <w:r>
              <w:t>2</w:t>
            </w:r>
          </w:p>
        </w:tc>
        <w:tc>
          <w:tcPr>
            <w:tcW w:w="2274" w:type="dxa"/>
            <w:vMerge/>
            <w:vAlign w:val="center"/>
          </w:tcPr>
          <w:p w:rsidR="00F65521" w:rsidRPr="009D47DD" w:rsidRDefault="00F65521" w:rsidP="00E56954">
            <w:pPr>
              <w:widowControl w:val="0"/>
              <w:autoSpaceDE w:val="0"/>
              <w:autoSpaceDN w:val="0"/>
              <w:adjustRightInd w:val="0"/>
              <w:jc w:val="center"/>
            </w:pPr>
          </w:p>
        </w:tc>
        <w:tc>
          <w:tcPr>
            <w:tcW w:w="5400" w:type="dxa"/>
            <w:vAlign w:val="center"/>
          </w:tcPr>
          <w:p w:rsidR="00F65521" w:rsidRPr="009D47DD" w:rsidRDefault="00F65521" w:rsidP="00E56954">
            <w:pPr>
              <w:widowControl w:val="0"/>
              <w:autoSpaceDE w:val="0"/>
              <w:autoSpaceDN w:val="0"/>
              <w:adjustRightInd w:val="0"/>
              <w:spacing w:after="120"/>
            </w:pPr>
            <w:r w:rsidRPr="009D47DD">
              <w:t>Реконструкция ПС 220 кВ «</w:t>
            </w:r>
            <w:proofErr w:type="spellStart"/>
            <w:r w:rsidRPr="009D47DD">
              <w:t>Каргасок</w:t>
            </w:r>
            <w:proofErr w:type="spellEnd"/>
            <w:r w:rsidRPr="009D47DD">
              <w:t>» с увеличением трансформаторной мощности</w:t>
            </w:r>
          </w:p>
        </w:tc>
        <w:tc>
          <w:tcPr>
            <w:tcW w:w="1620" w:type="dxa"/>
            <w:vAlign w:val="center"/>
          </w:tcPr>
          <w:p w:rsidR="00F65521" w:rsidRPr="009D47DD" w:rsidRDefault="00F65521" w:rsidP="00E56954">
            <w:pPr>
              <w:widowControl w:val="0"/>
              <w:autoSpaceDE w:val="0"/>
              <w:autoSpaceDN w:val="0"/>
              <w:adjustRightInd w:val="0"/>
              <w:jc w:val="center"/>
            </w:pPr>
            <w:r w:rsidRPr="009D47DD">
              <w:t>2022-2035</w:t>
            </w:r>
          </w:p>
        </w:tc>
      </w:tr>
      <w:tr w:rsidR="00F65521" w:rsidRPr="009D47DD" w:rsidTr="00E56954">
        <w:trPr>
          <w:trHeight w:val="325"/>
        </w:trPr>
        <w:tc>
          <w:tcPr>
            <w:tcW w:w="534" w:type="dxa"/>
            <w:tcBorders>
              <w:top w:val="single" w:sz="4" w:space="0" w:color="auto"/>
              <w:left w:val="single" w:sz="4" w:space="0" w:color="auto"/>
              <w:bottom w:val="single" w:sz="4" w:space="0" w:color="auto"/>
            </w:tcBorders>
            <w:vAlign w:val="center"/>
          </w:tcPr>
          <w:p w:rsidR="00F65521" w:rsidRPr="009D47DD" w:rsidRDefault="00F65521" w:rsidP="00E56954">
            <w:pPr>
              <w:widowControl w:val="0"/>
              <w:tabs>
                <w:tab w:val="num" w:pos="720"/>
              </w:tabs>
              <w:autoSpaceDE w:val="0"/>
              <w:autoSpaceDN w:val="0"/>
              <w:adjustRightInd w:val="0"/>
              <w:jc w:val="center"/>
            </w:pPr>
          </w:p>
        </w:tc>
        <w:tc>
          <w:tcPr>
            <w:tcW w:w="2274" w:type="dxa"/>
            <w:vMerge/>
            <w:vAlign w:val="center"/>
          </w:tcPr>
          <w:p w:rsidR="00F65521" w:rsidRPr="009D47DD" w:rsidRDefault="00F65521" w:rsidP="00E56954">
            <w:pPr>
              <w:widowControl w:val="0"/>
              <w:autoSpaceDE w:val="0"/>
              <w:autoSpaceDN w:val="0"/>
              <w:adjustRightInd w:val="0"/>
              <w:jc w:val="center"/>
            </w:pPr>
          </w:p>
        </w:tc>
        <w:tc>
          <w:tcPr>
            <w:tcW w:w="5400" w:type="dxa"/>
            <w:tcBorders>
              <w:top w:val="single" w:sz="4" w:space="0" w:color="auto"/>
              <w:bottom w:val="single" w:sz="4" w:space="0" w:color="auto"/>
              <w:right w:val="single" w:sz="4" w:space="0" w:color="auto"/>
            </w:tcBorders>
            <w:vAlign w:val="center"/>
          </w:tcPr>
          <w:p w:rsidR="00F65521" w:rsidRPr="009D47DD" w:rsidRDefault="00F65521" w:rsidP="00E56954">
            <w:pPr>
              <w:widowControl w:val="0"/>
              <w:autoSpaceDE w:val="0"/>
              <w:autoSpaceDN w:val="0"/>
              <w:adjustRightInd w:val="0"/>
              <w:spacing w:after="120"/>
            </w:pPr>
            <w:r w:rsidRPr="009D47DD">
              <w:t>Строительство ПС 220 кВ «Молодёжная»</w:t>
            </w:r>
          </w:p>
        </w:tc>
        <w:tc>
          <w:tcPr>
            <w:tcW w:w="1620" w:type="dxa"/>
            <w:tcBorders>
              <w:top w:val="single" w:sz="4" w:space="0" w:color="auto"/>
              <w:left w:val="single" w:sz="4" w:space="0" w:color="auto"/>
              <w:bottom w:val="single" w:sz="4" w:space="0" w:color="auto"/>
              <w:right w:val="single" w:sz="4" w:space="0" w:color="auto"/>
            </w:tcBorders>
            <w:vAlign w:val="center"/>
          </w:tcPr>
          <w:p w:rsidR="00F65521" w:rsidRPr="009D47DD" w:rsidRDefault="00F65521" w:rsidP="00E56954">
            <w:pPr>
              <w:widowControl w:val="0"/>
              <w:autoSpaceDE w:val="0"/>
              <w:autoSpaceDN w:val="0"/>
              <w:adjustRightInd w:val="0"/>
              <w:jc w:val="center"/>
            </w:pPr>
            <w:r w:rsidRPr="009D47DD">
              <w:t>2025-2035</w:t>
            </w:r>
          </w:p>
        </w:tc>
      </w:tr>
      <w:tr w:rsidR="00F65521" w:rsidRPr="009D47DD" w:rsidTr="00E56954">
        <w:trPr>
          <w:trHeight w:val="325"/>
        </w:trPr>
        <w:tc>
          <w:tcPr>
            <w:tcW w:w="534" w:type="dxa"/>
            <w:tcBorders>
              <w:top w:val="single" w:sz="4" w:space="0" w:color="auto"/>
              <w:left w:val="single" w:sz="4" w:space="0" w:color="auto"/>
              <w:bottom w:val="single" w:sz="4" w:space="0" w:color="auto"/>
            </w:tcBorders>
            <w:vAlign w:val="center"/>
          </w:tcPr>
          <w:p w:rsidR="00F65521" w:rsidRPr="009D47DD" w:rsidRDefault="00F65521" w:rsidP="00E56954">
            <w:pPr>
              <w:widowControl w:val="0"/>
              <w:tabs>
                <w:tab w:val="num" w:pos="720"/>
              </w:tabs>
              <w:autoSpaceDE w:val="0"/>
              <w:autoSpaceDN w:val="0"/>
              <w:adjustRightInd w:val="0"/>
              <w:jc w:val="center"/>
            </w:pPr>
            <w:r>
              <w:t>3</w:t>
            </w:r>
          </w:p>
        </w:tc>
        <w:tc>
          <w:tcPr>
            <w:tcW w:w="2274" w:type="dxa"/>
            <w:vMerge/>
            <w:tcBorders>
              <w:bottom w:val="single" w:sz="4" w:space="0" w:color="auto"/>
            </w:tcBorders>
            <w:vAlign w:val="center"/>
          </w:tcPr>
          <w:p w:rsidR="00F65521" w:rsidRPr="009D47DD" w:rsidRDefault="00F65521" w:rsidP="00E56954">
            <w:pPr>
              <w:widowControl w:val="0"/>
              <w:autoSpaceDE w:val="0"/>
              <w:autoSpaceDN w:val="0"/>
              <w:adjustRightInd w:val="0"/>
              <w:jc w:val="center"/>
            </w:pPr>
          </w:p>
        </w:tc>
        <w:tc>
          <w:tcPr>
            <w:tcW w:w="5400" w:type="dxa"/>
            <w:tcBorders>
              <w:top w:val="single" w:sz="4" w:space="0" w:color="auto"/>
              <w:bottom w:val="single" w:sz="4" w:space="0" w:color="auto"/>
              <w:right w:val="single" w:sz="4" w:space="0" w:color="auto"/>
            </w:tcBorders>
            <w:vAlign w:val="center"/>
          </w:tcPr>
          <w:p w:rsidR="00F65521" w:rsidRPr="009D47DD" w:rsidRDefault="00F65521" w:rsidP="00E56954">
            <w:pPr>
              <w:widowControl w:val="0"/>
              <w:autoSpaceDE w:val="0"/>
              <w:autoSpaceDN w:val="0"/>
              <w:adjustRightInd w:val="0"/>
              <w:spacing w:after="120"/>
            </w:pPr>
            <w:r w:rsidRPr="009D47DD">
              <w:t>Строительство ВЛ 220 кВ «</w:t>
            </w:r>
            <w:proofErr w:type="spellStart"/>
            <w:r w:rsidRPr="009D47DD">
              <w:t>Каргасок</w:t>
            </w:r>
            <w:proofErr w:type="spellEnd"/>
            <w:r w:rsidRPr="009D47DD">
              <w:t> </w:t>
            </w:r>
            <w:r>
              <w:t xml:space="preserve">– </w:t>
            </w:r>
            <w:r w:rsidRPr="009D47DD">
              <w:t>Молодёжная»</w:t>
            </w:r>
          </w:p>
        </w:tc>
        <w:tc>
          <w:tcPr>
            <w:tcW w:w="1620" w:type="dxa"/>
            <w:tcBorders>
              <w:top w:val="single" w:sz="4" w:space="0" w:color="auto"/>
              <w:left w:val="single" w:sz="4" w:space="0" w:color="auto"/>
              <w:bottom w:val="single" w:sz="4" w:space="0" w:color="auto"/>
              <w:right w:val="single" w:sz="4" w:space="0" w:color="auto"/>
            </w:tcBorders>
            <w:vAlign w:val="center"/>
          </w:tcPr>
          <w:p w:rsidR="00F65521" w:rsidRPr="009D47DD" w:rsidRDefault="00F65521" w:rsidP="00E56954">
            <w:pPr>
              <w:widowControl w:val="0"/>
              <w:autoSpaceDE w:val="0"/>
              <w:autoSpaceDN w:val="0"/>
              <w:adjustRightInd w:val="0"/>
              <w:jc w:val="center"/>
            </w:pPr>
            <w:r w:rsidRPr="009D47DD">
              <w:t>2025-2035</w:t>
            </w:r>
          </w:p>
        </w:tc>
      </w:tr>
    </w:tbl>
    <w:p w:rsidR="00F65521" w:rsidRDefault="00F65521" w:rsidP="00F65521">
      <w:pPr>
        <w:pStyle w:val="aff4"/>
        <w:rPr>
          <w:b/>
          <w:i/>
          <w:color w:val="000000"/>
          <w:sz w:val="24"/>
        </w:rPr>
      </w:pPr>
    </w:p>
    <w:p w:rsidR="00F65521" w:rsidRPr="005D2DAF" w:rsidRDefault="00F65521" w:rsidP="00F65521">
      <w:pPr>
        <w:pStyle w:val="aff4"/>
        <w:spacing w:before="240" w:after="120"/>
        <w:rPr>
          <w:b/>
          <w:i/>
          <w:color w:val="000000"/>
          <w:sz w:val="24"/>
        </w:rPr>
      </w:pPr>
      <w:r w:rsidRPr="002F0AF1">
        <w:rPr>
          <w:b/>
          <w:i/>
          <w:color w:val="000000"/>
          <w:sz w:val="24"/>
        </w:rPr>
        <w:lastRenderedPageBreak/>
        <w:t>Развитие сети особо охраняемых природных территорий (ООПТ)</w:t>
      </w:r>
      <w:r w:rsidRPr="005D2DAF">
        <w:rPr>
          <w:b/>
          <w:i/>
          <w:color w:val="000000"/>
          <w:sz w:val="24"/>
        </w:rPr>
        <w:t xml:space="preserve"> регионального значения</w:t>
      </w:r>
    </w:p>
    <w:p w:rsidR="00F65521" w:rsidRDefault="00F65521" w:rsidP="00F65521">
      <w:pPr>
        <w:autoSpaceDE w:val="0"/>
        <w:autoSpaceDN w:val="0"/>
        <w:adjustRightInd w:val="0"/>
        <w:ind w:firstLine="720"/>
        <w:jc w:val="both"/>
      </w:pPr>
      <w:r>
        <w:t>В соответствии со Схемой территориального планирования Томской области</w:t>
      </w:r>
      <w:r w:rsidRPr="00A343F0">
        <w:t xml:space="preserve"> </w:t>
      </w:r>
      <w:r>
        <w:t>(утверждена постановлением Администрации Томской области от 08.07.2011 № 204а) на территории Каргасокского муниципального района сохраняются существующие особо охраняемые природные территории регионального значения:</w:t>
      </w:r>
    </w:p>
    <w:p w:rsidR="00F65521" w:rsidRPr="00413871" w:rsidRDefault="00F65521" w:rsidP="008830EE">
      <w:pPr>
        <w:numPr>
          <w:ilvl w:val="0"/>
          <w:numId w:val="14"/>
        </w:numPr>
        <w:tabs>
          <w:tab w:val="left" w:pos="3288"/>
          <w:tab w:val="left" w:pos="6954"/>
          <w:tab w:val="left" w:pos="9775"/>
          <w:tab w:val="left" w:pos="12405"/>
        </w:tabs>
      </w:pPr>
      <w:r w:rsidRPr="00413871">
        <w:t>Государственный природный зоологический  заказник «</w:t>
      </w:r>
      <w:proofErr w:type="spellStart"/>
      <w:r w:rsidRPr="00413871">
        <w:t>Оглатский</w:t>
      </w:r>
      <w:proofErr w:type="spellEnd"/>
      <w:r w:rsidRPr="00413871">
        <w:t>»</w:t>
      </w:r>
    </w:p>
    <w:p w:rsidR="00F65521" w:rsidRDefault="00F65521" w:rsidP="008830EE">
      <w:pPr>
        <w:numPr>
          <w:ilvl w:val="0"/>
          <w:numId w:val="14"/>
        </w:numPr>
        <w:tabs>
          <w:tab w:val="left" w:pos="3288"/>
          <w:tab w:val="left" w:pos="6954"/>
          <w:tab w:val="left" w:pos="9775"/>
          <w:tab w:val="left" w:pos="12405"/>
        </w:tabs>
      </w:pPr>
      <w:r>
        <w:t>Памятники природы:</w:t>
      </w:r>
    </w:p>
    <w:p w:rsidR="00F65521" w:rsidRPr="00413871" w:rsidRDefault="00F65521" w:rsidP="008830EE">
      <w:pPr>
        <w:numPr>
          <w:ilvl w:val="1"/>
          <w:numId w:val="13"/>
        </w:numPr>
      </w:pPr>
      <w:r>
        <w:t>«</w:t>
      </w:r>
      <w:r w:rsidRPr="00413871">
        <w:t>Конев Яр</w:t>
      </w:r>
      <w:r>
        <w:t>»</w:t>
      </w:r>
      <w:r w:rsidRPr="00413871">
        <w:t xml:space="preserve"> </w:t>
      </w:r>
      <w:r>
        <w:t>– геологический,</w:t>
      </w:r>
    </w:p>
    <w:p w:rsidR="00F65521" w:rsidRDefault="00F65521" w:rsidP="008830EE">
      <w:pPr>
        <w:numPr>
          <w:ilvl w:val="1"/>
          <w:numId w:val="13"/>
        </w:numPr>
        <w:tabs>
          <w:tab w:val="left" w:pos="3288"/>
          <w:tab w:val="left" w:pos="6954"/>
          <w:tab w:val="left" w:pos="9775"/>
          <w:tab w:val="left" w:pos="12405"/>
        </w:tabs>
      </w:pPr>
      <w:r>
        <w:t>«</w:t>
      </w:r>
      <w:r w:rsidRPr="00413871">
        <w:t xml:space="preserve">Обнажение </w:t>
      </w:r>
      <w:proofErr w:type="spellStart"/>
      <w:r w:rsidRPr="00413871">
        <w:t>Вертикос</w:t>
      </w:r>
      <w:proofErr w:type="spellEnd"/>
      <w:r>
        <w:t>»</w:t>
      </w:r>
      <w:r w:rsidRPr="00413871">
        <w:t xml:space="preserve"> </w:t>
      </w:r>
      <w:r>
        <w:t>– геологический,</w:t>
      </w:r>
    </w:p>
    <w:p w:rsidR="00F65521" w:rsidRPr="00413871" w:rsidRDefault="00F65521" w:rsidP="008830EE">
      <w:pPr>
        <w:numPr>
          <w:ilvl w:val="1"/>
          <w:numId w:val="13"/>
        </w:numPr>
        <w:tabs>
          <w:tab w:val="left" w:pos="3288"/>
          <w:tab w:val="left" w:pos="6954"/>
          <w:tab w:val="left" w:pos="9775"/>
          <w:tab w:val="left" w:pos="12405"/>
        </w:tabs>
      </w:pPr>
      <w:r>
        <w:t>«</w:t>
      </w:r>
      <w:r w:rsidRPr="00413871">
        <w:t>Дальний Яр</w:t>
      </w:r>
      <w:r>
        <w:t>» – геологический,</w:t>
      </w:r>
    </w:p>
    <w:p w:rsidR="00F65521" w:rsidRDefault="00F65521" w:rsidP="008830EE">
      <w:pPr>
        <w:numPr>
          <w:ilvl w:val="1"/>
          <w:numId w:val="13"/>
        </w:numPr>
      </w:pPr>
      <w:r>
        <w:t>«</w:t>
      </w:r>
      <w:r w:rsidRPr="00413871">
        <w:t>Озеро Поль-То-3</w:t>
      </w:r>
      <w:r>
        <w:t>»</w:t>
      </w:r>
      <w:r w:rsidRPr="00413871">
        <w:t xml:space="preserve"> </w:t>
      </w:r>
      <w:r>
        <w:t>– водный,</w:t>
      </w:r>
    </w:p>
    <w:p w:rsidR="00F65521" w:rsidRPr="00413871" w:rsidRDefault="00F65521" w:rsidP="008830EE">
      <w:pPr>
        <w:numPr>
          <w:ilvl w:val="1"/>
          <w:numId w:val="13"/>
        </w:numPr>
      </w:pPr>
      <w:r>
        <w:t>«</w:t>
      </w:r>
      <w:r w:rsidRPr="00413871">
        <w:t>Озеро Мундштучное</w:t>
      </w:r>
      <w:r>
        <w:t>» – водный,</w:t>
      </w:r>
    </w:p>
    <w:p w:rsidR="00F65521" w:rsidRPr="00413871" w:rsidRDefault="00F65521" w:rsidP="008830EE">
      <w:pPr>
        <w:numPr>
          <w:ilvl w:val="1"/>
          <w:numId w:val="13"/>
        </w:numPr>
        <w:tabs>
          <w:tab w:val="left" w:pos="3288"/>
          <w:tab w:val="left" w:pos="6954"/>
          <w:tab w:val="left" w:pos="9775"/>
          <w:tab w:val="left" w:pos="12405"/>
        </w:tabs>
      </w:pPr>
      <w:r>
        <w:t>«</w:t>
      </w:r>
      <w:r w:rsidRPr="00413871">
        <w:t>Озеро Окуневое</w:t>
      </w:r>
      <w:r>
        <w:t>» – водный,</w:t>
      </w:r>
    </w:p>
    <w:p w:rsidR="00F65521" w:rsidRPr="00413871" w:rsidRDefault="00F65521" w:rsidP="008830EE">
      <w:pPr>
        <w:numPr>
          <w:ilvl w:val="1"/>
          <w:numId w:val="13"/>
        </w:numPr>
        <w:tabs>
          <w:tab w:val="left" w:pos="3288"/>
          <w:tab w:val="left" w:pos="6954"/>
          <w:tab w:val="left" w:pos="9775"/>
          <w:tab w:val="left" w:pos="12405"/>
        </w:tabs>
      </w:pPr>
      <w:r>
        <w:t>«</w:t>
      </w:r>
      <w:proofErr w:type="spellStart"/>
      <w:r w:rsidRPr="00413871">
        <w:t>Тымский</w:t>
      </w:r>
      <w:proofErr w:type="spellEnd"/>
      <w:r w:rsidRPr="00413871">
        <w:t xml:space="preserve"> </w:t>
      </w:r>
      <w:proofErr w:type="spellStart"/>
      <w:r w:rsidRPr="00413871">
        <w:t>припоселковый</w:t>
      </w:r>
      <w:proofErr w:type="spellEnd"/>
      <w:r w:rsidRPr="00413871">
        <w:t xml:space="preserve"> кедровник</w:t>
      </w:r>
      <w:r>
        <w:t>» – ботанический,</w:t>
      </w:r>
    </w:p>
    <w:p w:rsidR="00F65521" w:rsidRDefault="00F65521" w:rsidP="008830EE">
      <w:pPr>
        <w:numPr>
          <w:ilvl w:val="1"/>
          <w:numId w:val="13"/>
        </w:numPr>
        <w:tabs>
          <w:tab w:val="left" w:pos="3288"/>
          <w:tab w:val="left" w:pos="6954"/>
          <w:tab w:val="left" w:pos="9775"/>
          <w:tab w:val="left" w:pos="12405"/>
        </w:tabs>
      </w:pPr>
      <w:r>
        <w:t>«</w:t>
      </w:r>
      <w:r w:rsidRPr="00413871">
        <w:t>Гнездовья лебедей</w:t>
      </w:r>
      <w:r>
        <w:t>» – зоологический,</w:t>
      </w:r>
    </w:p>
    <w:p w:rsidR="00F65521" w:rsidRDefault="00F65521" w:rsidP="008830EE">
      <w:pPr>
        <w:numPr>
          <w:ilvl w:val="1"/>
          <w:numId w:val="13"/>
        </w:numPr>
        <w:tabs>
          <w:tab w:val="left" w:pos="3288"/>
          <w:tab w:val="left" w:pos="6954"/>
          <w:tab w:val="left" w:pos="9775"/>
          <w:tab w:val="left" w:pos="12405"/>
        </w:tabs>
      </w:pPr>
      <w:r>
        <w:t>«</w:t>
      </w:r>
      <w:r w:rsidRPr="00413871">
        <w:t>Нерестилища муксуна</w:t>
      </w:r>
      <w:r>
        <w:t>» – зоологический,</w:t>
      </w:r>
    </w:p>
    <w:p w:rsidR="00F65521" w:rsidRPr="00413871" w:rsidRDefault="00F65521" w:rsidP="008830EE">
      <w:pPr>
        <w:numPr>
          <w:ilvl w:val="1"/>
          <w:numId w:val="13"/>
        </w:numPr>
        <w:tabs>
          <w:tab w:val="left" w:pos="3288"/>
          <w:tab w:val="left" w:pos="6954"/>
          <w:tab w:val="left" w:pos="9775"/>
          <w:tab w:val="left" w:pos="12405"/>
        </w:tabs>
      </w:pPr>
      <w:r>
        <w:t>«</w:t>
      </w:r>
      <w:r w:rsidRPr="00413871">
        <w:t>Зимовальные ямы осетра</w:t>
      </w:r>
      <w:r>
        <w:t>» – зо</w:t>
      </w:r>
      <w:r w:rsidRPr="00413871">
        <w:t>ологический</w:t>
      </w:r>
      <w:r>
        <w:t>,</w:t>
      </w:r>
    </w:p>
    <w:p w:rsidR="00F65521" w:rsidRDefault="00F65521" w:rsidP="008830EE">
      <w:pPr>
        <w:numPr>
          <w:ilvl w:val="1"/>
          <w:numId w:val="13"/>
        </w:numPr>
        <w:tabs>
          <w:tab w:val="left" w:pos="3288"/>
          <w:tab w:val="left" w:pos="6954"/>
          <w:tab w:val="left" w:pos="9775"/>
          <w:tab w:val="left" w:pos="12405"/>
        </w:tabs>
      </w:pPr>
      <w:r>
        <w:t>«</w:t>
      </w:r>
      <w:proofErr w:type="spellStart"/>
      <w:r w:rsidRPr="00413871">
        <w:t>Компасский</w:t>
      </w:r>
      <w:proofErr w:type="spellEnd"/>
      <w:r w:rsidRPr="00413871">
        <w:t xml:space="preserve"> бор</w:t>
      </w:r>
      <w:r>
        <w:t>» – комплексный,</w:t>
      </w:r>
    </w:p>
    <w:p w:rsidR="00F65521" w:rsidRDefault="00F65521" w:rsidP="008830EE">
      <w:pPr>
        <w:numPr>
          <w:ilvl w:val="1"/>
          <w:numId w:val="13"/>
        </w:numPr>
        <w:tabs>
          <w:tab w:val="left" w:pos="3288"/>
          <w:tab w:val="left" w:pos="6954"/>
          <w:tab w:val="left" w:pos="9775"/>
          <w:tab w:val="left" w:pos="12405"/>
        </w:tabs>
      </w:pPr>
      <w:r>
        <w:t>«</w:t>
      </w:r>
      <w:r w:rsidRPr="00413871">
        <w:t>Белый Яр</w:t>
      </w:r>
      <w:r>
        <w:t>»</w:t>
      </w:r>
      <w:r w:rsidRPr="006069A5">
        <w:t xml:space="preserve"> </w:t>
      </w:r>
      <w:r>
        <w:t>– комплексный,</w:t>
      </w:r>
    </w:p>
    <w:p w:rsidR="00F65521" w:rsidRDefault="00F65521" w:rsidP="008830EE">
      <w:pPr>
        <w:numPr>
          <w:ilvl w:val="1"/>
          <w:numId w:val="13"/>
        </w:numPr>
        <w:tabs>
          <w:tab w:val="left" w:pos="3288"/>
          <w:tab w:val="left" w:pos="6954"/>
          <w:tab w:val="left" w:pos="9775"/>
          <w:tab w:val="left" w:pos="12405"/>
        </w:tabs>
      </w:pPr>
      <w:r>
        <w:t>«</w:t>
      </w:r>
      <w:r w:rsidRPr="00413871">
        <w:t>Волков бугор</w:t>
      </w:r>
      <w:r>
        <w:t>» – комплексный,</w:t>
      </w:r>
    </w:p>
    <w:p w:rsidR="00F65521" w:rsidRDefault="00F65521" w:rsidP="008830EE">
      <w:pPr>
        <w:numPr>
          <w:ilvl w:val="1"/>
          <w:numId w:val="13"/>
        </w:numPr>
        <w:tabs>
          <w:tab w:val="left" w:pos="3288"/>
          <w:tab w:val="left" w:pos="6954"/>
          <w:tab w:val="left" w:pos="9775"/>
          <w:tab w:val="left" w:pos="12405"/>
        </w:tabs>
      </w:pPr>
      <w:r>
        <w:t>«</w:t>
      </w:r>
      <w:r w:rsidRPr="00413871">
        <w:t>Озерно-речная система "</w:t>
      </w:r>
      <w:proofErr w:type="spellStart"/>
      <w:r w:rsidRPr="00413871">
        <w:t>Польто</w:t>
      </w:r>
      <w:proofErr w:type="spellEnd"/>
      <w:r w:rsidRPr="00413871">
        <w:t>"</w:t>
      </w:r>
      <w:r>
        <w:t xml:space="preserve"> – </w:t>
      </w:r>
      <w:r w:rsidRPr="00413871">
        <w:t>комплексный</w:t>
      </w:r>
      <w:r>
        <w:t>.</w:t>
      </w:r>
    </w:p>
    <w:p w:rsidR="00F65521" w:rsidRDefault="00F65521" w:rsidP="00F65521">
      <w:pPr>
        <w:tabs>
          <w:tab w:val="left" w:pos="3288"/>
          <w:tab w:val="left" w:pos="6954"/>
          <w:tab w:val="left" w:pos="9775"/>
          <w:tab w:val="left" w:pos="12405"/>
        </w:tabs>
      </w:pPr>
    </w:p>
    <w:p w:rsidR="00F65521" w:rsidRDefault="00F65521" w:rsidP="00F65521">
      <w:pPr>
        <w:tabs>
          <w:tab w:val="left" w:pos="3288"/>
          <w:tab w:val="left" w:pos="6954"/>
          <w:tab w:val="left" w:pos="9775"/>
          <w:tab w:val="left" w:pos="12405"/>
        </w:tabs>
        <w:ind w:firstLine="720"/>
      </w:pPr>
      <w:r>
        <w:t>Проектируемые ООПТ регионального значения:</w:t>
      </w:r>
    </w:p>
    <w:p w:rsidR="00F65521" w:rsidRPr="00413871" w:rsidRDefault="00F65521" w:rsidP="008830EE">
      <w:pPr>
        <w:numPr>
          <w:ilvl w:val="0"/>
          <w:numId w:val="14"/>
        </w:numPr>
        <w:tabs>
          <w:tab w:val="left" w:pos="3288"/>
          <w:tab w:val="left" w:pos="6954"/>
          <w:tab w:val="left" w:pos="9775"/>
          <w:tab w:val="left" w:pos="12405"/>
        </w:tabs>
        <w:jc w:val="both"/>
      </w:pPr>
      <w:r>
        <w:t>Государственный природный комплексный заказник – «</w:t>
      </w:r>
      <w:proofErr w:type="spellStart"/>
      <w:r>
        <w:t>Польто</w:t>
      </w:r>
      <w:proofErr w:type="spellEnd"/>
      <w:r>
        <w:t>» с включением в его состав существующего памятника природы «Озерно-речная система «</w:t>
      </w:r>
      <w:proofErr w:type="spellStart"/>
      <w:r>
        <w:t>Польто</w:t>
      </w:r>
      <w:proofErr w:type="spellEnd"/>
      <w:r>
        <w:t>».</w:t>
      </w:r>
    </w:p>
    <w:p w:rsidR="00F65521" w:rsidRPr="006069A5" w:rsidRDefault="00F65521" w:rsidP="00F65521">
      <w:pPr>
        <w:pStyle w:val="aff4"/>
        <w:rPr>
          <w:b/>
          <w:i/>
          <w:color w:val="000000"/>
          <w:sz w:val="24"/>
        </w:rPr>
      </w:pPr>
    </w:p>
    <w:p w:rsidR="00F65521" w:rsidRPr="00793AF2" w:rsidRDefault="00F65521" w:rsidP="00F65521">
      <w:pPr>
        <w:pStyle w:val="aff4"/>
        <w:spacing w:before="240" w:after="120"/>
        <w:rPr>
          <w:b/>
          <w:i/>
          <w:color w:val="000000"/>
          <w:sz w:val="24"/>
        </w:rPr>
      </w:pPr>
      <w:r w:rsidRPr="008327AA">
        <w:rPr>
          <w:b/>
          <w:i/>
          <w:color w:val="000000"/>
          <w:sz w:val="24"/>
        </w:rPr>
        <w:t>Развитие социальной инфраструктуры регионального значения</w:t>
      </w:r>
    </w:p>
    <w:p w:rsidR="00F65521" w:rsidRDefault="00F65521" w:rsidP="00F65521">
      <w:pPr>
        <w:pStyle w:val="aff4"/>
        <w:rPr>
          <w:sz w:val="24"/>
        </w:rPr>
      </w:pPr>
      <w:r w:rsidRPr="0007193A">
        <w:rPr>
          <w:sz w:val="24"/>
        </w:rPr>
        <w:t>В соответствии со Схемой территориального планирования Томской области</w:t>
      </w:r>
      <w:r>
        <w:rPr>
          <w:sz w:val="24"/>
        </w:rPr>
        <w:t xml:space="preserve"> </w:t>
      </w:r>
      <w:r w:rsidRPr="0007193A">
        <w:rPr>
          <w:sz w:val="24"/>
        </w:rPr>
        <w:t>(утв</w:t>
      </w:r>
      <w:r>
        <w:rPr>
          <w:sz w:val="24"/>
        </w:rPr>
        <w:t>ерждена</w:t>
      </w:r>
      <w:r w:rsidRPr="0007193A">
        <w:rPr>
          <w:sz w:val="24"/>
        </w:rPr>
        <w:t xml:space="preserve"> постановлением Администрации Томской области от 08.07.2011 № 204а)</w:t>
      </w:r>
      <w:r>
        <w:rPr>
          <w:sz w:val="24"/>
        </w:rPr>
        <w:t>:</w:t>
      </w:r>
    </w:p>
    <w:p w:rsidR="00F65521" w:rsidRPr="0007193A" w:rsidRDefault="00F65521" w:rsidP="00F65521">
      <w:pPr>
        <w:pStyle w:val="aff4"/>
        <w:rPr>
          <w:b/>
          <w:i/>
          <w:color w:val="000000"/>
          <w:sz w:val="24"/>
        </w:rPr>
      </w:pPr>
      <w:r w:rsidRPr="0007193A">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967"/>
        <w:gridCol w:w="1978"/>
        <w:gridCol w:w="1802"/>
        <w:gridCol w:w="2263"/>
      </w:tblGrid>
      <w:tr w:rsidR="00F65521" w:rsidRPr="00DB31A0" w:rsidTr="00E56954">
        <w:trPr>
          <w:jc w:val="center"/>
        </w:trPr>
        <w:tc>
          <w:tcPr>
            <w:tcW w:w="561" w:type="dxa"/>
            <w:shd w:val="clear" w:color="auto" w:fill="auto"/>
            <w:vAlign w:val="center"/>
          </w:tcPr>
          <w:p w:rsidR="00F65521" w:rsidRPr="00DB31A0" w:rsidRDefault="00F65521" w:rsidP="00E56954">
            <w:pPr>
              <w:jc w:val="center"/>
              <w:rPr>
                <w:b/>
              </w:rPr>
            </w:pPr>
            <w:r w:rsidRPr="00DB31A0">
              <w:rPr>
                <w:b/>
              </w:rPr>
              <w:t xml:space="preserve">№ </w:t>
            </w:r>
            <w:proofErr w:type="spellStart"/>
            <w:r w:rsidRPr="00DB31A0">
              <w:rPr>
                <w:b/>
              </w:rPr>
              <w:t>пп</w:t>
            </w:r>
            <w:proofErr w:type="spellEnd"/>
          </w:p>
        </w:tc>
        <w:tc>
          <w:tcPr>
            <w:tcW w:w="2967" w:type="dxa"/>
            <w:shd w:val="clear" w:color="auto" w:fill="auto"/>
            <w:vAlign w:val="center"/>
          </w:tcPr>
          <w:p w:rsidR="00F65521" w:rsidRPr="00DB31A0" w:rsidRDefault="00F65521" w:rsidP="00E56954">
            <w:pPr>
              <w:jc w:val="center"/>
              <w:rPr>
                <w:b/>
              </w:rPr>
            </w:pPr>
            <w:r w:rsidRPr="00DB31A0">
              <w:rPr>
                <w:b/>
              </w:rPr>
              <w:t>Наименование</w:t>
            </w:r>
          </w:p>
        </w:tc>
        <w:tc>
          <w:tcPr>
            <w:tcW w:w="1978" w:type="dxa"/>
            <w:shd w:val="clear" w:color="auto" w:fill="auto"/>
            <w:vAlign w:val="center"/>
          </w:tcPr>
          <w:p w:rsidR="00F65521" w:rsidRPr="00DB31A0" w:rsidRDefault="00F65521" w:rsidP="00E56954">
            <w:pPr>
              <w:jc w:val="center"/>
              <w:rPr>
                <w:b/>
              </w:rPr>
            </w:pPr>
            <w:r w:rsidRPr="00DB31A0">
              <w:rPr>
                <w:b/>
              </w:rPr>
              <w:t>Населенный пункт</w:t>
            </w:r>
          </w:p>
        </w:tc>
        <w:tc>
          <w:tcPr>
            <w:tcW w:w="1802" w:type="dxa"/>
            <w:shd w:val="clear" w:color="auto" w:fill="auto"/>
            <w:vAlign w:val="center"/>
          </w:tcPr>
          <w:p w:rsidR="00F65521" w:rsidRPr="00DB31A0" w:rsidRDefault="00F65521" w:rsidP="00E56954">
            <w:pPr>
              <w:jc w:val="center"/>
              <w:rPr>
                <w:b/>
              </w:rPr>
            </w:pPr>
            <w:r w:rsidRPr="00DB31A0">
              <w:rPr>
                <w:b/>
              </w:rPr>
              <w:t>Сроки реализации</w:t>
            </w:r>
          </w:p>
        </w:tc>
        <w:tc>
          <w:tcPr>
            <w:tcW w:w="2263" w:type="dxa"/>
            <w:shd w:val="clear" w:color="auto" w:fill="auto"/>
            <w:vAlign w:val="center"/>
          </w:tcPr>
          <w:p w:rsidR="00F65521" w:rsidRPr="00DB31A0" w:rsidRDefault="00F65521" w:rsidP="00E56954">
            <w:pPr>
              <w:jc w:val="center"/>
              <w:rPr>
                <w:b/>
              </w:rPr>
            </w:pPr>
            <w:r w:rsidRPr="00DB31A0">
              <w:rPr>
                <w:b/>
              </w:rPr>
              <w:t>Примечание</w:t>
            </w:r>
          </w:p>
        </w:tc>
      </w:tr>
      <w:tr w:rsidR="00F65521" w:rsidRPr="00DB31A0" w:rsidTr="00E56954">
        <w:trPr>
          <w:jc w:val="center"/>
        </w:trPr>
        <w:tc>
          <w:tcPr>
            <w:tcW w:w="561" w:type="dxa"/>
            <w:shd w:val="clear" w:color="auto" w:fill="auto"/>
          </w:tcPr>
          <w:p w:rsidR="00F65521" w:rsidRPr="00DB31A0" w:rsidRDefault="00F65521" w:rsidP="00E56954">
            <w:pPr>
              <w:jc w:val="center"/>
              <w:rPr>
                <w:b/>
              </w:rPr>
            </w:pPr>
          </w:p>
        </w:tc>
        <w:tc>
          <w:tcPr>
            <w:tcW w:w="2967" w:type="dxa"/>
            <w:shd w:val="clear" w:color="auto" w:fill="auto"/>
          </w:tcPr>
          <w:p w:rsidR="00F65521" w:rsidRPr="00DB31A0" w:rsidRDefault="00F65521" w:rsidP="00E56954">
            <w:pPr>
              <w:rPr>
                <w:b/>
                <w:sz w:val="22"/>
                <w:szCs w:val="22"/>
              </w:rPr>
            </w:pPr>
            <w:r w:rsidRPr="00DB31A0">
              <w:rPr>
                <w:b/>
                <w:bCs/>
                <w:sz w:val="22"/>
                <w:szCs w:val="22"/>
              </w:rPr>
              <w:t>Социальная защита</w:t>
            </w:r>
          </w:p>
        </w:tc>
        <w:tc>
          <w:tcPr>
            <w:tcW w:w="1978" w:type="dxa"/>
            <w:shd w:val="clear" w:color="auto" w:fill="auto"/>
          </w:tcPr>
          <w:p w:rsidR="00F65521" w:rsidRPr="00DB31A0" w:rsidRDefault="00F65521" w:rsidP="00E56954">
            <w:pPr>
              <w:jc w:val="center"/>
              <w:rPr>
                <w:b/>
              </w:rPr>
            </w:pPr>
          </w:p>
        </w:tc>
        <w:tc>
          <w:tcPr>
            <w:tcW w:w="1802" w:type="dxa"/>
            <w:shd w:val="clear" w:color="auto" w:fill="auto"/>
          </w:tcPr>
          <w:p w:rsidR="00F65521" w:rsidRPr="00DB31A0" w:rsidRDefault="00F65521" w:rsidP="00E56954">
            <w:pPr>
              <w:jc w:val="center"/>
              <w:rPr>
                <w:b/>
              </w:rPr>
            </w:pPr>
          </w:p>
        </w:tc>
        <w:tc>
          <w:tcPr>
            <w:tcW w:w="2263" w:type="dxa"/>
            <w:shd w:val="clear" w:color="auto" w:fill="auto"/>
          </w:tcPr>
          <w:p w:rsidR="00F65521" w:rsidRPr="00DB31A0" w:rsidRDefault="00F65521" w:rsidP="00E56954">
            <w:pPr>
              <w:jc w:val="center"/>
              <w:rPr>
                <w:b/>
              </w:rPr>
            </w:pPr>
          </w:p>
        </w:tc>
      </w:tr>
      <w:tr w:rsidR="00F65521" w:rsidRPr="00DB31A0" w:rsidTr="00E56954">
        <w:trPr>
          <w:jc w:val="center"/>
        </w:trPr>
        <w:tc>
          <w:tcPr>
            <w:tcW w:w="561" w:type="dxa"/>
            <w:shd w:val="clear" w:color="auto" w:fill="auto"/>
          </w:tcPr>
          <w:p w:rsidR="00F65521" w:rsidRDefault="00F65521" w:rsidP="00E56954">
            <w:pPr>
              <w:jc w:val="center"/>
            </w:pPr>
          </w:p>
          <w:p w:rsidR="00F65521" w:rsidRPr="00BE5174" w:rsidRDefault="00F65521" w:rsidP="00E56954">
            <w:pPr>
              <w:jc w:val="center"/>
            </w:pPr>
            <w:r w:rsidRPr="00BE5174">
              <w:t>1</w:t>
            </w:r>
          </w:p>
        </w:tc>
        <w:tc>
          <w:tcPr>
            <w:tcW w:w="2967" w:type="dxa"/>
            <w:shd w:val="clear" w:color="auto" w:fill="auto"/>
          </w:tcPr>
          <w:p w:rsidR="00F65521" w:rsidRPr="00291387" w:rsidRDefault="00F65521" w:rsidP="00E56954">
            <w:r>
              <w:rPr>
                <w:bCs/>
                <w:iCs/>
              </w:rPr>
              <w:t>О</w:t>
            </w:r>
            <w:r w:rsidRPr="00DB31A0">
              <w:rPr>
                <w:bCs/>
                <w:iCs/>
              </w:rPr>
              <w:t>бъект социального обслуживания престарелых и инвалидов (150 мест)</w:t>
            </w:r>
          </w:p>
        </w:tc>
        <w:tc>
          <w:tcPr>
            <w:tcW w:w="1978" w:type="dxa"/>
            <w:shd w:val="clear" w:color="auto" w:fill="auto"/>
            <w:vAlign w:val="center"/>
          </w:tcPr>
          <w:p w:rsidR="00F65521" w:rsidRPr="00291387" w:rsidRDefault="00F65521" w:rsidP="00E56954">
            <w:pPr>
              <w:jc w:val="center"/>
            </w:pPr>
            <w:r w:rsidRPr="00291387">
              <w:t xml:space="preserve">с. </w:t>
            </w:r>
            <w:proofErr w:type="spellStart"/>
            <w:r w:rsidRPr="00291387">
              <w:t>Каргасок</w:t>
            </w:r>
            <w:proofErr w:type="spellEnd"/>
          </w:p>
        </w:tc>
        <w:tc>
          <w:tcPr>
            <w:tcW w:w="1802" w:type="dxa"/>
            <w:shd w:val="clear" w:color="auto" w:fill="auto"/>
            <w:vAlign w:val="center"/>
          </w:tcPr>
          <w:p w:rsidR="00F65521" w:rsidRPr="00BE5174" w:rsidRDefault="00F65521" w:rsidP="00E56954">
            <w:pPr>
              <w:jc w:val="center"/>
            </w:pPr>
            <w:r>
              <w:t>2011-2020</w:t>
            </w:r>
          </w:p>
        </w:tc>
        <w:tc>
          <w:tcPr>
            <w:tcW w:w="2263" w:type="dxa"/>
            <w:shd w:val="clear" w:color="auto" w:fill="auto"/>
          </w:tcPr>
          <w:p w:rsidR="00F65521" w:rsidRPr="00BE5174" w:rsidRDefault="00F65521" w:rsidP="00E56954">
            <w:r>
              <w:t>Новое строительство или реконструкция</w:t>
            </w:r>
          </w:p>
        </w:tc>
      </w:tr>
      <w:tr w:rsidR="00F65521" w:rsidRPr="00DB31A0" w:rsidTr="00E56954">
        <w:trPr>
          <w:jc w:val="center"/>
        </w:trPr>
        <w:tc>
          <w:tcPr>
            <w:tcW w:w="561" w:type="dxa"/>
            <w:shd w:val="clear" w:color="auto" w:fill="auto"/>
          </w:tcPr>
          <w:p w:rsidR="00F65521" w:rsidRDefault="00F65521" w:rsidP="00E56954">
            <w:pPr>
              <w:jc w:val="center"/>
            </w:pPr>
          </w:p>
          <w:p w:rsidR="00F65521" w:rsidRPr="00BE5174" w:rsidRDefault="00F65521" w:rsidP="00E56954">
            <w:pPr>
              <w:jc w:val="center"/>
            </w:pPr>
            <w:r>
              <w:t>2</w:t>
            </w:r>
          </w:p>
        </w:tc>
        <w:tc>
          <w:tcPr>
            <w:tcW w:w="2967" w:type="dxa"/>
            <w:shd w:val="clear" w:color="auto" w:fill="auto"/>
          </w:tcPr>
          <w:p w:rsidR="00F65521" w:rsidRPr="00DB31A0" w:rsidRDefault="00F65521" w:rsidP="00E56954">
            <w:pPr>
              <w:rPr>
                <w:bCs/>
                <w:iCs/>
              </w:rPr>
            </w:pPr>
            <w:r>
              <w:rPr>
                <w:bCs/>
                <w:iCs/>
              </w:rPr>
              <w:t>У</w:t>
            </w:r>
            <w:r w:rsidRPr="00DB31A0">
              <w:rPr>
                <w:bCs/>
                <w:iCs/>
              </w:rPr>
              <w:t>чреждение социального обслуживания детей</w:t>
            </w:r>
          </w:p>
          <w:p w:rsidR="00F65521" w:rsidRPr="00DB31A0" w:rsidRDefault="00F65521" w:rsidP="00E56954">
            <w:pPr>
              <w:rPr>
                <w:bCs/>
                <w:iCs/>
              </w:rPr>
            </w:pPr>
            <w:r w:rsidRPr="00DB31A0">
              <w:rPr>
                <w:bCs/>
                <w:iCs/>
              </w:rPr>
              <w:t>(200 мест)</w:t>
            </w:r>
          </w:p>
        </w:tc>
        <w:tc>
          <w:tcPr>
            <w:tcW w:w="1978" w:type="dxa"/>
            <w:shd w:val="clear" w:color="auto" w:fill="auto"/>
            <w:vAlign w:val="center"/>
          </w:tcPr>
          <w:p w:rsidR="00F65521" w:rsidRPr="00DB31A0" w:rsidRDefault="00F65521" w:rsidP="00E56954">
            <w:pPr>
              <w:jc w:val="center"/>
              <w:rPr>
                <w:sz w:val="20"/>
                <w:szCs w:val="20"/>
              </w:rPr>
            </w:pPr>
            <w:r w:rsidRPr="00291387">
              <w:t xml:space="preserve">с. </w:t>
            </w:r>
            <w:proofErr w:type="spellStart"/>
            <w:r w:rsidRPr="00291387">
              <w:t>Каргасок</w:t>
            </w:r>
            <w:proofErr w:type="spellEnd"/>
          </w:p>
        </w:tc>
        <w:tc>
          <w:tcPr>
            <w:tcW w:w="1802" w:type="dxa"/>
            <w:shd w:val="clear" w:color="auto" w:fill="auto"/>
            <w:vAlign w:val="center"/>
          </w:tcPr>
          <w:p w:rsidR="00F65521" w:rsidRDefault="00F65521" w:rsidP="00E56954">
            <w:pPr>
              <w:jc w:val="center"/>
            </w:pPr>
            <w:r>
              <w:t>2021-2035</w:t>
            </w:r>
          </w:p>
        </w:tc>
        <w:tc>
          <w:tcPr>
            <w:tcW w:w="2263" w:type="dxa"/>
            <w:shd w:val="clear" w:color="auto" w:fill="auto"/>
          </w:tcPr>
          <w:p w:rsidR="00F65521" w:rsidRDefault="00F65521" w:rsidP="00E56954">
            <w:r>
              <w:t>Новое строительство</w:t>
            </w:r>
          </w:p>
        </w:tc>
      </w:tr>
      <w:bookmarkEnd w:id="7"/>
    </w:tbl>
    <w:p w:rsidR="00F65521" w:rsidRDefault="00F65521" w:rsidP="00F65521">
      <w:pPr>
        <w:pStyle w:val="1"/>
        <w:rPr>
          <w:b/>
          <w:bCs/>
          <w:i/>
          <w:caps/>
          <w:sz w:val="24"/>
          <w:lang w:val="en-US"/>
        </w:rPr>
      </w:pPr>
    </w:p>
    <w:p w:rsidR="00F65521" w:rsidRDefault="00F65521" w:rsidP="00F65521">
      <w:pPr>
        <w:pStyle w:val="1"/>
        <w:rPr>
          <w:b/>
          <w:bCs/>
          <w:i/>
          <w:caps/>
          <w:sz w:val="24"/>
          <w:lang w:val="en-US"/>
        </w:rPr>
      </w:pPr>
    </w:p>
    <w:p w:rsidR="00F65521" w:rsidRPr="00737251" w:rsidRDefault="00F65521" w:rsidP="00F65521">
      <w:pPr>
        <w:pStyle w:val="1"/>
        <w:rPr>
          <w:b/>
          <w:bCs/>
          <w:i/>
          <w:caps/>
          <w:sz w:val="24"/>
        </w:rPr>
      </w:pPr>
      <w:bookmarkStart w:id="9" w:name="_Toc310703700"/>
      <w:r>
        <w:rPr>
          <w:b/>
          <w:bCs/>
          <w:i/>
          <w:caps/>
          <w:sz w:val="24"/>
        </w:rPr>
        <w:br w:type="page"/>
      </w:r>
      <w:r>
        <w:rPr>
          <w:b/>
          <w:bCs/>
          <w:i/>
          <w:caps/>
          <w:sz w:val="24"/>
        </w:rPr>
        <w:lastRenderedPageBreak/>
        <w:t>5</w:t>
      </w:r>
      <w:r w:rsidRPr="00737251">
        <w:rPr>
          <w:b/>
          <w:bCs/>
          <w:i/>
          <w:caps/>
          <w:sz w:val="24"/>
        </w:rPr>
        <w:t xml:space="preserve">. </w:t>
      </w:r>
      <w:r>
        <w:rPr>
          <w:b/>
          <w:bCs/>
          <w:i/>
          <w:caps/>
          <w:sz w:val="24"/>
        </w:rPr>
        <w:t>Мероприятия по территориальному планированию</w:t>
      </w:r>
      <w:bookmarkEnd w:id="9"/>
    </w:p>
    <w:p w:rsidR="00F65521" w:rsidRPr="005D0B0E" w:rsidRDefault="00F65521" w:rsidP="00F65521">
      <w:pPr>
        <w:rPr>
          <w:lang w:val="en-US"/>
        </w:rPr>
      </w:pPr>
      <w:bookmarkStart w:id="10" w:name="_Toc154312455"/>
      <w:bookmarkStart w:id="11" w:name="_Toc157488462"/>
    </w:p>
    <w:p w:rsidR="00F65521" w:rsidRDefault="00F65521" w:rsidP="00F65521">
      <w:pPr>
        <w:pStyle w:val="20"/>
        <w:jc w:val="both"/>
        <w:rPr>
          <w:iCs/>
          <w:caps/>
        </w:rPr>
      </w:pPr>
      <w:bookmarkStart w:id="12" w:name="_Toc310703701"/>
      <w:r>
        <w:rPr>
          <w:iCs/>
          <w:caps/>
        </w:rPr>
        <w:t xml:space="preserve">5.1. </w:t>
      </w:r>
      <w:r w:rsidRPr="007B610D">
        <w:rPr>
          <w:iCs/>
          <w:caps/>
        </w:rPr>
        <w:t>Основные направления градостроительного развития и проектная структура земельного фонда</w:t>
      </w:r>
      <w:bookmarkEnd w:id="12"/>
    </w:p>
    <w:p w:rsidR="00F65521" w:rsidRDefault="00F65521" w:rsidP="00F65521">
      <w:pPr>
        <w:spacing w:before="120"/>
        <w:ind w:firstLine="709"/>
        <w:jc w:val="both"/>
      </w:pPr>
      <w:r>
        <w:t>Каргасокский</w:t>
      </w:r>
      <w:r w:rsidRPr="00EE61D6">
        <w:t xml:space="preserve"> район входит в </w:t>
      </w:r>
      <w:r>
        <w:t>Северную</w:t>
      </w:r>
      <w:r w:rsidRPr="00EE61D6">
        <w:t xml:space="preserve"> группу районов</w:t>
      </w:r>
      <w:r w:rsidRPr="00D129D1">
        <w:t xml:space="preserve"> Томской области</w:t>
      </w:r>
      <w:r w:rsidRPr="00EE61D6">
        <w:t>, которые</w:t>
      </w:r>
      <w:r>
        <w:t>,</w:t>
      </w:r>
      <w:r w:rsidRPr="00EE61D6">
        <w:t xml:space="preserve"> </w:t>
      </w:r>
      <w:r w:rsidRPr="008B6403">
        <w:t xml:space="preserve">согласно </w:t>
      </w:r>
      <w:r>
        <w:t>«</w:t>
      </w:r>
      <w:r w:rsidRPr="008B6403">
        <w:t>С</w:t>
      </w:r>
      <w:r>
        <w:t xml:space="preserve">хеме территориального планирования </w:t>
      </w:r>
      <w:r w:rsidRPr="008B6403">
        <w:t>Томской области</w:t>
      </w:r>
      <w:r>
        <w:t>»,</w:t>
      </w:r>
      <w:r w:rsidRPr="00EA0211">
        <w:t xml:space="preserve"> относятся к территориям стабилизации и развития экономики на базе на</w:t>
      </w:r>
      <w:r>
        <w:t xml:space="preserve"> традиционных для данной территории сферах деятельности – лесном хозяйстве и добыче углеводородного сырья. </w:t>
      </w:r>
      <w:r w:rsidRPr="00EA0211">
        <w:t xml:space="preserve">Перспективное направление </w:t>
      </w:r>
      <w:r>
        <w:t xml:space="preserve">экономического </w:t>
      </w:r>
      <w:r w:rsidRPr="00EA0211">
        <w:t xml:space="preserve">развития </w:t>
      </w:r>
      <w:r>
        <w:t xml:space="preserve">района связано с реализацией различных федеральных и региональных программ, прежде всего по развитию транспортной инфраструктуры: создание </w:t>
      </w:r>
      <w:r w:rsidRPr="00CE10A5">
        <w:t>Северо</w:t>
      </w:r>
      <w:r>
        <w:t>-С</w:t>
      </w:r>
      <w:r w:rsidRPr="00CE10A5">
        <w:t>ибирск</w:t>
      </w:r>
      <w:r>
        <w:t>ого</w:t>
      </w:r>
      <w:r w:rsidRPr="00CE10A5">
        <w:t xml:space="preserve"> </w:t>
      </w:r>
      <w:proofErr w:type="spellStart"/>
      <w:r w:rsidRPr="00CE10A5">
        <w:t>мультимодальн</w:t>
      </w:r>
      <w:r>
        <w:t>ого</w:t>
      </w:r>
      <w:proofErr w:type="spellEnd"/>
      <w:r w:rsidRPr="00CE10A5">
        <w:t xml:space="preserve"> транспортн</w:t>
      </w:r>
      <w:r>
        <w:t>ого</w:t>
      </w:r>
      <w:r w:rsidRPr="00CE10A5">
        <w:t xml:space="preserve"> коридор</w:t>
      </w:r>
      <w:r>
        <w:t>а, который пройдет по территории Каргасокского района.</w:t>
      </w:r>
    </w:p>
    <w:p w:rsidR="00F65521" w:rsidRPr="00FD7140" w:rsidRDefault="00F65521" w:rsidP="00F65521">
      <w:pPr>
        <w:spacing w:before="120"/>
        <w:ind w:firstLine="720"/>
        <w:jc w:val="both"/>
      </w:pPr>
      <w:r w:rsidRPr="003613DF">
        <w:t xml:space="preserve">Развитие планировочной структуры </w:t>
      </w:r>
      <w:r>
        <w:t>Каргасокского</w:t>
      </w:r>
      <w:r w:rsidRPr="003613DF">
        <w:t xml:space="preserve"> района вдоль транзитных транспортных коридоров, проходящих по его территории, связано с освоением пространств, обладающих перспективными лесными ресурсами и ресурсами </w:t>
      </w:r>
      <w:r>
        <w:t xml:space="preserve">углеводородного сырья. </w:t>
      </w:r>
      <w:r w:rsidRPr="00A91363">
        <w:t>Транспортный каркас предусматривает развитие устойчивых</w:t>
      </w:r>
      <w:r>
        <w:t xml:space="preserve"> связей между всеми населенными пунктами района, а также с </w:t>
      </w:r>
      <w:r w:rsidRPr="00A91363">
        <w:t>соседни</w:t>
      </w:r>
      <w:r>
        <w:t>ми</w:t>
      </w:r>
      <w:r w:rsidRPr="00A91363">
        <w:t xml:space="preserve"> муниципальн</w:t>
      </w:r>
      <w:r>
        <w:t>ыми</w:t>
      </w:r>
      <w:r w:rsidRPr="00A91363">
        <w:t xml:space="preserve"> образовани</w:t>
      </w:r>
      <w:r>
        <w:t>ями</w:t>
      </w:r>
      <w:r w:rsidRPr="00A91363">
        <w:t>.</w:t>
      </w:r>
      <w:r>
        <w:t xml:space="preserve"> </w:t>
      </w:r>
      <w:r w:rsidRPr="000C1FB9">
        <w:t xml:space="preserve">Проектом учитывается </w:t>
      </w:r>
      <w:r>
        <w:t xml:space="preserve">прокладка на расчетный срок </w:t>
      </w:r>
      <w:r w:rsidRPr="000C1FB9">
        <w:t>нов</w:t>
      </w:r>
      <w:r>
        <w:t>ой трассы</w:t>
      </w:r>
      <w:r w:rsidRPr="000C1FB9">
        <w:t xml:space="preserve"> Северо-Сибирско</w:t>
      </w:r>
      <w:r>
        <w:t>го</w:t>
      </w:r>
      <w:r w:rsidRPr="000C1FB9">
        <w:t xml:space="preserve"> </w:t>
      </w:r>
      <w:proofErr w:type="spellStart"/>
      <w:r>
        <w:t>мультимодального</w:t>
      </w:r>
      <w:proofErr w:type="spellEnd"/>
      <w:r>
        <w:t xml:space="preserve"> транспортного коридора (Нижневартовск – Стрежевой – </w:t>
      </w:r>
      <w:proofErr w:type="spellStart"/>
      <w:r>
        <w:t>Чажемто</w:t>
      </w:r>
      <w:proofErr w:type="spellEnd"/>
      <w:r>
        <w:t xml:space="preserve">, </w:t>
      </w:r>
      <w:proofErr w:type="spellStart"/>
      <w:r>
        <w:t>Чажемто</w:t>
      </w:r>
      <w:proofErr w:type="spellEnd"/>
      <w:r>
        <w:t xml:space="preserve"> – Колпашево – Белый Яр – </w:t>
      </w:r>
      <w:proofErr w:type="spellStart"/>
      <w:r>
        <w:t>Катайга</w:t>
      </w:r>
      <w:proofErr w:type="spellEnd"/>
      <w:r>
        <w:t xml:space="preserve"> – </w:t>
      </w:r>
      <w:proofErr w:type="spellStart"/>
      <w:r>
        <w:t>Лесосибирск</w:t>
      </w:r>
      <w:proofErr w:type="spellEnd"/>
      <w:r>
        <w:t>).</w:t>
      </w:r>
    </w:p>
    <w:p w:rsidR="00F65521" w:rsidRPr="003613DF" w:rsidRDefault="00F65521" w:rsidP="00F65521">
      <w:pPr>
        <w:spacing w:before="120"/>
        <w:ind w:firstLine="709"/>
        <w:jc w:val="both"/>
      </w:pPr>
      <w:r w:rsidRPr="003613DF">
        <w:t xml:space="preserve">Градостроительные предложения и решения настоящей </w:t>
      </w:r>
      <w:r>
        <w:t>«</w:t>
      </w:r>
      <w:r w:rsidRPr="003613DF">
        <w:t>Схемы территориального планирования</w:t>
      </w:r>
      <w:r>
        <w:t>»</w:t>
      </w:r>
      <w:r w:rsidRPr="003613DF">
        <w:t xml:space="preserve"> с учетом устойчивого развития территории района направлены на:</w:t>
      </w:r>
    </w:p>
    <w:p w:rsidR="00F65521" w:rsidRPr="00066956" w:rsidRDefault="00F65521" w:rsidP="008830EE">
      <w:pPr>
        <w:numPr>
          <w:ilvl w:val="0"/>
          <w:numId w:val="19"/>
        </w:numPr>
        <w:tabs>
          <w:tab w:val="clear" w:pos="1429"/>
          <w:tab w:val="num" w:pos="1134"/>
        </w:tabs>
        <w:ind w:left="1134" w:hanging="425"/>
        <w:jc w:val="both"/>
      </w:pPr>
      <w:r>
        <w:t>совершенствование транспортного каркаса, обеспечение надежной транспортной доступности населенных пунктов;</w:t>
      </w:r>
    </w:p>
    <w:p w:rsidR="00F65521" w:rsidRPr="00963846" w:rsidRDefault="00F65521" w:rsidP="008830EE">
      <w:pPr>
        <w:numPr>
          <w:ilvl w:val="0"/>
          <w:numId w:val="19"/>
        </w:numPr>
        <w:tabs>
          <w:tab w:val="clear" w:pos="1429"/>
          <w:tab w:val="num" w:pos="1134"/>
        </w:tabs>
        <w:ind w:left="1134" w:hanging="425"/>
        <w:jc w:val="both"/>
      </w:pPr>
      <w:r w:rsidRPr="00963846">
        <w:t xml:space="preserve">определение зон планируемого размещения объектов капитального строительства местного значения, что в градостроительном отношении означает </w:t>
      </w:r>
      <w:r>
        <w:t xml:space="preserve">применение </w:t>
      </w:r>
      <w:r w:rsidRPr="00963846">
        <w:t>на этих территориях современных стандартов организации жилой, производственной</w:t>
      </w:r>
      <w:r>
        <w:t xml:space="preserve"> и </w:t>
      </w:r>
      <w:r w:rsidRPr="00963846">
        <w:t>рекреационной сре</w:t>
      </w:r>
      <w:r>
        <w:t>ды;</w:t>
      </w:r>
    </w:p>
    <w:p w:rsidR="00F65521" w:rsidRPr="00E9673E" w:rsidRDefault="00F65521" w:rsidP="008830EE">
      <w:pPr>
        <w:numPr>
          <w:ilvl w:val="0"/>
          <w:numId w:val="19"/>
        </w:numPr>
        <w:tabs>
          <w:tab w:val="clear" w:pos="1429"/>
          <w:tab w:val="num" w:pos="1134"/>
        </w:tabs>
        <w:ind w:left="1134" w:hanging="425"/>
        <w:jc w:val="both"/>
      </w:pPr>
      <w:r w:rsidRPr="00963846">
        <w:t>дальнейшее территориальное развитие населенных пунктов</w:t>
      </w:r>
      <w:r>
        <w:t xml:space="preserve">, </w:t>
      </w:r>
      <w:r w:rsidRPr="00963846">
        <w:t>ориентиро</w:t>
      </w:r>
      <w:r>
        <w:t>ванное,</w:t>
      </w:r>
      <w:r w:rsidRPr="00963846">
        <w:t xml:space="preserve"> в основном</w:t>
      </w:r>
      <w:r>
        <w:t>,</w:t>
      </w:r>
      <w:r w:rsidRPr="00963846">
        <w:t xml:space="preserve"> на комплексную реконструкцию уже освоенных территорий</w:t>
      </w:r>
      <w:r w:rsidRPr="00E9673E">
        <w:t xml:space="preserve"> и центральных частей населенных пунктов</w:t>
      </w:r>
      <w:r>
        <w:t xml:space="preserve">, а также с учетом зоны возможного  затопления паводком 1% обеспеченности. </w:t>
      </w:r>
    </w:p>
    <w:p w:rsidR="00F65521" w:rsidRPr="00B359E5" w:rsidRDefault="00F65521" w:rsidP="00F65521">
      <w:pPr>
        <w:spacing w:before="120"/>
        <w:ind w:firstLine="709"/>
        <w:jc w:val="both"/>
      </w:pPr>
      <w:r w:rsidRPr="00B359E5">
        <w:t xml:space="preserve">Планировочная структура территории </w:t>
      </w:r>
      <w:r>
        <w:t>Каргасокского</w:t>
      </w:r>
      <w:r w:rsidRPr="00B359E5">
        <w:t xml:space="preserve"> района характеризует целесообразность и взаимодействие природных факторов, зон градостроительного, рекреационного и сельскохозяйственного освоения, а также учет интересов добывающих отраслей. При этом необходимо обеспечить устойчивость организации данной территории и градостроительными средствами создать условия роста качества жизни населения и экономики района.</w:t>
      </w:r>
    </w:p>
    <w:p w:rsidR="00F65521" w:rsidRPr="00D449E0" w:rsidRDefault="00F65521" w:rsidP="00F65521">
      <w:pPr>
        <w:ind w:firstLine="709"/>
        <w:jc w:val="both"/>
      </w:pPr>
      <w:r w:rsidRPr="00D449E0">
        <w:t xml:space="preserve">Исходя из выше перечисленного, сформированы проектные предложения по планировочной организации территории. </w:t>
      </w:r>
      <w:r>
        <w:t xml:space="preserve">Предложения и мероприятия по организации территории </w:t>
      </w:r>
      <w:r w:rsidRPr="003B417E">
        <w:t xml:space="preserve">в составе графических материалов представлены на </w:t>
      </w:r>
      <w:r>
        <w:t>карте</w:t>
      </w:r>
      <w:r w:rsidRPr="003B417E">
        <w:t xml:space="preserve"> «</w:t>
      </w:r>
      <w:r>
        <w:t>Схема территориального планирования.</w:t>
      </w:r>
      <w:r w:rsidRPr="00FD670A">
        <w:t xml:space="preserve"> </w:t>
      </w:r>
      <w:r>
        <w:t xml:space="preserve">Планируемое размещение объектов местного значения муниципального района (основной чертеж)». </w:t>
      </w:r>
      <w:r w:rsidRPr="00B661BA">
        <w:t>На карте отображена информация по категориям земель, по развитию территорий на землях различных категорий.</w:t>
      </w:r>
    </w:p>
    <w:p w:rsidR="00F65521" w:rsidRDefault="00F65521" w:rsidP="00F65521">
      <w:pPr>
        <w:ind w:firstLine="709"/>
        <w:jc w:val="both"/>
      </w:pPr>
      <w:r>
        <w:lastRenderedPageBreak/>
        <w:t>П</w:t>
      </w:r>
      <w:r w:rsidRPr="00683071">
        <w:t>ланируемо</w:t>
      </w:r>
      <w:r>
        <w:t>е</w:t>
      </w:r>
      <w:r w:rsidRPr="00683071">
        <w:t xml:space="preserve"> размещени</w:t>
      </w:r>
      <w:r>
        <w:t>е</w:t>
      </w:r>
      <w:r w:rsidRPr="00683071">
        <w:t xml:space="preserve"> объектов капитального строительства местного значения</w:t>
      </w:r>
      <w:r w:rsidRPr="001A33FE">
        <w:t xml:space="preserve"> </w:t>
      </w:r>
      <w:r w:rsidRPr="00683071">
        <w:t>определен</w:t>
      </w:r>
      <w:r>
        <w:t>о и показано на карте «Схема планируемого размещения объектов социального и культурно-бытового назначения, в том числе объектов малого предпринимательства».</w:t>
      </w:r>
    </w:p>
    <w:p w:rsidR="00F65521" w:rsidRPr="00D915E1" w:rsidRDefault="00F65521" w:rsidP="00F65521">
      <w:pPr>
        <w:spacing w:before="120"/>
        <w:ind w:firstLine="709"/>
        <w:jc w:val="both"/>
      </w:pPr>
      <w:r w:rsidRPr="00D915E1">
        <w:t xml:space="preserve">Проектное </w:t>
      </w:r>
      <w:r>
        <w:t>градостроительное развитие муниципального образования</w:t>
      </w:r>
      <w:r w:rsidRPr="00D915E1">
        <w:t xml:space="preserve"> «</w:t>
      </w:r>
      <w:r>
        <w:t>Каргасокский район</w:t>
      </w:r>
      <w:r w:rsidRPr="00D915E1">
        <w:t>»</w:t>
      </w:r>
      <w:r>
        <w:t>, учитывая у</w:t>
      </w:r>
      <w:r w:rsidRPr="00963846">
        <w:t>порядочение и четкое разграничение урбанизированных территорий на жилую, производственную и рекреационную зоны</w:t>
      </w:r>
      <w:r>
        <w:t>,</w:t>
      </w:r>
      <w:r w:rsidRPr="00AF674D">
        <w:t xml:space="preserve"> </w:t>
      </w:r>
      <w:r w:rsidRPr="00D915E1">
        <w:t>предусматривает:</w:t>
      </w:r>
    </w:p>
    <w:p w:rsidR="00F65521" w:rsidRDefault="00F65521" w:rsidP="008830EE">
      <w:pPr>
        <w:numPr>
          <w:ilvl w:val="0"/>
          <w:numId w:val="20"/>
        </w:numPr>
        <w:jc w:val="both"/>
      </w:pPr>
      <w:r>
        <w:t>Наиболее благоприятные направления для развития населенных пунктов.</w:t>
      </w:r>
      <w:r w:rsidRPr="008B6403">
        <w:t xml:space="preserve"> Решения по конкретному отведению территорий должны приниматься в генеральных планах поселений и в генеральных планах отдельных населенных пунктов.</w:t>
      </w:r>
    </w:p>
    <w:p w:rsidR="00F65521" w:rsidRPr="008B6403" w:rsidRDefault="00F65521" w:rsidP="008830EE">
      <w:pPr>
        <w:numPr>
          <w:ilvl w:val="0"/>
          <w:numId w:val="20"/>
        </w:numPr>
        <w:jc w:val="both"/>
      </w:pPr>
      <w:r w:rsidRPr="008B6403">
        <w:t>Необходимость резервирования территори</w:t>
      </w:r>
      <w:r>
        <w:t>й</w:t>
      </w:r>
      <w:r w:rsidRPr="008B6403">
        <w:t xml:space="preserve"> с целью переселения населения из зоны возможного затопления </w:t>
      </w:r>
      <w:r>
        <w:t>–</w:t>
      </w:r>
      <w:r w:rsidRPr="008B6403">
        <w:t xml:space="preserve"> зоны риска.</w:t>
      </w:r>
      <w:r>
        <w:t xml:space="preserve"> Резервирование территории необходимо для следующих населенных пунктов: с. </w:t>
      </w:r>
      <w:proofErr w:type="spellStart"/>
      <w:r>
        <w:t>Вертикос</w:t>
      </w:r>
      <w:proofErr w:type="spellEnd"/>
      <w:r>
        <w:t xml:space="preserve">, </w:t>
      </w:r>
      <w:r w:rsidRPr="00A95FB6">
        <w:t>д.</w:t>
      </w:r>
      <w:r>
        <w:t xml:space="preserve"> </w:t>
      </w:r>
      <w:proofErr w:type="spellStart"/>
      <w:r w:rsidRPr="00A95FB6">
        <w:t>Казальцево</w:t>
      </w:r>
      <w:proofErr w:type="spellEnd"/>
      <w:r>
        <w:t xml:space="preserve">, </w:t>
      </w:r>
      <w:r w:rsidRPr="00A95FB6">
        <w:t>с.</w:t>
      </w:r>
      <w:r>
        <w:t xml:space="preserve"> </w:t>
      </w:r>
      <w:proofErr w:type="spellStart"/>
      <w:r w:rsidRPr="00A95FB6">
        <w:t>Новоюгино</w:t>
      </w:r>
      <w:proofErr w:type="spellEnd"/>
      <w:r>
        <w:t xml:space="preserve">, </w:t>
      </w:r>
      <w:r w:rsidRPr="00A95FB6">
        <w:t>п. Большая Грива</w:t>
      </w:r>
      <w:r>
        <w:t xml:space="preserve">, </w:t>
      </w:r>
      <w:r w:rsidRPr="00A95FB6">
        <w:t xml:space="preserve">с. </w:t>
      </w:r>
      <w:proofErr w:type="spellStart"/>
      <w:r w:rsidRPr="00A95FB6">
        <w:t>Наунак</w:t>
      </w:r>
      <w:proofErr w:type="spellEnd"/>
      <w:r>
        <w:t xml:space="preserve">, </w:t>
      </w:r>
      <w:r w:rsidRPr="00AD3BAA">
        <w:t xml:space="preserve">с. Средний </w:t>
      </w:r>
      <w:proofErr w:type="spellStart"/>
      <w:r w:rsidRPr="00AD3BAA">
        <w:t>Васюган</w:t>
      </w:r>
      <w:proofErr w:type="spellEnd"/>
      <w:r w:rsidRPr="00AD3BAA">
        <w:t xml:space="preserve">, </w:t>
      </w:r>
      <w:r w:rsidRPr="00A95FB6">
        <w:t>с. Напас</w:t>
      </w:r>
      <w:r>
        <w:t>.</w:t>
      </w:r>
    </w:p>
    <w:p w:rsidR="00F65521" w:rsidRPr="00DF3273" w:rsidRDefault="00F65521" w:rsidP="008830EE">
      <w:pPr>
        <w:numPr>
          <w:ilvl w:val="0"/>
          <w:numId w:val="20"/>
        </w:numPr>
        <w:jc w:val="both"/>
      </w:pPr>
      <w:r w:rsidRPr="00DF3273">
        <w:t>Включение в оборот неиспользуемы</w:t>
      </w:r>
      <w:r>
        <w:t xml:space="preserve">х сегодня земель </w:t>
      </w:r>
      <w:r w:rsidRPr="00DF3273">
        <w:t>сельскохозяйственного назначения.</w:t>
      </w:r>
    </w:p>
    <w:p w:rsidR="00F65521" w:rsidRDefault="00F65521" w:rsidP="008830EE">
      <w:pPr>
        <w:numPr>
          <w:ilvl w:val="0"/>
          <w:numId w:val="20"/>
        </w:numPr>
        <w:jc w:val="both"/>
      </w:pPr>
      <w:r w:rsidRPr="00963846">
        <w:t>Дальнейшее развитие транспортной и инженерной инфраструктур</w:t>
      </w:r>
      <w:r>
        <w:t>ы (строительство и реконструкция автодорог, развитие автобусного сообщения).</w:t>
      </w:r>
    </w:p>
    <w:p w:rsidR="00F65521" w:rsidRDefault="00F65521" w:rsidP="008830EE">
      <w:pPr>
        <w:numPr>
          <w:ilvl w:val="0"/>
          <w:numId w:val="20"/>
        </w:numPr>
        <w:jc w:val="both"/>
      </w:pPr>
      <w:r w:rsidRPr="00963846">
        <w:t>Развитие</w:t>
      </w:r>
      <w:r w:rsidRPr="00FF6E97">
        <w:t xml:space="preserve"> дорожного сервиса на автодорог</w:t>
      </w:r>
      <w:r>
        <w:t>ах</w:t>
      </w:r>
      <w:r w:rsidRPr="00FF6E97">
        <w:t xml:space="preserve"> регионального значения.</w:t>
      </w:r>
    </w:p>
    <w:p w:rsidR="00F65521" w:rsidRDefault="00F65521" w:rsidP="00F65521">
      <w:pPr>
        <w:autoSpaceDE w:val="0"/>
        <w:autoSpaceDN w:val="0"/>
        <w:adjustRightInd w:val="0"/>
        <w:spacing w:before="120"/>
        <w:ind w:firstLine="709"/>
        <w:jc w:val="both"/>
      </w:pPr>
      <w:r w:rsidRPr="006C77E4">
        <w:t xml:space="preserve">Основу </w:t>
      </w:r>
      <w:r>
        <w:t>планировочного</w:t>
      </w:r>
      <w:r w:rsidRPr="006C77E4">
        <w:t xml:space="preserve"> каркаса территории </w:t>
      </w:r>
      <w:r>
        <w:t>Каргасокского</w:t>
      </w:r>
      <w:r w:rsidRPr="006C77E4">
        <w:t xml:space="preserve"> района составляют планировочные оси (транспортные коридоры) различного порядка и система планировочных центров </w:t>
      </w:r>
      <w:r>
        <w:t>различного уровня.</w:t>
      </w:r>
    </w:p>
    <w:p w:rsidR="00F65521" w:rsidRPr="00124462" w:rsidRDefault="00F65521" w:rsidP="00F65521">
      <w:pPr>
        <w:autoSpaceDE w:val="0"/>
        <w:autoSpaceDN w:val="0"/>
        <w:adjustRightInd w:val="0"/>
        <w:spacing w:before="120"/>
        <w:ind w:firstLine="709"/>
        <w:jc w:val="both"/>
      </w:pPr>
      <w:r w:rsidRPr="00757E9C">
        <w:t xml:space="preserve">На базе </w:t>
      </w:r>
      <w:r>
        <w:t xml:space="preserve">проектируемого </w:t>
      </w:r>
      <w:r w:rsidRPr="000C1FB9">
        <w:t>Северо-Сибирско</w:t>
      </w:r>
      <w:r>
        <w:t>го</w:t>
      </w:r>
      <w:r w:rsidRPr="000C1FB9">
        <w:t xml:space="preserve"> </w:t>
      </w:r>
      <w:proofErr w:type="spellStart"/>
      <w:r>
        <w:t>мультимодального</w:t>
      </w:r>
      <w:proofErr w:type="spellEnd"/>
      <w:r>
        <w:t xml:space="preserve"> транспортного коридора (Нижневартовск – Стрежевой – </w:t>
      </w:r>
      <w:proofErr w:type="spellStart"/>
      <w:r>
        <w:t>Чажемто</w:t>
      </w:r>
      <w:proofErr w:type="spellEnd"/>
      <w:r>
        <w:t xml:space="preserve">, </w:t>
      </w:r>
      <w:proofErr w:type="spellStart"/>
      <w:r>
        <w:t>Чажемто</w:t>
      </w:r>
      <w:proofErr w:type="spellEnd"/>
      <w:r>
        <w:t xml:space="preserve"> – Колпашево – Белый Яр – </w:t>
      </w:r>
      <w:proofErr w:type="spellStart"/>
      <w:r>
        <w:t>Катайга</w:t>
      </w:r>
      <w:proofErr w:type="spellEnd"/>
      <w:r>
        <w:t xml:space="preserve"> – </w:t>
      </w:r>
      <w:proofErr w:type="spellStart"/>
      <w:r>
        <w:t>Лесосибирск</w:t>
      </w:r>
      <w:proofErr w:type="spellEnd"/>
      <w:r>
        <w:t>) формируется ось первого порядка, идущая в широтном и меридиональном направлениях.</w:t>
      </w:r>
      <w:r w:rsidRPr="001F14F8">
        <w:t xml:space="preserve"> </w:t>
      </w:r>
      <w:r>
        <w:t>К основным планировочным осям района относится и река Обь – важнейшая водная транспортная артерия региона.</w:t>
      </w:r>
    </w:p>
    <w:p w:rsidR="00F65521" w:rsidRDefault="00F65521" w:rsidP="00F65521">
      <w:pPr>
        <w:ind w:firstLine="709"/>
        <w:jc w:val="both"/>
        <w:rPr>
          <w:color w:val="000000"/>
        </w:rPr>
      </w:pPr>
      <w:r w:rsidRPr="00124462">
        <w:t xml:space="preserve">Автодороги регионального </w:t>
      </w:r>
      <w:r>
        <w:t xml:space="preserve">или межмуниципального </w:t>
      </w:r>
      <w:r w:rsidRPr="00124462">
        <w:t>значения</w:t>
      </w:r>
      <w:r>
        <w:t xml:space="preserve"> </w:t>
      </w:r>
      <w:r w:rsidRPr="00124462">
        <w:t>образуют на территории района планировочные оси второго порядка.</w:t>
      </w:r>
      <w:r>
        <w:t xml:space="preserve"> </w:t>
      </w:r>
      <w:r w:rsidRPr="00124462">
        <w:t>На пересечении этих осей расположен опорный планировочный центр с</w:t>
      </w:r>
      <w:r>
        <w:t xml:space="preserve">ело </w:t>
      </w:r>
      <w:proofErr w:type="spellStart"/>
      <w:r>
        <w:t>Каргасок</w:t>
      </w:r>
      <w:proofErr w:type="spellEnd"/>
      <w:r w:rsidRPr="00124462">
        <w:t xml:space="preserve"> – административный центр района.</w:t>
      </w:r>
    </w:p>
    <w:p w:rsidR="00F65521" w:rsidRDefault="00F65521" w:rsidP="00F65521">
      <w:pPr>
        <w:ind w:firstLine="709"/>
        <w:jc w:val="both"/>
      </w:pPr>
      <w:r w:rsidRPr="00757E9C">
        <w:t>Указанные направления доп</w:t>
      </w:r>
      <w:r>
        <w:t xml:space="preserve">олняются осями третьего порядка – </w:t>
      </w:r>
      <w:r w:rsidRPr="00757E9C">
        <w:t xml:space="preserve"> проектируемыми и реконструируемыми местными автодорогами. Они свяжут административный центр с</w:t>
      </w:r>
      <w:r>
        <w:t>ело</w:t>
      </w:r>
      <w:r w:rsidRPr="00757E9C">
        <w:t xml:space="preserve"> </w:t>
      </w:r>
      <w:proofErr w:type="spellStart"/>
      <w:r>
        <w:t>Каргасок</w:t>
      </w:r>
      <w:proofErr w:type="spellEnd"/>
      <w:r w:rsidRPr="00757E9C">
        <w:t xml:space="preserve"> </w:t>
      </w:r>
      <w:r>
        <w:t xml:space="preserve">с остальными </w:t>
      </w:r>
      <w:r w:rsidRPr="00757E9C">
        <w:t>населенными пунктами, образуя, таким образом, единую планировочную систему.</w:t>
      </w:r>
    </w:p>
    <w:p w:rsidR="00F65521" w:rsidRPr="00124462" w:rsidRDefault="00F65521" w:rsidP="00F65521">
      <w:pPr>
        <w:ind w:firstLine="709"/>
        <w:jc w:val="both"/>
      </w:pPr>
      <w:r>
        <w:t>Село</w:t>
      </w:r>
      <w:r w:rsidRPr="006C77E4">
        <w:t xml:space="preserve"> </w:t>
      </w:r>
      <w:proofErr w:type="spellStart"/>
      <w:r>
        <w:t>Каргасок</w:t>
      </w:r>
      <w:proofErr w:type="spellEnd"/>
      <w:r w:rsidRPr="006C77E4">
        <w:t xml:space="preserve"> </w:t>
      </w:r>
      <w:r>
        <w:t>выполняет</w:t>
      </w:r>
      <w:r w:rsidRPr="006C77E4">
        <w:t xml:space="preserve"> </w:t>
      </w:r>
      <w:r>
        <w:t xml:space="preserve">в ней </w:t>
      </w:r>
      <w:r w:rsidRPr="006C77E4">
        <w:t xml:space="preserve">роль районного </w:t>
      </w:r>
      <w:r>
        <w:t xml:space="preserve">опорного центра – </w:t>
      </w:r>
      <w:r w:rsidRPr="006C77E4">
        <w:t>центра стабилизации социальной и организационно-хозяйственной деятельности на уровне муниципальн</w:t>
      </w:r>
      <w:r>
        <w:t>ого</w:t>
      </w:r>
      <w:r w:rsidRPr="006C77E4">
        <w:t xml:space="preserve"> образован</w:t>
      </w:r>
      <w:r>
        <w:t>ия.</w:t>
      </w:r>
    </w:p>
    <w:p w:rsidR="00F65521" w:rsidRPr="0053243E" w:rsidRDefault="00F65521" w:rsidP="00F65521">
      <w:pPr>
        <w:spacing w:before="240" w:after="120"/>
        <w:rPr>
          <w:b/>
          <w:i/>
        </w:rPr>
      </w:pPr>
      <w:r w:rsidRPr="0053243E">
        <w:rPr>
          <w:b/>
          <w:i/>
        </w:rPr>
        <w:t>Зонирование территории</w:t>
      </w:r>
    </w:p>
    <w:p w:rsidR="00F65521" w:rsidRPr="0053243E" w:rsidRDefault="00F65521" w:rsidP="00F65521">
      <w:pPr>
        <w:ind w:firstLine="680"/>
        <w:jc w:val="both"/>
      </w:pPr>
      <w:r w:rsidRPr="006477CF">
        <w:t>Зонирование территории МО «</w:t>
      </w:r>
      <w:r>
        <w:t>Каргасокский</w:t>
      </w:r>
      <w:r w:rsidRPr="006477CF">
        <w:t xml:space="preserve"> муниципальный район» является одним из инструментов регулирования градостроительной деятельности. </w:t>
      </w:r>
      <w:r w:rsidRPr="0053243E">
        <w:t>Функциональное зонирование обеспечивает пространственно-планировочные условия для решения задач различного уровня: федерального, регионального и местного.</w:t>
      </w:r>
    </w:p>
    <w:p w:rsidR="00F65521" w:rsidRPr="006477CF" w:rsidRDefault="00F65521" w:rsidP="00F65521">
      <w:pPr>
        <w:ind w:firstLine="680"/>
        <w:jc w:val="both"/>
      </w:pPr>
      <w:r w:rsidRPr="006477CF">
        <w:t xml:space="preserve">Функциональное зонирование базируется на выводах комплексного градостроительного анализа, учитывает имеющуюся специфику района, сложившиеся особенности использования земель. При установлении территориальных зон учтены </w:t>
      </w:r>
      <w:r w:rsidRPr="006477CF">
        <w:lastRenderedPageBreak/>
        <w:t>положения Градостроительного и Земельного кодексов Российской федерации, требования специальных нормативов и правил, касающихся зон с нормируемым режимом градостроительной деятельности.</w:t>
      </w:r>
    </w:p>
    <w:p w:rsidR="00F65521" w:rsidRPr="0053243E" w:rsidRDefault="00F65521" w:rsidP="00F65521">
      <w:pPr>
        <w:ind w:firstLine="680"/>
        <w:jc w:val="both"/>
      </w:pPr>
      <w:r w:rsidRPr="0053243E">
        <w:t>Сложившаяся структура функционального зонирования территории района сохраняется на перспективу с повсеместным развитием всех опорных элементов современной организации территории, с учетом максимального использования ее природных ресурсов и особенностей, необходимости дальнейшего экономического развития инновационного типа.</w:t>
      </w:r>
    </w:p>
    <w:p w:rsidR="00F65521" w:rsidRPr="0053243E" w:rsidRDefault="00F65521" w:rsidP="00F65521">
      <w:pPr>
        <w:ind w:firstLine="680"/>
        <w:jc w:val="both"/>
      </w:pPr>
      <w:r w:rsidRPr="0053243E">
        <w:t xml:space="preserve">Зонирование территории </w:t>
      </w:r>
      <w:r>
        <w:t>Каргасокского</w:t>
      </w:r>
      <w:r w:rsidRPr="0053243E">
        <w:t xml:space="preserve"> муниципального района устанавливает регламентные приоритеты при осуществлении градостроительной деятельности с целью достижения экологической устойчивости, экономической эффективности развития как района в целом, так и поселений в отдельности.</w:t>
      </w:r>
    </w:p>
    <w:p w:rsidR="00F65521" w:rsidRPr="0053243E" w:rsidRDefault="00F65521" w:rsidP="00F65521">
      <w:pPr>
        <w:spacing w:before="120"/>
        <w:ind w:firstLine="680"/>
        <w:jc w:val="both"/>
      </w:pPr>
      <w:r w:rsidRPr="0053243E">
        <w:t>Согласно Земельному и Градостроительному кодексам РФ в проекте отображены:</w:t>
      </w:r>
    </w:p>
    <w:p w:rsidR="00F65521" w:rsidRPr="00A975D0" w:rsidRDefault="00F65521" w:rsidP="008830EE">
      <w:pPr>
        <w:numPr>
          <w:ilvl w:val="0"/>
          <w:numId w:val="21"/>
        </w:numPr>
        <w:spacing w:line="20" w:lineRule="atLeast"/>
        <w:jc w:val="both"/>
      </w:pPr>
      <w:r>
        <w:t>границы муниципального района;</w:t>
      </w:r>
    </w:p>
    <w:p w:rsidR="00F65521" w:rsidRPr="00A975D0" w:rsidRDefault="00F65521" w:rsidP="008830EE">
      <w:pPr>
        <w:numPr>
          <w:ilvl w:val="0"/>
          <w:numId w:val="21"/>
        </w:numPr>
        <w:spacing w:line="20" w:lineRule="atLeast"/>
        <w:jc w:val="both"/>
      </w:pPr>
      <w:r>
        <w:t>границы поселений;</w:t>
      </w:r>
    </w:p>
    <w:p w:rsidR="00F65521" w:rsidRPr="00A975D0" w:rsidRDefault="00F65521" w:rsidP="008830EE">
      <w:pPr>
        <w:numPr>
          <w:ilvl w:val="0"/>
          <w:numId w:val="21"/>
        </w:numPr>
        <w:spacing w:line="20" w:lineRule="atLeast"/>
        <w:jc w:val="both"/>
      </w:pPr>
      <w:r>
        <w:t>г</w:t>
      </w:r>
      <w:r w:rsidRPr="00A975D0">
        <w:t>раницы земель населенных пунктов</w:t>
      </w:r>
      <w:r>
        <w:t>;</w:t>
      </w:r>
    </w:p>
    <w:p w:rsidR="00F65521" w:rsidRPr="00A975D0" w:rsidRDefault="00F65521" w:rsidP="008830EE">
      <w:pPr>
        <w:numPr>
          <w:ilvl w:val="0"/>
          <w:numId w:val="21"/>
        </w:numPr>
        <w:spacing w:line="20" w:lineRule="atLeast"/>
        <w:jc w:val="both"/>
      </w:pPr>
      <w:r>
        <w:t>г</w:t>
      </w:r>
      <w:r w:rsidRPr="00A975D0">
        <w:t xml:space="preserve">раницы земель промышленности, транспорта, связи, обороны </w:t>
      </w:r>
      <w:r>
        <w:t>и иного специального назначения;</w:t>
      </w:r>
    </w:p>
    <w:p w:rsidR="00F65521" w:rsidRPr="00A975D0" w:rsidRDefault="00F65521" w:rsidP="008830EE">
      <w:pPr>
        <w:numPr>
          <w:ilvl w:val="0"/>
          <w:numId w:val="21"/>
        </w:numPr>
        <w:spacing w:line="20" w:lineRule="atLeast"/>
        <w:jc w:val="both"/>
      </w:pPr>
      <w:r>
        <w:t>г</w:t>
      </w:r>
      <w:r w:rsidRPr="00A975D0">
        <w:t>раницы земель сельскохозяйственного назначения, и границы сельскохозяйственных угодий</w:t>
      </w:r>
      <w:r>
        <w:t>;</w:t>
      </w:r>
    </w:p>
    <w:p w:rsidR="00F65521" w:rsidRPr="00A975D0" w:rsidRDefault="00F65521" w:rsidP="008830EE">
      <w:pPr>
        <w:numPr>
          <w:ilvl w:val="0"/>
          <w:numId w:val="21"/>
        </w:numPr>
        <w:spacing w:line="20" w:lineRule="atLeast"/>
        <w:jc w:val="both"/>
      </w:pPr>
      <w:r>
        <w:t>г</w:t>
      </w:r>
      <w:r w:rsidRPr="00A975D0">
        <w:t>раницы земель лесного фонда</w:t>
      </w:r>
      <w:r>
        <w:t>;</w:t>
      </w:r>
      <w:r w:rsidRPr="00A975D0">
        <w:t xml:space="preserve">  </w:t>
      </w:r>
    </w:p>
    <w:p w:rsidR="00F65521" w:rsidRPr="00A975D0" w:rsidRDefault="00F65521" w:rsidP="008830EE">
      <w:pPr>
        <w:numPr>
          <w:ilvl w:val="0"/>
          <w:numId w:val="21"/>
        </w:numPr>
        <w:spacing w:line="20" w:lineRule="atLeast"/>
        <w:jc w:val="both"/>
      </w:pPr>
      <w:r>
        <w:t>г</w:t>
      </w:r>
      <w:r w:rsidRPr="00A975D0">
        <w:t>раницы земель особо охраняемых территорий и объектов</w:t>
      </w:r>
      <w:r>
        <w:t>;</w:t>
      </w:r>
    </w:p>
    <w:p w:rsidR="00F65521" w:rsidRPr="00A975D0" w:rsidRDefault="00F65521" w:rsidP="008830EE">
      <w:pPr>
        <w:numPr>
          <w:ilvl w:val="0"/>
          <w:numId w:val="21"/>
        </w:numPr>
        <w:spacing w:line="20" w:lineRule="atLeast"/>
        <w:jc w:val="both"/>
      </w:pPr>
      <w:r>
        <w:t>г</w:t>
      </w:r>
      <w:r w:rsidRPr="00A975D0">
        <w:t>раницы территори</w:t>
      </w:r>
      <w:r>
        <w:t>и объектов культурного наследия;</w:t>
      </w:r>
    </w:p>
    <w:p w:rsidR="00F65521" w:rsidRPr="00A975D0" w:rsidRDefault="00F65521" w:rsidP="008830EE">
      <w:pPr>
        <w:numPr>
          <w:ilvl w:val="0"/>
          <w:numId w:val="21"/>
        </w:numPr>
        <w:spacing w:line="20" w:lineRule="atLeast"/>
        <w:jc w:val="both"/>
      </w:pPr>
      <w:r>
        <w:t>г</w:t>
      </w:r>
      <w:r w:rsidRPr="00A975D0">
        <w:t>раницы земель водного фонда.</w:t>
      </w:r>
    </w:p>
    <w:p w:rsidR="00F65521" w:rsidRPr="005A375A" w:rsidRDefault="00F65521" w:rsidP="00F65521">
      <w:pPr>
        <w:spacing w:before="240" w:after="120"/>
        <w:rPr>
          <w:b/>
          <w:i/>
        </w:rPr>
      </w:pPr>
      <w:r w:rsidRPr="005A375A">
        <w:rPr>
          <w:b/>
          <w:i/>
        </w:rPr>
        <w:t>Проектные изменения в  структуре земельного фонда</w:t>
      </w:r>
    </w:p>
    <w:p w:rsidR="00F65521" w:rsidRDefault="00F65521" w:rsidP="00F65521">
      <w:pPr>
        <w:ind w:firstLine="680"/>
        <w:jc w:val="both"/>
      </w:pPr>
      <w:r>
        <w:t>Проектные решения настоящей Схемы территориального планирования требуют соответствующих изменений в структуре земельного фонда – распределении земель по категориям.</w:t>
      </w:r>
    </w:p>
    <w:p w:rsidR="00F65521" w:rsidRDefault="00F65521" w:rsidP="00F65521">
      <w:pPr>
        <w:ind w:firstLine="680"/>
        <w:jc w:val="both"/>
      </w:pPr>
      <w:r w:rsidRPr="00EE77C4">
        <w:t xml:space="preserve">Эти изменения в первую очередь касаются развития транспортной  и инженерной инфраструктуры </w:t>
      </w:r>
      <w:r>
        <w:t>–</w:t>
      </w:r>
      <w:r w:rsidRPr="00EE77C4">
        <w:t xml:space="preserve"> строительства</w:t>
      </w:r>
      <w:r>
        <w:t xml:space="preserve"> железной и </w:t>
      </w:r>
      <w:r w:rsidRPr="00EE77C4">
        <w:t>автомобильных дорог</w:t>
      </w:r>
      <w:r>
        <w:t xml:space="preserve"> федерального,  </w:t>
      </w:r>
      <w:r w:rsidRPr="00EE77C4">
        <w:t>регионального и м</w:t>
      </w:r>
      <w:r w:rsidRPr="00067580">
        <w:t>естного</w:t>
      </w:r>
      <w:r w:rsidRPr="00EE77C4">
        <w:t xml:space="preserve"> значения</w:t>
      </w:r>
      <w:r>
        <w:t>.</w:t>
      </w:r>
    </w:p>
    <w:p w:rsidR="00F65521" w:rsidRDefault="00F65521" w:rsidP="00F65521">
      <w:pPr>
        <w:ind w:firstLine="680"/>
        <w:jc w:val="both"/>
        <w:rPr>
          <w:color w:val="000000"/>
        </w:rPr>
      </w:pPr>
      <w:r>
        <w:rPr>
          <w:color w:val="000000"/>
        </w:rPr>
        <w:t>Планируемые к строительству участки дорог будут проходить, преимущественно, по землям лесного фонда, а вблизи населенных пунктов – по землям сельскохозяйственного назначения, что потребует перевода этих земель в земли промышленности.</w:t>
      </w:r>
    </w:p>
    <w:p w:rsidR="00F65521" w:rsidRDefault="00F65521" w:rsidP="00F65521">
      <w:pPr>
        <w:autoSpaceDE w:val="0"/>
        <w:autoSpaceDN w:val="0"/>
        <w:adjustRightInd w:val="0"/>
        <w:ind w:firstLine="709"/>
        <w:jc w:val="both"/>
        <w:rPr>
          <w:color w:val="000000"/>
        </w:rPr>
      </w:pPr>
      <w:r>
        <w:rPr>
          <w:color w:val="000000"/>
        </w:rPr>
        <w:t xml:space="preserve">В настоящей Схеме территориального планирования учитывается предложение проекта генерального плана Каргасокского сельского поселения (2011 г.), в котором предлагается изменение границ с. </w:t>
      </w:r>
      <w:proofErr w:type="spellStart"/>
      <w:r>
        <w:rPr>
          <w:color w:val="000000"/>
        </w:rPr>
        <w:t>Каргасок</w:t>
      </w:r>
      <w:proofErr w:type="spellEnd"/>
      <w:r>
        <w:rPr>
          <w:color w:val="000000"/>
        </w:rPr>
        <w:t xml:space="preserve">.  Проектным решением генерального плана территория села </w:t>
      </w:r>
      <w:proofErr w:type="spellStart"/>
      <w:r>
        <w:rPr>
          <w:color w:val="000000"/>
        </w:rPr>
        <w:t>Каргасок</w:t>
      </w:r>
      <w:proofErr w:type="spellEnd"/>
      <w:r>
        <w:rPr>
          <w:color w:val="000000"/>
        </w:rPr>
        <w:t xml:space="preserve"> расширяется за счет присоединения к нему соседнего населенного пункта Павлово и прилегающих земель сельскохозяйственного назначения.</w:t>
      </w:r>
    </w:p>
    <w:p w:rsidR="00F65521" w:rsidRDefault="00F65521" w:rsidP="00F65521">
      <w:pPr>
        <w:ind w:firstLine="680"/>
        <w:jc w:val="both"/>
        <w:rPr>
          <w:color w:val="000000"/>
        </w:rPr>
      </w:pPr>
      <w:r w:rsidRPr="00114FAC">
        <w:rPr>
          <w:color w:val="000000"/>
        </w:rPr>
        <w:t>Земли н</w:t>
      </w:r>
      <w:r>
        <w:rPr>
          <w:color w:val="000000"/>
        </w:rPr>
        <w:t>аселенных пунктов, в котор</w:t>
      </w:r>
      <w:r w:rsidRPr="00114FAC">
        <w:rPr>
          <w:color w:val="000000"/>
        </w:rPr>
        <w:t>ых прогнозируется полная убыль населения</w:t>
      </w:r>
      <w:r>
        <w:rPr>
          <w:color w:val="000000"/>
        </w:rPr>
        <w:t xml:space="preserve">: </w:t>
      </w:r>
      <w:r>
        <w:t>село Волчиха (</w:t>
      </w:r>
      <w:proofErr w:type="spellStart"/>
      <w:r>
        <w:t>Средневасюганское</w:t>
      </w:r>
      <w:proofErr w:type="spellEnd"/>
      <w:r>
        <w:t xml:space="preserve"> сельское поселение) и село </w:t>
      </w:r>
      <w:proofErr w:type="spellStart"/>
      <w:r>
        <w:t>Казальцево</w:t>
      </w:r>
      <w:proofErr w:type="spellEnd"/>
      <w:r>
        <w:t xml:space="preserve"> (</w:t>
      </w:r>
      <w:proofErr w:type="spellStart"/>
      <w:r>
        <w:t>Киндальское</w:t>
      </w:r>
      <w:proofErr w:type="spellEnd"/>
      <w:r>
        <w:t xml:space="preserve"> сельское поселение), п</w:t>
      </w:r>
      <w:r>
        <w:rPr>
          <w:color w:val="000000"/>
        </w:rPr>
        <w:t>редлагается перевести в земли запаса до решения вопроса об их дальнейшем использовании. Данный вопрос найдет свое решение в проектах генеральных планов  соответствующих сельских поселений.</w:t>
      </w:r>
    </w:p>
    <w:p w:rsidR="00F65521" w:rsidRDefault="00F65521" w:rsidP="00F65521">
      <w:pPr>
        <w:spacing w:before="240" w:after="120"/>
      </w:pPr>
      <w:r w:rsidRPr="005A375A">
        <w:rPr>
          <w:b/>
          <w:i/>
        </w:rPr>
        <w:t>Планируемые границы муниципальных образований района</w:t>
      </w:r>
    </w:p>
    <w:p w:rsidR="00F65521" w:rsidRPr="002453DC" w:rsidRDefault="00F65521" w:rsidP="00F65521">
      <w:pPr>
        <w:ind w:firstLine="360"/>
        <w:jc w:val="both"/>
      </w:pPr>
      <w:r w:rsidRPr="002453DC">
        <w:t xml:space="preserve">Изменение границ муниципальных образований (поселений) в </w:t>
      </w:r>
      <w:proofErr w:type="spellStart"/>
      <w:r>
        <w:t>Каргасокском</w:t>
      </w:r>
      <w:proofErr w:type="spellEnd"/>
      <w:r>
        <w:t xml:space="preserve"> муниципальном </w:t>
      </w:r>
      <w:r w:rsidRPr="002453DC">
        <w:t>районе не планируется.</w:t>
      </w:r>
    </w:p>
    <w:p w:rsidR="00F65521" w:rsidRDefault="00F65521" w:rsidP="00F65521">
      <w:pPr>
        <w:pStyle w:val="20"/>
        <w:jc w:val="both"/>
        <w:rPr>
          <w:iCs/>
          <w:caps/>
        </w:rPr>
      </w:pPr>
    </w:p>
    <w:p w:rsidR="00F65521" w:rsidRPr="00C12AF7" w:rsidRDefault="00F65521" w:rsidP="00F65521"/>
    <w:p w:rsidR="00F65521" w:rsidRDefault="00F65521" w:rsidP="00F65521">
      <w:pPr>
        <w:pStyle w:val="20"/>
        <w:jc w:val="both"/>
        <w:rPr>
          <w:iCs/>
          <w:caps/>
        </w:rPr>
      </w:pPr>
      <w:bookmarkStart w:id="13" w:name="_Toc310703702"/>
      <w:r>
        <w:rPr>
          <w:iCs/>
          <w:caps/>
        </w:rPr>
        <w:t xml:space="preserve">5.2. </w:t>
      </w:r>
      <w:r w:rsidRPr="007B610D">
        <w:rPr>
          <w:iCs/>
          <w:caps/>
        </w:rPr>
        <w:t xml:space="preserve">Планируемые для размещения на территории </w:t>
      </w:r>
      <w:r>
        <w:rPr>
          <w:iCs/>
          <w:caps/>
        </w:rPr>
        <w:t>Каргасокского муниципального района</w:t>
      </w:r>
      <w:r w:rsidRPr="007B610D">
        <w:rPr>
          <w:iCs/>
          <w:caps/>
        </w:rPr>
        <w:t xml:space="preserve">  объекты местного значения муниципального района</w:t>
      </w:r>
      <w:bookmarkEnd w:id="13"/>
    </w:p>
    <w:p w:rsidR="00F65521" w:rsidRDefault="00F65521" w:rsidP="00F65521">
      <w:pPr>
        <w:pStyle w:val="31"/>
        <w:spacing w:after="120"/>
        <w:ind w:firstLine="539"/>
        <w:rPr>
          <w:rFonts w:ascii="Times New Roman" w:hAnsi="Times New Roman"/>
          <w:i/>
          <w:iCs/>
          <w:sz w:val="24"/>
        </w:rPr>
      </w:pPr>
      <w:bookmarkStart w:id="14" w:name="_Toc310703703"/>
      <w:bookmarkEnd w:id="10"/>
      <w:bookmarkEnd w:id="11"/>
      <w:r>
        <w:rPr>
          <w:rFonts w:ascii="Times New Roman" w:hAnsi="Times New Roman"/>
          <w:i/>
          <w:iCs/>
          <w:sz w:val="24"/>
        </w:rPr>
        <w:t xml:space="preserve">5.2.1. </w:t>
      </w:r>
      <w:r w:rsidRPr="007B610D">
        <w:rPr>
          <w:rFonts w:ascii="Times New Roman" w:hAnsi="Times New Roman"/>
          <w:i/>
          <w:iCs/>
          <w:sz w:val="24"/>
        </w:rPr>
        <w:t>Транспортная инфраструктуры</w:t>
      </w:r>
      <w:bookmarkEnd w:id="14"/>
    </w:p>
    <w:p w:rsidR="00F65521" w:rsidRDefault="00F65521" w:rsidP="00F65521">
      <w:pPr>
        <w:tabs>
          <w:tab w:val="left" w:pos="3780"/>
        </w:tabs>
        <w:spacing w:before="240" w:after="120"/>
        <w:jc w:val="center"/>
        <w:rPr>
          <w:b/>
          <w:sz w:val="22"/>
          <w:szCs w:val="22"/>
        </w:rPr>
      </w:pPr>
      <w:bookmarkStart w:id="15" w:name="_Toc154312463"/>
      <w:bookmarkStart w:id="16" w:name="_Toc157488470"/>
      <w:r w:rsidRPr="00CC0150">
        <w:rPr>
          <w:b/>
          <w:sz w:val="22"/>
          <w:szCs w:val="22"/>
        </w:rPr>
        <w:t xml:space="preserve">Мероприятия по развитию транспортных коммуникаций местного значения на территории </w:t>
      </w:r>
      <w:r w:rsidRPr="008843EE">
        <w:rPr>
          <w:b/>
          <w:bCs/>
          <w:sz w:val="22"/>
          <w:szCs w:val="22"/>
        </w:rPr>
        <w:t>Каргасокского</w:t>
      </w:r>
      <w:r w:rsidRPr="00CC0150">
        <w:rPr>
          <w:b/>
          <w:sz w:val="22"/>
          <w:szCs w:val="22"/>
        </w:rPr>
        <w:t xml:space="preserve"> района</w:t>
      </w:r>
    </w:p>
    <w:tbl>
      <w:tblPr>
        <w:tblW w:w="1008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391"/>
        <w:gridCol w:w="3289"/>
      </w:tblGrid>
      <w:tr w:rsidR="00F65521" w:rsidRPr="00DB31A0" w:rsidTr="00E56954">
        <w:trPr>
          <w:trHeight w:val="515"/>
          <w:jc w:val="center"/>
        </w:trPr>
        <w:tc>
          <w:tcPr>
            <w:tcW w:w="5400" w:type="dxa"/>
            <w:shd w:val="clear" w:color="auto" w:fill="auto"/>
          </w:tcPr>
          <w:p w:rsidR="00F65521" w:rsidRPr="00DB31A0" w:rsidRDefault="00F65521" w:rsidP="00E56954">
            <w:pPr>
              <w:tabs>
                <w:tab w:val="left" w:pos="3780"/>
              </w:tabs>
              <w:ind w:left="720"/>
              <w:jc w:val="center"/>
              <w:rPr>
                <w:b/>
                <w:sz w:val="22"/>
                <w:szCs w:val="22"/>
              </w:rPr>
            </w:pPr>
            <w:r w:rsidRPr="00DB31A0">
              <w:rPr>
                <w:b/>
                <w:sz w:val="22"/>
                <w:szCs w:val="22"/>
              </w:rPr>
              <w:t>Мероприятия</w:t>
            </w:r>
          </w:p>
        </w:tc>
        <w:tc>
          <w:tcPr>
            <w:tcW w:w="1391" w:type="dxa"/>
            <w:shd w:val="clear" w:color="auto" w:fill="auto"/>
          </w:tcPr>
          <w:p w:rsidR="00F65521" w:rsidRPr="00DB31A0" w:rsidRDefault="00F65521" w:rsidP="00E56954">
            <w:pPr>
              <w:tabs>
                <w:tab w:val="left" w:pos="3780"/>
              </w:tabs>
              <w:ind w:right="-40" w:hanging="116"/>
              <w:jc w:val="center"/>
              <w:rPr>
                <w:b/>
                <w:sz w:val="22"/>
                <w:szCs w:val="22"/>
              </w:rPr>
            </w:pPr>
            <w:proofErr w:type="spellStart"/>
            <w:r w:rsidRPr="00DB31A0">
              <w:rPr>
                <w:b/>
                <w:sz w:val="22"/>
                <w:szCs w:val="22"/>
              </w:rPr>
              <w:t>Протяжен-ность</w:t>
            </w:r>
            <w:proofErr w:type="spellEnd"/>
          </w:p>
          <w:p w:rsidR="00F65521" w:rsidRPr="00DB31A0" w:rsidRDefault="00F65521" w:rsidP="00E56954">
            <w:pPr>
              <w:tabs>
                <w:tab w:val="left" w:pos="3780"/>
              </w:tabs>
              <w:ind w:right="-40" w:hanging="116"/>
              <w:jc w:val="center"/>
              <w:rPr>
                <w:b/>
                <w:sz w:val="22"/>
                <w:szCs w:val="22"/>
              </w:rPr>
            </w:pPr>
            <w:r w:rsidRPr="00DB31A0">
              <w:rPr>
                <w:b/>
                <w:sz w:val="22"/>
                <w:szCs w:val="22"/>
              </w:rPr>
              <w:t>(км)</w:t>
            </w:r>
          </w:p>
        </w:tc>
        <w:tc>
          <w:tcPr>
            <w:tcW w:w="3289" w:type="dxa"/>
            <w:shd w:val="clear" w:color="auto" w:fill="auto"/>
          </w:tcPr>
          <w:p w:rsidR="00F65521" w:rsidRPr="00DB31A0" w:rsidRDefault="00F65521" w:rsidP="00E56954">
            <w:pPr>
              <w:tabs>
                <w:tab w:val="left" w:pos="3780"/>
              </w:tabs>
              <w:ind w:left="34"/>
              <w:jc w:val="center"/>
              <w:rPr>
                <w:b/>
                <w:sz w:val="22"/>
                <w:szCs w:val="22"/>
              </w:rPr>
            </w:pPr>
            <w:r w:rsidRPr="00DB31A0">
              <w:rPr>
                <w:b/>
                <w:sz w:val="22"/>
                <w:szCs w:val="22"/>
              </w:rPr>
              <w:t>Примечание</w:t>
            </w:r>
          </w:p>
        </w:tc>
      </w:tr>
      <w:tr w:rsidR="00F65521" w:rsidRPr="00DB31A0" w:rsidTr="00E56954">
        <w:trPr>
          <w:trHeight w:val="217"/>
          <w:jc w:val="center"/>
        </w:trPr>
        <w:tc>
          <w:tcPr>
            <w:tcW w:w="10080" w:type="dxa"/>
            <w:gridSpan w:val="3"/>
            <w:tcBorders>
              <w:top w:val="single" w:sz="4" w:space="0" w:color="auto"/>
              <w:left w:val="single" w:sz="4" w:space="0" w:color="auto"/>
              <w:bottom w:val="nil"/>
              <w:right w:val="single" w:sz="4" w:space="0" w:color="auto"/>
            </w:tcBorders>
            <w:shd w:val="clear" w:color="auto" w:fill="auto"/>
          </w:tcPr>
          <w:p w:rsidR="00F65521" w:rsidRPr="00DB31A0" w:rsidRDefault="00F65521" w:rsidP="00E56954">
            <w:pPr>
              <w:tabs>
                <w:tab w:val="left" w:pos="3780"/>
              </w:tabs>
              <w:spacing w:before="60" w:after="60"/>
              <w:ind w:firstLine="23"/>
              <w:jc w:val="center"/>
              <w:rPr>
                <w:iCs/>
                <w:sz w:val="21"/>
                <w:szCs w:val="21"/>
              </w:rPr>
            </w:pPr>
            <w:r w:rsidRPr="00DB31A0">
              <w:rPr>
                <w:b/>
                <w:iCs/>
                <w:sz w:val="21"/>
                <w:szCs w:val="21"/>
              </w:rPr>
              <w:t>Автомобильные дороги</w:t>
            </w:r>
          </w:p>
        </w:tc>
      </w:tr>
      <w:tr w:rsidR="00F65521" w:rsidRPr="00DB31A0" w:rsidTr="00E56954">
        <w:trPr>
          <w:trHeight w:val="408"/>
          <w:jc w:val="center"/>
        </w:trPr>
        <w:tc>
          <w:tcPr>
            <w:tcW w:w="5400" w:type="dxa"/>
            <w:tcBorders>
              <w:top w:val="single" w:sz="4" w:space="0" w:color="auto"/>
              <w:left w:val="single" w:sz="4" w:space="0" w:color="auto"/>
              <w:bottom w:val="nil"/>
              <w:right w:val="single" w:sz="4" w:space="0" w:color="auto"/>
            </w:tcBorders>
            <w:shd w:val="clear" w:color="auto" w:fill="auto"/>
          </w:tcPr>
          <w:p w:rsidR="00F65521" w:rsidRPr="00DB31A0" w:rsidRDefault="00F65521" w:rsidP="00E56954">
            <w:pPr>
              <w:widowControl w:val="0"/>
              <w:tabs>
                <w:tab w:val="left" w:pos="3780"/>
              </w:tabs>
              <w:autoSpaceDE w:val="0"/>
              <w:autoSpaceDN w:val="0"/>
              <w:adjustRightInd w:val="0"/>
              <w:ind w:left="360"/>
              <w:jc w:val="center"/>
              <w:rPr>
                <w:b/>
                <w:iCs/>
                <w:sz w:val="21"/>
                <w:szCs w:val="21"/>
              </w:rPr>
            </w:pPr>
            <w:r w:rsidRPr="00DB31A0">
              <w:rPr>
                <w:b/>
                <w:iCs/>
                <w:sz w:val="21"/>
                <w:szCs w:val="21"/>
                <w:lang w:val="en-US"/>
              </w:rPr>
              <w:t>I-</w:t>
            </w:r>
            <w:r w:rsidRPr="00DB31A0">
              <w:rPr>
                <w:b/>
                <w:iCs/>
                <w:sz w:val="21"/>
                <w:szCs w:val="21"/>
              </w:rPr>
              <w:t>я очередь (2011-2020 гг.)</w:t>
            </w:r>
          </w:p>
        </w:tc>
        <w:tc>
          <w:tcPr>
            <w:tcW w:w="1391" w:type="dxa"/>
            <w:tcBorders>
              <w:top w:val="single" w:sz="4" w:space="0" w:color="auto"/>
              <w:left w:val="single" w:sz="4" w:space="0" w:color="auto"/>
              <w:bottom w:val="nil"/>
              <w:right w:val="single" w:sz="4" w:space="0" w:color="auto"/>
            </w:tcBorders>
            <w:shd w:val="clear" w:color="auto" w:fill="auto"/>
          </w:tcPr>
          <w:p w:rsidR="00F65521" w:rsidRPr="00DB31A0" w:rsidRDefault="00F65521" w:rsidP="00E56954">
            <w:pPr>
              <w:tabs>
                <w:tab w:val="left" w:pos="3780"/>
              </w:tabs>
              <w:jc w:val="center"/>
              <w:rPr>
                <w:sz w:val="21"/>
                <w:szCs w:val="21"/>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F65521" w:rsidRPr="00DB31A0" w:rsidRDefault="00F65521" w:rsidP="00E56954">
            <w:pPr>
              <w:tabs>
                <w:tab w:val="left" w:pos="3780"/>
              </w:tabs>
              <w:ind w:firstLine="22"/>
              <w:jc w:val="center"/>
              <w:rPr>
                <w:iCs/>
                <w:sz w:val="21"/>
                <w:szCs w:val="21"/>
              </w:rPr>
            </w:pPr>
          </w:p>
        </w:tc>
      </w:tr>
      <w:tr w:rsidR="00F65521" w:rsidRPr="00DB31A0" w:rsidTr="00E56954">
        <w:trPr>
          <w:trHeight w:val="515"/>
          <w:jc w:val="center"/>
        </w:trPr>
        <w:tc>
          <w:tcPr>
            <w:tcW w:w="5400" w:type="dxa"/>
            <w:tcBorders>
              <w:bottom w:val="single" w:sz="4" w:space="0" w:color="auto"/>
            </w:tcBorders>
            <w:shd w:val="clear" w:color="auto" w:fill="auto"/>
          </w:tcPr>
          <w:p w:rsidR="00F65521" w:rsidRPr="00DB31A0" w:rsidRDefault="00F65521" w:rsidP="008830EE">
            <w:pPr>
              <w:widowControl w:val="0"/>
              <w:numPr>
                <w:ilvl w:val="0"/>
                <w:numId w:val="7"/>
              </w:numPr>
              <w:tabs>
                <w:tab w:val="clear" w:pos="890"/>
                <w:tab w:val="num" w:pos="432"/>
                <w:tab w:val="num" w:pos="1477"/>
              </w:tabs>
              <w:autoSpaceDE w:val="0"/>
              <w:autoSpaceDN w:val="0"/>
              <w:adjustRightInd w:val="0"/>
              <w:ind w:left="432" w:hanging="180"/>
              <w:rPr>
                <w:sz w:val="21"/>
                <w:szCs w:val="21"/>
              </w:rPr>
            </w:pPr>
            <w:r w:rsidRPr="00DB31A0">
              <w:rPr>
                <w:sz w:val="21"/>
                <w:szCs w:val="21"/>
              </w:rPr>
              <w:t xml:space="preserve"> Реконструкция автодороги Павлово </w:t>
            </w:r>
            <w:r>
              <w:t>–</w:t>
            </w:r>
            <w:r w:rsidRPr="00DB31A0">
              <w:rPr>
                <w:sz w:val="21"/>
                <w:szCs w:val="21"/>
              </w:rPr>
              <w:t xml:space="preserve"> Пашня.</w:t>
            </w:r>
          </w:p>
        </w:tc>
        <w:tc>
          <w:tcPr>
            <w:tcW w:w="1391" w:type="dxa"/>
            <w:tcBorders>
              <w:bottom w:val="single" w:sz="4" w:space="0" w:color="auto"/>
            </w:tcBorders>
            <w:shd w:val="clear" w:color="auto" w:fill="auto"/>
          </w:tcPr>
          <w:p w:rsidR="00F65521" w:rsidRPr="00DB31A0" w:rsidRDefault="00F65521" w:rsidP="00E56954">
            <w:pPr>
              <w:jc w:val="center"/>
              <w:rPr>
                <w:sz w:val="21"/>
                <w:szCs w:val="21"/>
              </w:rPr>
            </w:pPr>
            <w:r w:rsidRPr="00DB31A0">
              <w:rPr>
                <w:sz w:val="21"/>
                <w:szCs w:val="21"/>
              </w:rPr>
              <w:t>1,5</w:t>
            </w:r>
          </w:p>
        </w:tc>
        <w:tc>
          <w:tcPr>
            <w:tcW w:w="3289" w:type="dxa"/>
            <w:tcBorders>
              <w:bottom w:val="single" w:sz="4" w:space="0" w:color="auto"/>
            </w:tcBorders>
            <w:shd w:val="clear" w:color="auto" w:fill="auto"/>
          </w:tcPr>
          <w:p w:rsidR="00F65521" w:rsidRPr="00D353E8" w:rsidRDefault="00F65521" w:rsidP="00E56954">
            <w:pPr>
              <w:rPr>
                <w:sz w:val="21"/>
                <w:szCs w:val="21"/>
              </w:rPr>
            </w:pPr>
            <w:r w:rsidRPr="00D353E8">
              <w:rPr>
                <w:sz w:val="21"/>
                <w:szCs w:val="21"/>
              </w:rPr>
              <w:t>Замена покрытия  из укрепленных грунтов на асфальтобетонное</w:t>
            </w:r>
          </w:p>
        </w:tc>
      </w:tr>
      <w:tr w:rsidR="00F65521" w:rsidRPr="00DB31A0" w:rsidTr="00E56954">
        <w:trPr>
          <w:trHeight w:val="515"/>
          <w:jc w:val="center"/>
        </w:trPr>
        <w:tc>
          <w:tcPr>
            <w:tcW w:w="5400" w:type="dxa"/>
            <w:tcBorders>
              <w:bottom w:val="single" w:sz="4" w:space="0" w:color="auto"/>
            </w:tcBorders>
            <w:shd w:val="clear" w:color="auto" w:fill="auto"/>
          </w:tcPr>
          <w:p w:rsidR="00F65521" w:rsidRPr="00DB31A0" w:rsidRDefault="00F65521" w:rsidP="008830EE">
            <w:pPr>
              <w:widowControl w:val="0"/>
              <w:numPr>
                <w:ilvl w:val="0"/>
                <w:numId w:val="7"/>
              </w:numPr>
              <w:tabs>
                <w:tab w:val="clear" w:pos="890"/>
                <w:tab w:val="num" w:pos="432"/>
                <w:tab w:val="num" w:pos="1477"/>
              </w:tabs>
              <w:autoSpaceDE w:val="0"/>
              <w:autoSpaceDN w:val="0"/>
              <w:adjustRightInd w:val="0"/>
              <w:ind w:left="432" w:hanging="180"/>
              <w:rPr>
                <w:sz w:val="21"/>
                <w:szCs w:val="21"/>
              </w:rPr>
            </w:pPr>
            <w:r w:rsidRPr="00DB31A0">
              <w:rPr>
                <w:sz w:val="21"/>
                <w:szCs w:val="21"/>
              </w:rPr>
              <w:t xml:space="preserve"> Реконструкция подъезда к с. Павлово.</w:t>
            </w:r>
          </w:p>
        </w:tc>
        <w:tc>
          <w:tcPr>
            <w:tcW w:w="1391" w:type="dxa"/>
            <w:tcBorders>
              <w:bottom w:val="single" w:sz="4" w:space="0" w:color="auto"/>
            </w:tcBorders>
            <w:shd w:val="clear" w:color="auto" w:fill="auto"/>
          </w:tcPr>
          <w:p w:rsidR="00F65521" w:rsidRPr="00DB31A0" w:rsidRDefault="00F65521" w:rsidP="00E56954">
            <w:pPr>
              <w:jc w:val="center"/>
              <w:rPr>
                <w:sz w:val="21"/>
                <w:szCs w:val="21"/>
              </w:rPr>
            </w:pPr>
            <w:r w:rsidRPr="00DB31A0">
              <w:rPr>
                <w:sz w:val="21"/>
                <w:szCs w:val="21"/>
              </w:rPr>
              <w:t>1,5</w:t>
            </w:r>
          </w:p>
        </w:tc>
        <w:tc>
          <w:tcPr>
            <w:tcW w:w="3289" w:type="dxa"/>
            <w:tcBorders>
              <w:bottom w:val="single" w:sz="4" w:space="0" w:color="auto"/>
            </w:tcBorders>
            <w:shd w:val="clear" w:color="auto" w:fill="auto"/>
          </w:tcPr>
          <w:p w:rsidR="00F65521" w:rsidRPr="00D353E8" w:rsidRDefault="00F65521" w:rsidP="00E56954">
            <w:pPr>
              <w:rPr>
                <w:sz w:val="21"/>
                <w:szCs w:val="21"/>
              </w:rPr>
            </w:pPr>
            <w:r w:rsidRPr="00D353E8">
              <w:rPr>
                <w:sz w:val="21"/>
                <w:szCs w:val="21"/>
              </w:rPr>
              <w:t>Замена покрытия  из укрепленных грунтов на асфальтобетонное</w:t>
            </w:r>
          </w:p>
        </w:tc>
      </w:tr>
      <w:tr w:rsidR="00F65521" w:rsidRPr="00DB31A0" w:rsidTr="00E56954">
        <w:trPr>
          <w:trHeight w:val="515"/>
          <w:jc w:val="center"/>
        </w:trPr>
        <w:tc>
          <w:tcPr>
            <w:tcW w:w="5400" w:type="dxa"/>
            <w:tcBorders>
              <w:bottom w:val="single" w:sz="4" w:space="0" w:color="auto"/>
            </w:tcBorders>
            <w:shd w:val="clear" w:color="auto" w:fill="auto"/>
          </w:tcPr>
          <w:p w:rsidR="00F65521" w:rsidRPr="00DB31A0" w:rsidRDefault="00F65521" w:rsidP="008830EE">
            <w:pPr>
              <w:widowControl w:val="0"/>
              <w:numPr>
                <w:ilvl w:val="0"/>
                <w:numId w:val="7"/>
              </w:numPr>
              <w:tabs>
                <w:tab w:val="clear" w:pos="890"/>
                <w:tab w:val="num" w:pos="432"/>
                <w:tab w:val="num" w:pos="1477"/>
              </w:tabs>
              <w:autoSpaceDE w:val="0"/>
              <w:autoSpaceDN w:val="0"/>
              <w:adjustRightInd w:val="0"/>
              <w:ind w:left="432" w:hanging="180"/>
              <w:rPr>
                <w:sz w:val="21"/>
                <w:szCs w:val="21"/>
              </w:rPr>
            </w:pPr>
            <w:r w:rsidRPr="00DB31A0">
              <w:rPr>
                <w:sz w:val="21"/>
                <w:szCs w:val="21"/>
              </w:rPr>
              <w:t xml:space="preserve"> Строительство подъезда к с. Старая Березовка от автодороги </w:t>
            </w:r>
            <w:proofErr w:type="spellStart"/>
            <w:r w:rsidRPr="00DB31A0">
              <w:rPr>
                <w:sz w:val="21"/>
                <w:szCs w:val="21"/>
              </w:rPr>
              <w:t>Каргасок</w:t>
            </w:r>
            <w:proofErr w:type="spellEnd"/>
            <w:r w:rsidRPr="00DB31A0">
              <w:rPr>
                <w:sz w:val="21"/>
                <w:szCs w:val="21"/>
              </w:rPr>
              <w:t xml:space="preserve"> </w:t>
            </w:r>
            <w:r>
              <w:t>–</w:t>
            </w:r>
            <w:r w:rsidRPr="00DB31A0">
              <w:rPr>
                <w:sz w:val="21"/>
                <w:szCs w:val="21"/>
              </w:rPr>
              <w:t xml:space="preserve"> Сред. </w:t>
            </w:r>
            <w:proofErr w:type="spellStart"/>
            <w:r w:rsidRPr="00DB31A0">
              <w:rPr>
                <w:sz w:val="21"/>
                <w:szCs w:val="21"/>
              </w:rPr>
              <w:t>Васюган</w:t>
            </w:r>
            <w:proofErr w:type="spellEnd"/>
            <w:r w:rsidRPr="00DB31A0">
              <w:rPr>
                <w:sz w:val="21"/>
                <w:szCs w:val="21"/>
              </w:rPr>
              <w:t>.</w:t>
            </w:r>
          </w:p>
        </w:tc>
        <w:tc>
          <w:tcPr>
            <w:tcW w:w="1391" w:type="dxa"/>
            <w:tcBorders>
              <w:bottom w:val="single" w:sz="4" w:space="0" w:color="auto"/>
            </w:tcBorders>
            <w:shd w:val="clear" w:color="auto" w:fill="auto"/>
          </w:tcPr>
          <w:p w:rsidR="00F65521" w:rsidRPr="00DB31A0" w:rsidRDefault="00F65521" w:rsidP="00E56954">
            <w:pPr>
              <w:jc w:val="center"/>
              <w:rPr>
                <w:sz w:val="21"/>
                <w:szCs w:val="21"/>
              </w:rPr>
            </w:pPr>
            <w:r w:rsidRPr="00DB31A0">
              <w:rPr>
                <w:sz w:val="21"/>
                <w:szCs w:val="21"/>
              </w:rPr>
              <w:t>4</w:t>
            </w:r>
          </w:p>
        </w:tc>
        <w:tc>
          <w:tcPr>
            <w:tcW w:w="3289" w:type="dxa"/>
            <w:tcBorders>
              <w:bottom w:val="single" w:sz="4" w:space="0" w:color="auto"/>
            </w:tcBorders>
            <w:shd w:val="clear" w:color="auto" w:fill="auto"/>
          </w:tcPr>
          <w:p w:rsidR="00F65521" w:rsidRPr="00DB31A0" w:rsidRDefault="00F65521" w:rsidP="00E56954">
            <w:pPr>
              <w:rPr>
                <w:sz w:val="21"/>
                <w:szCs w:val="21"/>
              </w:rPr>
            </w:pPr>
            <w:r w:rsidRPr="00DB31A0">
              <w:rPr>
                <w:sz w:val="21"/>
                <w:szCs w:val="21"/>
              </w:rPr>
              <w:t xml:space="preserve">Покрытие асфальтобетонное. </w:t>
            </w:r>
          </w:p>
        </w:tc>
      </w:tr>
      <w:tr w:rsidR="00F65521" w:rsidRPr="00DB31A0" w:rsidTr="00E56954">
        <w:trPr>
          <w:trHeight w:val="515"/>
          <w:jc w:val="center"/>
        </w:trPr>
        <w:tc>
          <w:tcPr>
            <w:tcW w:w="5400" w:type="dxa"/>
            <w:tcBorders>
              <w:bottom w:val="single" w:sz="4" w:space="0" w:color="auto"/>
            </w:tcBorders>
            <w:shd w:val="clear" w:color="auto" w:fill="auto"/>
          </w:tcPr>
          <w:p w:rsidR="00F65521" w:rsidRPr="00DB31A0" w:rsidRDefault="00F65521" w:rsidP="008830EE">
            <w:pPr>
              <w:widowControl w:val="0"/>
              <w:numPr>
                <w:ilvl w:val="0"/>
                <w:numId w:val="7"/>
              </w:numPr>
              <w:tabs>
                <w:tab w:val="clear" w:pos="890"/>
                <w:tab w:val="num" w:pos="432"/>
                <w:tab w:val="num" w:pos="1477"/>
              </w:tabs>
              <w:autoSpaceDE w:val="0"/>
              <w:autoSpaceDN w:val="0"/>
              <w:adjustRightInd w:val="0"/>
              <w:ind w:left="432" w:hanging="180"/>
              <w:rPr>
                <w:sz w:val="21"/>
                <w:szCs w:val="21"/>
              </w:rPr>
            </w:pPr>
            <w:r w:rsidRPr="00DB31A0">
              <w:rPr>
                <w:sz w:val="21"/>
                <w:szCs w:val="21"/>
              </w:rPr>
              <w:t xml:space="preserve"> Строительство автодороги Старая Березовка – </w:t>
            </w:r>
            <w:proofErr w:type="spellStart"/>
            <w:r w:rsidRPr="00DB31A0">
              <w:rPr>
                <w:sz w:val="21"/>
                <w:szCs w:val="21"/>
              </w:rPr>
              <w:t>Усть-Чижапка</w:t>
            </w:r>
            <w:proofErr w:type="spellEnd"/>
            <w:r w:rsidRPr="00DB31A0">
              <w:rPr>
                <w:sz w:val="21"/>
                <w:szCs w:val="21"/>
              </w:rPr>
              <w:t>.</w:t>
            </w:r>
          </w:p>
        </w:tc>
        <w:tc>
          <w:tcPr>
            <w:tcW w:w="1391" w:type="dxa"/>
            <w:tcBorders>
              <w:bottom w:val="single" w:sz="4" w:space="0" w:color="auto"/>
            </w:tcBorders>
            <w:shd w:val="clear" w:color="auto" w:fill="auto"/>
          </w:tcPr>
          <w:p w:rsidR="00F65521" w:rsidRPr="00DB31A0" w:rsidRDefault="00F65521" w:rsidP="00E56954">
            <w:pPr>
              <w:jc w:val="center"/>
              <w:rPr>
                <w:sz w:val="21"/>
                <w:szCs w:val="21"/>
              </w:rPr>
            </w:pPr>
            <w:r w:rsidRPr="00DB31A0">
              <w:rPr>
                <w:sz w:val="21"/>
                <w:szCs w:val="21"/>
              </w:rPr>
              <w:t>6</w:t>
            </w:r>
          </w:p>
        </w:tc>
        <w:tc>
          <w:tcPr>
            <w:tcW w:w="3289" w:type="dxa"/>
            <w:tcBorders>
              <w:bottom w:val="single" w:sz="4" w:space="0" w:color="auto"/>
            </w:tcBorders>
            <w:shd w:val="clear" w:color="auto" w:fill="auto"/>
          </w:tcPr>
          <w:p w:rsidR="00F65521" w:rsidRPr="00DB31A0" w:rsidRDefault="00F65521" w:rsidP="00E56954">
            <w:pPr>
              <w:rPr>
                <w:sz w:val="21"/>
                <w:szCs w:val="21"/>
              </w:rPr>
            </w:pPr>
            <w:r w:rsidRPr="00DB31A0">
              <w:rPr>
                <w:sz w:val="21"/>
                <w:szCs w:val="21"/>
              </w:rPr>
              <w:t xml:space="preserve">Покрытие асфальтобетонное. </w:t>
            </w:r>
          </w:p>
        </w:tc>
      </w:tr>
      <w:tr w:rsidR="00F65521" w:rsidRPr="00DB31A0" w:rsidTr="00E56954">
        <w:trPr>
          <w:trHeight w:val="515"/>
          <w:jc w:val="center"/>
        </w:trPr>
        <w:tc>
          <w:tcPr>
            <w:tcW w:w="5400" w:type="dxa"/>
            <w:tcBorders>
              <w:bottom w:val="single" w:sz="4" w:space="0" w:color="auto"/>
            </w:tcBorders>
            <w:shd w:val="clear" w:color="auto" w:fill="auto"/>
          </w:tcPr>
          <w:p w:rsidR="00F65521" w:rsidRPr="00DB31A0" w:rsidRDefault="00F65521" w:rsidP="008830EE">
            <w:pPr>
              <w:widowControl w:val="0"/>
              <w:numPr>
                <w:ilvl w:val="0"/>
                <w:numId w:val="7"/>
              </w:numPr>
              <w:tabs>
                <w:tab w:val="clear" w:pos="890"/>
                <w:tab w:val="num" w:pos="432"/>
                <w:tab w:val="num" w:pos="1477"/>
              </w:tabs>
              <w:autoSpaceDE w:val="0"/>
              <w:autoSpaceDN w:val="0"/>
              <w:adjustRightInd w:val="0"/>
              <w:ind w:left="432" w:hanging="180"/>
              <w:rPr>
                <w:sz w:val="21"/>
                <w:szCs w:val="21"/>
              </w:rPr>
            </w:pPr>
            <w:r w:rsidRPr="00DB31A0">
              <w:rPr>
                <w:sz w:val="21"/>
                <w:szCs w:val="21"/>
              </w:rPr>
              <w:t xml:space="preserve"> Строительство подъезда к с. </w:t>
            </w:r>
            <w:proofErr w:type="spellStart"/>
            <w:r w:rsidRPr="00DB31A0">
              <w:rPr>
                <w:sz w:val="21"/>
                <w:szCs w:val="21"/>
              </w:rPr>
              <w:t>Наунак</w:t>
            </w:r>
            <w:proofErr w:type="spellEnd"/>
            <w:r w:rsidRPr="00DB31A0">
              <w:rPr>
                <w:sz w:val="21"/>
                <w:szCs w:val="21"/>
              </w:rPr>
              <w:t xml:space="preserve"> от автодороги </w:t>
            </w:r>
            <w:proofErr w:type="spellStart"/>
            <w:r w:rsidRPr="00DB31A0">
              <w:rPr>
                <w:sz w:val="21"/>
                <w:szCs w:val="21"/>
              </w:rPr>
              <w:t>Каргасок</w:t>
            </w:r>
            <w:proofErr w:type="spellEnd"/>
            <w:r w:rsidRPr="00DB31A0">
              <w:rPr>
                <w:sz w:val="21"/>
                <w:szCs w:val="21"/>
              </w:rPr>
              <w:t xml:space="preserve"> - </w:t>
            </w:r>
            <w:proofErr w:type="spellStart"/>
            <w:r w:rsidRPr="00DB31A0">
              <w:rPr>
                <w:sz w:val="21"/>
                <w:szCs w:val="21"/>
              </w:rPr>
              <w:t>Сред.Васюган</w:t>
            </w:r>
            <w:proofErr w:type="spellEnd"/>
            <w:r w:rsidRPr="00DB31A0">
              <w:rPr>
                <w:sz w:val="21"/>
                <w:szCs w:val="21"/>
              </w:rPr>
              <w:t>.</w:t>
            </w:r>
          </w:p>
        </w:tc>
        <w:tc>
          <w:tcPr>
            <w:tcW w:w="1391" w:type="dxa"/>
            <w:tcBorders>
              <w:bottom w:val="single" w:sz="4" w:space="0" w:color="auto"/>
            </w:tcBorders>
            <w:shd w:val="clear" w:color="auto" w:fill="auto"/>
          </w:tcPr>
          <w:p w:rsidR="00F65521" w:rsidRPr="00DB31A0" w:rsidRDefault="00F65521" w:rsidP="00E56954">
            <w:pPr>
              <w:jc w:val="center"/>
              <w:rPr>
                <w:sz w:val="21"/>
                <w:szCs w:val="21"/>
              </w:rPr>
            </w:pPr>
            <w:r w:rsidRPr="00DB31A0">
              <w:rPr>
                <w:sz w:val="21"/>
                <w:szCs w:val="21"/>
              </w:rPr>
              <w:t>6</w:t>
            </w:r>
          </w:p>
        </w:tc>
        <w:tc>
          <w:tcPr>
            <w:tcW w:w="3289" w:type="dxa"/>
            <w:tcBorders>
              <w:bottom w:val="single" w:sz="4" w:space="0" w:color="auto"/>
            </w:tcBorders>
            <w:shd w:val="clear" w:color="auto" w:fill="auto"/>
          </w:tcPr>
          <w:p w:rsidR="00F65521" w:rsidRPr="00DB31A0" w:rsidRDefault="00F65521" w:rsidP="00E56954">
            <w:pPr>
              <w:rPr>
                <w:sz w:val="21"/>
                <w:szCs w:val="21"/>
              </w:rPr>
            </w:pPr>
            <w:r w:rsidRPr="00DB31A0">
              <w:rPr>
                <w:sz w:val="21"/>
                <w:szCs w:val="21"/>
              </w:rPr>
              <w:t xml:space="preserve">Покрытие асфальтобетонное. </w:t>
            </w:r>
          </w:p>
        </w:tc>
      </w:tr>
      <w:tr w:rsidR="00F65521" w:rsidRPr="00DB31A0" w:rsidTr="00E56954">
        <w:trPr>
          <w:trHeight w:val="515"/>
          <w:jc w:val="center"/>
        </w:trPr>
        <w:tc>
          <w:tcPr>
            <w:tcW w:w="5400" w:type="dxa"/>
            <w:tcBorders>
              <w:bottom w:val="single" w:sz="4" w:space="0" w:color="auto"/>
            </w:tcBorders>
            <w:shd w:val="clear" w:color="auto" w:fill="auto"/>
          </w:tcPr>
          <w:p w:rsidR="00F65521" w:rsidRPr="00DB31A0" w:rsidRDefault="00F65521" w:rsidP="008830EE">
            <w:pPr>
              <w:widowControl w:val="0"/>
              <w:numPr>
                <w:ilvl w:val="0"/>
                <w:numId w:val="7"/>
              </w:numPr>
              <w:tabs>
                <w:tab w:val="clear" w:pos="890"/>
                <w:tab w:val="num" w:pos="432"/>
                <w:tab w:val="num" w:pos="1477"/>
              </w:tabs>
              <w:autoSpaceDE w:val="0"/>
              <w:autoSpaceDN w:val="0"/>
              <w:adjustRightInd w:val="0"/>
              <w:ind w:left="432" w:hanging="180"/>
              <w:rPr>
                <w:sz w:val="21"/>
                <w:szCs w:val="21"/>
              </w:rPr>
            </w:pPr>
            <w:r w:rsidRPr="00DB31A0">
              <w:rPr>
                <w:sz w:val="21"/>
                <w:szCs w:val="21"/>
              </w:rPr>
              <w:t xml:space="preserve"> Реконструкция подъезда к с. </w:t>
            </w:r>
            <w:proofErr w:type="spellStart"/>
            <w:r w:rsidRPr="00DB31A0">
              <w:rPr>
                <w:sz w:val="21"/>
                <w:szCs w:val="21"/>
              </w:rPr>
              <w:t>Н.Васюган</w:t>
            </w:r>
            <w:proofErr w:type="spellEnd"/>
            <w:r w:rsidRPr="00DB31A0">
              <w:rPr>
                <w:sz w:val="21"/>
                <w:szCs w:val="21"/>
              </w:rPr>
              <w:t>.</w:t>
            </w:r>
          </w:p>
        </w:tc>
        <w:tc>
          <w:tcPr>
            <w:tcW w:w="1391" w:type="dxa"/>
            <w:tcBorders>
              <w:bottom w:val="single" w:sz="4" w:space="0" w:color="auto"/>
            </w:tcBorders>
            <w:shd w:val="clear" w:color="auto" w:fill="auto"/>
          </w:tcPr>
          <w:p w:rsidR="00F65521" w:rsidRPr="00DB31A0" w:rsidRDefault="00F65521" w:rsidP="00E56954">
            <w:pPr>
              <w:jc w:val="center"/>
              <w:rPr>
                <w:sz w:val="21"/>
                <w:szCs w:val="21"/>
              </w:rPr>
            </w:pPr>
            <w:r w:rsidRPr="00DB31A0">
              <w:rPr>
                <w:sz w:val="21"/>
                <w:szCs w:val="21"/>
              </w:rPr>
              <w:t>4</w:t>
            </w:r>
          </w:p>
        </w:tc>
        <w:tc>
          <w:tcPr>
            <w:tcW w:w="3289" w:type="dxa"/>
            <w:tcBorders>
              <w:bottom w:val="single" w:sz="4" w:space="0" w:color="auto"/>
            </w:tcBorders>
            <w:shd w:val="clear" w:color="auto" w:fill="auto"/>
          </w:tcPr>
          <w:p w:rsidR="00F65521" w:rsidRPr="00DB31A0" w:rsidRDefault="00F65521" w:rsidP="00E56954">
            <w:pPr>
              <w:rPr>
                <w:sz w:val="21"/>
                <w:szCs w:val="21"/>
              </w:rPr>
            </w:pPr>
            <w:r w:rsidRPr="00D353E8">
              <w:rPr>
                <w:sz w:val="21"/>
                <w:szCs w:val="21"/>
              </w:rPr>
              <w:t>Замена покрытия  из укрепленных грунтов на асфальтобетонное</w:t>
            </w:r>
          </w:p>
        </w:tc>
      </w:tr>
      <w:tr w:rsidR="00F65521" w:rsidRPr="00DB31A0" w:rsidTr="00E56954">
        <w:trPr>
          <w:trHeight w:val="515"/>
          <w:jc w:val="center"/>
        </w:trPr>
        <w:tc>
          <w:tcPr>
            <w:tcW w:w="5400" w:type="dxa"/>
            <w:tcBorders>
              <w:bottom w:val="single" w:sz="4" w:space="0" w:color="auto"/>
            </w:tcBorders>
            <w:shd w:val="clear" w:color="auto" w:fill="auto"/>
          </w:tcPr>
          <w:p w:rsidR="00F65521" w:rsidRPr="00DB31A0" w:rsidRDefault="00F65521" w:rsidP="008830EE">
            <w:pPr>
              <w:widowControl w:val="0"/>
              <w:numPr>
                <w:ilvl w:val="0"/>
                <w:numId w:val="7"/>
              </w:numPr>
              <w:tabs>
                <w:tab w:val="clear" w:pos="890"/>
                <w:tab w:val="num" w:pos="432"/>
                <w:tab w:val="num" w:pos="1477"/>
              </w:tabs>
              <w:autoSpaceDE w:val="0"/>
              <w:autoSpaceDN w:val="0"/>
              <w:adjustRightInd w:val="0"/>
              <w:ind w:left="432" w:hanging="180"/>
              <w:rPr>
                <w:sz w:val="21"/>
                <w:szCs w:val="21"/>
              </w:rPr>
            </w:pPr>
            <w:r w:rsidRPr="00DB31A0">
              <w:rPr>
                <w:sz w:val="21"/>
                <w:szCs w:val="21"/>
              </w:rPr>
              <w:t xml:space="preserve"> Строительство автодороги Киевский – </w:t>
            </w:r>
            <w:proofErr w:type="spellStart"/>
            <w:r w:rsidRPr="00DB31A0">
              <w:rPr>
                <w:sz w:val="21"/>
                <w:szCs w:val="21"/>
              </w:rPr>
              <w:t>Неготка</w:t>
            </w:r>
            <w:proofErr w:type="spellEnd"/>
            <w:r w:rsidRPr="00DB31A0">
              <w:rPr>
                <w:sz w:val="21"/>
                <w:szCs w:val="21"/>
              </w:rPr>
              <w:t xml:space="preserve"> – </w:t>
            </w:r>
            <w:proofErr w:type="spellStart"/>
            <w:r w:rsidRPr="00DB31A0">
              <w:rPr>
                <w:sz w:val="21"/>
                <w:szCs w:val="21"/>
              </w:rPr>
              <w:t>Тымск</w:t>
            </w:r>
            <w:proofErr w:type="spellEnd"/>
            <w:r w:rsidRPr="00DB31A0">
              <w:rPr>
                <w:sz w:val="21"/>
                <w:szCs w:val="21"/>
              </w:rPr>
              <w:t>.</w:t>
            </w:r>
          </w:p>
        </w:tc>
        <w:tc>
          <w:tcPr>
            <w:tcW w:w="1391" w:type="dxa"/>
            <w:tcBorders>
              <w:bottom w:val="single" w:sz="4" w:space="0" w:color="auto"/>
            </w:tcBorders>
            <w:shd w:val="clear" w:color="auto" w:fill="auto"/>
          </w:tcPr>
          <w:p w:rsidR="00F65521" w:rsidRPr="00DB31A0" w:rsidRDefault="00F65521" w:rsidP="00E56954">
            <w:pPr>
              <w:jc w:val="center"/>
              <w:rPr>
                <w:sz w:val="21"/>
                <w:szCs w:val="21"/>
              </w:rPr>
            </w:pPr>
            <w:r w:rsidRPr="00DB31A0">
              <w:rPr>
                <w:sz w:val="21"/>
                <w:szCs w:val="21"/>
              </w:rPr>
              <w:t>54</w:t>
            </w:r>
          </w:p>
        </w:tc>
        <w:tc>
          <w:tcPr>
            <w:tcW w:w="3289" w:type="dxa"/>
            <w:tcBorders>
              <w:bottom w:val="single" w:sz="4" w:space="0" w:color="auto"/>
            </w:tcBorders>
            <w:shd w:val="clear" w:color="auto" w:fill="auto"/>
          </w:tcPr>
          <w:p w:rsidR="00F65521" w:rsidRDefault="00F65521" w:rsidP="00E56954">
            <w:r w:rsidRPr="00496548">
              <w:rPr>
                <w:sz w:val="21"/>
                <w:szCs w:val="21"/>
              </w:rPr>
              <w:t>Покрытие гравийное,</w:t>
            </w:r>
            <w:r>
              <w:rPr>
                <w:sz w:val="21"/>
                <w:szCs w:val="21"/>
              </w:rPr>
              <w:t xml:space="preserve"> </w:t>
            </w:r>
            <w:r w:rsidRPr="00496548">
              <w:rPr>
                <w:sz w:val="21"/>
                <w:szCs w:val="21"/>
              </w:rPr>
              <w:t>обработанное вяжущими</w:t>
            </w:r>
          </w:p>
        </w:tc>
      </w:tr>
      <w:tr w:rsidR="00F65521" w:rsidRPr="00DB31A0" w:rsidTr="00E56954">
        <w:trPr>
          <w:trHeight w:val="515"/>
          <w:jc w:val="center"/>
        </w:trPr>
        <w:tc>
          <w:tcPr>
            <w:tcW w:w="5400" w:type="dxa"/>
            <w:tcBorders>
              <w:bottom w:val="single" w:sz="4" w:space="0" w:color="auto"/>
            </w:tcBorders>
            <w:shd w:val="clear" w:color="auto" w:fill="auto"/>
          </w:tcPr>
          <w:p w:rsidR="00F65521" w:rsidRPr="00DB31A0" w:rsidRDefault="00F65521" w:rsidP="008830EE">
            <w:pPr>
              <w:widowControl w:val="0"/>
              <w:numPr>
                <w:ilvl w:val="0"/>
                <w:numId w:val="7"/>
              </w:numPr>
              <w:tabs>
                <w:tab w:val="clear" w:pos="890"/>
                <w:tab w:val="num" w:pos="432"/>
                <w:tab w:val="num" w:pos="1477"/>
              </w:tabs>
              <w:autoSpaceDE w:val="0"/>
              <w:autoSpaceDN w:val="0"/>
              <w:adjustRightInd w:val="0"/>
              <w:ind w:left="432" w:hanging="180"/>
              <w:rPr>
                <w:sz w:val="21"/>
                <w:szCs w:val="21"/>
              </w:rPr>
            </w:pPr>
            <w:r w:rsidRPr="00DB31A0">
              <w:rPr>
                <w:sz w:val="21"/>
                <w:szCs w:val="21"/>
              </w:rPr>
              <w:t xml:space="preserve"> Строительство подъезда к п. </w:t>
            </w:r>
            <w:proofErr w:type="spellStart"/>
            <w:r w:rsidRPr="00DB31A0">
              <w:rPr>
                <w:sz w:val="21"/>
                <w:szCs w:val="21"/>
              </w:rPr>
              <w:t>Усть-Тым</w:t>
            </w:r>
            <w:proofErr w:type="spellEnd"/>
            <w:r w:rsidRPr="00DB31A0">
              <w:rPr>
                <w:sz w:val="21"/>
                <w:szCs w:val="21"/>
              </w:rPr>
              <w:t xml:space="preserve"> от автодороги Киевский – </w:t>
            </w:r>
            <w:proofErr w:type="spellStart"/>
            <w:r w:rsidRPr="00DB31A0">
              <w:rPr>
                <w:sz w:val="21"/>
                <w:szCs w:val="21"/>
              </w:rPr>
              <w:t>Неготка</w:t>
            </w:r>
            <w:proofErr w:type="spellEnd"/>
            <w:r w:rsidRPr="00DB31A0">
              <w:rPr>
                <w:sz w:val="21"/>
                <w:szCs w:val="21"/>
              </w:rPr>
              <w:t xml:space="preserve"> – </w:t>
            </w:r>
            <w:proofErr w:type="spellStart"/>
            <w:r w:rsidRPr="00DB31A0">
              <w:rPr>
                <w:sz w:val="21"/>
                <w:szCs w:val="21"/>
              </w:rPr>
              <w:t>Тымск</w:t>
            </w:r>
            <w:proofErr w:type="spellEnd"/>
            <w:r w:rsidRPr="00DB31A0">
              <w:rPr>
                <w:sz w:val="21"/>
                <w:szCs w:val="21"/>
              </w:rPr>
              <w:t>.</w:t>
            </w:r>
          </w:p>
        </w:tc>
        <w:tc>
          <w:tcPr>
            <w:tcW w:w="1391" w:type="dxa"/>
            <w:tcBorders>
              <w:bottom w:val="single" w:sz="4" w:space="0" w:color="auto"/>
            </w:tcBorders>
            <w:shd w:val="clear" w:color="auto" w:fill="auto"/>
          </w:tcPr>
          <w:p w:rsidR="00F65521" w:rsidRPr="00DB31A0" w:rsidRDefault="00F65521" w:rsidP="00E56954">
            <w:pPr>
              <w:jc w:val="center"/>
              <w:rPr>
                <w:sz w:val="21"/>
                <w:szCs w:val="21"/>
              </w:rPr>
            </w:pPr>
            <w:r w:rsidRPr="00DB31A0">
              <w:rPr>
                <w:sz w:val="21"/>
                <w:szCs w:val="21"/>
              </w:rPr>
              <w:t>30</w:t>
            </w:r>
          </w:p>
        </w:tc>
        <w:tc>
          <w:tcPr>
            <w:tcW w:w="3289" w:type="dxa"/>
            <w:tcBorders>
              <w:bottom w:val="single" w:sz="4" w:space="0" w:color="auto"/>
            </w:tcBorders>
            <w:shd w:val="clear" w:color="auto" w:fill="auto"/>
          </w:tcPr>
          <w:p w:rsidR="00F65521" w:rsidRDefault="00F65521" w:rsidP="00E56954">
            <w:r w:rsidRPr="00496548">
              <w:rPr>
                <w:sz w:val="21"/>
                <w:szCs w:val="21"/>
              </w:rPr>
              <w:t>Покрытие гравийное, обработанное вяжущими</w:t>
            </w:r>
          </w:p>
        </w:tc>
      </w:tr>
      <w:tr w:rsidR="00F65521" w:rsidRPr="00DB31A0" w:rsidTr="00E56954">
        <w:trPr>
          <w:trHeight w:val="515"/>
          <w:jc w:val="center"/>
        </w:trPr>
        <w:tc>
          <w:tcPr>
            <w:tcW w:w="5400" w:type="dxa"/>
            <w:tcBorders>
              <w:bottom w:val="single" w:sz="4" w:space="0" w:color="auto"/>
            </w:tcBorders>
            <w:shd w:val="clear" w:color="auto" w:fill="auto"/>
          </w:tcPr>
          <w:p w:rsidR="00F65521" w:rsidRPr="00DB31A0" w:rsidRDefault="00F65521" w:rsidP="008830EE">
            <w:pPr>
              <w:widowControl w:val="0"/>
              <w:numPr>
                <w:ilvl w:val="0"/>
                <w:numId w:val="7"/>
              </w:numPr>
              <w:tabs>
                <w:tab w:val="clear" w:pos="890"/>
                <w:tab w:val="num" w:pos="612"/>
              </w:tabs>
              <w:autoSpaceDE w:val="0"/>
              <w:autoSpaceDN w:val="0"/>
              <w:adjustRightInd w:val="0"/>
              <w:ind w:left="432" w:hanging="180"/>
              <w:rPr>
                <w:sz w:val="21"/>
                <w:szCs w:val="21"/>
              </w:rPr>
            </w:pPr>
            <w:r w:rsidRPr="00DB31A0">
              <w:rPr>
                <w:sz w:val="21"/>
                <w:szCs w:val="21"/>
              </w:rPr>
              <w:t xml:space="preserve">Реконструкция подъезда к с. </w:t>
            </w:r>
            <w:proofErr w:type="spellStart"/>
            <w:r w:rsidRPr="00DB31A0">
              <w:rPr>
                <w:sz w:val="21"/>
                <w:szCs w:val="21"/>
              </w:rPr>
              <w:t>Толпарово</w:t>
            </w:r>
            <w:proofErr w:type="spellEnd"/>
            <w:r w:rsidRPr="00DB31A0">
              <w:rPr>
                <w:sz w:val="21"/>
                <w:szCs w:val="21"/>
              </w:rPr>
              <w:t>.</w:t>
            </w:r>
          </w:p>
        </w:tc>
        <w:tc>
          <w:tcPr>
            <w:tcW w:w="1391" w:type="dxa"/>
            <w:tcBorders>
              <w:bottom w:val="single" w:sz="4" w:space="0" w:color="auto"/>
            </w:tcBorders>
            <w:shd w:val="clear" w:color="auto" w:fill="auto"/>
          </w:tcPr>
          <w:p w:rsidR="00F65521" w:rsidRPr="00DB31A0" w:rsidRDefault="00F65521" w:rsidP="00E56954">
            <w:pPr>
              <w:jc w:val="center"/>
              <w:rPr>
                <w:sz w:val="21"/>
                <w:szCs w:val="21"/>
              </w:rPr>
            </w:pPr>
            <w:r w:rsidRPr="00DB31A0">
              <w:rPr>
                <w:sz w:val="21"/>
                <w:szCs w:val="21"/>
              </w:rPr>
              <w:t>15</w:t>
            </w:r>
          </w:p>
        </w:tc>
        <w:tc>
          <w:tcPr>
            <w:tcW w:w="3289" w:type="dxa"/>
            <w:tcBorders>
              <w:bottom w:val="single" w:sz="4" w:space="0" w:color="auto"/>
            </w:tcBorders>
            <w:shd w:val="clear" w:color="auto" w:fill="auto"/>
          </w:tcPr>
          <w:p w:rsidR="00F65521" w:rsidRPr="00DB31A0" w:rsidRDefault="00F65521" w:rsidP="00E56954">
            <w:pPr>
              <w:rPr>
                <w:sz w:val="21"/>
                <w:szCs w:val="21"/>
              </w:rPr>
            </w:pPr>
            <w:r w:rsidRPr="00413474">
              <w:rPr>
                <w:sz w:val="21"/>
                <w:szCs w:val="21"/>
              </w:rPr>
              <w:t>Замена покрытия из укрепленных грунтов на гравийное,</w:t>
            </w:r>
            <w:r>
              <w:rPr>
                <w:sz w:val="21"/>
                <w:szCs w:val="21"/>
              </w:rPr>
              <w:t xml:space="preserve"> </w:t>
            </w:r>
            <w:r w:rsidRPr="00413474">
              <w:rPr>
                <w:sz w:val="21"/>
                <w:szCs w:val="21"/>
              </w:rPr>
              <w:t>обработанное вяжущими</w:t>
            </w:r>
          </w:p>
        </w:tc>
      </w:tr>
      <w:tr w:rsidR="00F65521" w:rsidRPr="00DB31A0" w:rsidTr="00E56954">
        <w:trPr>
          <w:trHeight w:val="503"/>
          <w:jc w:val="center"/>
        </w:trPr>
        <w:tc>
          <w:tcPr>
            <w:tcW w:w="5400" w:type="dxa"/>
            <w:shd w:val="clear" w:color="auto" w:fill="auto"/>
          </w:tcPr>
          <w:p w:rsidR="00F65521" w:rsidRPr="00DB31A0" w:rsidRDefault="00F65521" w:rsidP="00E56954">
            <w:pPr>
              <w:widowControl w:val="0"/>
              <w:autoSpaceDE w:val="0"/>
              <w:autoSpaceDN w:val="0"/>
              <w:adjustRightInd w:val="0"/>
              <w:spacing w:before="120" w:after="120"/>
              <w:ind w:left="252"/>
              <w:jc w:val="right"/>
              <w:rPr>
                <w:sz w:val="21"/>
                <w:szCs w:val="21"/>
              </w:rPr>
            </w:pPr>
            <w:r w:rsidRPr="00DB31A0">
              <w:rPr>
                <w:sz w:val="21"/>
                <w:szCs w:val="21"/>
              </w:rPr>
              <w:t>ИТОГО:</w:t>
            </w:r>
          </w:p>
        </w:tc>
        <w:tc>
          <w:tcPr>
            <w:tcW w:w="1391" w:type="dxa"/>
            <w:shd w:val="clear" w:color="auto" w:fill="auto"/>
          </w:tcPr>
          <w:p w:rsidR="00F65521" w:rsidRPr="00DB31A0" w:rsidRDefault="00F65521" w:rsidP="00E56954">
            <w:pPr>
              <w:spacing w:before="120" w:after="120"/>
              <w:jc w:val="center"/>
              <w:rPr>
                <w:sz w:val="21"/>
                <w:szCs w:val="21"/>
              </w:rPr>
            </w:pPr>
            <w:r w:rsidRPr="00DB31A0">
              <w:rPr>
                <w:sz w:val="21"/>
                <w:szCs w:val="21"/>
              </w:rPr>
              <w:t>51</w:t>
            </w:r>
          </w:p>
        </w:tc>
        <w:tc>
          <w:tcPr>
            <w:tcW w:w="3289" w:type="dxa"/>
            <w:shd w:val="clear" w:color="auto" w:fill="auto"/>
          </w:tcPr>
          <w:p w:rsidR="00F65521" w:rsidRPr="00DB31A0" w:rsidRDefault="00F65521" w:rsidP="00E56954">
            <w:pPr>
              <w:spacing w:before="120" w:after="120"/>
              <w:rPr>
                <w:sz w:val="21"/>
                <w:szCs w:val="21"/>
              </w:rPr>
            </w:pPr>
          </w:p>
        </w:tc>
      </w:tr>
      <w:tr w:rsidR="00F65521" w:rsidRPr="00DB31A0" w:rsidTr="00E56954">
        <w:trPr>
          <w:trHeight w:val="427"/>
          <w:jc w:val="center"/>
        </w:trPr>
        <w:tc>
          <w:tcPr>
            <w:tcW w:w="5400" w:type="dxa"/>
            <w:shd w:val="clear" w:color="auto" w:fill="auto"/>
          </w:tcPr>
          <w:p w:rsidR="00F65521" w:rsidRPr="00DB31A0" w:rsidRDefault="00F65521" w:rsidP="00E56954">
            <w:pPr>
              <w:widowControl w:val="0"/>
              <w:tabs>
                <w:tab w:val="left" w:pos="2314"/>
                <w:tab w:val="center" w:pos="3195"/>
              </w:tabs>
              <w:autoSpaceDE w:val="0"/>
              <w:autoSpaceDN w:val="0"/>
              <w:adjustRightInd w:val="0"/>
              <w:jc w:val="center"/>
              <w:rPr>
                <w:sz w:val="21"/>
                <w:szCs w:val="21"/>
              </w:rPr>
            </w:pPr>
            <w:r w:rsidRPr="00DB31A0">
              <w:rPr>
                <w:b/>
                <w:iCs/>
                <w:sz w:val="21"/>
                <w:szCs w:val="21"/>
              </w:rPr>
              <w:t>Расчетный срок (2021-2035 гг.)</w:t>
            </w:r>
          </w:p>
        </w:tc>
        <w:tc>
          <w:tcPr>
            <w:tcW w:w="1391" w:type="dxa"/>
            <w:shd w:val="clear" w:color="auto" w:fill="auto"/>
          </w:tcPr>
          <w:p w:rsidR="00F65521" w:rsidRPr="00DB31A0" w:rsidRDefault="00F65521" w:rsidP="00E56954">
            <w:pPr>
              <w:jc w:val="center"/>
              <w:rPr>
                <w:sz w:val="21"/>
                <w:szCs w:val="21"/>
              </w:rPr>
            </w:pPr>
          </w:p>
        </w:tc>
        <w:tc>
          <w:tcPr>
            <w:tcW w:w="3289" w:type="dxa"/>
            <w:shd w:val="clear" w:color="auto" w:fill="auto"/>
          </w:tcPr>
          <w:p w:rsidR="00F65521" w:rsidRPr="00DB31A0" w:rsidRDefault="00F65521" w:rsidP="00E56954">
            <w:pPr>
              <w:rPr>
                <w:sz w:val="21"/>
                <w:szCs w:val="21"/>
              </w:rPr>
            </w:pPr>
          </w:p>
        </w:tc>
      </w:tr>
      <w:tr w:rsidR="00F65521" w:rsidRPr="00DB31A0" w:rsidTr="00E56954">
        <w:trPr>
          <w:trHeight w:val="515"/>
          <w:jc w:val="center"/>
        </w:trPr>
        <w:tc>
          <w:tcPr>
            <w:tcW w:w="5400" w:type="dxa"/>
            <w:shd w:val="clear" w:color="auto" w:fill="auto"/>
          </w:tcPr>
          <w:p w:rsidR="00F65521" w:rsidRPr="00DB31A0" w:rsidRDefault="00F65521" w:rsidP="008830EE">
            <w:pPr>
              <w:widowControl w:val="0"/>
              <w:numPr>
                <w:ilvl w:val="0"/>
                <w:numId w:val="22"/>
              </w:numPr>
              <w:tabs>
                <w:tab w:val="clear" w:pos="890"/>
                <w:tab w:val="num" w:pos="432"/>
              </w:tabs>
              <w:autoSpaceDE w:val="0"/>
              <w:autoSpaceDN w:val="0"/>
              <w:adjustRightInd w:val="0"/>
              <w:ind w:left="432" w:hanging="180"/>
              <w:rPr>
                <w:sz w:val="21"/>
                <w:szCs w:val="21"/>
              </w:rPr>
            </w:pPr>
            <w:r w:rsidRPr="00DB31A0">
              <w:rPr>
                <w:sz w:val="21"/>
                <w:szCs w:val="21"/>
              </w:rPr>
              <w:t xml:space="preserve"> Строительство автодороги </w:t>
            </w:r>
            <w:proofErr w:type="spellStart"/>
            <w:r w:rsidRPr="00DB31A0">
              <w:rPr>
                <w:sz w:val="21"/>
                <w:szCs w:val="21"/>
              </w:rPr>
              <w:t>Неготка</w:t>
            </w:r>
            <w:proofErr w:type="spellEnd"/>
            <w:r w:rsidRPr="00DB31A0">
              <w:rPr>
                <w:sz w:val="21"/>
                <w:szCs w:val="21"/>
              </w:rPr>
              <w:t xml:space="preserve"> </w:t>
            </w:r>
            <w:r>
              <w:t>–</w:t>
            </w:r>
            <w:r w:rsidRPr="00DB31A0">
              <w:rPr>
                <w:sz w:val="21"/>
                <w:szCs w:val="21"/>
              </w:rPr>
              <w:t xml:space="preserve"> </w:t>
            </w:r>
            <w:proofErr w:type="spellStart"/>
            <w:r w:rsidRPr="00DB31A0">
              <w:rPr>
                <w:sz w:val="21"/>
                <w:szCs w:val="21"/>
              </w:rPr>
              <w:t>Тымск</w:t>
            </w:r>
            <w:proofErr w:type="spellEnd"/>
            <w:r w:rsidRPr="00DB31A0">
              <w:rPr>
                <w:sz w:val="21"/>
                <w:szCs w:val="21"/>
              </w:rPr>
              <w:t>.</w:t>
            </w:r>
          </w:p>
        </w:tc>
        <w:tc>
          <w:tcPr>
            <w:tcW w:w="1391" w:type="dxa"/>
            <w:shd w:val="clear" w:color="auto" w:fill="auto"/>
          </w:tcPr>
          <w:p w:rsidR="00F65521" w:rsidRPr="00DB31A0" w:rsidRDefault="00F65521" w:rsidP="00E56954">
            <w:pPr>
              <w:jc w:val="center"/>
              <w:rPr>
                <w:sz w:val="21"/>
                <w:szCs w:val="21"/>
              </w:rPr>
            </w:pPr>
            <w:r w:rsidRPr="00DB31A0">
              <w:rPr>
                <w:sz w:val="21"/>
                <w:szCs w:val="21"/>
              </w:rPr>
              <w:t>55</w:t>
            </w:r>
          </w:p>
        </w:tc>
        <w:tc>
          <w:tcPr>
            <w:tcW w:w="3289" w:type="dxa"/>
            <w:shd w:val="clear" w:color="auto" w:fill="auto"/>
          </w:tcPr>
          <w:p w:rsidR="00F65521" w:rsidRDefault="00F65521" w:rsidP="00E56954">
            <w:r w:rsidRPr="00F00C59">
              <w:rPr>
                <w:sz w:val="21"/>
                <w:szCs w:val="21"/>
              </w:rPr>
              <w:t>Покрытие гравийное, обработанное вяжущими</w:t>
            </w:r>
          </w:p>
        </w:tc>
      </w:tr>
      <w:tr w:rsidR="00F65521" w:rsidRPr="00DB31A0" w:rsidTr="00E56954">
        <w:trPr>
          <w:trHeight w:val="515"/>
          <w:jc w:val="center"/>
        </w:trPr>
        <w:tc>
          <w:tcPr>
            <w:tcW w:w="5400" w:type="dxa"/>
            <w:shd w:val="clear" w:color="auto" w:fill="auto"/>
          </w:tcPr>
          <w:p w:rsidR="00F65521" w:rsidRPr="00DB31A0" w:rsidRDefault="00F65521" w:rsidP="008830EE">
            <w:pPr>
              <w:widowControl w:val="0"/>
              <w:numPr>
                <w:ilvl w:val="0"/>
                <w:numId w:val="22"/>
              </w:numPr>
              <w:tabs>
                <w:tab w:val="clear" w:pos="890"/>
                <w:tab w:val="num" w:pos="432"/>
              </w:tabs>
              <w:autoSpaceDE w:val="0"/>
              <w:autoSpaceDN w:val="0"/>
              <w:adjustRightInd w:val="0"/>
              <w:ind w:left="432" w:hanging="180"/>
              <w:rPr>
                <w:sz w:val="21"/>
                <w:szCs w:val="21"/>
              </w:rPr>
            </w:pPr>
            <w:r w:rsidRPr="00DB31A0">
              <w:rPr>
                <w:sz w:val="21"/>
                <w:szCs w:val="21"/>
              </w:rPr>
              <w:t xml:space="preserve"> Строительство подъезда к п. </w:t>
            </w:r>
            <w:proofErr w:type="spellStart"/>
            <w:r w:rsidRPr="00DB31A0">
              <w:rPr>
                <w:sz w:val="21"/>
                <w:szCs w:val="21"/>
              </w:rPr>
              <w:t>Усть-Тым</w:t>
            </w:r>
            <w:proofErr w:type="spellEnd"/>
            <w:r w:rsidRPr="00DB31A0">
              <w:rPr>
                <w:sz w:val="21"/>
                <w:szCs w:val="21"/>
              </w:rPr>
              <w:t xml:space="preserve"> от автодороги Киевский – </w:t>
            </w:r>
            <w:proofErr w:type="spellStart"/>
            <w:r w:rsidRPr="00DB31A0">
              <w:rPr>
                <w:sz w:val="21"/>
                <w:szCs w:val="21"/>
              </w:rPr>
              <w:t>Неготка</w:t>
            </w:r>
            <w:proofErr w:type="spellEnd"/>
            <w:r w:rsidRPr="00DB31A0">
              <w:rPr>
                <w:sz w:val="21"/>
                <w:szCs w:val="21"/>
              </w:rPr>
              <w:t xml:space="preserve"> – </w:t>
            </w:r>
            <w:proofErr w:type="spellStart"/>
            <w:r w:rsidRPr="00DB31A0">
              <w:rPr>
                <w:sz w:val="21"/>
                <w:szCs w:val="21"/>
              </w:rPr>
              <w:t>Тымск</w:t>
            </w:r>
            <w:proofErr w:type="spellEnd"/>
            <w:r w:rsidRPr="00DB31A0">
              <w:rPr>
                <w:sz w:val="21"/>
                <w:szCs w:val="21"/>
              </w:rPr>
              <w:t>.</w:t>
            </w:r>
          </w:p>
        </w:tc>
        <w:tc>
          <w:tcPr>
            <w:tcW w:w="1391" w:type="dxa"/>
            <w:shd w:val="clear" w:color="auto" w:fill="auto"/>
          </w:tcPr>
          <w:p w:rsidR="00F65521" w:rsidRPr="00DB31A0" w:rsidRDefault="00F65521" w:rsidP="00E56954">
            <w:pPr>
              <w:jc w:val="center"/>
              <w:rPr>
                <w:sz w:val="21"/>
                <w:szCs w:val="21"/>
              </w:rPr>
            </w:pPr>
            <w:r w:rsidRPr="00DB31A0">
              <w:rPr>
                <w:sz w:val="21"/>
                <w:szCs w:val="21"/>
              </w:rPr>
              <w:t>30</w:t>
            </w:r>
          </w:p>
        </w:tc>
        <w:tc>
          <w:tcPr>
            <w:tcW w:w="3289" w:type="dxa"/>
            <w:shd w:val="clear" w:color="auto" w:fill="auto"/>
          </w:tcPr>
          <w:p w:rsidR="00F65521" w:rsidRDefault="00F65521" w:rsidP="00E56954">
            <w:r w:rsidRPr="00F00C59">
              <w:rPr>
                <w:sz w:val="21"/>
                <w:szCs w:val="21"/>
              </w:rPr>
              <w:t>Покрытие гравийное, обработанное вяжущими</w:t>
            </w:r>
          </w:p>
        </w:tc>
      </w:tr>
      <w:tr w:rsidR="00F65521" w:rsidRPr="00DB31A0" w:rsidTr="00E56954">
        <w:trPr>
          <w:trHeight w:val="515"/>
          <w:jc w:val="center"/>
        </w:trPr>
        <w:tc>
          <w:tcPr>
            <w:tcW w:w="5400" w:type="dxa"/>
            <w:shd w:val="clear" w:color="auto" w:fill="auto"/>
          </w:tcPr>
          <w:p w:rsidR="00F65521" w:rsidRPr="00DB31A0" w:rsidRDefault="00F65521" w:rsidP="008830EE">
            <w:pPr>
              <w:widowControl w:val="0"/>
              <w:numPr>
                <w:ilvl w:val="0"/>
                <w:numId w:val="22"/>
              </w:numPr>
              <w:tabs>
                <w:tab w:val="clear" w:pos="890"/>
                <w:tab w:val="num" w:pos="432"/>
              </w:tabs>
              <w:autoSpaceDE w:val="0"/>
              <w:autoSpaceDN w:val="0"/>
              <w:adjustRightInd w:val="0"/>
              <w:ind w:left="432" w:hanging="180"/>
              <w:rPr>
                <w:sz w:val="21"/>
                <w:szCs w:val="21"/>
              </w:rPr>
            </w:pPr>
            <w:r w:rsidRPr="00DB31A0">
              <w:rPr>
                <w:sz w:val="21"/>
                <w:szCs w:val="21"/>
              </w:rPr>
              <w:t xml:space="preserve"> Строительство автодороги Сред. </w:t>
            </w:r>
            <w:proofErr w:type="spellStart"/>
            <w:r w:rsidRPr="00DB31A0">
              <w:rPr>
                <w:sz w:val="21"/>
                <w:szCs w:val="21"/>
              </w:rPr>
              <w:t>Васюган</w:t>
            </w:r>
            <w:proofErr w:type="spellEnd"/>
            <w:r w:rsidRPr="00DB31A0">
              <w:rPr>
                <w:sz w:val="21"/>
                <w:szCs w:val="21"/>
              </w:rPr>
              <w:t xml:space="preserve"> – Новый Тевриз </w:t>
            </w:r>
            <w:r>
              <w:t>–</w:t>
            </w:r>
            <w:r w:rsidRPr="00DB31A0">
              <w:rPr>
                <w:sz w:val="21"/>
                <w:szCs w:val="21"/>
              </w:rPr>
              <w:t xml:space="preserve"> </w:t>
            </w:r>
            <w:proofErr w:type="spellStart"/>
            <w:r w:rsidRPr="00DB31A0">
              <w:rPr>
                <w:sz w:val="21"/>
                <w:szCs w:val="21"/>
              </w:rPr>
              <w:t>Катыльга</w:t>
            </w:r>
            <w:proofErr w:type="spellEnd"/>
            <w:r w:rsidRPr="00DB31A0">
              <w:rPr>
                <w:sz w:val="21"/>
                <w:szCs w:val="21"/>
              </w:rPr>
              <w:t>.</w:t>
            </w:r>
          </w:p>
        </w:tc>
        <w:tc>
          <w:tcPr>
            <w:tcW w:w="1391" w:type="dxa"/>
            <w:shd w:val="clear" w:color="auto" w:fill="auto"/>
          </w:tcPr>
          <w:p w:rsidR="00F65521" w:rsidRPr="00DB31A0" w:rsidRDefault="00F65521" w:rsidP="00E56954">
            <w:pPr>
              <w:jc w:val="center"/>
              <w:rPr>
                <w:sz w:val="21"/>
                <w:szCs w:val="21"/>
              </w:rPr>
            </w:pPr>
            <w:r w:rsidRPr="00DB31A0">
              <w:rPr>
                <w:sz w:val="21"/>
                <w:szCs w:val="21"/>
              </w:rPr>
              <w:t>95</w:t>
            </w:r>
          </w:p>
        </w:tc>
        <w:tc>
          <w:tcPr>
            <w:tcW w:w="3289" w:type="dxa"/>
            <w:shd w:val="clear" w:color="auto" w:fill="auto"/>
          </w:tcPr>
          <w:p w:rsidR="00F65521" w:rsidRDefault="00F65521" w:rsidP="00E56954">
            <w:r w:rsidRPr="00F00C59">
              <w:rPr>
                <w:sz w:val="21"/>
                <w:szCs w:val="21"/>
              </w:rPr>
              <w:t>Покрытие гравийное, обработанное вяжущими</w:t>
            </w:r>
          </w:p>
        </w:tc>
      </w:tr>
      <w:tr w:rsidR="00F65521" w:rsidRPr="00DB31A0" w:rsidTr="00E56954">
        <w:trPr>
          <w:trHeight w:val="515"/>
          <w:jc w:val="center"/>
        </w:trPr>
        <w:tc>
          <w:tcPr>
            <w:tcW w:w="5400" w:type="dxa"/>
            <w:shd w:val="clear" w:color="auto" w:fill="auto"/>
          </w:tcPr>
          <w:p w:rsidR="00F65521" w:rsidRPr="00DB31A0" w:rsidRDefault="00F65521" w:rsidP="008830EE">
            <w:pPr>
              <w:widowControl w:val="0"/>
              <w:numPr>
                <w:ilvl w:val="0"/>
                <w:numId w:val="22"/>
              </w:numPr>
              <w:tabs>
                <w:tab w:val="clear" w:pos="890"/>
                <w:tab w:val="num" w:pos="432"/>
              </w:tabs>
              <w:autoSpaceDE w:val="0"/>
              <w:autoSpaceDN w:val="0"/>
              <w:adjustRightInd w:val="0"/>
              <w:ind w:left="432" w:hanging="180"/>
              <w:rPr>
                <w:sz w:val="21"/>
                <w:szCs w:val="21"/>
              </w:rPr>
            </w:pPr>
            <w:r w:rsidRPr="00DB31A0">
              <w:rPr>
                <w:sz w:val="21"/>
                <w:szCs w:val="21"/>
              </w:rPr>
              <w:t xml:space="preserve"> Строительство подъезда к п. </w:t>
            </w:r>
            <w:proofErr w:type="spellStart"/>
            <w:r w:rsidRPr="00DB31A0">
              <w:rPr>
                <w:sz w:val="21"/>
                <w:szCs w:val="21"/>
              </w:rPr>
              <w:t>Майск</w:t>
            </w:r>
            <w:proofErr w:type="spellEnd"/>
            <w:r w:rsidRPr="00DB31A0">
              <w:rPr>
                <w:sz w:val="21"/>
                <w:szCs w:val="21"/>
              </w:rPr>
              <w:t xml:space="preserve"> от автодороги Стрежевой </w:t>
            </w:r>
            <w:r>
              <w:t>–</w:t>
            </w:r>
            <w:r w:rsidRPr="00DB31A0">
              <w:rPr>
                <w:sz w:val="21"/>
                <w:szCs w:val="21"/>
              </w:rPr>
              <w:t xml:space="preserve"> Орловка.</w:t>
            </w:r>
          </w:p>
        </w:tc>
        <w:tc>
          <w:tcPr>
            <w:tcW w:w="1391" w:type="dxa"/>
            <w:shd w:val="clear" w:color="auto" w:fill="auto"/>
          </w:tcPr>
          <w:p w:rsidR="00F65521" w:rsidRPr="00DB31A0" w:rsidRDefault="00F65521" w:rsidP="00E56954">
            <w:pPr>
              <w:jc w:val="center"/>
              <w:rPr>
                <w:sz w:val="21"/>
                <w:szCs w:val="21"/>
              </w:rPr>
            </w:pPr>
            <w:r w:rsidRPr="00DB31A0">
              <w:rPr>
                <w:sz w:val="21"/>
                <w:szCs w:val="21"/>
              </w:rPr>
              <w:t>60</w:t>
            </w:r>
          </w:p>
        </w:tc>
        <w:tc>
          <w:tcPr>
            <w:tcW w:w="3289" w:type="dxa"/>
            <w:shd w:val="clear" w:color="auto" w:fill="auto"/>
          </w:tcPr>
          <w:p w:rsidR="00F65521" w:rsidRDefault="00F65521" w:rsidP="00E56954">
            <w:r w:rsidRPr="00F00C59">
              <w:rPr>
                <w:sz w:val="21"/>
                <w:szCs w:val="21"/>
              </w:rPr>
              <w:t>Покрытие гравийное, обработанное вяжущими</w:t>
            </w:r>
          </w:p>
        </w:tc>
      </w:tr>
      <w:tr w:rsidR="00F65521" w:rsidRPr="00DB31A0" w:rsidTr="00E56954">
        <w:trPr>
          <w:trHeight w:val="422"/>
          <w:jc w:val="center"/>
        </w:trPr>
        <w:tc>
          <w:tcPr>
            <w:tcW w:w="5400" w:type="dxa"/>
            <w:shd w:val="clear" w:color="auto" w:fill="auto"/>
          </w:tcPr>
          <w:p w:rsidR="00F65521" w:rsidRPr="00DB31A0" w:rsidRDefault="00F65521" w:rsidP="00E56954">
            <w:pPr>
              <w:widowControl w:val="0"/>
              <w:autoSpaceDE w:val="0"/>
              <w:autoSpaceDN w:val="0"/>
              <w:adjustRightInd w:val="0"/>
              <w:spacing w:before="120" w:after="120"/>
              <w:ind w:left="252"/>
              <w:jc w:val="right"/>
              <w:rPr>
                <w:sz w:val="21"/>
                <w:szCs w:val="21"/>
              </w:rPr>
            </w:pPr>
            <w:r w:rsidRPr="00DB31A0">
              <w:rPr>
                <w:sz w:val="21"/>
                <w:szCs w:val="21"/>
              </w:rPr>
              <w:lastRenderedPageBreak/>
              <w:t>ИТОГО:</w:t>
            </w:r>
          </w:p>
        </w:tc>
        <w:tc>
          <w:tcPr>
            <w:tcW w:w="1391" w:type="dxa"/>
            <w:shd w:val="clear" w:color="auto" w:fill="auto"/>
          </w:tcPr>
          <w:p w:rsidR="00F65521" w:rsidRPr="00DB31A0" w:rsidRDefault="00F65521" w:rsidP="00E56954">
            <w:pPr>
              <w:spacing w:before="120" w:after="120"/>
              <w:jc w:val="center"/>
              <w:rPr>
                <w:sz w:val="21"/>
                <w:szCs w:val="21"/>
              </w:rPr>
            </w:pPr>
            <w:r w:rsidRPr="00DB31A0">
              <w:rPr>
                <w:sz w:val="21"/>
                <w:szCs w:val="21"/>
              </w:rPr>
              <w:t>240</w:t>
            </w:r>
          </w:p>
        </w:tc>
        <w:tc>
          <w:tcPr>
            <w:tcW w:w="3289" w:type="dxa"/>
            <w:shd w:val="clear" w:color="auto" w:fill="auto"/>
          </w:tcPr>
          <w:p w:rsidR="00F65521" w:rsidRPr="00DB31A0" w:rsidRDefault="00F65521" w:rsidP="00E56954">
            <w:pPr>
              <w:spacing w:before="120" w:after="120"/>
              <w:jc w:val="center"/>
              <w:rPr>
                <w:iCs/>
                <w:sz w:val="21"/>
                <w:szCs w:val="21"/>
              </w:rPr>
            </w:pPr>
          </w:p>
        </w:tc>
      </w:tr>
    </w:tbl>
    <w:p w:rsidR="00F65521" w:rsidRDefault="00F65521" w:rsidP="00F65521"/>
    <w:p w:rsidR="00F65521" w:rsidRDefault="00F65521" w:rsidP="00F65521">
      <w:pPr>
        <w:pStyle w:val="31"/>
        <w:spacing w:before="0" w:after="120"/>
        <w:ind w:firstLine="539"/>
        <w:rPr>
          <w:rFonts w:ascii="Times New Roman" w:hAnsi="Times New Roman"/>
          <w:i/>
          <w:iCs/>
          <w:sz w:val="24"/>
        </w:rPr>
      </w:pPr>
      <w:bookmarkStart w:id="17" w:name="_Toc310703704"/>
      <w:r>
        <w:rPr>
          <w:rFonts w:ascii="Times New Roman" w:hAnsi="Times New Roman"/>
          <w:i/>
          <w:iCs/>
          <w:sz w:val="24"/>
        </w:rPr>
        <w:br w:type="page"/>
      </w:r>
      <w:r>
        <w:rPr>
          <w:rFonts w:ascii="Times New Roman" w:hAnsi="Times New Roman"/>
          <w:i/>
          <w:iCs/>
          <w:sz w:val="24"/>
        </w:rPr>
        <w:lastRenderedPageBreak/>
        <w:t xml:space="preserve">5.2.2. </w:t>
      </w:r>
      <w:r w:rsidRPr="007B610D">
        <w:rPr>
          <w:rFonts w:ascii="Times New Roman" w:hAnsi="Times New Roman"/>
          <w:i/>
          <w:iCs/>
          <w:sz w:val="24"/>
        </w:rPr>
        <w:t>Социальная инфраструктура</w:t>
      </w:r>
      <w:bookmarkEnd w:id="17"/>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550"/>
        <w:gridCol w:w="2016"/>
        <w:gridCol w:w="1602"/>
        <w:gridCol w:w="2612"/>
      </w:tblGrid>
      <w:tr w:rsidR="00F65521" w:rsidRPr="00F70B58" w:rsidTr="00E56954">
        <w:trPr>
          <w:jc w:val="center"/>
        </w:trPr>
        <w:tc>
          <w:tcPr>
            <w:tcW w:w="636" w:type="dxa"/>
            <w:shd w:val="clear" w:color="auto" w:fill="auto"/>
            <w:vAlign w:val="center"/>
          </w:tcPr>
          <w:p w:rsidR="00F65521" w:rsidRPr="00F70B58" w:rsidRDefault="00F65521" w:rsidP="00E56954">
            <w:pPr>
              <w:jc w:val="center"/>
              <w:rPr>
                <w:b/>
                <w:sz w:val="22"/>
                <w:szCs w:val="22"/>
              </w:rPr>
            </w:pPr>
            <w:r w:rsidRPr="00F70B58">
              <w:rPr>
                <w:b/>
                <w:sz w:val="22"/>
                <w:szCs w:val="22"/>
              </w:rPr>
              <w:t xml:space="preserve">№ </w:t>
            </w:r>
            <w:proofErr w:type="spellStart"/>
            <w:r w:rsidRPr="00F70B58">
              <w:rPr>
                <w:b/>
                <w:sz w:val="22"/>
                <w:szCs w:val="22"/>
              </w:rPr>
              <w:t>пп</w:t>
            </w:r>
            <w:proofErr w:type="spellEnd"/>
          </w:p>
        </w:tc>
        <w:tc>
          <w:tcPr>
            <w:tcW w:w="3550" w:type="dxa"/>
            <w:shd w:val="clear" w:color="auto" w:fill="auto"/>
            <w:vAlign w:val="center"/>
          </w:tcPr>
          <w:p w:rsidR="00F65521" w:rsidRPr="00F70B58" w:rsidRDefault="00F65521" w:rsidP="00E56954">
            <w:pPr>
              <w:jc w:val="center"/>
              <w:rPr>
                <w:b/>
                <w:sz w:val="22"/>
                <w:szCs w:val="22"/>
              </w:rPr>
            </w:pPr>
            <w:r w:rsidRPr="00F70B58">
              <w:rPr>
                <w:b/>
                <w:sz w:val="22"/>
                <w:szCs w:val="22"/>
              </w:rPr>
              <w:t>Наименование</w:t>
            </w:r>
          </w:p>
        </w:tc>
        <w:tc>
          <w:tcPr>
            <w:tcW w:w="2016" w:type="dxa"/>
            <w:shd w:val="clear" w:color="auto" w:fill="auto"/>
            <w:vAlign w:val="center"/>
          </w:tcPr>
          <w:p w:rsidR="00F65521" w:rsidRPr="00F70B58" w:rsidRDefault="00F65521" w:rsidP="00E56954">
            <w:pPr>
              <w:jc w:val="center"/>
              <w:rPr>
                <w:b/>
                <w:sz w:val="22"/>
                <w:szCs w:val="22"/>
              </w:rPr>
            </w:pPr>
            <w:r w:rsidRPr="00F70B58">
              <w:rPr>
                <w:b/>
                <w:sz w:val="22"/>
                <w:szCs w:val="22"/>
              </w:rPr>
              <w:t>Населенный пункт</w:t>
            </w:r>
          </w:p>
        </w:tc>
        <w:tc>
          <w:tcPr>
            <w:tcW w:w="1602" w:type="dxa"/>
            <w:shd w:val="clear" w:color="auto" w:fill="auto"/>
            <w:vAlign w:val="center"/>
          </w:tcPr>
          <w:p w:rsidR="00F65521" w:rsidRPr="00F70B58" w:rsidRDefault="00F65521" w:rsidP="00E56954">
            <w:pPr>
              <w:jc w:val="center"/>
              <w:rPr>
                <w:b/>
                <w:sz w:val="22"/>
                <w:szCs w:val="22"/>
              </w:rPr>
            </w:pPr>
            <w:r w:rsidRPr="00F70B58">
              <w:rPr>
                <w:b/>
                <w:sz w:val="22"/>
                <w:szCs w:val="22"/>
              </w:rPr>
              <w:t>Сроки реализации</w:t>
            </w:r>
            <w:r>
              <w:rPr>
                <w:b/>
                <w:sz w:val="22"/>
                <w:szCs w:val="22"/>
              </w:rPr>
              <w:t>, годы</w:t>
            </w:r>
          </w:p>
        </w:tc>
        <w:tc>
          <w:tcPr>
            <w:tcW w:w="2612" w:type="dxa"/>
            <w:shd w:val="clear" w:color="auto" w:fill="auto"/>
            <w:vAlign w:val="center"/>
          </w:tcPr>
          <w:p w:rsidR="00F65521" w:rsidRPr="00F70B58" w:rsidRDefault="00F65521" w:rsidP="00E56954">
            <w:pPr>
              <w:jc w:val="center"/>
              <w:rPr>
                <w:b/>
                <w:sz w:val="22"/>
                <w:szCs w:val="22"/>
              </w:rPr>
            </w:pPr>
            <w:r w:rsidRPr="00F70B58">
              <w:rPr>
                <w:b/>
                <w:sz w:val="22"/>
                <w:szCs w:val="22"/>
              </w:rPr>
              <w:t>Основание</w:t>
            </w:r>
          </w:p>
        </w:tc>
      </w:tr>
      <w:tr w:rsidR="00F65521" w:rsidRPr="00F70B58" w:rsidTr="00E56954">
        <w:trPr>
          <w:jc w:val="center"/>
        </w:trPr>
        <w:tc>
          <w:tcPr>
            <w:tcW w:w="10416" w:type="dxa"/>
            <w:gridSpan w:val="5"/>
            <w:shd w:val="clear" w:color="auto" w:fill="auto"/>
          </w:tcPr>
          <w:p w:rsidR="00F65521" w:rsidRPr="00F70B58" w:rsidRDefault="00F65521" w:rsidP="00E56954">
            <w:pPr>
              <w:jc w:val="center"/>
              <w:rPr>
                <w:b/>
                <w:sz w:val="22"/>
                <w:szCs w:val="22"/>
              </w:rPr>
            </w:pPr>
            <w:r w:rsidRPr="00F70B58">
              <w:rPr>
                <w:b/>
                <w:color w:val="000000"/>
                <w:sz w:val="22"/>
                <w:szCs w:val="22"/>
              </w:rPr>
              <w:t>1. Образование</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1.1.</w:t>
            </w:r>
          </w:p>
        </w:tc>
        <w:tc>
          <w:tcPr>
            <w:tcW w:w="3550" w:type="dxa"/>
            <w:shd w:val="clear" w:color="auto" w:fill="auto"/>
          </w:tcPr>
          <w:p w:rsidR="00F65521" w:rsidRPr="00F70B58" w:rsidRDefault="00F65521" w:rsidP="00E56954">
            <w:pPr>
              <w:ind w:hanging="21"/>
              <w:rPr>
                <w:sz w:val="22"/>
                <w:szCs w:val="22"/>
              </w:rPr>
            </w:pPr>
            <w:r w:rsidRPr="00F70B58">
              <w:rPr>
                <w:sz w:val="22"/>
                <w:szCs w:val="22"/>
              </w:rPr>
              <w:t>Ввод дошкольных 15 мест в ДОУ</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Каргасок</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2011</w:t>
            </w:r>
          </w:p>
        </w:tc>
        <w:tc>
          <w:tcPr>
            <w:tcW w:w="2612" w:type="dxa"/>
            <w:vMerge w:val="restart"/>
            <w:shd w:val="clear" w:color="auto" w:fill="auto"/>
            <w:vAlign w:val="center"/>
          </w:tcPr>
          <w:p w:rsidR="00F65521" w:rsidRPr="00413474" w:rsidRDefault="00F65521" w:rsidP="00E56954">
            <w:pPr>
              <w:jc w:val="center"/>
              <w:rPr>
                <w:sz w:val="20"/>
                <w:szCs w:val="20"/>
              </w:rPr>
            </w:pPr>
            <w:r w:rsidRPr="00413474">
              <w:rPr>
                <w:sz w:val="20"/>
                <w:szCs w:val="20"/>
              </w:rPr>
              <w:t>Комплексная программа «Обеспечение доступности дошкольного образования в Томской области на 2011-2013 годы»</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1.2</w:t>
            </w:r>
          </w:p>
        </w:tc>
        <w:tc>
          <w:tcPr>
            <w:tcW w:w="3550" w:type="dxa"/>
            <w:shd w:val="clear" w:color="auto" w:fill="auto"/>
          </w:tcPr>
          <w:p w:rsidR="00F65521" w:rsidRPr="00F70B58" w:rsidRDefault="00F65521" w:rsidP="00E56954">
            <w:pPr>
              <w:ind w:hanging="21"/>
              <w:rPr>
                <w:sz w:val="22"/>
                <w:szCs w:val="22"/>
              </w:rPr>
            </w:pPr>
            <w:r w:rsidRPr="00F70B58">
              <w:rPr>
                <w:sz w:val="22"/>
                <w:szCs w:val="22"/>
              </w:rPr>
              <w:t>Ввод дошкольных 15 мест</w:t>
            </w:r>
            <w:r>
              <w:rPr>
                <w:sz w:val="22"/>
                <w:szCs w:val="22"/>
              </w:rPr>
              <w:t xml:space="preserve"> </w:t>
            </w:r>
            <w:r w:rsidRPr="00F70B58">
              <w:rPr>
                <w:sz w:val="22"/>
                <w:szCs w:val="22"/>
              </w:rPr>
              <w:t>в МОУ «</w:t>
            </w:r>
            <w:proofErr w:type="spellStart"/>
            <w:r w:rsidRPr="00F70B58">
              <w:rPr>
                <w:sz w:val="22"/>
                <w:szCs w:val="22"/>
              </w:rPr>
              <w:t>Староюгинская</w:t>
            </w:r>
            <w:proofErr w:type="spellEnd"/>
            <w:r w:rsidRPr="00F70B58">
              <w:rPr>
                <w:sz w:val="22"/>
                <w:szCs w:val="22"/>
              </w:rPr>
              <w:t xml:space="preserve"> ООШ»</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Староюгино</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2011</w:t>
            </w:r>
          </w:p>
        </w:tc>
        <w:tc>
          <w:tcPr>
            <w:tcW w:w="2612" w:type="dxa"/>
            <w:vMerge/>
            <w:shd w:val="clear" w:color="auto" w:fill="auto"/>
          </w:tcPr>
          <w:p w:rsidR="00F65521" w:rsidRPr="00413474" w:rsidRDefault="00F65521" w:rsidP="00E56954">
            <w:pPr>
              <w:jc w:val="center"/>
              <w:rPr>
                <w:sz w:val="20"/>
                <w:szCs w:val="20"/>
              </w:rPr>
            </w:pP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1.3</w:t>
            </w:r>
          </w:p>
        </w:tc>
        <w:tc>
          <w:tcPr>
            <w:tcW w:w="3550" w:type="dxa"/>
            <w:shd w:val="clear" w:color="auto" w:fill="auto"/>
          </w:tcPr>
          <w:p w:rsidR="00F65521" w:rsidRPr="00F70B58" w:rsidRDefault="00F65521" w:rsidP="00E56954">
            <w:pPr>
              <w:ind w:hanging="21"/>
              <w:rPr>
                <w:sz w:val="22"/>
                <w:szCs w:val="22"/>
              </w:rPr>
            </w:pPr>
            <w:r w:rsidRPr="00F70B58">
              <w:rPr>
                <w:sz w:val="22"/>
                <w:szCs w:val="22"/>
              </w:rPr>
              <w:t>Ввод дошкольных 10 мест</w:t>
            </w:r>
            <w:r>
              <w:rPr>
                <w:sz w:val="22"/>
                <w:szCs w:val="22"/>
              </w:rPr>
              <w:t xml:space="preserve"> </w:t>
            </w:r>
            <w:r w:rsidRPr="00F70B58">
              <w:rPr>
                <w:sz w:val="22"/>
                <w:szCs w:val="22"/>
              </w:rPr>
              <w:t>в МОУ начальная ОШ</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пос. </w:t>
            </w:r>
            <w:smartTag w:uri="urn:schemas-microsoft-com:office:smarttags" w:element="metricconverter">
              <w:smartTagPr>
                <w:attr w:name="ProductID" w:val="5 км"/>
              </w:smartTagPr>
              <w:r w:rsidRPr="00F70B58">
                <w:rPr>
                  <w:sz w:val="22"/>
                  <w:szCs w:val="22"/>
                </w:rPr>
                <w:t>5 км</w:t>
              </w:r>
            </w:smartTag>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2013</w:t>
            </w:r>
          </w:p>
        </w:tc>
        <w:tc>
          <w:tcPr>
            <w:tcW w:w="2612" w:type="dxa"/>
            <w:vMerge/>
            <w:shd w:val="clear" w:color="auto" w:fill="auto"/>
          </w:tcPr>
          <w:p w:rsidR="00F65521" w:rsidRPr="00413474" w:rsidRDefault="00F65521" w:rsidP="00E56954">
            <w:pPr>
              <w:jc w:val="center"/>
              <w:rPr>
                <w:sz w:val="20"/>
                <w:szCs w:val="20"/>
              </w:rPr>
            </w:pP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p>
          <w:p w:rsidR="00F65521" w:rsidRPr="00F70B58" w:rsidRDefault="00F65521" w:rsidP="00E56954">
            <w:pPr>
              <w:jc w:val="center"/>
              <w:rPr>
                <w:sz w:val="22"/>
                <w:szCs w:val="22"/>
              </w:rPr>
            </w:pPr>
            <w:r w:rsidRPr="00F70B58">
              <w:rPr>
                <w:sz w:val="22"/>
                <w:szCs w:val="22"/>
              </w:rPr>
              <w:t>1.4</w:t>
            </w:r>
          </w:p>
          <w:p w:rsidR="00F65521" w:rsidRPr="00F70B58" w:rsidRDefault="00F65521" w:rsidP="00E56954">
            <w:pPr>
              <w:jc w:val="center"/>
              <w:rPr>
                <w:sz w:val="22"/>
                <w:szCs w:val="22"/>
              </w:rPr>
            </w:pPr>
          </w:p>
        </w:tc>
        <w:tc>
          <w:tcPr>
            <w:tcW w:w="3550" w:type="dxa"/>
            <w:shd w:val="clear" w:color="auto" w:fill="auto"/>
          </w:tcPr>
          <w:p w:rsidR="00F65521" w:rsidRPr="00F70B58" w:rsidRDefault="00F65521" w:rsidP="00E56954">
            <w:pPr>
              <w:ind w:hanging="21"/>
              <w:rPr>
                <w:sz w:val="22"/>
                <w:szCs w:val="22"/>
              </w:rPr>
            </w:pPr>
            <w:r w:rsidRPr="00F70B58">
              <w:rPr>
                <w:sz w:val="22"/>
                <w:szCs w:val="22"/>
              </w:rPr>
              <w:t>Ввод дошкольных 30 мест</w:t>
            </w:r>
          </w:p>
          <w:p w:rsidR="00F65521" w:rsidRPr="00F70B58" w:rsidRDefault="00F65521" w:rsidP="00E56954">
            <w:pPr>
              <w:ind w:hanging="21"/>
              <w:rPr>
                <w:sz w:val="22"/>
                <w:szCs w:val="22"/>
              </w:rPr>
            </w:pPr>
            <w:r w:rsidRPr="00F70B58">
              <w:rPr>
                <w:sz w:val="22"/>
                <w:szCs w:val="22"/>
              </w:rPr>
              <w:t xml:space="preserve">- в МОУ </w:t>
            </w:r>
            <w:proofErr w:type="spellStart"/>
            <w:r w:rsidRPr="00F70B58">
              <w:rPr>
                <w:sz w:val="22"/>
                <w:szCs w:val="22"/>
              </w:rPr>
              <w:t>Новоюгинская</w:t>
            </w:r>
            <w:proofErr w:type="spellEnd"/>
            <w:r w:rsidRPr="00F70B58">
              <w:rPr>
                <w:sz w:val="22"/>
                <w:szCs w:val="22"/>
              </w:rPr>
              <w:t xml:space="preserve"> СОШ</w:t>
            </w:r>
          </w:p>
          <w:p w:rsidR="00F65521" w:rsidRPr="00F70B58" w:rsidRDefault="00F65521" w:rsidP="00E56954">
            <w:pPr>
              <w:ind w:hanging="21"/>
              <w:rPr>
                <w:sz w:val="22"/>
                <w:szCs w:val="22"/>
              </w:rPr>
            </w:pPr>
            <w:r w:rsidRPr="00F70B58">
              <w:rPr>
                <w:sz w:val="22"/>
                <w:szCs w:val="22"/>
              </w:rPr>
              <w:t xml:space="preserve">- в МОУ </w:t>
            </w:r>
            <w:proofErr w:type="spellStart"/>
            <w:r w:rsidRPr="00F70B58">
              <w:rPr>
                <w:sz w:val="22"/>
                <w:szCs w:val="22"/>
              </w:rPr>
              <w:t>Мыльджинская</w:t>
            </w:r>
            <w:proofErr w:type="spellEnd"/>
            <w:r w:rsidRPr="00F70B58">
              <w:rPr>
                <w:sz w:val="22"/>
                <w:szCs w:val="22"/>
              </w:rPr>
              <w:t xml:space="preserve"> ООШ</w:t>
            </w:r>
          </w:p>
          <w:p w:rsidR="00F65521" w:rsidRPr="00F70B58" w:rsidRDefault="00F65521" w:rsidP="00E56954">
            <w:pPr>
              <w:ind w:hanging="21"/>
              <w:rPr>
                <w:sz w:val="22"/>
                <w:szCs w:val="22"/>
              </w:rPr>
            </w:pPr>
            <w:r w:rsidRPr="00F70B58">
              <w:rPr>
                <w:sz w:val="22"/>
                <w:szCs w:val="22"/>
              </w:rPr>
              <w:t>- в МОУ Павловская ООШ</w:t>
            </w:r>
          </w:p>
        </w:tc>
        <w:tc>
          <w:tcPr>
            <w:tcW w:w="2016" w:type="dxa"/>
            <w:shd w:val="clear" w:color="auto" w:fill="auto"/>
            <w:vAlign w:val="center"/>
          </w:tcPr>
          <w:p w:rsidR="00F65521" w:rsidRPr="00F70B58" w:rsidRDefault="00F65521" w:rsidP="00E56954">
            <w:pPr>
              <w:jc w:val="center"/>
              <w:rPr>
                <w:sz w:val="22"/>
                <w:szCs w:val="22"/>
              </w:rPr>
            </w:pPr>
          </w:p>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Новоюгино</w:t>
            </w:r>
            <w:proofErr w:type="spellEnd"/>
          </w:p>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Мыльджино</w:t>
            </w:r>
            <w:proofErr w:type="spellEnd"/>
          </w:p>
          <w:p w:rsidR="00F65521" w:rsidRPr="00F70B58" w:rsidRDefault="00F65521" w:rsidP="00E56954">
            <w:pPr>
              <w:jc w:val="center"/>
              <w:rPr>
                <w:sz w:val="22"/>
                <w:szCs w:val="22"/>
              </w:rPr>
            </w:pPr>
            <w:r w:rsidRPr="00F70B58">
              <w:rPr>
                <w:sz w:val="22"/>
                <w:szCs w:val="22"/>
              </w:rPr>
              <w:t>с. Павлово</w:t>
            </w:r>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2013</w:t>
            </w:r>
          </w:p>
        </w:tc>
        <w:tc>
          <w:tcPr>
            <w:tcW w:w="2612" w:type="dxa"/>
            <w:vMerge/>
            <w:shd w:val="clear" w:color="auto" w:fill="auto"/>
          </w:tcPr>
          <w:p w:rsidR="00F65521" w:rsidRPr="00413474" w:rsidRDefault="00F65521" w:rsidP="00E56954">
            <w:pPr>
              <w:jc w:val="center"/>
              <w:rPr>
                <w:sz w:val="20"/>
                <w:szCs w:val="20"/>
              </w:rPr>
            </w:pP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1.5</w:t>
            </w:r>
          </w:p>
        </w:tc>
        <w:tc>
          <w:tcPr>
            <w:tcW w:w="3550" w:type="dxa"/>
            <w:shd w:val="clear" w:color="auto" w:fill="auto"/>
          </w:tcPr>
          <w:p w:rsidR="00F65521" w:rsidRPr="00F70B58" w:rsidRDefault="00F65521" w:rsidP="00E56954">
            <w:pPr>
              <w:ind w:hanging="21"/>
              <w:rPr>
                <w:sz w:val="22"/>
                <w:szCs w:val="22"/>
              </w:rPr>
            </w:pPr>
            <w:r w:rsidRPr="00F70B58">
              <w:rPr>
                <w:sz w:val="22"/>
                <w:szCs w:val="22"/>
              </w:rPr>
              <w:t>Ввод дошкольных 60 мест в МДОУ детский сад № 3 «Теремок»</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Каргасок</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2013</w:t>
            </w:r>
          </w:p>
        </w:tc>
        <w:tc>
          <w:tcPr>
            <w:tcW w:w="2612" w:type="dxa"/>
            <w:vMerge/>
            <w:shd w:val="clear" w:color="auto" w:fill="auto"/>
          </w:tcPr>
          <w:p w:rsidR="00F65521" w:rsidRPr="00413474" w:rsidRDefault="00F65521" w:rsidP="00E56954">
            <w:pPr>
              <w:jc w:val="center"/>
              <w:rPr>
                <w:sz w:val="20"/>
                <w:szCs w:val="20"/>
              </w:rPr>
            </w:pP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1.6</w:t>
            </w:r>
          </w:p>
        </w:tc>
        <w:tc>
          <w:tcPr>
            <w:tcW w:w="3550" w:type="dxa"/>
            <w:shd w:val="clear" w:color="auto" w:fill="auto"/>
          </w:tcPr>
          <w:p w:rsidR="00F65521" w:rsidRPr="00F70B58" w:rsidRDefault="00F65521" w:rsidP="00E56954">
            <w:pPr>
              <w:rPr>
                <w:sz w:val="22"/>
                <w:szCs w:val="22"/>
              </w:rPr>
            </w:pPr>
            <w:r w:rsidRPr="00F70B58">
              <w:rPr>
                <w:sz w:val="22"/>
                <w:szCs w:val="22"/>
              </w:rPr>
              <w:t>Детский сад на 120 мест</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Каргасок</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2011-2020</w:t>
            </w:r>
          </w:p>
        </w:tc>
        <w:tc>
          <w:tcPr>
            <w:tcW w:w="2612" w:type="dxa"/>
            <w:vMerge w:val="restart"/>
            <w:shd w:val="clear" w:color="auto" w:fill="auto"/>
          </w:tcPr>
          <w:p w:rsidR="00F65521" w:rsidRPr="00413474" w:rsidRDefault="00F65521" w:rsidP="00E56954">
            <w:pPr>
              <w:jc w:val="center"/>
              <w:rPr>
                <w:sz w:val="20"/>
                <w:szCs w:val="20"/>
              </w:rPr>
            </w:pP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1.7</w:t>
            </w:r>
          </w:p>
        </w:tc>
        <w:tc>
          <w:tcPr>
            <w:tcW w:w="3550" w:type="dxa"/>
            <w:shd w:val="clear" w:color="auto" w:fill="auto"/>
          </w:tcPr>
          <w:p w:rsidR="00F65521" w:rsidRPr="00F70B58" w:rsidRDefault="00F65521" w:rsidP="00E56954">
            <w:pPr>
              <w:rPr>
                <w:sz w:val="22"/>
                <w:szCs w:val="22"/>
              </w:rPr>
            </w:pPr>
            <w:r w:rsidRPr="00F70B58">
              <w:rPr>
                <w:sz w:val="22"/>
                <w:szCs w:val="22"/>
              </w:rPr>
              <w:t>Детский сад на 200 мест</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Каргасок</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2021-2035</w:t>
            </w:r>
          </w:p>
        </w:tc>
        <w:tc>
          <w:tcPr>
            <w:tcW w:w="2612" w:type="dxa"/>
            <w:vMerge/>
            <w:shd w:val="clear" w:color="auto" w:fill="auto"/>
          </w:tcPr>
          <w:p w:rsidR="00F65521" w:rsidRPr="00413474" w:rsidRDefault="00F65521" w:rsidP="00E56954">
            <w:pPr>
              <w:jc w:val="center"/>
              <w:rPr>
                <w:sz w:val="20"/>
                <w:szCs w:val="20"/>
              </w:rPr>
            </w:pP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1.8</w:t>
            </w:r>
          </w:p>
        </w:tc>
        <w:tc>
          <w:tcPr>
            <w:tcW w:w="3550" w:type="dxa"/>
            <w:shd w:val="clear" w:color="auto" w:fill="auto"/>
            <w:vAlign w:val="center"/>
          </w:tcPr>
          <w:p w:rsidR="00F65521" w:rsidRPr="00F70B58" w:rsidRDefault="00F65521" w:rsidP="00E56954">
            <w:pPr>
              <w:rPr>
                <w:sz w:val="22"/>
                <w:szCs w:val="22"/>
              </w:rPr>
            </w:pPr>
            <w:r w:rsidRPr="00F70B58">
              <w:rPr>
                <w:sz w:val="22"/>
                <w:szCs w:val="22"/>
              </w:rPr>
              <w:t>Детский сад на 100 мест</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п. Нефтяников</w:t>
            </w:r>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2011-2020</w:t>
            </w:r>
          </w:p>
        </w:tc>
        <w:tc>
          <w:tcPr>
            <w:tcW w:w="2612" w:type="dxa"/>
            <w:vMerge/>
            <w:shd w:val="clear" w:color="auto" w:fill="auto"/>
          </w:tcPr>
          <w:p w:rsidR="00F65521" w:rsidRPr="00413474" w:rsidRDefault="00F65521" w:rsidP="00E56954">
            <w:pPr>
              <w:jc w:val="center"/>
              <w:rPr>
                <w:sz w:val="20"/>
                <w:szCs w:val="20"/>
              </w:rPr>
            </w:pP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1.9</w:t>
            </w:r>
          </w:p>
        </w:tc>
        <w:tc>
          <w:tcPr>
            <w:tcW w:w="3550" w:type="dxa"/>
            <w:shd w:val="clear" w:color="auto" w:fill="auto"/>
          </w:tcPr>
          <w:p w:rsidR="00F65521" w:rsidRPr="00F70B58" w:rsidRDefault="00F65521" w:rsidP="00E56954">
            <w:pPr>
              <w:rPr>
                <w:sz w:val="22"/>
                <w:szCs w:val="22"/>
              </w:rPr>
            </w:pPr>
            <w:r w:rsidRPr="00F70B58">
              <w:rPr>
                <w:sz w:val="22"/>
                <w:szCs w:val="22"/>
              </w:rPr>
              <w:t xml:space="preserve">МОУ </w:t>
            </w:r>
            <w:proofErr w:type="spellStart"/>
            <w:r w:rsidRPr="00F70B58">
              <w:rPr>
                <w:sz w:val="22"/>
                <w:szCs w:val="22"/>
              </w:rPr>
              <w:t>Среднетымская</w:t>
            </w:r>
            <w:proofErr w:type="spellEnd"/>
            <w:r w:rsidRPr="00F70B58">
              <w:rPr>
                <w:sz w:val="22"/>
                <w:szCs w:val="22"/>
              </w:rPr>
              <w:t xml:space="preserve">  СОШ </w:t>
            </w:r>
          </w:p>
          <w:p w:rsidR="00F65521" w:rsidRPr="00F70B58" w:rsidRDefault="00F65521" w:rsidP="00E56954">
            <w:pPr>
              <w:rPr>
                <w:sz w:val="22"/>
                <w:szCs w:val="22"/>
              </w:rPr>
            </w:pPr>
            <w:r w:rsidRPr="00F70B58">
              <w:rPr>
                <w:sz w:val="22"/>
                <w:szCs w:val="22"/>
              </w:rPr>
              <w:t xml:space="preserve">(80 мест) </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п. Молодежный</w:t>
            </w:r>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2011-2020</w:t>
            </w:r>
          </w:p>
        </w:tc>
        <w:tc>
          <w:tcPr>
            <w:tcW w:w="2612" w:type="dxa"/>
            <w:vMerge w:val="restart"/>
            <w:shd w:val="clear" w:color="auto" w:fill="auto"/>
            <w:vAlign w:val="center"/>
          </w:tcPr>
          <w:p w:rsidR="00F65521" w:rsidRPr="00413474" w:rsidRDefault="00F65521" w:rsidP="00E56954">
            <w:pPr>
              <w:jc w:val="center"/>
              <w:rPr>
                <w:sz w:val="20"/>
                <w:szCs w:val="20"/>
              </w:rPr>
            </w:pPr>
            <w:r w:rsidRPr="00413474">
              <w:rPr>
                <w:sz w:val="20"/>
                <w:szCs w:val="20"/>
              </w:rPr>
              <w:t>ДЦП «Социальное развитие села Томской области до 2014 года»</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1.10</w:t>
            </w:r>
          </w:p>
        </w:tc>
        <w:tc>
          <w:tcPr>
            <w:tcW w:w="3550" w:type="dxa"/>
            <w:shd w:val="clear" w:color="auto" w:fill="auto"/>
          </w:tcPr>
          <w:p w:rsidR="00F65521" w:rsidRPr="00F70B58" w:rsidRDefault="00F65521" w:rsidP="00E56954">
            <w:pPr>
              <w:rPr>
                <w:sz w:val="22"/>
                <w:szCs w:val="22"/>
              </w:rPr>
            </w:pPr>
            <w:r w:rsidRPr="00F70B58">
              <w:rPr>
                <w:sz w:val="22"/>
                <w:szCs w:val="22"/>
              </w:rPr>
              <w:t>СОШ на 30 мест с группой дошкольного учреждения</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с. Березовка</w:t>
            </w:r>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2011-2020</w:t>
            </w:r>
          </w:p>
        </w:tc>
        <w:tc>
          <w:tcPr>
            <w:tcW w:w="2612" w:type="dxa"/>
            <w:vMerge/>
            <w:shd w:val="clear" w:color="auto" w:fill="auto"/>
          </w:tcPr>
          <w:p w:rsidR="00F65521" w:rsidRPr="00F70B58" w:rsidRDefault="00F65521" w:rsidP="00E56954">
            <w:pPr>
              <w:jc w:val="both"/>
              <w:rPr>
                <w:sz w:val="22"/>
                <w:szCs w:val="22"/>
              </w:rPr>
            </w:pPr>
          </w:p>
        </w:tc>
      </w:tr>
      <w:tr w:rsidR="00F65521" w:rsidRPr="00F70B58" w:rsidTr="00E56954">
        <w:trPr>
          <w:jc w:val="center"/>
        </w:trPr>
        <w:tc>
          <w:tcPr>
            <w:tcW w:w="10416" w:type="dxa"/>
            <w:gridSpan w:val="5"/>
            <w:shd w:val="clear" w:color="auto" w:fill="auto"/>
          </w:tcPr>
          <w:p w:rsidR="00F65521" w:rsidRPr="00F70B58" w:rsidRDefault="00F65521" w:rsidP="00E56954">
            <w:pPr>
              <w:jc w:val="center"/>
              <w:rPr>
                <w:b/>
                <w:sz w:val="22"/>
                <w:szCs w:val="22"/>
              </w:rPr>
            </w:pPr>
            <w:r w:rsidRPr="00F70B58">
              <w:rPr>
                <w:b/>
                <w:sz w:val="22"/>
                <w:szCs w:val="22"/>
              </w:rPr>
              <w:t>2. Здравоохранение</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2.1</w:t>
            </w:r>
          </w:p>
        </w:tc>
        <w:tc>
          <w:tcPr>
            <w:tcW w:w="3550" w:type="dxa"/>
            <w:shd w:val="clear" w:color="auto" w:fill="auto"/>
            <w:vAlign w:val="center"/>
          </w:tcPr>
          <w:p w:rsidR="00F65521" w:rsidRPr="00F70B58" w:rsidRDefault="00F65521" w:rsidP="00E56954">
            <w:pPr>
              <w:rPr>
                <w:sz w:val="22"/>
                <w:szCs w:val="22"/>
              </w:rPr>
            </w:pPr>
            <w:r w:rsidRPr="00F70B58">
              <w:rPr>
                <w:sz w:val="22"/>
                <w:szCs w:val="22"/>
              </w:rPr>
              <w:t>Капитальный ремонт здания под амбулаторию</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Средний </w:t>
            </w:r>
            <w:proofErr w:type="spellStart"/>
            <w:r w:rsidRPr="00F70B58">
              <w:rPr>
                <w:sz w:val="22"/>
                <w:szCs w:val="22"/>
              </w:rPr>
              <w:t>Васюган</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2011-2015</w:t>
            </w:r>
          </w:p>
        </w:tc>
        <w:tc>
          <w:tcPr>
            <w:tcW w:w="2612" w:type="dxa"/>
            <w:vMerge w:val="restart"/>
            <w:shd w:val="clear" w:color="auto" w:fill="auto"/>
            <w:vAlign w:val="center"/>
          </w:tcPr>
          <w:p w:rsidR="00F65521" w:rsidRDefault="00F65521" w:rsidP="00E56954">
            <w:pPr>
              <w:ind w:right="57"/>
              <w:jc w:val="center"/>
              <w:rPr>
                <w:sz w:val="20"/>
                <w:szCs w:val="20"/>
              </w:rPr>
            </w:pPr>
            <w:r w:rsidRPr="00413474">
              <w:rPr>
                <w:sz w:val="20"/>
                <w:szCs w:val="20"/>
              </w:rPr>
              <w:t>ДМЦП «Развитие здравоохранения  муниципального образования «Каргасокский район»</w:t>
            </w:r>
          </w:p>
          <w:p w:rsidR="00F65521" w:rsidRPr="00413474" w:rsidRDefault="00F65521" w:rsidP="00E56954">
            <w:pPr>
              <w:ind w:right="57"/>
              <w:jc w:val="center"/>
              <w:rPr>
                <w:sz w:val="20"/>
                <w:szCs w:val="20"/>
              </w:rPr>
            </w:pPr>
            <w:r w:rsidRPr="00413474">
              <w:rPr>
                <w:sz w:val="20"/>
                <w:szCs w:val="20"/>
              </w:rPr>
              <w:t>на 2011-2015 годы»</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2.2</w:t>
            </w:r>
          </w:p>
        </w:tc>
        <w:tc>
          <w:tcPr>
            <w:tcW w:w="3550" w:type="dxa"/>
            <w:shd w:val="clear" w:color="auto" w:fill="auto"/>
            <w:vAlign w:val="center"/>
          </w:tcPr>
          <w:p w:rsidR="00F65521" w:rsidRPr="00F70B58" w:rsidRDefault="00F65521" w:rsidP="00E56954">
            <w:pPr>
              <w:rPr>
                <w:sz w:val="22"/>
                <w:szCs w:val="22"/>
              </w:rPr>
            </w:pPr>
            <w:r w:rsidRPr="00F70B58">
              <w:rPr>
                <w:sz w:val="22"/>
                <w:szCs w:val="22"/>
              </w:rPr>
              <w:t>Реконструкция зданий фельдшерско-акушерских пунктов</w:t>
            </w:r>
          </w:p>
        </w:tc>
        <w:tc>
          <w:tcPr>
            <w:tcW w:w="2016" w:type="dxa"/>
            <w:shd w:val="clear" w:color="auto" w:fill="auto"/>
            <w:vAlign w:val="center"/>
          </w:tcPr>
          <w:p w:rsidR="00F65521" w:rsidRPr="00F70B58" w:rsidRDefault="00F65521" w:rsidP="00E56954">
            <w:pPr>
              <w:jc w:val="center"/>
              <w:rPr>
                <w:sz w:val="22"/>
                <w:szCs w:val="22"/>
              </w:rPr>
            </w:pPr>
          </w:p>
          <w:p w:rsidR="00F65521" w:rsidRPr="00F70B58" w:rsidRDefault="00F65521" w:rsidP="00E56954">
            <w:pPr>
              <w:jc w:val="center"/>
              <w:rPr>
                <w:sz w:val="22"/>
                <w:szCs w:val="22"/>
              </w:rPr>
            </w:pPr>
            <w:r w:rsidRPr="00F70B58">
              <w:rPr>
                <w:sz w:val="22"/>
                <w:szCs w:val="22"/>
              </w:rPr>
              <w:t xml:space="preserve">п. </w:t>
            </w:r>
            <w:proofErr w:type="spellStart"/>
            <w:r w:rsidRPr="00F70B58">
              <w:rPr>
                <w:sz w:val="22"/>
                <w:szCs w:val="22"/>
              </w:rPr>
              <w:t>Староюгино</w:t>
            </w:r>
            <w:proofErr w:type="spellEnd"/>
          </w:p>
          <w:p w:rsidR="00F65521" w:rsidRPr="00F70B58" w:rsidRDefault="00F65521" w:rsidP="00E56954">
            <w:pPr>
              <w:jc w:val="center"/>
              <w:rPr>
                <w:sz w:val="22"/>
                <w:szCs w:val="22"/>
              </w:rPr>
            </w:pPr>
            <w:r>
              <w:rPr>
                <w:sz w:val="22"/>
                <w:szCs w:val="22"/>
              </w:rPr>
              <w:t>п. Сосновка</w:t>
            </w:r>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2011-2015</w:t>
            </w:r>
          </w:p>
        </w:tc>
        <w:tc>
          <w:tcPr>
            <w:tcW w:w="2612" w:type="dxa"/>
            <w:vMerge/>
            <w:shd w:val="clear" w:color="auto" w:fill="auto"/>
            <w:vAlign w:val="center"/>
          </w:tcPr>
          <w:p w:rsidR="00F65521" w:rsidRPr="00F70B58" w:rsidRDefault="00F65521" w:rsidP="00E56954">
            <w:pPr>
              <w:ind w:right="57"/>
              <w:jc w:val="center"/>
              <w:rPr>
                <w:sz w:val="22"/>
                <w:szCs w:val="22"/>
              </w:rPr>
            </w:pP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2.2</w:t>
            </w:r>
          </w:p>
        </w:tc>
        <w:tc>
          <w:tcPr>
            <w:tcW w:w="3550" w:type="dxa"/>
            <w:shd w:val="clear" w:color="auto" w:fill="auto"/>
            <w:vAlign w:val="center"/>
          </w:tcPr>
          <w:p w:rsidR="00F65521" w:rsidRPr="00F70B58" w:rsidRDefault="00F65521" w:rsidP="00E56954">
            <w:pPr>
              <w:rPr>
                <w:sz w:val="22"/>
                <w:szCs w:val="22"/>
              </w:rPr>
            </w:pPr>
            <w:r w:rsidRPr="00F70B58">
              <w:rPr>
                <w:sz w:val="22"/>
                <w:szCs w:val="22"/>
              </w:rPr>
              <w:t>Реконструкция зданий фельдшерско-акушерских пунктов</w:t>
            </w:r>
          </w:p>
        </w:tc>
        <w:tc>
          <w:tcPr>
            <w:tcW w:w="2016" w:type="dxa"/>
            <w:shd w:val="clear" w:color="auto" w:fill="auto"/>
            <w:vAlign w:val="center"/>
          </w:tcPr>
          <w:p w:rsidR="00F65521" w:rsidRDefault="00F65521" w:rsidP="00E56954">
            <w:pPr>
              <w:jc w:val="center"/>
              <w:rPr>
                <w:sz w:val="22"/>
                <w:szCs w:val="22"/>
              </w:rPr>
            </w:pPr>
            <w:r w:rsidRPr="00F70B58">
              <w:rPr>
                <w:sz w:val="22"/>
                <w:szCs w:val="22"/>
              </w:rPr>
              <w:t xml:space="preserve">с.с. Лозунга, </w:t>
            </w:r>
            <w:proofErr w:type="spellStart"/>
            <w:r w:rsidRPr="00F70B58">
              <w:rPr>
                <w:sz w:val="22"/>
                <w:szCs w:val="22"/>
              </w:rPr>
              <w:t>Тымск</w:t>
            </w:r>
            <w:proofErr w:type="spellEnd"/>
            <w:r w:rsidRPr="00F70B58">
              <w:rPr>
                <w:sz w:val="22"/>
                <w:szCs w:val="22"/>
              </w:rPr>
              <w:t xml:space="preserve">, </w:t>
            </w:r>
            <w:proofErr w:type="spellStart"/>
            <w:r w:rsidRPr="00F70B58">
              <w:rPr>
                <w:sz w:val="22"/>
                <w:szCs w:val="22"/>
              </w:rPr>
              <w:t>Неготка</w:t>
            </w:r>
            <w:proofErr w:type="spellEnd"/>
            <w:r w:rsidRPr="00F70B58">
              <w:rPr>
                <w:sz w:val="22"/>
                <w:szCs w:val="22"/>
              </w:rPr>
              <w:t>, Тевриз</w:t>
            </w:r>
            <w:r>
              <w:rPr>
                <w:sz w:val="22"/>
                <w:szCs w:val="22"/>
              </w:rPr>
              <w:t>,</w:t>
            </w:r>
          </w:p>
          <w:p w:rsidR="00F65521" w:rsidRPr="00F70B58" w:rsidRDefault="00F65521" w:rsidP="00E56954">
            <w:pPr>
              <w:jc w:val="center"/>
              <w:rPr>
                <w:sz w:val="22"/>
                <w:szCs w:val="22"/>
              </w:rPr>
            </w:pPr>
            <w:r>
              <w:rPr>
                <w:sz w:val="22"/>
                <w:szCs w:val="22"/>
              </w:rPr>
              <w:t>п.</w:t>
            </w:r>
            <w:r w:rsidRPr="00F70B58">
              <w:rPr>
                <w:sz w:val="22"/>
                <w:szCs w:val="22"/>
              </w:rPr>
              <w:t>п.</w:t>
            </w:r>
            <w:r>
              <w:rPr>
                <w:sz w:val="22"/>
                <w:szCs w:val="22"/>
              </w:rPr>
              <w:t xml:space="preserve"> </w:t>
            </w:r>
            <w:r w:rsidRPr="00F70B58">
              <w:rPr>
                <w:sz w:val="22"/>
                <w:szCs w:val="22"/>
              </w:rPr>
              <w:t>Молодежный,</w:t>
            </w:r>
          </w:p>
          <w:p w:rsidR="00F65521" w:rsidRPr="00F70B58" w:rsidRDefault="00F65521" w:rsidP="00E56954">
            <w:pPr>
              <w:jc w:val="center"/>
              <w:rPr>
                <w:sz w:val="22"/>
                <w:szCs w:val="22"/>
              </w:rPr>
            </w:pPr>
            <w:r w:rsidRPr="00F70B58">
              <w:rPr>
                <w:sz w:val="22"/>
                <w:szCs w:val="22"/>
              </w:rPr>
              <w:t>Ст. Березовка</w:t>
            </w:r>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2021-2035</w:t>
            </w:r>
          </w:p>
        </w:tc>
        <w:tc>
          <w:tcPr>
            <w:tcW w:w="2612" w:type="dxa"/>
            <w:shd w:val="clear" w:color="auto" w:fill="auto"/>
            <w:vAlign w:val="center"/>
          </w:tcPr>
          <w:p w:rsidR="00F65521" w:rsidRPr="00F70B58" w:rsidRDefault="00F65521" w:rsidP="00E56954">
            <w:pPr>
              <w:ind w:right="57"/>
              <w:jc w:val="center"/>
              <w:rPr>
                <w:sz w:val="22"/>
                <w:szCs w:val="22"/>
              </w:rPr>
            </w:pPr>
          </w:p>
        </w:tc>
      </w:tr>
      <w:tr w:rsidR="00F65521" w:rsidRPr="00F70B58" w:rsidTr="00E56954">
        <w:trPr>
          <w:jc w:val="center"/>
        </w:trPr>
        <w:tc>
          <w:tcPr>
            <w:tcW w:w="10416" w:type="dxa"/>
            <w:gridSpan w:val="5"/>
            <w:shd w:val="clear" w:color="auto" w:fill="auto"/>
          </w:tcPr>
          <w:p w:rsidR="00F65521" w:rsidRPr="00F70B58" w:rsidRDefault="00F65521" w:rsidP="00E56954">
            <w:pPr>
              <w:jc w:val="center"/>
              <w:rPr>
                <w:b/>
                <w:sz w:val="22"/>
                <w:szCs w:val="22"/>
              </w:rPr>
            </w:pPr>
            <w:r w:rsidRPr="00F70B58">
              <w:rPr>
                <w:b/>
                <w:sz w:val="22"/>
                <w:szCs w:val="22"/>
              </w:rPr>
              <w:t>3. Физическая культура и массовый спорт</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3.1</w:t>
            </w:r>
          </w:p>
        </w:tc>
        <w:tc>
          <w:tcPr>
            <w:tcW w:w="3550" w:type="dxa"/>
            <w:shd w:val="clear" w:color="auto" w:fill="auto"/>
            <w:vAlign w:val="center"/>
          </w:tcPr>
          <w:p w:rsidR="00F65521" w:rsidRPr="00F70B58" w:rsidRDefault="00F65521" w:rsidP="00E56954">
            <w:pPr>
              <w:ind w:hanging="21"/>
              <w:rPr>
                <w:bCs/>
                <w:sz w:val="22"/>
                <w:szCs w:val="22"/>
              </w:rPr>
            </w:pPr>
            <w:r w:rsidRPr="00F70B58">
              <w:rPr>
                <w:bCs/>
                <w:sz w:val="22"/>
                <w:szCs w:val="22"/>
              </w:rPr>
              <w:t>Спортивный комплекс</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Каргасок</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2013</w:t>
            </w:r>
          </w:p>
        </w:tc>
        <w:tc>
          <w:tcPr>
            <w:tcW w:w="2612" w:type="dxa"/>
            <w:shd w:val="clear" w:color="auto" w:fill="auto"/>
            <w:vAlign w:val="center"/>
          </w:tcPr>
          <w:p w:rsidR="00F65521" w:rsidRPr="00413474" w:rsidRDefault="00F65521" w:rsidP="00E56954">
            <w:pPr>
              <w:jc w:val="center"/>
              <w:rPr>
                <w:sz w:val="20"/>
                <w:szCs w:val="20"/>
              </w:rPr>
            </w:pPr>
            <w:r w:rsidRPr="00413474">
              <w:rPr>
                <w:sz w:val="20"/>
                <w:szCs w:val="20"/>
              </w:rPr>
              <w:t>ДЦП «Социальное развитие села Томской области до 2014 года»</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3.2</w:t>
            </w:r>
          </w:p>
        </w:tc>
        <w:tc>
          <w:tcPr>
            <w:tcW w:w="3550" w:type="dxa"/>
            <w:shd w:val="clear" w:color="auto" w:fill="auto"/>
          </w:tcPr>
          <w:p w:rsidR="00F65521" w:rsidRPr="00F70B58" w:rsidRDefault="00F65521" w:rsidP="00E56954">
            <w:pPr>
              <w:rPr>
                <w:sz w:val="22"/>
                <w:szCs w:val="22"/>
              </w:rPr>
            </w:pPr>
            <w:r>
              <w:rPr>
                <w:sz w:val="22"/>
                <w:szCs w:val="22"/>
              </w:rPr>
              <w:t>Р</w:t>
            </w:r>
            <w:r w:rsidRPr="00F70B58">
              <w:rPr>
                <w:sz w:val="22"/>
                <w:szCs w:val="22"/>
              </w:rPr>
              <w:t xml:space="preserve">еконструкция  здания под спортивный зал </w:t>
            </w:r>
            <w:proofErr w:type="spellStart"/>
            <w:r w:rsidRPr="00F70B58">
              <w:rPr>
                <w:sz w:val="22"/>
                <w:szCs w:val="22"/>
              </w:rPr>
              <w:t>Мыльджинской</w:t>
            </w:r>
            <w:proofErr w:type="spellEnd"/>
            <w:r w:rsidRPr="00F70B58">
              <w:rPr>
                <w:sz w:val="22"/>
                <w:szCs w:val="22"/>
              </w:rPr>
              <w:t xml:space="preserve"> СОШ</w:t>
            </w:r>
          </w:p>
        </w:tc>
        <w:tc>
          <w:tcPr>
            <w:tcW w:w="2016" w:type="dxa"/>
            <w:shd w:val="clear" w:color="auto" w:fill="auto"/>
          </w:tcPr>
          <w:p w:rsidR="00F65521" w:rsidRPr="00F70B58" w:rsidRDefault="00F65521" w:rsidP="00E56954">
            <w:pPr>
              <w:jc w:val="both"/>
              <w:rPr>
                <w:sz w:val="22"/>
                <w:szCs w:val="22"/>
              </w:rPr>
            </w:pPr>
          </w:p>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Мыльджино</w:t>
            </w:r>
            <w:proofErr w:type="spellEnd"/>
          </w:p>
        </w:tc>
        <w:tc>
          <w:tcPr>
            <w:tcW w:w="1602" w:type="dxa"/>
            <w:shd w:val="clear" w:color="auto" w:fill="auto"/>
          </w:tcPr>
          <w:p w:rsidR="00F65521" w:rsidRPr="00F70B58" w:rsidRDefault="00F65521" w:rsidP="00E56954">
            <w:pPr>
              <w:jc w:val="both"/>
              <w:rPr>
                <w:sz w:val="22"/>
                <w:szCs w:val="22"/>
              </w:rPr>
            </w:pPr>
          </w:p>
          <w:p w:rsidR="00F65521" w:rsidRPr="00F70B58" w:rsidRDefault="00F65521" w:rsidP="00E56954">
            <w:pPr>
              <w:jc w:val="center"/>
              <w:rPr>
                <w:sz w:val="22"/>
                <w:szCs w:val="22"/>
              </w:rPr>
            </w:pPr>
            <w:r w:rsidRPr="00F70B58">
              <w:rPr>
                <w:sz w:val="22"/>
                <w:szCs w:val="22"/>
              </w:rPr>
              <w:t>2010-2012</w:t>
            </w:r>
          </w:p>
        </w:tc>
        <w:tc>
          <w:tcPr>
            <w:tcW w:w="2612" w:type="dxa"/>
            <w:shd w:val="clear" w:color="auto" w:fill="auto"/>
            <w:vAlign w:val="center"/>
          </w:tcPr>
          <w:p w:rsidR="00F65521" w:rsidRPr="00413474" w:rsidRDefault="00F65521" w:rsidP="00E56954">
            <w:pPr>
              <w:jc w:val="center"/>
              <w:rPr>
                <w:sz w:val="20"/>
                <w:szCs w:val="20"/>
              </w:rPr>
            </w:pPr>
            <w:r>
              <w:rPr>
                <w:sz w:val="20"/>
                <w:szCs w:val="20"/>
              </w:rPr>
              <w:t>Р</w:t>
            </w:r>
            <w:r w:rsidRPr="00413474">
              <w:rPr>
                <w:sz w:val="20"/>
                <w:szCs w:val="20"/>
              </w:rPr>
              <w:t>еконструкция</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3.3</w:t>
            </w:r>
          </w:p>
        </w:tc>
        <w:tc>
          <w:tcPr>
            <w:tcW w:w="3550" w:type="dxa"/>
            <w:shd w:val="clear" w:color="auto" w:fill="auto"/>
          </w:tcPr>
          <w:p w:rsidR="00F65521" w:rsidRPr="00F70B58" w:rsidRDefault="00F65521" w:rsidP="00E56954">
            <w:pPr>
              <w:rPr>
                <w:sz w:val="22"/>
                <w:szCs w:val="22"/>
              </w:rPr>
            </w:pPr>
            <w:r>
              <w:rPr>
                <w:sz w:val="22"/>
                <w:szCs w:val="22"/>
              </w:rPr>
              <w:t>С</w:t>
            </w:r>
            <w:r w:rsidRPr="00F70B58">
              <w:rPr>
                <w:sz w:val="22"/>
                <w:szCs w:val="22"/>
              </w:rPr>
              <w:t>тадион с трибунами 1500 мест и более</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Каргасок</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2021-2035</w:t>
            </w:r>
          </w:p>
        </w:tc>
        <w:tc>
          <w:tcPr>
            <w:tcW w:w="2612" w:type="dxa"/>
            <w:vMerge w:val="restart"/>
            <w:shd w:val="clear" w:color="auto" w:fill="auto"/>
            <w:vAlign w:val="center"/>
          </w:tcPr>
          <w:p w:rsidR="00F65521" w:rsidRPr="00413474" w:rsidRDefault="00F65521" w:rsidP="00E56954">
            <w:pPr>
              <w:autoSpaceDE w:val="0"/>
              <w:autoSpaceDN w:val="0"/>
              <w:adjustRightInd w:val="0"/>
              <w:jc w:val="center"/>
              <w:rPr>
                <w:sz w:val="20"/>
                <w:szCs w:val="20"/>
              </w:rPr>
            </w:pPr>
            <w:r w:rsidRPr="00413474">
              <w:rPr>
                <w:sz w:val="20"/>
                <w:szCs w:val="20"/>
              </w:rPr>
              <w:t>Схема территориального планирования Томской области</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3.4</w:t>
            </w:r>
          </w:p>
        </w:tc>
        <w:tc>
          <w:tcPr>
            <w:tcW w:w="3550" w:type="dxa"/>
            <w:shd w:val="clear" w:color="auto" w:fill="auto"/>
          </w:tcPr>
          <w:p w:rsidR="00F65521" w:rsidRPr="00F70B58" w:rsidRDefault="00F65521" w:rsidP="00E56954">
            <w:pPr>
              <w:rPr>
                <w:sz w:val="22"/>
                <w:szCs w:val="22"/>
              </w:rPr>
            </w:pPr>
            <w:r>
              <w:rPr>
                <w:sz w:val="22"/>
                <w:szCs w:val="22"/>
              </w:rPr>
              <w:t>Б</w:t>
            </w:r>
            <w:r w:rsidRPr="00F70B58">
              <w:rPr>
                <w:sz w:val="22"/>
                <w:szCs w:val="22"/>
              </w:rPr>
              <w:t xml:space="preserve">ассейн на </w:t>
            </w:r>
            <w:smartTag w:uri="urn:schemas-microsoft-com:office:smarttags" w:element="metricconverter">
              <w:smartTagPr>
                <w:attr w:name="ProductID" w:val="300 м2"/>
              </w:smartTagPr>
              <w:r w:rsidRPr="00F70B58">
                <w:rPr>
                  <w:sz w:val="22"/>
                  <w:szCs w:val="22"/>
                </w:rPr>
                <w:t>300 м</w:t>
              </w:r>
              <w:r w:rsidRPr="00F70B58">
                <w:rPr>
                  <w:sz w:val="22"/>
                  <w:szCs w:val="22"/>
                  <w:vertAlign w:val="superscript"/>
                </w:rPr>
                <w:t>2</w:t>
              </w:r>
            </w:smartTag>
            <w:r w:rsidRPr="00F70B58">
              <w:rPr>
                <w:sz w:val="22"/>
                <w:szCs w:val="22"/>
              </w:rPr>
              <w:t xml:space="preserve"> зеркала воды</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Каргасок</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2021-2035</w:t>
            </w:r>
          </w:p>
        </w:tc>
        <w:tc>
          <w:tcPr>
            <w:tcW w:w="2612" w:type="dxa"/>
            <w:vMerge/>
            <w:shd w:val="clear" w:color="auto" w:fill="auto"/>
          </w:tcPr>
          <w:p w:rsidR="00F65521" w:rsidRPr="00F70B58" w:rsidRDefault="00F65521" w:rsidP="00E56954">
            <w:pPr>
              <w:jc w:val="both"/>
              <w:rPr>
                <w:sz w:val="22"/>
                <w:szCs w:val="22"/>
              </w:rPr>
            </w:pP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3.5</w:t>
            </w:r>
          </w:p>
        </w:tc>
        <w:tc>
          <w:tcPr>
            <w:tcW w:w="3550" w:type="dxa"/>
            <w:shd w:val="clear" w:color="auto" w:fill="auto"/>
          </w:tcPr>
          <w:p w:rsidR="00F65521" w:rsidRPr="00F70B58" w:rsidRDefault="00F65521" w:rsidP="00E56954">
            <w:pPr>
              <w:rPr>
                <w:sz w:val="22"/>
                <w:szCs w:val="22"/>
              </w:rPr>
            </w:pPr>
            <w:r>
              <w:rPr>
                <w:sz w:val="22"/>
                <w:szCs w:val="22"/>
              </w:rPr>
              <w:t>У</w:t>
            </w:r>
            <w:r w:rsidRPr="00F70B58">
              <w:rPr>
                <w:sz w:val="22"/>
                <w:szCs w:val="22"/>
              </w:rPr>
              <w:t>ниверсальный спортивный зал</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w:t>
            </w:r>
            <w:proofErr w:type="spellStart"/>
            <w:r w:rsidRPr="00F70B58">
              <w:rPr>
                <w:sz w:val="22"/>
                <w:szCs w:val="22"/>
              </w:rPr>
              <w:t>Каргасок</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2011-2015</w:t>
            </w:r>
          </w:p>
        </w:tc>
        <w:tc>
          <w:tcPr>
            <w:tcW w:w="2612" w:type="dxa"/>
            <w:vMerge/>
            <w:shd w:val="clear" w:color="auto" w:fill="auto"/>
          </w:tcPr>
          <w:p w:rsidR="00F65521" w:rsidRPr="00F70B58" w:rsidRDefault="00F65521" w:rsidP="00E56954">
            <w:pPr>
              <w:jc w:val="both"/>
              <w:rPr>
                <w:sz w:val="22"/>
                <w:szCs w:val="22"/>
              </w:rPr>
            </w:pPr>
          </w:p>
        </w:tc>
      </w:tr>
      <w:tr w:rsidR="00F65521" w:rsidRPr="00F70B58" w:rsidTr="00E56954">
        <w:trPr>
          <w:jc w:val="center"/>
        </w:trPr>
        <w:tc>
          <w:tcPr>
            <w:tcW w:w="10416" w:type="dxa"/>
            <w:gridSpan w:val="5"/>
            <w:shd w:val="clear" w:color="auto" w:fill="auto"/>
          </w:tcPr>
          <w:p w:rsidR="00F65521" w:rsidRPr="00F70B58" w:rsidRDefault="00F65521" w:rsidP="00E56954">
            <w:pPr>
              <w:jc w:val="center"/>
              <w:rPr>
                <w:b/>
                <w:sz w:val="22"/>
                <w:szCs w:val="22"/>
              </w:rPr>
            </w:pPr>
            <w:r w:rsidRPr="00F70B58">
              <w:rPr>
                <w:b/>
                <w:sz w:val="22"/>
                <w:szCs w:val="22"/>
              </w:rPr>
              <w:t>4. Культура</w:t>
            </w:r>
          </w:p>
        </w:tc>
      </w:tr>
      <w:tr w:rsidR="00F65521" w:rsidRPr="00F70B58" w:rsidTr="00E56954">
        <w:trPr>
          <w:jc w:val="center"/>
        </w:trPr>
        <w:tc>
          <w:tcPr>
            <w:tcW w:w="636" w:type="dxa"/>
            <w:shd w:val="clear" w:color="auto" w:fill="auto"/>
            <w:vAlign w:val="center"/>
          </w:tcPr>
          <w:p w:rsidR="00F65521" w:rsidRPr="00F70B58" w:rsidRDefault="00F65521" w:rsidP="00E56954">
            <w:pPr>
              <w:jc w:val="center"/>
              <w:rPr>
                <w:sz w:val="22"/>
                <w:szCs w:val="22"/>
              </w:rPr>
            </w:pPr>
            <w:r w:rsidRPr="00F70B58">
              <w:rPr>
                <w:sz w:val="22"/>
                <w:szCs w:val="22"/>
              </w:rPr>
              <w:t>4.1</w:t>
            </w:r>
          </w:p>
        </w:tc>
        <w:tc>
          <w:tcPr>
            <w:tcW w:w="3550" w:type="dxa"/>
            <w:shd w:val="clear" w:color="auto" w:fill="auto"/>
            <w:vAlign w:val="center"/>
          </w:tcPr>
          <w:p w:rsidR="00F65521" w:rsidRPr="00F70B58" w:rsidRDefault="00F65521" w:rsidP="00E56954">
            <w:pPr>
              <w:rPr>
                <w:sz w:val="22"/>
                <w:szCs w:val="22"/>
              </w:rPr>
            </w:pPr>
            <w:r w:rsidRPr="00F70B58">
              <w:rPr>
                <w:sz w:val="22"/>
                <w:szCs w:val="22"/>
              </w:rPr>
              <w:t>Реконструкция здания под</w:t>
            </w:r>
            <w:r>
              <w:rPr>
                <w:sz w:val="22"/>
                <w:szCs w:val="22"/>
              </w:rPr>
              <w:t xml:space="preserve"> </w:t>
            </w:r>
            <w:r w:rsidRPr="00F70B58">
              <w:rPr>
                <w:sz w:val="22"/>
                <w:szCs w:val="22"/>
              </w:rPr>
              <w:t>дом культуры на 80 мест</w:t>
            </w:r>
          </w:p>
        </w:tc>
        <w:tc>
          <w:tcPr>
            <w:tcW w:w="2016" w:type="dxa"/>
            <w:shd w:val="clear" w:color="auto" w:fill="auto"/>
            <w:vAlign w:val="center"/>
          </w:tcPr>
          <w:p w:rsidR="00F65521" w:rsidRPr="00F70B58" w:rsidRDefault="00F65521" w:rsidP="00E56954">
            <w:pPr>
              <w:jc w:val="center"/>
              <w:rPr>
                <w:sz w:val="22"/>
                <w:szCs w:val="22"/>
              </w:rPr>
            </w:pPr>
            <w:r w:rsidRPr="00F70B58">
              <w:rPr>
                <w:sz w:val="22"/>
                <w:szCs w:val="22"/>
              </w:rPr>
              <w:t xml:space="preserve">с. Ср. </w:t>
            </w:r>
            <w:proofErr w:type="spellStart"/>
            <w:r w:rsidRPr="00F70B58">
              <w:rPr>
                <w:sz w:val="22"/>
                <w:szCs w:val="22"/>
              </w:rPr>
              <w:t>Васюган</w:t>
            </w:r>
            <w:proofErr w:type="spellEnd"/>
          </w:p>
        </w:tc>
        <w:tc>
          <w:tcPr>
            <w:tcW w:w="1602" w:type="dxa"/>
            <w:shd w:val="clear" w:color="auto" w:fill="auto"/>
            <w:vAlign w:val="center"/>
          </w:tcPr>
          <w:p w:rsidR="00F65521" w:rsidRPr="00F70B58" w:rsidRDefault="00F65521" w:rsidP="00E56954">
            <w:pPr>
              <w:jc w:val="center"/>
              <w:rPr>
                <w:sz w:val="22"/>
                <w:szCs w:val="22"/>
              </w:rPr>
            </w:pPr>
            <w:r w:rsidRPr="00F70B58">
              <w:rPr>
                <w:sz w:val="22"/>
                <w:szCs w:val="22"/>
              </w:rPr>
              <w:t>2010-2012</w:t>
            </w:r>
          </w:p>
        </w:tc>
        <w:tc>
          <w:tcPr>
            <w:tcW w:w="2612" w:type="dxa"/>
            <w:shd w:val="clear" w:color="auto" w:fill="auto"/>
            <w:vAlign w:val="center"/>
          </w:tcPr>
          <w:p w:rsidR="00F65521" w:rsidRPr="00413474" w:rsidRDefault="00F65521" w:rsidP="00E56954">
            <w:pPr>
              <w:jc w:val="center"/>
              <w:rPr>
                <w:sz w:val="20"/>
                <w:szCs w:val="20"/>
              </w:rPr>
            </w:pPr>
            <w:r w:rsidRPr="00413474">
              <w:rPr>
                <w:sz w:val="20"/>
                <w:szCs w:val="20"/>
              </w:rPr>
              <w:t>ДЦП «Социальное развитие села Томской области до 2014 года»</w:t>
            </w:r>
          </w:p>
        </w:tc>
      </w:tr>
    </w:tbl>
    <w:p w:rsidR="00F65521" w:rsidRDefault="00F65521" w:rsidP="00F65521">
      <w:pPr>
        <w:pStyle w:val="31"/>
        <w:spacing w:before="0" w:after="120"/>
        <w:ind w:firstLine="539"/>
        <w:rPr>
          <w:rFonts w:ascii="Times New Roman" w:hAnsi="Times New Roman"/>
          <w:i/>
          <w:iCs/>
          <w:sz w:val="24"/>
        </w:rPr>
      </w:pPr>
      <w:bookmarkStart w:id="18" w:name="_Toc310703705"/>
    </w:p>
    <w:p w:rsidR="00F65521" w:rsidRPr="00413474" w:rsidRDefault="00F65521" w:rsidP="00F65521">
      <w:pPr>
        <w:pStyle w:val="Default"/>
        <w:ind w:firstLine="539"/>
        <w:rPr>
          <w:b/>
          <w:i/>
        </w:rPr>
      </w:pPr>
      <w:r>
        <w:br w:type="page"/>
      </w:r>
      <w:r w:rsidRPr="00413474">
        <w:rPr>
          <w:b/>
          <w:i/>
        </w:rPr>
        <w:lastRenderedPageBreak/>
        <w:t>5.2.3</w:t>
      </w:r>
      <w:r>
        <w:rPr>
          <w:b/>
          <w:i/>
        </w:rPr>
        <w:t>.</w:t>
      </w:r>
      <w:r w:rsidRPr="00413474">
        <w:rPr>
          <w:b/>
          <w:i/>
        </w:rPr>
        <w:t xml:space="preserve"> Инженерная инфраструктура</w:t>
      </w:r>
      <w:bookmarkEnd w:id="18"/>
    </w:p>
    <w:p w:rsidR="00F65521" w:rsidRDefault="00F65521" w:rsidP="00F65521">
      <w:pPr>
        <w:pStyle w:val="4"/>
        <w:spacing w:before="120" w:after="120"/>
        <w:ind w:left="1077"/>
        <w:rPr>
          <w:b w:val="0"/>
          <w:i/>
          <w:sz w:val="24"/>
          <w:szCs w:val="24"/>
        </w:rPr>
      </w:pPr>
      <w:bookmarkStart w:id="19" w:name="_Toc310703706"/>
      <w:r>
        <w:rPr>
          <w:b w:val="0"/>
          <w:i/>
          <w:sz w:val="24"/>
          <w:szCs w:val="24"/>
        </w:rPr>
        <w:t>5</w:t>
      </w:r>
      <w:r w:rsidRPr="006E32FF">
        <w:rPr>
          <w:b w:val="0"/>
          <w:i/>
          <w:sz w:val="24"/>
          <w:szCs w:val="24"/>
        </w:rPr>
        <w:t>.2.3.1 Электроснабжение</w:t>
      </w:r>
      <w:bookmarkEnd w:id="19"/>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54"/>
        <w:gridCol w:w="4860"/>
        <w:gridCol w:w="1800"/>
      </w:tblGrid>
      <w:tr w:rsidR="00F65521" w:rsidRPr="006F2E12" w:rsidTr="00E56954">
        <w:trPr>
          <w:trHeight w:val="145"/>
        </w:trPr>
        <w:tc>
          <w:tcPr>
            <w:tcW w:w="534" w:type="dxa"/>
            <w:vAlign w:val="center"/>
          </w:tcPr>
          <w:p w:rsidR="00F65521" w:rsidRPr="006F2E12" w:rsidRDefault="00F65521" w:rsidP="00E56954">
            <w:pPr>
              <w:widowControl w:val="0"/>
              <w:autoSpaceDE w:val="0"/>
              <w:autoSpaceDN w:val="0"/>
              <w:adjustRightInd w:val="0"/>
              <w:jc w:val="center"/>
              <w:rPr>
                <w:b/>
                <w:sz w:val="22"/>
                <w:szCs w:val="22"/>
              </w:rPr>
            </w:pPr>
            <w:r w:rsidRPr="006F2E12">
              <w:rPr>
                <w:b/>
                <w:sz w:val="22"/>
                <w:szCs w:val="22"/>
              </w:rPr>
              <w:t>№</w:t>
            </w:r>
          </w:p>
          <w:p w:rsidR="00F65521" w:rsidRPr="006F2E12" w:rsidRDefault="00F65521" w:rsidP="00E56954">
            <w:pPr>
              <w:widowControl w:val="0"/>
              <w:autoSpaceDE w:val="0"/>
              <w:autoSpaceDN w:val="0"/>
              <w:adjustRightInd w:val="0"/>
              <w:jc w:val="center"/>
              <w:rPr>
                <w:b/>
                <w:sz w:val="22"/>
                <w:szCs w:val="22"/>
              </w:rPr>
            </w:pPr>
            <w:proofErr w:type="spellStart"/>
            <w:r w:rsidRPr="006F2E12">
              <w:rPr>
                <w:b/>
                <w:sz w:val="22"/>
                <w:szCs w:val="22"/>
              </w:rPr>
              <w:t>пп</w:t>
            </w:r>
            <w:proofErr w:type="spellEnd"/>
          </w:p>
        </w:tc>
        <w:tc>
          <w:tcPr>
            <w:tcW w:w="2454" w:type="dxa"/>
            <w:vAlign w:val="center"/>
          </w:tcPr>
          <w:p w:rsidR="00F65521" w:rsidRPr="006F2E12" w:rsidRDefault="00F65521" w:rsidP="00E56954">
            <w:pPr>
              <w:widowControl w:val="0"/>
              <w:autoSpaceDE w:val="0"/>
              <w:autoSpaceDN w:val="0"/>
              <w:adjustRightInd w:val="0"/>
              <w:jc w:val="center"/>
              <w:rPr>
                <w:b/>
                <w:sz w:val="22"/>
                <w:szCs w:val="22"/>
              </w:rPr>
            </w:pPr>
            <w:r w:rsidRPr="006F2E12">
              <w:rPr>
                <w:b/>
                <w:sz w:val="22"/>
                <w:szCs w:val="22"/>
              </w:rPr>
              <w:t>Мероприятие</w:t>
            </w:r>
          </w:p>
        </w:tc>
        <w:tc>
          <w:tcPr>
            <w:tcW w:w="4860" w:type="dxa"/>
            <w:vAlign w:val="center"/>
          </w:tcPr>
          <w:p w:rsidR="00F65521" w:rsidRPr="006F2E12" w:rsidRDefault="00F65521" w:rsidP="00E56954">
            <w:pPr>
              <w:widowControl w:val="0"/>
              <w:autoSpaceDE w:val="0"/>
              <w:autoSpaceDN w:val="0"/>
              <w:adjustRightInd w:val="0"/>
              <w:jc w:val="center"/>
              <w:rPr>
                <w:b/>
                <w:sz w:val="22"/>
                <w:szCs w:val="22"/>
              </w:rPr>
            </w:pPr>
            <w:r w:rsidRPr="006F2E12">
              <w:rPr>
                <w:b/>
                <w:sz w:val="22"/>
                <w:szCs w:val="22"/>
              </w:rPr>
              <w:t>Содержание</w:t>
            </w:r>
          </w:p>
        </w:tc>
        <w:tc>
          <w:tcPr>
            <w:tcW w:w="1800" w:type="dxa"/>
            <w:vAlign w:val="center"/>
          </w:tcPr>
          <w:p w:rsidR="00F65521" w:rsidRPr="006F2E12" w:rsidRDefault="00F65521" w:rsidP="00E56954">
            <w:pPr>
              <w:widowControl w:val="0"/>
              <w:autoSpaceDE w:val="0"/>
              <w:autoSpaceDN w:val="0"/>
              <w:adjustRightInd w:val="0"/>
              <w:jc w:val="center"/>
              <w:rPr>
                <w:b/>
                <w:sz w:val="22"/>
                <w:szCs w:val="22"/>
              </w:rPr>
            </w:pPr>
            <w:r w:rsidRPr="006F2E12">
              <w:rPr>
                <w:b/>
                <w:sz w:val="22"/>
                <w:szCs w:val="22"/>
              </w:rPr>
              <w:t xml:space="preserve">Период </w:t>
            </w:r>
          </w:p>
          <w:p w:rsidR="00F65521" w:rsidRPr="006F2E12" w:rsidRDefault="00F65521" w:rsidP="00E56954">
            <w:pPr>
              <w:widowControl w:val="0"/>
              <w:autoSpaceDE w:val="0"/>
              <w:autoSpaceDN w:val="0"/>
              <w:adjustRightInd w:val="0"/>
              <w:jc w:val="center"/>
              <w:rPr>
                <w:b/>
                <w:sz w:val="22"/>
                <w:szCs w:val="22"/>
              </w:rPr>
            </w:pPr>
            <w:r w:rsidRPr="006F2E12">
              <w:rPr>
                <w:b/>
                <w:sz w:val="22"/>
                <w:szCs w:val="22"/>
              </w:rPr>
              <w:t xml:space="preserve">реализации, </w:t>
            </w:r>
          </w:p>
          <w:p w:rsidR="00F65521" w:rsidRPr="006F2E12" w:rsidRDefault="00F65521" w:rsidP="00E56954">
            <w:pPr>
              <w:widowControl w:val="0"/>
              <w:autoSpaceDE w:val="0"/>
              <w:autoSpaceDN w:val="0"/>
              <w:adjustRightInd w:val="0"/>
              <w:jc w:val="center"/>
              <w:rPr>
                <w:b/>
                <w:sz w:val="22"/>
                <w:szCs w:val="22"/>
              </w:rPr>
            </w:pPr>
            <w:r w:rsidRPr="006F2E12">
              <w:rPr>
                <w:b/>
                <w:sz w:val="22"/>
                <w:szCs w:val="22"/>
              </w:rPr>
              <w:t>годы</w:t>
            </w:r>
          </w:p>
        </w:tc>
      </w:tr>
      <w:tr w:rsidR="00F65521" w:rsidRPr="009D47DD" w:rsidTr="00E56954">
        <w:trPr>
          <w:trHeight w:val="325"/>
        </w:trPr>
        <w:tc>
          <w:tcPr>
            <w:tcW w:w="534" w:type="dxa"/>
            <w:vAlign w:val="center"/>
          </w:tcPr>
          <w:p w:rsidR="00F65521" w:rsidRPr="009D47DD" w:rsidRDefault="00F65521" w:rsidP="00E56954">
            <w:pPr>
              <w:widowControl w:val="0"/>
              <w:autoSpaceDE w:val="0"/>
              <w:autoSpaceDN w:val="0"/>
              <w:adjustRightInd w:val="0"/>
            </w:pPr>
            <w:r w:rsidRPr="009D47DD">
              <w:t>1</w:t>
            </w:r>
          </w:p>
        </w:tc>
        <w:tc>
          <w:tcPr>
            <w:tcW w:w="2454" w:type="dxa"/>
            <w:vMerge w:val="restart"/>
            <w:vAlign w:val="center"/>
          </w:tcPr>
          <w:p w:rsidR="00F65521" w:rsidRPr="009D47DD" w:rsidRDefault="00F65521" w:rsidP="00E56954">
            <w:pPr>
              <w:widowControl w:val="0"/>
              <w:autoSpaceDE w:val="0"/>
              <w:autoSpaceDN w:val="0"/>
              <w:adjustRightInd w:val="0"/>
              <w:jc w:val="center"/>
            </w:pPr>
            <w:r w:rsidRPr="009D47DD">
              <w:t>Развитие системы электроснабжения и обеспечения возможности присоединения к электрическим сетям новых потребителей</w:t>
            </w:r>
          </w:p>
        </w:tc>
        <w:tc>
          <w:tcPr>
            <w:tcW w:w="4860" w:type="dxa"/>
            <w:vAlign w:val="center"/>
          </w:tcPr>
          <w:p w:rsidR="00F65521" w:rsidRPr="009D47DD" w:rsidRDefault="00F65521" w:rsidP="00E56954">
            <w:pPr>
              <w:widowControl w:val="0"/>
              <w:autoSpaceDE w:val="0"/>
              <w:autoSpaceDN w:val="0"/>
              <w:adjustRightInd w:val="0"/>
              <w:spacing w:after="120"/>
            </w:pPr>
            <w:r w:rsidRPr="009D47DD">
              <w:t>Реконструкция ПС 110 кВ «</w:t>
            </w:r>
            <w:proofErr w:type="spellStart"/>
            <w:r w:rsidRPr="009D47DD">
              <w:t>Игольская</w:t>
            </w:r>
            <w:proofErr w:type="spellEnd"/>
            <w:r w:rsidRPr="009D47DD">
              <w:t>»</w:t>
            </w:r>
          </w:p>
        </w:tc>
        <w:tc>
          <w:tcPr>
            <w:tcW w:w="1800" w:type="dxa"/>
            <w:vAlign w:val="center"/>
          </w:tcPr>
          <w:p w:rsidR="00F65521" w:rsidRPr="009D47DD" w:rsidRDefault="00F65521" w:rsidP="00E56954">
            <w:pPr>
              <w:widowControl w:val="0"/>
              <w:autoSpaceDE w:val="0"/>
              <w:autoSpaceDN w:val="0"/>
              <w:adjustRightInd w:val="0"/>
              <w:jc w:val="center"/>
            </w:pPr>
            <w:r w:rsidRPr="009D47DD">
              <w:t>2015</w:t>
            </w:r>
          </w:p>
        </w:tc>
      </w:tr>
      <w:tr w:rsidR="00F65521" w:rsidRPr="009D47DD" w:rsidTr="00E56954">
        <w:trPr>
          <w:trHeight w:val="325"/>
        </w:trPr>
        <w:tc>
          <w:tcPr>
            <w:tcW w:w="534" w:type="dxa"/>
            <w:vAlign w:val="center"/>
          </w:tcPr>
          <w:p w:rsidR="00F65521" w:rsidRPr="009D47DD" w:rsidRDefault="00F65521" w:rsidP="00E56954">
            <w:pPr>
              <w:widowControl w:val="0"/>
              <w:autoSpaceDE w:val="0"/>
              <w:autoSpaceDN w:val="0"/>
              <w:adjustRightInd w:val="0"/>
            </w:pPr>
            <w:r w:rsidRPr="009D47DD">
              <w:t>2</w:t>
            </w:r>
          </w:p>
        </w:tc>
        <w:tc>
          <w:tcPr>
            <w:tcW w:w="2454" w:type="dxa"/>
            <w:vMerge/>
            <w:vAlign w:val="center"/>
          </w:tcPr>
          <w:p w:rsidR="00F65521" w:rsidRPr="009D47DD" w:rsidRDefault="00F65521" w:rsidP="00E56954">
            <w:pPr>
              <w:widowControl w:val="0"/>
              <w:autoSpaceDE w:val="0"/>
              <w:autoSpaceDN w:val="0"/>
              <w:adjustRightInd w:val="0"/>
              <w:jc w:val="center"/>
            </w:pPr>
          </w:p>
        </w:tc>
        <w:tc>
          <w:tcPr>
            <w:tcW w:w="4860" w:type="dxa"/>
            <w:vAlign w:val="center"/>
          </w:tcPr>
          <w:p w:rsidR="00F65521" w:rsidRPr="009D47DD" w:rsidRDefault="00F65521" w:rsidP="00E56954">
            <w:pPr>
              <w:widowControl w:val="0"/>
              <w:autoSpaceDE w:val="0"/>
              <w:autoSpaceDN w:val="0"/>
              <w:adjustRightInd w:val="0"/>
              <w:spacing w:after="120"/>
            </w:pPr>
            <w:r w:rsidRPr="009D47DD">
              <w:t>Расширение газотурбинных станций надстройкой дополнительных ГТУ</w:t>
            </w:r>
          </w:p>
        </w:tc>
        <w:tc>
          <w:tcPr>
            <w:tcW w:w="1800" w:type="dxa"/>
            <w:vAlign w:val="center"/>
          </w:tcPr>
          <w:p w:rsidR="00F65521" w:rsidRPr="009D47DD" w:rsidRDefault="00F65521" w:rsidP="00E56954">
            <w:pPr>
              <w:widowControl w:val="0"/>
              <w:autoSpaceDE w:val="0"/>
              <w:autoSpaceDN w:val="0"/>
              <w:adjustRightInd w:val="0"/>
              <w:jc w:val="center"/>
            </w:pPr>
            <w:r w:rsidRPr="009D47DD">
              <w:t>2011-2035</w:t>
            </w:r>
          </w:p>
        </w:tc>
      </w:tr>
      <w:tr w:rsidR="00F65521" w:rsidRPr="009D47DD" w:rsidTr="00E56954">
        <w:trPr>
          <w:trHeight w:val="145"/>
        </w:trPr>
        <w:tc>
          <w:tcPr>
            <w:tcW w:w="534" w:type="dxa"/>
            <w:shd w:val="clear" w:color="auto" w:fill="auto"/>
            <w:vAlign w:val="center"/>
          </w:tcPr>
          <w:p w:rsidR="00F65521" w:rsidRPr="009D47DD" w:rsidRDefault="00F65521" w:rsidP="00E56954">
            <w:pPr>
              <w:widowControl w:val="0"/>
              <w:autoSpaceDE w:val="0"/>
              <w:autoSpaceDN w:val="0"/>
              <w:adjustRightInd w:val="0"/>
              <w:jc w:val="center"/>
            </w:pPr>
            <w:r w:rsidRPr="009D47DD">
              <w:t>3</w:t>
            </w:r>
          </w:p>
        </w:tc>
        <w:tc>
          <w:tcPr>
            <w:tcW w:w="2454" w:type="dxa"/>
            <w:vMerge/>
            <w:shd w:val="clear" w:color="auto" w:fill="auto"/>
            <w:vAlign w:val="center"/>
          </w:tcPr>
          <w:p w:rsidR="00F65521" w:rsidRPr="009D47DD" w:rsidRDefault="00F65521" w:rsidP="00E56954">
            <w:pPr>
              <w:widowControl w:val="0"/>
              <w:autoSpaceDE w:val="0"/>
              <w:autoSpaceDN w:val="0"/>
              <w:adjustRightInd w:val="0"/>
              <w:jc w:val="center"/>
            </w:pPr>
          </w:p>
        </w:tc>
        <w:tc>
          <w:tcPr>
            <w:tcW w:w="4860" w:type="dxa"/>
            <w:shd w:val="clear" w:color="auto" w:fill="auto"/>
            <w:vAlign w:val="center"/>
          </w:tcPr>
          <w:p w:rsidR="00F65521" w:rsidRPr="009D47DD" w:rsidRDefault="00F65521" w:rsidP="00E56954">
            <w:pPr>
              <w:spacing w:after="120"/>
              <w:rPr>
                <w:color w:val="000000"/>
              </w:rPr>
            </w:pPr>
            <w:r w:rsidRPr="009D47DD">
              <w:t xml:space="preserve">Проведение технико-экономической оценки использования на территории Каргасокского района </w:t>
            </w:r>
            <w:proofErr w:type="spellStart"/>
            <w:r w:rsidRPr="009D47DD">
              <w:t>теплонасосных</w:t>
            </w:r>
            <w:proofErr w:type="spellEnd"/>
            <w:r w:rsidRPr="009D47DD">
              <w:t xml:space="preserve"> установок, ветроэнергетических установок и солнечных коллекторов для нужд отопления и электроснабжения индивидуального жилого и общественно-делового фондов.</w:t>
            </w:r>
          </w:p>
        </w:tc>
        <w:tc>
          <w:tcPr>
            <w:tcW w:w="1800" w:type="dxa"/>
            <w:shd w:val="clear" w:color="auto" w:fill="auto"/>
            <w:vAlign w:val="center"/>
          </w:tcPr>
          <w:p w:rsidR="00F65521" w:rsidRPr="009D47DD" w:rsidRDefault="00F65521" w:rsidP="00E56954">
            <w:pPr>
              <w:widowControl w:val="0"/>
              <w:autoSpaceDE w:val="0"/>
              <w:autoSpaceDN w:val="0"/>
              <w:adjustRightInd w:val="0"/>
              <w:jc w:val="center"/>
            </w:pPr>
            <w:r w:rsidRPr="009D47DD">
              <w:t>2012-2017</w:t>
            </w:r>
          </w:p>
        </w:tc>
      </w:tr>
      <w:tr w:rsidR="00F65521" w:rsidRPr="009D47DD" w:rsidTr="00E56954">
        <w:trPr>
          <w:trHeight w:val="145"/>
        </w:trPr>
        <w:tc>
          <w:tcPr>
            <w:tcW w:w="534" w:type="dxa"/>
            <w:vAlign w:val="center"/>
          </w:tcPr>
          <w:p w:rsidR="00F65521" w:rsidRPr="009D47DD" w:rsidRDefault="00F65521" w:rsidP="00E56954">
            <w:pPr>
              <w:widowControl w:val="0"/>
              <w:autoSpaceDE w:val="0"/>
              <w:autoSpaceDN w:val="0"/>
              <w:adjustRightInd w:val="0"/>
              <w:jc w:val="center"/>
            </w:pPr>
            <w:r w:rsidRPr="009D47DD">
              <w:t>4</w:t>
            </w:r>
          </w:p>
        </w:tc>
        <w:tc>
          <w:tcPr>
            <w:tcW w:w="2454" w:type="dxa"/>
            <w:vMerge/>
            <w:vAlign w:val="center"/>
          </w:tcPr>
          <w:p w:rsidR="00F65521" w:rsidRPr="009D47DD" w:rsidRDefault="00F65521" w:rsidP="00E56954">
            <w:pPr>
              <w:widowControl w:val="0"/>
              <w:autoSpaceDE w:val="0"/>
              <w:autoSpaceDN w:val="0"/>
              <w:adjustRightInd w:val="0"/>
              <w:jc w:val="center"/>
            </w:pPr>
          </w:p>
        </w:tc>
        <w:tc>
          <w:tcPr>
            <w:tcW w:w="4860" w:type="dxa"/>
            <w:vAlign w:val="center"/>
          </w:tcPr>
          <w:p w:rsidR="00F65521" w:rsidRPr="009D47DD" w:rsidRDefault="00F65521" w:rsidP="00E56954">
            <w:pPr>
              <w:spacing w:after="120"/>
              <w:rPr>
                <w:color w:val="000000"/>
              </w:rPr>
            </w:pPr>
            <w:r w:rsidRPr="009D47DD">
              <w:t xml:space="preserve">Ввод в эксплуатацию экономически эффективных </w:t>
            </w:r>
            <w:proofErr w:type="spellStart"/>
            <w:r w:rsidRPr="009D47DD">
              <w:t>теплонасосных</w:t>
            </w:r>
            <w:proofErr w:type="spellEnd"/>
            <w:r w:rsidRPr="009D47DD">
              <w:t xml:space="preserve"> установок, ветроэнергетических установок и солнечных коллекторов для выработки электрической и тепловой энергии в индивидуальном жилом и общественно-деловом фондах Каргасокского района.</w:t>
            </w:r>
          </w:p>
        </w:tc>
        <w:tc>
          <w:tcPr>
            <w:tcW w:w="1800" w:type="dxa"/>
            <w:vAlign w:val="center"/>
          </w:tcPr>
          <w:p w:rsidR="00F65521" w:rsidRPr="009D47DD" w:rsidRDefault="00F65521" w:rsidP="00E56954">
            <w:pPr>
              <w:widowControl w:val="0"/>
              <w:autoSpaceDE w:val="0"/>
              <w:autoSpaceDN w:val="0"/>
              <w:adjustRightInd w:val="0"/>
              <w:jc w:val="center"/>
            </w:pPr>
            <w:r w:rsidRPr="009D47DD">
              <w:t>2017-2035</w:t>
            </w:r>
          </w:p>
        </w:tc>
      </w:tr>
    </w:tbl>
    <w:p w:rsidR="00F65521" w:rsidRDefault="00F65521" w:rsidP="00F65521">
      <w:pPr>
        <w:pStyle w:val="4"/>
        <w:spacing w:before="120" w:after="120"/>
        <w:ind w:left="1077"/>
        <w:rPr>
          <w:b w:val="0"/>
          <w:i/>
          <w:sz w:val="24"/>
          <w:szCs w:val="24"/>
        </w:rPr>
      </w:pPr>
      <w:bookmarkStart w:id="20" w:name="_Toc310703707"/>
      <w:r>
        <w:rPr>
          <w:b w:val="0"/>
          <w:i/>
          <w:sz w:val="24"/>
          <w:szCs w:val="24"/>
        </w:rPr>
        <w:t>5</w:t>
      </w:r>
      <w:r w:rsidRPr="006E32FF">
        <w:rPr>
          <w:b w:val="0"/>
          <w:i/>
          <w:sz w:val="24"/>
          <w:szCs w:val="24"/>
        </w:rPr>
        <w:t>.2.3.2 Газоснабжение</w:t>
      </w:r>
      <w:bookmarkEnd w:id="2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54"/>
        <w:gridCol w:w="5040"/>
        <w:gridCol w:w="1620"/>
      </w:tblGrid>
      <w:tr w:rsidR="00F65521" w:rsidRPr="006F2E12" w:rsidTr="00E56954">
        <w:trPr>
          <w:trHeight w:val="971"/>
        </w:trPr>
        <w:tc>
          <w:tcPr>
            <w:tcW w:w="534" w:type="dxa"/>
            <w:tcBorders>
              <w:top w:val="single" w:sz="4" w:space="0" w:color="auto"/>
              <w:left w:val="single" w:sz="4" w:space="0" w:color="auto"/>
              <w:bottom w:val="single" w:sz="4" w:space="0" w:color="auto"/>
              <w:right w:val="single" w:sz="4" w:space="0" w:color="auto"/>
            </w:tcBorders>
            <w:vAlign w:val="center"/>
          </w:tcPr>
          <w:p w:rsidR="00F65521" w:rsidRPr="006F2E12" w:rsidRDefault="00F65521" w:rsidP="00E56954">
            <w:pPr>
              <w:widowControl w:val="0"/>
              <w:autoSpaceDE w:val="0"/>
              <w:autoSpaceDN w:val="0"/>
              <w:adjustRightInd w:val="0"/>
              <w:jc w:val="center"/>
              <w:rPr>
                <w:b/>
                <w:sz w:val="22"/>
                <w:szCs w:val="22"/>
              </w:rPr>
            </w:pPr>
            <w:r w:rsidRPr="006F2E12">
              <w:rPr>
                <w:b/>
                <w:sz w:val="22"/>
                <w:szCs w:val="22"/>
              </w:rPr>
              <w:t>№</w:t>
            </w:r>
          </w:p>
          <w:p w:rsidR="00F65521" w:rsidRPr="006F2E12" w:rsidRDefault="00F65521" w:rsidP="00E56954">
            <w:pPr>
              <w:widowControl w:val="0"/>
              <w:autoSpaceDE w:val="0"/>
              <w:autoSpaceDN w:val="0"/>
              <w:adjustRightInd w:val="0"/>
              <w:jc w:val="center"/>
              <w:rPr>
                <w:b/>
                <w:sz w:val="22"/>
                <w:szCs w:val="22"/>
              </w:rPr>
            </w:pPr>
            <w:proofErr w:type="spellStart"/>
            <w:r w:rsidRPr="006F2E12">
              <w:rPr>
                <w:b/>
                <w:sz w:val="22"/>
                <w:szCs w:val="22"/>
              </w:rPr>
              <w:t>пп</w:t>
            </w:r>
            <w:proofErr w:type="spellEnd"/>
          </w:p>
        </w:tc>
        <w:tc>
          <w:tcPr>
            <w:tcW w:w="2454" w:type="dxa"/>
            <w:tcBorders>
              <w:top w:val="single" w:sz="4" w:space="0" w:color="auto"/>
              <w:left w:val="single" w:sz="4" w:space="0" w:color="auto"/>
              <w:bottom w:val="single" w:sz="4" w:space="0" w:color="auto"/>
              <w:right w:val="single" w:sz="4" w:space="0" w:color="auto"/>
            </w:tcBorders>
            <w:vAlign w:val="center"/>
          </w:tcPr>
          <w:p w:rsidR="00F65521" w:rsidRPr="006F2E12" w:rsidRDefault="00F65521" w:rsidP="00E56954">
            <w:pPr>
              <w:widowControl w:val="0"/>
              <w:autoSpaceDE w:val="0"/>
              <w:autoSpaceDN w:val="0"/>
              <w:adjustRightInd w:val="0"/>
              <w:jc w:val="center"/>
              <w:rPr>
                <w:b/>
                <w:sz w:val="22"/>
                <w:szCs w:val="22"/>
              </w:rPr>
            </w:pPr>
            <w:r w:rsidRPr="006F2E12">
              <w:rPr>
                <w:b/>
                <w:sz w:val="22"/>
                <w:szCs w:val="22"/>
              </w:rPr>
              <w:t>Мероприятие</w:t>
            </w:r>
          </w:p>
        </w:tc>
        <w:tc>
          <w:tcPr>
            <w:tcW w:w="5040" w:type="dxa"/>
            <w:tcBorders>
              <w:top w:val="single" w:sz="4" w:space="0" w:color="auto"/>
              <w:left w:val="single" w:sz="4" w:space="0" w:color="auto"/>
              <w:bottom w:val="single" w:sz="4" w:space="0" w:color="auto"/>
              <w:right w:val="single" w:sz="4" w:space="0" w:color="auto"/>
            </w:tcBorders>
            <w:vAlign w:val="center"/>
          </w:tcPr>
          <w:p w:rsidR="00F65521" w:rsidRPr="006F2E12" w:rsidRDefault="00F65521" w:rsidP="00E56954">
            <w:pPr>
              <w:pStyle w:val="a4"/>
              <w:spacing w:after="120"/>
              <w:jc w:val="left"/>
              <w:rPr>
                <w:b/>
                <w:sz w:val="22"/>
                <w:szCs w:val="22"/>
              </w:rPr>
            </w:pPr>
            <w:r w:rsidRPr="006F2E12">
              <w:rPr>
                <w:b/>
                <w:sz w:val="22"/>
                <w:szCs w:val="22"/>
              </w:rPr>
              <w:t>Содержание</w:t>
            </w:r>
          </w:p>
        </w:tc>
        <w:tc>
          <w:tcPr>
            <w:tcW w:w="1620" w:type="dxa"/>
            <w:tcBorders>
              <w:top w:val="single" w:sz="4" w:space="0" w:color="auto"/>
              <w:left w:val="single" w:sz="4" w:space="0" w:color="auto"/>
              <w:bottom w:val="single" w:sz="4" w:space="0" w:color="auto"/>
              <w:right w:val="single" w:sz="4" w:space="0" w:color="auto"/>
            </w:tcBorders>
            <w:vAlign w:val="center"/>
          </w:tcPr>
          <w:p w:rsidR="00F65521" w:rsidRPr="006F2E12" w:rsidRDefault="00F65521" w:rsidP="00E56954">
            <w:pPr>
              <w:widowControl w:val="0"/>
              <w:autoSpaceDE w:val="0"/>
              <w:autoSpaceDN w:val="0"/>
              <w:adjustRightInd w:val="0"/>
              <w:jc w:val="center"/>
              <w:rPr>
                <w:b/>
                <w:sz w:val="22"/>
                <w:szCs w:val="22"/>
              </w:rPr>
            </w:pPr>
            <w:r w:rsidRPr="006F2E12">
              <w:rPr>
                <w:b/>
                <w:sz w:val="22"/>
                <w:szCs w:val="22"/>
              </w:rPr>
              <w:t xml:space="preserve">Период </w:t>
            </w:r>
          </w:p>
          <w:p w:rsidR="00F65521" w:rsidRPr="006F2E12" w:rsidRDefault="00F65521" w:rsidP="00E56954">
            <w:pPr>
              <w:widowControl w:val="0"/>
              <w:autoSpaceDE w:val="0"/>
              <w:autoSpaceDN w:val="0"/>
              <w:adjustRightInd w:val="0"/>
              <w:jc w:val="center"/>
              <w:rPr>
                <w:b/>
                <w:sz w:val="22"/>
                <w:szCs w:val="22"/>
              </w:rPr>
            </w:pPr>
            <w:r w:rsidRPr="006F2E12">
              <w:rPr>
                <w:b/>
                <w:sz w:val="22"/>
                <w:szCs w:val="22"/>
              </w:rPr>
              <w:t xml:space="preserve">реализации, </w:t>
            </w:r>
          </w:p>
          <w:p w:rsidR="00F65521" w:rsidRPr="006F2E12" w:rsidRDefault="00F65521" w:rsidP="00E56954">
            <w:pPr>
              <w:widowControl w:val="0"/>
              <w:autoSpaceDE w:val="0"/>
              <w:autoSpaceDN w:val="0"/>
              <w:adjustRightInd w:val="0"/>
              <w:jc w:val="center"/>
              <w:rPr>
                <w:b/>
                <w:sz w:val="22"/>
                <w:szCs w:val="22"/>
              </w:rPr>
            </w:pPr>
            <w:r w:rsidRPr="006F2E12">
              <w:rPr>
                <w:b/>
                <w:sz w:val="22"/>
                <w:szCs w:val="22"/>
              </w:rPr>
              <w:t>годы</w:t>
            </w:r>
          </w:p>
        </w:tc>
      </w:tr>
      <w:tr w:rsidR="00F65521" w:rsidRPr="009D47DD" w:rsidTr="00E56954">
        <w:trPr>
          <w:trHeight w:val="400"/>
        </w:trPr>
        <w:tc>
          <w:tcPr>
            <w:tcW w:w="534" w:type="dxa"/>
            <w:vAlign w:val="center"/>
          </w:tcPr>
          <w:p w:rsidR="00F65521" w:rsidRPr="009D47DD" w:rsidRDefault="00F65521" w:rsidP="00E56954">
            <w:pPr>
              <w:widowControl w:val="0"/>
              <w:autoSpaceDE w:val="0"/>
              <w:autoSpaceDN w:val="0"/>
              <w:adjustRightInd w:val="0"/>
              <w:jc w:val="center"/>
            </w:pPr>
            <w:r w:rsidRPr="009D47DD">
              <w:t>1</w:t>
            </w:r>
          </w:p>
        </w:tc>
        <w:tc>
          <w:tcPr>
            <w:tcW w:w="2454" w:type="dxa"/>
            <w:vAlign w:val="center"/>
          </w:tcPr>
          <w:p w:rsidR="00F65521" w:rsidRPr="009D47DD" w:rsidRDefault="00F65521" w:rsidP="00E56954">
            <w:pPr>
              <w:widowControl w:val="0"/>
              <w:autoSpaceDE w:val="0"/>
              <w:autoSpaceDN w:val="0"/>
              <w:adjustRightInd w:val="0"/>
              <w:jc w:val="center"/>
            </w:pPr>
            <w:r w:rsidRPr="009D47DD">
              <w:t>Развитие системы газоснабжения</w:t>
            </w:r>
          </w:p>
        </w:tc>
        <w:tc>
          <w:tcPr>
            <w:tcW w:w="5040" w:type="dxa"/>
            <w:vAlign w:val="center"/>
          </w:tcPr>
          <w:p w:rsidR="00F65521" w:rsidRPr="009D47DD" w:rsidRDefault="00F65521" w:rsidP="00E56954">
            <w:pPr>
              <w:pStyle w:val="a4"/>
              <w:spacing w:after="120"/>
              <w:ind w:firstLine="0"/>
              <w:jc w:val="left"/>
            </w:pPr>
            <w:r w:rsidRPr="009D47DD">
              <w:t>Строительство межпоселковых газопроводов высокого давления от ГРС «</w:t>
            </w:r>
            <w:proofErr w:type="spellStart"/>
            <w:r w:rsidRPr="009D47DD">
              <w:t>Каргасок</w:t>
            </w:r>
            <w:proofErr w:type="spellEnd"/>
            <w:r w:rsidRPr="009D47DD">
              <w:t>» и АГРС «НПЗ» для осуществления газификации жилого сектора, объектов промышленности и теплоэнергетического комплекса поселений Каргасокского  района природным (естественным) сетевым газом.</w:t>
            </w:r>
          </w:p>
        </w:tc>
        <w:tc>
          <w:tcPr>
            <w:tcW w:w="1620" w:type="dxa"/>
            <w:vAlign w:val="center"/>
          </w:tcPr>
          <w:p w:rsidR="00F65521" w:rsidRPr="009D47DD" w:rsidRDefault="00F65521" w:rsidP="00E56954">
            <w:pPr>
              <w:widowControl w:val="0"/>
              <w:autoSpaceDE w:val="0"/>
              <w:autoSpaceDN w:val="0"/>
              <w:adjustRightInd w:val="0"/>
              <w:jc w:val="center"/>
            </w:pPr>
            <w:r w:rsidRPr="009D47DD">
              <w:t>2013-2035</w:t>
            </w:r>
          </w:p>
        </w:tc>
      </w:tr>
    </w:tbl>
    <w:p w:rsidR="00F65521" w:rsidRPr="006E32FF" w:rsidRDefault="00F65521" w:rsidP="00F65521">
      <w:pPr>
        <w:pStyle w:val="4"/>
        <w:spacing w:before="120" w:after="120"/>
        <w:ind w:left="1077"/>
        <w:rPr>
          <w:b w:val="0"/>
          <w:i/>
          <w:sz w:val="24"/>
          <w:szCs w:val="24"/>
        </w:rPr>
      </w:pPr>
      <w:bookmarkStart w:id="21" w:name="_Toc310703708"/>
      <w:r>
        <w:rPr>
          <w:b w:val="0"/>
          <w:i/>
          <w:sz w:val="24"/>
          <w:szCs w:val="24"/>
        </w:rPr>
        <w:t>5</w:t>
      </w:r>
      <w:r w:rsidRPr="006E32FF">
        <w:rPr>
          <w:b w:val="0"/>
          <w:i/>
          <w:sz w:val="24"/>
          <w:szCs w:val="24"/>
        </w:rPr>
        <w:t>.2.3.3 Водоснабжение и водоотведение</w:t>
      </w:r>
      <w:bookmarkEnd w:id="21"/>
    </w:p>
    <w:tbl>
      <w:tblPr>
        <w:tblW w:w="9666"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7543"/>
        <w:gridCol w:w="1541"/>
      </w:tblGrid>
      <w:tr w:rsidR="00F65521" w:rsidRPr="006F2E12" w:rsidTr="00E56954">
        <w:trPr>
          <w:trHeight w:val="255"/>
          <w:jc w:val="center"/>
        </w:trPr>
        <w:tc>
          <w:tcPr>
            <w:tcW w:w="582" w:type="dxa"/>
            <w:shd w:val="clear" w:color="auto" w:fill="auto"/>
            <w:vAlign w:val="center"/>
          </w:tcPr>
          <w:p w:rsidR="00F65521" w:rsidRPr="006F2E12" w:rsidRDefault="00F65521" w:rsidP="00E56954">
            <w:pPr>
              <w:jc w:val="center"/>
              <w:rPr>
                <w:b/>
                <w:bCs/>
                <w:sz w:val="22"/>
                <w:szCs w:val="22"/>
              </w:rPr>
            </w:pPr>
            <w:r w:rsidRPr="006F2E12">
              <w:rPr>
                <w:b/>
                <w:sz w:val="22"/>
                <w:szCs w:val="22"/>
              </w:rPr>
              <w:t xml:space="preserve">№ </w:t>
            </w:r>
            <w:proofErr w:type="spellStart"/>
            <w:r w:rsidRPr="006F2E12">
              <w:rPr>
                <w:b/>
                <w:sz w:val="22"/>
                <w:szCs w:val="22"/>
              </w:rPr>
              <w:t>пп</w:t>
            </w:r>
            <w:proofErr w:type="spellEnd"/>
          </w:p>
        </w:tc>
        <w:tc>
          <w:tcPr>
            <w:tcW w:w="7543" w:type="dxa"/>
            <w:shd w:val="clear" w:color="auto" w:fill="auto"/>
            <w:vAlign w:val="center"/>
          </w:tcPr>
          <w:p w:rsidR="00F65521" w:rsidRPr="006F2E12" w:rsidRDefault="00F65521" w:rsidP="00E56954">
            <w:pPr>
              <w:jc w:val="center"/>
              <w:rPr>
                <w:b/>
                <w:bCs/>
                <w:sz w:val="22"/>
                <w:szCs w:val="22"/>
              </w:rPr>
            </w:pPr>
            <w:r w:rsidRPr="006F2E12">
              <w:rPr>
                <w:b/>
                <w:bCs/>
                <w:sz w:val="22"/>
                <w:szCs w:val="22"/>
              </w:rPr>
              <w:t>Содержание</w:t>
            </w:r>
          </w:p>
        </w:tc>
        <w:tc>
          <w:tcPr>
            <w:tcW w:w="1541" w:type="dxa"/>
            <w:shd w:val="clear" w:color="auto" w:fill="auto"/>
            <w:vAlign w:val="center"/>
          </w:tcPr>
          <w:p w:rsidR="00F65521" w:rsidRPr="006F2E12" w:rsidRDefault="00F65521" w:rsidP="00E56954">
            <w:pPr>
              <w:jc w:val="center"/>
              <w:rPr>
                <w:b/>
                <w:bCs/>
                <w:sz w:val="22"/>
                <w:szCs w:val="22"/>
              </w:rPr>
            </w:pPr>
            <w:r w:rsidRPr="006F2E12">
              <w:rPr>
                <w:b/>
                <w:bCs/>
                <w:sz w:val="22"/>
                <w:szCs w:val="22"/>
              </w:rPr>
              <w:t>Период реализации, годы</w:t>
            </w:r>
          </w:p>
        </w:tc>
      </w:tr>
      <w:tr w:rsidR="00F65521" w:rsidRPr="007A75CD" w:rsidTr="00E56954">
        <w:trPr>
          <w:trHeight w:val="255"/>
          <w:jc w:val="center"/>
        </w:trPr>
        <w:tc>
          <w:tcPr>
            <w:tcW w:w="9666" w:type="dxa"/>
            <w:gridSpan w:val="3"/>
            <w:shd w:val="clear" w:color="auto" w:fill="auto"/>
            <w:vAlign w:val="center"/>
          </w:tcPr>
          <w:p w:rsidR="00F65521" w:rsidRPr="007A75CD" w:rsidRDefault="00F65521" w:rsidP="00E56954">
            <w:pPr>
              <w:jc w:val="center"/>
              <w:rPr>
                <w:b/>
                <w:bCs/>
              </w:rPr>
            </w:pPr>
            <w:r w:rsidRPr="007A75CD">
              <w:rPr>
                <w:b/>
                <w:bCs/>
              </w:rPr>
              <w:t>Водоснабжение</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1</w:t>
            </w:r>
          </w:p>
        </w:tc>
        <w:tc>
          <w:tcPr>
            <w:tcW w:w="7543" w:type="dxa"/>
            <w:shd w:val="clear" w:color="auto" w:fill="auto"/>
            <w:noWrap/>
          </w:tcPr>
          <w:p w:rsidR="00F65521" w:rsidRPr="007A75CD" w:rsidRDefault="00F65521" w:rsidP="00E56954">
            <w:pPr>
              <w:tabs>
                <w:tab w:val="left" w:pos="720"/>
                <w:tab w:val="left" w:pos="2160"/>
              </w:tabs>
              <w:rPr>
                <w:rFonts w:eastAsia="Lucida Sans Unicode" w:cs="Tahoma"/>
              </w:rPr>
            </w:pPr>
            <w:r w:rsidRPr="007A75CD">
              <w:t>Разработка и реализация программы развития систем водоснабжения населенных пунктов Каргасокского района.</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2</w:t>
            </w:r>
          </w:p>
        </w:tc>
        <w:tc>
          <w:tcPr>
            <w:tcW w:w="7543" w:type="dxa"/>
            <w:shd w:val="clear" w:color="auto" w:fill="auto"/>
            <w:noWrap/>
          </w:tcPr>
          <w:p w:rsidR="00F65521" w:rsidRPr="007A75CD" w:rsidRDefault="00F65521" w:rsidP="00E56954">
            <w:pPr>
              <w:tabs>
                <w:tab w:val="left" w:pos="720"/>
                <w:tab w:val="left" w:pos="2160"/>
              </w:tabs>
              <w:rPr>
                <w:rFonts w:eastAsia="Lucida Sans Unicode" w:cs="Tahoma"/>
              </w:rPr>
            </w:pPr>
            <w:r w:rsidRPr="007A75CD">
              <w:t>Переоценка запасов, обустройство и ввод в эксплуатацию Каргасокского месторождения подземных вод.</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3</w:t>
            </w:r>
          </w:p>
        </w:tc>
        <w:tc>
          <w:tcPr>
            <w:tcW w:w="7543" w:type="dxa"/>
            <w:shd w:val="clear" w:color="auto" w:fill="auto"/>
            <w:noWrap/>
          </w:tcPr>
          <w:p w:rsidR="00F65521" w:rsidRDefault="00F65521" w:rsidP="00E56954">
            <w:pPr>
              <w:tabs>
                <w:tab w:val="left" w:pos="720"/>
                <w:tab w:val="left" w:pos="2160"/>
              </w:tabs>
            </w:pPr>
            <w:r w:rsidRPr="007A75CD">
              <w:t xml:space="preserve">Организация централизованных систем водоснабжения (с. </w:t>
            </w:r>
            <w:proofErr w:type="spellStart"/>
            <w:r w:rsidRPr="007A75CD">
              <w:t>Киндал</w:t>
            </w:r>
            <w:proofErr w:type="spellEnd"/>
            <w:r w:rsidRPr="007A75CD">
              <w:t>,</w:t>
            </w:r>
          </w:p>
          <w:p w:rsidR="00F65521" w:rsidRDefault="00F65521" w:rsidP="00E56954">
            <w:pPr>
              <w:tabs>
                <w:tab w:val="left" w:pos="720"/>
                <w:tab w:val="left" w:pos="2160"/>
              </w:tabs>
            </w:pPr>
            <w:r w:rsidRPr="007A75CD">
              <w:t xml:space="preserve">с. </w:t>
            </w:r>
            <w:proofErr w:type="spellStart"/>
            <w:r w:rsidRPr="007A75CD">
              <w:t>Новоюгино</w:t>
            </w:r>
            <w:proofErr w:type="spellEnd"/>
            <w:r w:rsidRPr="007A75CD">
              <w:t xml:space="preserve">, с. </w:t>
            </w:r>
            <w:proofErr w:type="spellStart"/>
            <w:r w:rsidRPr="007A75CD">
              <w:t>Староюгино</w:t>
            </w:r>
            <w:proofErr w:type="spellEnd"/>
            <w:r w:rsidRPr="007A75CD">
              <w:t>, с. Новый Тевриз, п. Киевский,</w:t>
            </w:r>
          </w:p>
          <w:p w:rsidR="00F65521" w:rsidRPr="007A75CD" w:rsidRDefault="00F65521" w:rsidP="00E56954">
            <w:pPr>
              <w:tabs>
                <w:tab w:val="left" w:pos="720"/>
                <w:tab w:val="left" w:pos="2160"/>
              </w:tabs>
              <w:rPr>
                <w:rFonts w:eastAsia="Lucida Sans Unicode" w:cs="Tahoma"/>
              </w:rPr>
            </w:pPr>
            <w:r w:rsidRPr="007A75CD">
              <w:t xml:space="preserve">п. </w:t>
            </w:r>
            <w:proofErr w:type="spellStart"/>
            <w:r w:rsidRPr="007A75CD">
              <w:t>Неготка</w:t>
            </w:r>
            <w:proofErr w:type="spellEnd"/>
            <w:r w:rsidRPr="007A75CD">
              <w:t>, с. Старая Березовка).</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lastRenderedPageBreak/>
              <w:t>4</w:t>
            </w:r>
          </w:p>
        </w:tc>
        <w:tc>
          <w:tcPr>
            <w:tcW w:w="7543" w:type="dxa"/>
            <w:shd w:val="clear" w:color="auto" w:fill="auto"/>
            <w:noWrap/>
            <w:vAlign w:val="center"/>
          </w:tcPr>
          <w:p w:rsidR="00F65521" w:rsidRPr="007A75CD" w:rsidRDefault="00F65521" w:rsidP="00E56954">
            <w:pPr>
              <w:tabs>
                <w:tab w:val="left" w:pos="720"/>
                <w:tab w:val="left" w:pos="2160"/>
              </w:tabs>
            </w:pPr>
            <w:r w:rsidRPr="007A75CD">
              <w:t>Техническая реконструкция водозаборных скважин.</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5</w:t>
            </w:r>
          </w:p>
        </w:tc>
        <w:tc>
          <w:tcPr>
            <w:tcW w:w="7543" w:type="dxa"/>
            <w:shd w:val="clear" w:color="auto" w:fill="auto"/>
            <w:noWrap/>
            <w:vAlign w:val="center"/>
          </w:tcPr>
          <w:p w:rsidR="00F65521" w:rsidRPr="007A75CD" w:rsidRDefault="00F65521" w:rsidP="00E56954">
            <w:pPr>
              <w:tabs>
                <w:tab w:val="left" w:pos="720"/>
                <w:tab w:val="left" w:pos="2160"/>
              </w:tabs>
            </w:pPr>
            <w:r w:rsidRPr="007A75CD">
              <w:t>Бурение, обустройство и ввод в эксплуатацию новых водозаборных скважин.</w:t>
            </w:r>
          </w:p>
        </w:tc>
        <w:tc>
          <w:tcPr>
            <w:tcW w:w="1541" w:type="dxa"/>
            <w:shd w:val="clear" w:color="auto" w:fill="auto"/>
            <w:vAlign w:val="center"/>
          </w:tcPr>
          <w:p w:rsidR="00F65521" w:rsidRPr="007A75CD" w:rsidRDefault="00F65521" w:rsidP="00E56954">
            <w:pPr>
              <w:jc w:val="center"/>
            </w:pPr>
            <w:r w:rsidRPr="007A75CD">
              <w:t>2011 – 2035</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6</w:t>
            </w:r>
          </w:p>
        </w:tc>
        <w:tc>
          <w:tcPr>
            <w:tcW w:w="7543" w:type="dxa"/>
            <w:shd w:val="clear" w:color="auto" w:fill="auto"/>
            <w:noWrap/>
            <w:vAlign w:val="center"/>
          </w:tcPr>
          <w:p w:rsidR="00F65521" w:rsidRPr="007A75CD" w:rsidRDefault="00F65521" w:rsidP="00E56954">
            <w:pPr>
              <w:tabs>
                <w:tab w:val="left" w:pos="720"/>
                <w:tab w:val="left" w:pos="2160"/>
              </w:tabs>
              <w:rPr>
                <w:rFonts w:eastAsia="Lucida Sans Unicode" w:cs="Tahoma"/>
              </w:rPr>
            </w:pPr>
            <w:r w:rsidRPr="007A75CD">
              <w:rPr>
                <w:rFonts w:eastAsia="Lucida Sans Unicode" w:cs="Tahoma"/>
              </w:rPr>
              <w:t>Разработка проектов зон санитарной охраны источников водоснабжения питьевого назначения, обустройство и соблюдение в их границах всех нормативных регламентов.</w:t>
            </w:r>
          </w:p>
        </w:tc>
        <w:tc>
          <w:tcPr>
            <w:tcW w:w="1541" w:type="dxa"/>
            <w:shd w:val="clear" w:color="auto" w:fill="auto"/>
            <w:vAlign w:val="center"/>
          </w:tcPr>
          <w:p w:rsidR="00F65521" w:rsidRPr="007A75CD" w:rsidRDefault="00F65521" w:rsidP="00E56954">
            <w:pPr>
              <w:jc w:val="center"/>
            </w:pPr>
            <w:r w:rsidRPr="007A75CD">
              <w:t>2011 – 2035</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7</w:t>
            </w:r>
          </w:p>
        </w:tc>
        <w:tc>
          <w:tcPr>
            <w:tcW w:w="7543" w:type="dxa"/>
            <w:shd w:val="clear" w:color="auto" w:fill="auto"/>
            <w:noWrap/>
            <w:vAlign w:val="center"/>
          </w:tcPr>
          <w:p w:rsidR="00F65521" w:rsidRPr="007A75CD" w:rsidRDefault="00F65521" w:rsidP="00E56954">
            <w:pPr>
              <w:tabs>
                <w:tab w:val="left" w:pos="720"/>
                <w:tab w:val="left" w:pos="2160"/>
              </w:tabs>
            </w:pPr>
            <w:r w:rsidRPr="007A75CD">
              <w:t>Оформление лицензий на водопользование, упорядочение и контроль при лицензировании водопользователей.</w:t>
            </w:r>
          </w:p>
        </w:tc>
        <w:tc>
          <w:tcPr>
            <w:tcW w:w="1541" w:type="dxa"/>
            <w:shd w:val="clear" w:color="auto" w:fill="auto"/>
            <w:vAlign w:val="center"/>
          </w:tcPr>
          <w:p w:rsidR="00F65521" w:rsidRPr="007A75CD" w:rsidRDefault="00F65521" w:rsidP="00E56954">
            <w:pPr>
              <w:jc w:val="center"/>
            </w:pPr>
            <w:r w:rsidRPr="007A75CD">
              <w:t>2011 – 2035</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8</w:t>
            </w:r>
          </w:p>
        </w:tc>
        <w:tc>
          <w:tcPr>
            <w:tcW w:w="7543" w:type="dxa"/>
            <w:shd w:val="clear" w:color="auto" w:fill="auto"/>
            <w:noWrap/>
            <w:vAlign w:val="center"/>
          </w:tcPr>
          <w:p w:rsidR="00F65521" w:rsidRPr="007A75CD" w:rsidRDefault="00F65521" w:rsidP="00E56954">
            <w:pPr>
              <w:tabs>
                <w:tab w:val="left" w:pos="720"/>
                <w:tab w:val="left" w:pos="2160"/>
              </w:tabs>
            </w:pPr>
            <w:r w:rsidRPr="007A75CD">
              <w:t xml:space="preserve">Организация сети наблюдательных скважин, обеспечивающих мониторинговые наблюдения за </w:t>
            </w:r>
            <w:proofErr w:type="spellStart"/>
            <w:r w:rsidRPr="007A75CD">
              <w:t>уровенным</w:t>
            </w:r>
            <w:proofErr w:type="spellEnd"/>
            <w:r w:rsidRPr="007A75CD">
              <w:t xml:space="preserve">  режимом и качеством подземных вод.</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9</w:t>
            </w:r>
          </w:p>
        </w:tc>
        <w:tc>
          <w:tcPr>
            <w:tcW w:w="7543" w:type="dxa"/>
            <w:shd w:val="clear" w:color="auto" w:fill="auto"/>
            <w:noWrap/>
            <w:vAlign w:val="center"/>
          </w:tcPr>
          <w:p w:rsidR="00F65521" w:rsidRPr="007A75CD" w:rsidRDefault="00F65521" w:rsidP="00E56954">
            <w:pPr>
              <w:tabs>
                <w:tab w:val="left" w:pos="720"/>
                <w:tab w:val="left" w:pos="2160"/>
              </w:tabs>
            </w:pPr>
            <w:r w:rsidRPr="007A75CD">
              <w:t>Общее оздоровление обстановки в зоне основного питания подземных вод.</w:t>
            </w:r>
          </w:p>
        </w:tc>
        <w:tc>
          <w:tcPr>
            <w:tcW w:w="1541" w:type="dxa"/>
            <w:shd w:val="clear" w:color="auto" w:fill="auto"/>
            <w:vAlign w:val="center"/>
          </w:tcPr>
          <w:p w:rsidR="00F65521" w:rsidRPr="007A75CD" w:rsidRDefault="00F65521" w:rsidP="00E56954">
            <w:pPr>
              <w:jc w:val="center"/>
            </w:pPr>
            <w:r w:rsidRPr="007A75CD">
              <w:t>2011 – 2035</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10</w:t>
            </w:r>
          </w:p>
        </w:tc>
        <w:tc>
          <w:tcPr>
            <w:tcW w:w="7543" w:type="dxa"/>
            <w:shd w:val="clear" w:color="auto" w:fill="auto"/>
            <w:noWrap/>
            <w:vAlign w:val="center"/>
          </w:tcPr>
          <w:p w:rsidR="00F65521" w:rsidRPr="007A75CD" w:rsidRDefault="00F65521" w:rsidP="00E56954">
            <w:pPr>
              <w:tabs>
                <w:tab w:val="left" w:pos="720"/>
                <w:tab w:val="left" w:pos="2160"/>
              </w:tabs>
            </w:pPr>
            <w:r w:rsidRPr="007A75CD">
              <w:t>Капитальный ремонт водонапорных башен.</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11</w:t>
            </w:r>
          </w:p>
        </w:tc>
        <w:tc>
          <w:tcPr>
            <w:tcW w:w="7543" w:type="dxa"/>
            <w:shd w:val="clear" w:color="auto" w:fill="auto"/>
            <w:noWrap/>
            <w:vAlign w:val="center"/>
          </w:tcPr>
          <w:p w:rsidR="00F65521" w:rsidRDefault="00F65521" w:rsidP="00E56954">
            <w:pPr>
              <w:tabs>
                <w:tab w:val="left" w:pos="720"/>
                <w:tab w:val="left" w:pos="2160"/>
              </w:tabs>
            </w:pPr>
            <w:r w:rsidRPr="007A75CD">
              <w:rPr>
                <w:rFonts w:eastAsia="Lucida Sans Unicode" w:cs="Tahoma"/>
              </w:rPr>
              <w:t>В</w:t>
            </w:r>
            <w:r w:rsidRPr="007A75CD">
              <w:rPr>
                <w:rFonts w:eastAsia="Lucida Sans Unicode"/>
              </w:rPr>
              <w:t>недрение современных станций водоподготовки (</w:t>
            </w:r>
            <w:r w:rsidRPr="007A75CD">
              <w:t xml:space="preserve">п. </w:t>
            </w:r>
            <w:smartTag w:uri="urn:schemas-microsoft-com:office:smarttags" w:element="metricconverter">
              <w:smartTagPr>
                <w:attr w:name="ProductID" w:val="5 км"/>
              </w:smartTagPr>
              <w:r w:rsidRPr="007A75CD">
                <w:t>5 км</w:t>
              </w:r>
            </w:smartTag>
            <w:r w:rsidRPr="007A75CD">
              <w:t>,</w:t>
            </w:r>
          </w:p>
          <w:p w:rsidR="00F65521" w:rsidRDefault="00F65521" w:rsidP="00E56954">
            <w:pPr>
              <w:tabs>
                <w:tab w:val="left" w:pos="720"/>
                <w:tab w:val="left" w:pos="2160"/>
              </w:tabs>
            </w:pPr>
            <w:r w:rsidRPr="007A75CD">
              <w:t xml:space="preserve">с. </w:t>
            </w:r>
            <w:proofErr w:type="spellStart"/>
            <w:r w:rsidRPr="007A75CD">
              <w:t>Бондарка</w:t>
            </w:r>
            <w:proofErr w:type="spellEnd"/>
            <w:r w:rsidRPr="007A75CD">
              <w:t xml:space="preserve">, с. Средний </w:t>
            </w:r>
            <w:proofErr w:type="spellStart"/>
            <w:r w:rsidRPr="007A75CD">
              <w:t>Васюган</w:t>
            </w:r>
            <w:proofErr w:type="spellEnd"/>
            <w:r w:rsidRPr="007A75CD">
              <w:t xml:space="preserve">, с. </w:t>
            </w:r>
            <w:proofErr w:type="spellStart"/>
            <w:r w:rsidRPr="007A75CD">
              <w:t>Мыльджино</w:t>
            </w:r>
            <w:proofErr w:type="spellEnd"/>
            <w:r w:rsidRPr="007A75CD">
              <w:t>, п. Молодежный,</w:t>
            </w:r>
          </w:p>
          <w:p w:rsidR="00F65521" w:rsidRDefault="00F65521" w:rsidP="00E56954">
            <w:pPr>
              <w:tabs>
                <w:tab w:val="left" w:pos="720"/>
                <w:tab w:val="left" w:pos="2160"/>
              </w:tabs>
            </w:pPr>
            <w:r w:rsidRPr="007A75CD">
              <w:t xml:space="preserve">с. Напас, с. </w:t>
            </w:r>
            <w:proofErr w:type="spellStart"/>
            <w:r w:rsidRPr="007A75CD">
              <w:t>Киндал</w:t>
            </w:r>
            <w:proofErr w:type="spellEnd"/>
            <w:r w:rsidRPr="007A75CD">
              <w:t xml:space="preserve">, с. </w:t>
            </w:r>
            <w:proofErr w:type="spellStart"/>
            <w:r w:rsidRPr="007A75CD">
              <w:t>Новоюгино</w:t>
            </w:r>
            <w:proofErr w:type="spellEnd"/>
            <w:r w:rsidRPr="007A75CD">
              <w:t xml:space="preserve">, с. </w:t>
            </w:r>
            <w:proofErr w:type="spellStart"/>
            <w:r w:rsidRPr="007A75CD">
              <w:t>Староюгино</w:t>
            </w:r>
            <w:proofErr w:type="spellEnd"/>
            <w:r w:rsidRPr="007A75CD">
              <w:t>, п. Большая Грива,</w:t>
            </w:r>
          </w:p>
          <w:p w:rsidR="00F65521" w:rsidRDefault="00F65521" w:rsidP="00E56954">
            <w:pPr>
              <w:tabs>
                <w:tab w:val="left" w:pos="720"/>
                <w:tab w:val="left" w:pos="2160"/>
              </w:tabs>
            </w:pPr>
            <w:r w:rsidRPr="007A75CD">
              <w:t xml:space="preserve">с. Сосновка, с. Новый Тевриз, п. Киевский, п. </w:t>
            </w:r>
            <w:proofErr w:type="spellStart"/>
            <w:r w:rsidRPr="007A75CD">
              <w:t>Неготка</w:t>
            </w:r>
            <w:proofErr w:type="spellEnd"/>
            <w:r w:rsidRPr="007A75CD">
              <w:t xml:space="preserve">, с. </w:t>
            </w:r>
            <w:proofErr w:type="spellStart"/>
            <w:r w:rsidRPr="007A75CD">
              <w:t>Тымск</w:t>
            </w:r>
            <w:proofErr w:type="spellEnd"/>
            <w:r w:rsidRPr="007A75CD">
              <w:t>,</w:t>
            </w:r>
          </w:p>
          <w:p w:rsidR="00F65521" w:rsidRPr="007A75CD" w:rsidRDefault="00F65521" w:rsidP="00E56954">
            <w:pPr>
              <w:tabs>
                <w:tab w:val="left" w:pos="720"/>
                <w:tab w:val="left" w:pos="2160"/>
              </w:tabs>
              <w:rPr>
                <w:rFonts w:eastAsia="Lucida Sans Unicode" w:cs="Tahoma"/>
              </w:rPr>
            </w:pPr>
            <w:r w:rsidRPr="007A75CD">
              <w:t xml:space="preserve">с. </w:t>
            </w:r>
            <w:proofErr w:type="spellStart"/>
            <w:r w:rsidRPr="007A75CD">
              <w:t>Усть-Тым</w:t>
            </w:r>
            <w:proofErr w:type="spellEnd"/>
            <w:r w:rsidRPr="007A75CD">
              <w:t xml:space="preserve">, с. Старая Березовка). </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12</w:t>
            </w:r>
          </w:p>
        </w:tc>
        <w:tc>
          <w:tcPr>
            <w:tcW w:w="7543" w:type="dxa"/>
            <w:shd w:val="clear" w:color="auto" w:fill="auto"/>
            <w:noWrap/>
            <w:vAlign w:val="center"/>
          </w:tcPr>
          <w:p w:rsidR="00F65521" w:rsidRPr="007A75CD" w:rsidRDefault="00F65521" w:rsidP="00E56954">
            <w:pPr>
              <w:tabs>
                <w:tab w:val="left" w:pos="720"/>
              </w:tabs>
              <w:rPr>
                <w:rFonts w:eastAsia="Lucida Sans Unicode"/>
              </w:rPr>
            </w:pPr>
            <w:r w:rsidRPr="007A75CD">
              <w:t>Р</w:t>
            </w:r>
            <w:r w:rsidRPr="007A75CD">
              <w:rPr>
                <w:rFonts w:eastAsia="Lucida Sans Unicode"/>
              </w:rPr>
              <w:t>еконструкция  существующих сетей на участках, требующих замены.</w:t>
            </w:r>
          </w:p>
        </w:tc>
        <w:tc>
          <w:tcPr>
            <w:tcW w:w="1541" w:type="dxa"/>
            <w:shd w:val="clear" w:color="auto" w:fill="auto"/>
            <w:vAlign w:val="center"/>
          </w:tcPr>
          <w:p w:rsidR="00F65521" w:rsidRPr="007A75CD" w:rsidRDefault="00F65521" w:rsidP="00E56954">
            <w:pPr>
              <w:jc w:val="center"/>
            </w:pPr>
            <w:r w:rsidRPr="007A75CD">
              <w:t>2011 – 2035</w:t>
            </w:r>
          </w:p>
        </w:tc>
      </w:tr>
      <w:tr w:rsidR="00F65521" w:rsidRPr="007A75CD" w:rsidTr="00E56954">
        <w:trPr>
          <w:trHeight w:val="255"/>
          <w:jc w:val="center"/>
        </w:trPr>
        <w:tc>
          <w:tcPr>
            <w:tcW w:w="582" w:type="dxa"/>
            <w:vMerge w:val="restart"/>
            <w:shd w:val="clear" w:color="auto" w:fill="auto"/>
            <w:vAlign w:val="center"/>
          </w:tcPr>
          <w:p w:rsidR="00F65521" w:rsidRPr="007A75CD" w:rsidRDefault="00F65521" w:rsidP="00E56954">
            <w:pPr>
              <w:jc w:val="center"/>
            </w:pPr>
            <w:r w:rsidRPr="007A75CD">
              <w:t>13</w:t>
            </w:r>
          </w:p>
        </w:tc>
        <w:tc>
          <w:tcPr>
            <w:tcW w:w="7543" w:type="dxa"/>
            <w:shd w:val="clear" w:color="auto" w:fill="auto"/>
            <w:vAlign w:val="center"/>
          </w:tcPr>
          <w:p w:rsidR="00F65521" w:rsidRPr="007A75CD" w:rsidRDefault="00F65521" w:rsidP="00E56954">
            <w:r w:rsidRPr="007A75CD">
              <w:t>Рациональное использование воды:</w:t>
            </w:r>
          </w:p>
        </w:tc>
        <w:tc>
          <w:tcPr>
            <w:tcW w:w="1541" w:type="dxa"/>
            <w:vMerge w:val="restart"/>
            <w:shd w:val="clear" w:color="auto" w:fill="auto"/>
            <w:vAlign w:val="center"/>
          </w:tcPr>
          <w:p w:rsidR="00F65521" w:rsidRPr="007A75CD" w:rsidRDefault="00F65521" w:rsidP="00E56954">
            <w:pPr>
              <w:jc w:val="center"/>
            </w:pPr>
            <w:r w:rsidRPr="007A75CD">
              <w:t>2011 – 2035</w:t>
            </w:r>
          </w:p>
        </w:tc>
      </w:tr>
      <w:tr w:rsidR="00F65521" w:rsidRPr="007A75CD" w:rsidTr="00E56954">
        <w:trPr>
          <w:trHeight w:val="270"/>
          <w:jc w:val="center"/>
        </w:trPr>
        <w:tc>
          <w:tcPr>
            <w:tcW w:w="582" w:type="dxa"/>
            <w:vMerge/>
            <w:vAlign w:val="center"/>
          </w:tcPr>
          <w:p w:rsidR="00F65521" w:rsidRPr="007A75CD" w:rsidRDefault="00F65521" w:rsidP="00E56954">
            <w:pPr>
              <w:jc w:val="center"/>
            </w:pPr>
          </w:p>
        </w:tc>
        <w:tc>
          <w:tcPr>
            <w:tcW w:w="7543" w:type="dxa"/>
            <w:shd w:val="clear" w:color="auto" w:fill="auto"/>
          </w:tcPr>
          <w:p w:rsidR="00F65521" w:rsidRPr="007A75CD" w:rsidRDefault="00F65521" w:rsidP="008830EE">
            <w:pPr>
              <w:numPr>
                <w:ilvl w:val="0"/>
                <w:numId w:val="15"/>
              </w:numPr>
              <w:tabs>
                <w:tab w:val="left" w:pos="1260"/>
                <w:tab w:val="left" w:pos="2160"/>
              </w:tabs>
              <w:rPr>
                <w:rFonts w:eastAsia="Lucida Sans Unicode" w:cs="Tahoma"/>
              </w:rPr>
            </w:pPr>
            <w:r w:rsidRPr="007A75CD">
              <w:rPr>
                <w:rFonts w:eastAsia="Lucida Sans Unicode" w:cs="Tahoma"/>
              </w:rPr>
              <w:t>введение повсеместного приборного учета расхода подаваемой воды;</w:t>
            </w:r>
          </w:p>
        </w:tc>
        <w:tc>
          <w:tcPr>
            <w:tcW w:w="1541" w:type="dxa"/>
            <w:vMerge/>
            <w:vAlign w:val="center"/>
          </w:tcPr>
          <w:p w:rsidR="00F65521" w:rsidRPr="007A75CD" w:rsidRDefault="00F65521" w:rsidP="00E56954">
            <w:pPr>
              <w:jc w:val="center"/>
            </w:pPr>
          </w:p>
        </w:tc>
      </w:tr>
      <w:tr w:rsidR="00F65521" w:rsidRPr="007A75CD" w:rsidTr="00E56954">
        <w:trPr>
          <w:trHeight w:val="270"/>
          <w:jc w:val="center"/>
        </w:trPr>
        <w:tc>
          <w:tcPr>
            <w:tcW w:w="582" w:type="dxa"/>
            <w:vMerge/>
            <w:vAlign w:val="center"/>
          </w:tcPr>
          <w:p w:rsidR="00F65521" w:rsidRPr="007A75CD" w:rsidRDefault="00F65521" w:rsidP="00E56954">
            <w:pPr>
              <w:jc w:val="center"/>
            </w:pPr>
          </w:p>
        </w:tc>
        <w:tc>
          <w:tcPr>
            <w:tcW w:w="7543" w:type="dxa"/>
            <w:shd w:val="clear" w:color="auto" w:fill="auto"/>
          </w:tcPr>
          <w:p w:rsidR="00F65521" w:rsidRPr="007A75CD" w:rsidRDefault="00F65521" w:rsidP="008830EE">
            <w:pPr>
              <w:numPr>
                <w:ilvl w:val="0"/>
                <w:numId w:val="15"/>
              </w:numPr>
              <w:tabs>
                <w:tab w:val="left" w:pos="1260"/>
                <w:tab w:val="left" w:pos="2160"/>
              </w:tabs>
              <w:rPr>
                <w:rFonts w:eastAsia="Lucida Sans Unicode" w:cs="Tahoma"/>
              </w:rPr>
            </w:pPr>
            <w:r w:rsidRPr="007A75CD">
              <w:rPr>
                <w:rFonts w:eastAsia="Lucida Sans Unicode" w:cs="Tahoma"/>
              </w:rPr>
              <w:t xml:space="preserve">внедрение </w:t>
            </w:r>
            <w:proofErr w:type="spellStart"/>
            <w:r w:rsidRPr="007A75CD">
              <w:rPr>
                <w:rFonts w:eastAsia="Lucida Sans Unicode" w:cs="Tahoma"/>
              </w:rPr>
              <w:t>водосберегающих</w:t>
            </w:r>
            <w:proofErr w:type="spellEnd"/>
            <w:r w:rsidRPr="007A75CD">
              <w:rPr>
                <w:rFonts w:eastAsia="Lucida Sans Unicode" w:cs="Tahoma"/>
              </w:rPr>
              <w:t xml:space="preserve"> технологий;</w:t>
            </w:r>
          </w:p>
        </w:tc>
        <w:tc>
          <w:tcPr>
            <w:tcW w:w="1541" w:type="dxa"/>
            <w:vMerge/>
            <w:vAlign w:val="center"/>
          </w:tcPr>
          <w:p w:rsidR="00F65521" w:rsidRPr="007A75CD" w:rsidRDefault="00F65521" w:rsidP="00E56954">
            <w:pPr>
              <w:jc w:val="center"/>
            </w:pPr>
          </w:p>
        </w:tc>
      </w:tr>
      <w:tr w:rsidR="00F65521" w:rsidRPr="007A75CD" w:rsidTr="00E56954">
        <w:trPr>
          <w:trHeight w:val="270"/>
          <w:jc w:val="center"/>
        </w:trPr>
        <w:tc>
          <w:tcPr>
            <w:tcW w:w="582" w:type="dxa"/>
            <w:vMerge/>
            <w:vAlign w:val="center"/>
          </w:tcPr>
          <w:p w:rsidR="00F65521" w:rsidRPr="007A75CD" w:rsidRDefault="00F65521" w:rsidP="00E56954">
            <w:pPr>
              <w:jc w:val="center"/>
            </w:pPr>
          </w:p>
        </w:tc>
        <w:tc>
          <w:tcPr>
            <w:tcW w:w="7543" w:type="dxa"/>
            <w:shd w:val="clear" w:color="auto" w:fill="auto"/>
          </w:tcPr>
          <w:p w:rsidR="00F65521" w:rsidRPr="007A75CD" w:rsidRDefault="00F65521" w:rsidP="008830EE">
            <w:pPr>
              <w:numPr>
                <w:ilvl w:val="0"/>
                <w:numId w:val="15"/>
              </w:numPr>
              <w:tabs>
                <w:tab w:val="left" w:pos="1260"/>
                <w:tab w:val="left" w:pos="2160"/>
              </w:tabs>
              <w:rPr>
                <w:rFonts w:eastAsia="Lucida Sans Unicode" w:cs="Tahoma"/>
              </w:rPr>
            </w:pPr>
            <w:r w:rsidRPr="007A75CD">
              <w:rPr>
                <w:rFonts w:eastAsia="Lucida Sans Unicode" w:cs="Tahoma"/>
              </w:rPr>
              <w:t>применение современных инженерно-технических решений в работе систем водоснабжения;</w:t>
            </w:r>
          </w:p>
        </w:tc>
        <w:tc>
          <w:tcPr>
            <w:tcW w:w="1541" w:type="dxa"/>
            <w:vMerge/>
            <w:vAlign w:val="center"/>
          </w:tcPr>
          <w:p w:rsidR="00F65521" w:rsidRPr="007A75CD" w:rsidRDefault="00F65521" w:rsidP="00E56954">
            <w:pPr>
              <w:jc w:val="center"/>
            </w:pPr>
          </w:p>
        </w:tc>
      </w:tr>
      <w:tr w:rsidR="00F65521" w:rsidRPr="007A75CD" w:rsidTr="00E56954">
        <w:trPr>
          <w:trHeight w:val="270"/>
          <w:jc w:val="center"/>
        </w:trPr>
        <w:tc>
          <w:tcPr>
            <w:tcW w:w="582" w:type="dxa"/>
            <w:vMerge/>
            <w:vAlign w:val="center"/>
          </w:tcPr>
          <w:p w:rsidR="00F65521" w:rsidRPr="007A75CD" w:rsidRDefault="00F65521" w:rsidP="00E56954">
            <w:pPr>
              <w:jc w:val="center"/>
            </w:pPr>
          </w:p>
        </w:tc>
        <w:tc>
          <w:tcPr>
            <w:tcW w:w="7543" w:type="dxa"/>
            <w:shd w:val="clear" w:color="auto" w:fill="auto"/>
          </w:tcPr>
          <w:p w:rsidR="00F65521" w:rsidRPr="007A75CD" w:rsidRDefault="00F65521" w:rsidP="008830EE">
            <w:pPr>
              <w:numPr>
                <w:ilvl w:val="0"/>
                <w:numId w:val="15"/>
              </w:numPr>
              <w:tabs>
                <w:tab w:val="left" w:pos="1260"/>
                <w:tab w:val="left" w:pos="2160"/>
              </w:tabs>
              <w:rPr>
                <w:rFonts w:eastAsia="Lucida Sans Unicode" w:cs="Tahoma"/>
              </w:rPr>
            </w:pPr>
            <w:r w:rsidRPr="007A75CD">
              <w:rPr>
                <w:rFonts w:eastAsia="Lucida Sans Unicode" w:cs="Tahoma"/>
              </w:rPr>
              <w:t>повышение качества эксплуатации систем водоснабжения;</w:t>
            </w:r>
          </w:p>
        </w:tc>
        <w:tc>
          <w:tcPr>
            <w:tcW w:w="1541" w:type="dxa"/>
            <w:vMerge/>
            <w:vAlign w:val="center"/>
          </w:tcPr>
          <w:p w:rsidR="00F65521" w:rsidRPr="007A75CD" w:rsidRDefault="00F65521" w:rsidP="00E56954">
            <w:pPr>
              <w:jc w:val="center"/>
            </w:pPr>
          </w:p>
        </w:tc>
      </w:tr>
      <w:tr w:rsidR="00F65521" w:rsidRPr="007A75CD" w:rsidTr="00E56954">
        <w:trPr>
          <w:trHeight w:val="270"/>
          <w:jc w:val="center"/>
        </w:trPr>
        <w:tc>
          <w:tcPr>
            <w:tcW w:w="582" w:type="dxa"/>
            <w:vMerge/>
            <w:vAlign w:val="center"/>
          </w:tcPr>
          <w:p w:rsidR="00F65521" w:rsidRPr="007A75CD" w:rsidRDefault="00F65521" w:rsidP="00E56954">
            <w:pPr>
              <w:jc w:val="center"/>
            </w:pPr>
          </w:p>
        </w:tc>
        <w:tc>
          <w:tcPr>
            <w:tcW w:w="7543" w:type="dxa"/>
            <w:shd w:val="clear" w:color="auto" w:fill="auto"/>
          </w:tcPr>
          <w:p w:rsidR="00F65521" w:rsidRPr="007A75CD" w:rsidRDefault="00F65521" w:rsidP="008830EE">
            <w:pPr>
              <w:numPr>
                <w:ilvl w:val="0"/>
                <w:numId w:val="15"/>
              </w:numPr>
              <w:tabs>
                <w:tab w:val="left" w:pos="1260"/>
                <w:tab w:val="left" w:pos="2160"/>
              </w:tabs>
              <w:rPr>
                <w:rFonts w:eastAsia="Lucida Sans Unicode" w:cs="Tahoma"/>
              </w:rPr>
            </w:pPr>
            <w:r w:rsidRPr="007A75CD">
              <w:rPr>
                <w:rFonts w:eastAsia="Lucida Sans Unicode" w:cs="Tahoma"/>
              </w:rPr>
              <w:t>повышение культуры водопользователей;</w:t>
            </w:r>
          </w:p>
        </w:tc>
        <w:tc>
          <w:tcPr>
            <w:tcW w:w="1541" w:type="dxa"/>
            <w:vMerge/>
            <w:vAlign w:val="center"/>
          </w:tcPr>
          <w:p w:rsidR="00F65521" w:rsidRPr="007A75CD" w:rsidRDefault="00F65521" w:rsidP="00E56954">
            <w:pPr>
              <w:jc w:val="center"/>
            </w:pPr>
          </w:p>
        </w:tc>
      </w:tr>
      <w:tr w:rsidR="00F65521" w:rsidRPr="007A75CD" w:rsidTr="00E56954">
        <w:trPr>
          <w:trHeight w:val="270"/>
          <w:jc w:val="center"/>
        </w:trPr>
        <w:tc>
          <w:tcPr>
            <w:tcW w:w="582" w:type="dxa"/>
            <w:vMerge/>
            <w:vAlign w:val="center"/>
          </w:tcPr>
          <w:p w:rsidR="00F65521" w:rsidRPr="007A75CD" w:rsidRDefault="00F65521" w:rsidP="00E56954">
            <w:pPr>
              <w:jc w:val="center"/>
            </w:pPr>
          </w:p>
        </w:tc>
        <w:tc>
          <w:tcPr>
            <w:tcW w:w="7543" w:type="dxa"/>
            <w:shd w:val="clear" w:color="auto" w:fill="auto"/>
          </w:tcPr>
          <w:p w:rsidR="00F65521" w:rsidRPr="007A75CD" w:rsidRDefault="00F65521" w:rsidP="008830EE">
            <w:pPr>
              <w:numPr>
                <w:ilvl w:val="0"/>
                <w:numId w:val="15"/>
              </w:numPr>
              <w:tabs>
                <w:tab w:val="left" w:pos="1260"/>
                <w:tab w:val="left" w:pos="2160"/>
              </w:tabs>
              <w:rPr>
                <w:rFonts w:eastAsia="Lucida Sans Unicode" w:cs="Tahoma"/>
              </w:rPr>
            </w:pPr>
            <w:r w:rsidRPr="007A75CD">
              <w:rPr>
                <w:rFonts w:eastAsia="Lucida Sans Unicode" w:cs="Tahoma"/>
              </w:rPr>
              <w:t>разработка и внедрение экономического стимулирования рационального использования питьевой воды потребителями и производителями;</w:t>
            </w:r>
          </w:p>
        </w:tc>
        <w:tc>
          <w:tcPr>
            <w:tcW w:w="1541" w:type="dxa"/>
            <w:vMerge/>
            <w:vAlign w:val="center"/>
          </w:tcPr>
          <w:p w:rsidR="00F65521" w:rsidRPr="007A75CD" w:rsidRDefault="00F65521" w:rsidP="00E56954">
            <w:pPr>
              <w:jc w:val="center"/>
            </w:pPr>
          </w:p>
        </w:tc>
      </w:tr>
      <w:tr w:rsidR="00F65521" w:rsidRPr="007A75CD" w:rsidTr="00E56954">
        <w:trPr>
          <w:trHeight w:val="270"/>
          <w:jc w:val="center"/>
        </w:trPr>
        <w:tc>
          <w:tcPr>
            <w:tcW w:w="582" w:type="dxa"/>
            <w:vMerge/>
            <w:vAlign w:val="center"/>
          </w:tcPr>
          <w:p w:rsidR="00F65521" w:rsidRPr="007A75CD" w:rsidRDefault="00F65521" w:rsidP="00E56954">
            <w:pPr>
              <w:jc w:val="center"/>
            </w:pPr>
          </w:p>
        </w:tc>
        <w:tc>
          <w:tcPr>
            <w:tcW w:w="7543" w:type="dxa"/>
            <w:shd w:val="clear" w:color="auto" w:fill="auto"/>
          </w:tcPr>
          <w:p w:rsidR="00F65521" w:rsidRPr="007A75CD" w:rsidRDefault="00F65521" w:rsidP="008830EE">
            <w:pPr>
              <w:numPr>
                <w:ilvl w:val="0"/>
                <w:numId w:val="15"/>
              </w:numPr>
              <w:tabs>
                <w:tab w:val="left" w:pos="1260"/>
                <w:tab w:val="left" w:pos="2160"/>
              </w:tabs>
            </w:pPr>
            <w:r w:rsidRPr="007A75CD">
              <w:rPr>
                <w:rFonts w:eastAsia="Lucida Sans Unicode" w:cs="Tahoma"/>
              </w:rPr>
              <w:t>внедрение автоматических систем регулирования работы сооружений водоснабжения.</w:t>
            </w:r>
          </w:p>
        </w:tc>
        <w:tc>
          <w:tcPr>
            <w:tcW w:w="1541" w:type="dxa"/>
            <w:vMerge/>
            <w:vAlign w:val="center"/>
          </w:tcPr>
          <w:p w:rsidR="00F65521" w:rsidRPr="007A75CD" w:rsidRDefault="00F65521" w:rsidP="00E56954">
            <w:pPr>
              <w:jc w:val="center"/>
            </w:pPr>
          </w:p>
        </w:tc>
      </w:tr>
      <w:tr w:rsidR="00F65521" w:rsidRPr="007A75CD" w:rsidTr="00E56954">
        <w:trPr>
          <w:trHeight w:val="255"/>
          <w:jc w:val="center"/>
        </w:trPr>
        <w:tc>
          <w:tcPr>
            <w:tcW w:w="9666" w:type="dxa"/>
            <w:gridSpan w:val="3"/>
            <w:shd w:val="clear" w:color="auto" w:fill="auto"/>
            <w:vAlign w:val="center"/>
          </w:tcPr>
          <w:p w:rsidR="00F65521" w:rsidRPr="007A75CD" w:rsidRDefault="00F65521" w:rsidP="00E56954">
            <w:pPr>
              <w:jc w:val="center"/>
              <w:rPr>
                <w:b/>
                <w:bCs/>
              </w:rPr>
            </w:pPr>
            <w:r w:rsidRPr="007A75CD">
              <w:rPr>
                <w:b/>
                <w:bCs/>
              </w:rPr>
              <w:t>Водоотведение</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1</w:t>
            </w:r>
          </w:p>
        </w:tc>
        <w:tc>
          <w:tcPr>
            <w:tcW w:w="7543" w:type="dxa"/>
            <w:shd w:val="clear" w:color="auto" w:fill="auto"/>
          </w:tcPr>
          <w:p w:rsidR="00F65521" w:rsidRPr="007A75CD" w:rsidRDefault="00F65521" w:rsidP="00E56954">
            <w:pPr>
              <w:tabs>
                <w:tab w:val="num" w:pos="720"/>
                <w:tab w:val="left" w:pos="1080"/>
              </w:tabs>
            </w:pPr>
            <w:r w:rsidRPr="007A75CD">
              <w:t>Разработка и реализация программы развития систем водоотведения населенных пунктов Каргасокского района.</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2</w:t>
            </w:r>
          </w:p>
        </w:tc>
        <w:tc>
          <w:tcPr>
            <w:tcW w:w="7543" w:type="dxa"/>
            <w:shd w:val="clear" w:color="auto" w:fill="auto"/>
          </w:tcPr>
          <w:p w:rsidR="00F65521" w:rsidRPr="007A75CD" w:rsidRDefault="00F65521" w:rsidP="00E56954">
            <w:pPr>
              <w:tabs>
                <w:tab w:val="num" w:pos="720"/>
                <w:tab w:val="left" w:pos="1080"/>
              </w:tabs>
            </w:pPr>
            <w:r w:rsidRPr="007A75CD">
              <w:t xml:space="preserve">Реконструкция и расширение существующих канализационных очистных сооружений (с. </w:t>
            </w:r>
            <w:proofErr w:type="spellStart"/>
            <w:r w:rsidRPr="007A75CD">
              <w:t>Каргасок</w:t>
            </w:r>
            <w:proofErr w:type="spellEnd"/>
            <w:r w:rsidRPr="007A75CD">
              <w:t>).</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3</w:t>
            </w:r>
          </w:p>
        </w:tc>
        <w:tc>
          <w:tcPr>
            <w:tcW w:w="7543" w:type="dxa"/>
            <w:shd w:val="clear" w:color="auto" w:fill="auto"/>
          </w:tcPr>
          <w:p w:rsidR="00F65521" w:rsidRDefault="00F65521" w:rsidP="00E56954">
            <w:pPr>
              <w:tabs>
                <w:tab w:val="num" w:pos="720"/>
                <w:tab w:val="left" w:pos="1080"/>
              </w:tabs>
            </w:pPr>
            <w:r w:rsidRPr="007A75CD">
              <w:t>Организация централизованных систем водоотведения</w:t>
            </w:r>
          </w:p>
          <w:p w:rsidR="00F65521" w:rsidRDefault="00F65521" w:rsidP="00E56954">
            <w:pPr>
              <w:tabs>
                <w:tab w:val="num" w:pos="720"/>
                <w:tab w:val="left" w:pos="1080"/>
              </w:tabs>
            </w:pPr>
            <w:r w:rsidRPr="007A75CD">
              <w:t xml:space="preserve">(п. Геологический, п. Нефтяников, с. Павлово, п. </w:t>
            </w:r>
            <w:smartTag w:uri="urn:schemas-microsoft-com:office:smarttags" w:element="metricconverter">
              <w:smartTagPr>
                <w:attr w:name="ProductID" w:val="5 км"/>
              </w:smartTagPr>
              <w:r w:rsidRPr="007A75CD">
                <w:t>5 км</w:t>
              </w:r>
            </w:smartTag>
            <w:r w:rsidRPr="007A75CD">
              <w:t xml:space="preserve">, с. </w:t>
            </w:r>
            <w:proofErr w:type="spellStart"/>
            <w:r w:rsidRPr="007A75CD">
              <w:t>Бондарка</w:t>
            </w:r>
            <w:proofErr w:type="spellEnd"/>
            <w:r w:rsidRPr="007A75CD">
              <w:t>,</w:t>
            </w:r>
          </w:p>
          <w:p w:rsidR="00F65521" w:rsidRDefault="00F65521" w:rsidP="00E56954">
            <w:pPr>
              <w:tabs>
                <w:tab w:val="num" w:pos="720"/>
                <w:tab w:val="left" w:pos="1080"/>
              </w:tabs>
            </w:pPr>
            <w:r w:rsidRPr="007A75CD">
              <w:t xml:space="preserve">с. Новый </w:t>
            </w:r>
            <w:proofErr w:type="spellStart"/>
            <w:r w:rsidRPr="007A75CD">
              <w:t>Васюган</w:t>
            </w:r>
            <w:proofErr w:type="spellEnd"/>
            <w:r w:rsidRPr="007A75CD">
              <w:t xml:space="preserve">, с. Средний </w:t>
            </w:r>
            <w:proofErr w:type="spellStart"/>
            <w:r w:rsidRPr="007A75CD">
              <w:t>Васюган</w:t>
            </w:r>
            <w:proofErr w:type="spellEnd"/>
            <w:r w:rsidRPr="007A75CD">
              <w:t xml:space="preserve">, с. </w:t>
            </w:r>
            <w:proofErr w:type="spellStart"/>
            <w:r w:rsidRPr="007A75CD">
              <w:t>Мыльджино</w:t>
            </w:r>
            <w:proofErr w:type="spellEnd"/>
            <w:r w:rsidRPr="007A75CD">
              <w:t xml:space="preserve">, с. </w:t>
            </w:r>
            <w:proofErr w:type="spellStart"/>
            <w:r w:rsidRPr="007A75CD">
              <w:t>Вертикос</w:t>
            </w:r>
            <w:proofErr w:type="spellEnd"/>
            <w:r w:rsidRPr="007A75CD">
              <w:t>,</w:t>
            </w:r>
          </w:p>
          <w:p w:rsidR="00F65521" w:rsidRDefault="00F65521" w:rsidP="00E56954">
            <w:pPr>
              <w:tabs>
                <w:tab w:val="num" w:pos="720"/>
                <w:tab w:val="left" w:pos="1080"/>
              </w:tabs>
            </w:pPr>
            <w:r w:rsidRPr="007A75CD">
              <w:t xml:space="preserve">п. Молодежный, с. Напас, с. </w:t>
            </w:r>
            <w:proofErr w:type="spellStart"/>
            <w:r w:rsidRPr="007A75CD">
              <w:t>Киндал</w:t>
            </w:r>
            <w:proofErr w:type="spellEnd"/>
            <w:r w:rsidRPr="007A75CD">
              <w:t xml:space="preserve">, с. </w:t>
            </w:r>
            <w:proofErr w:type="spellStart"/>
            <w:r w:rsidRPr="007A75CD">
              <w:t>Новоюгино</w:t>
            </w:r>
            <w:proofErr w:type="spellEnd"/>
            <w:r w:rsidRPr="007A75CD">
              <w:t xml:space="preserve">, с. </w:t>
            </w:r>
            <w:proofErr w:type="spellStart"/>
            <w:r w:rsidRPr="007A75CD">
              <w:t>Староюгино</w:t>
            </w:r>
            <w:proofErr w:type="spellEnd"/>
            <w:r w:rsidRPr="007A75CD">
              <w:t>,</w:t>
            </w:r>
          </w:p>
          <w:p w:rsidR="00F65521" w:rsidRDefault="00F65521" w:rsidP="00E56954">
            <w:pPr>
              <w:tabs>
                <w:tab w:val="num" w:pos="720"/>
                <w:tab w:val="left" w:pos="1080"/>
              </w:tabs>
            </w:pPr>
            <w:r w:rsidRPr="007A75CD">
              <w:t>п. Большая Грива, с. Сосновка, с. Новый Тевриз, п. Киевский,</w:t>
            </w:r>
          </w:p>
          <w:p w:rsidR="00F65521" w:rsidRPr="007A75CD" w:rsidRDefault="00F65521" w:rsidP="00E56954">
            <w:pPr>
              <w:tabs>
                <w:tab w:val="num" w:pos="720"/>
                <w:tab w:val="left" w:pos="1080"/>
              </w:tabs>
            </w:pPr>
            <w:r w:rsidRPr="007A75CD">
              <w:t xml:space="preserve">п. </w:t>
            </w:r>
            <w:proofErr w:type="spellStart"/>
            <w:r w:rsidRPr="007A75CD">
              <w:t>Неготка</w:t>
            </w:r>
            <w:proofErr w:type="spellEnd"/>
            <w:r w:rsidRPr="007A75CD">
              <w:t xml:space="preserve">, с. </w:t>
            </w:r>
            <w:proofErr w:type="spellStart"/>
            <w:r w:rsidRPr="007A75CD">
              <w:t>Тымск</w:t>
            </w:r>
            <w:proofErr w:type="spellEnd"/>
            <w:r w:rsidRPr="007A75CD">
              <w:t xml:space="preserve">, с. </w:t>
            </w:r>
            <w:proofErr w:type="spellStart"/>
            <w:r w:rsidRPr="007A75CD">
              <w:t>Усть-Тым</w:t>
            </w:r>
            <w:proofErr w:type="spellEnd"/>
            <w:r w:rsidRPr="007A75CD">
              <w:t>, с. Старая Березовка).</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t>4</w:t>
            </w:r>
          </w:p>
        </w:tc>
        <w:tc>
          <w:tcPr>
            <w:tcW w:w="7543" w:type="dxa"/>
            <w:shd w:val="clear" w:color="auto" w:fill="auto"/>
          </w:tcPr>
          <w:p w:rsidR="00F65521" w:rsidRDefault="00F65521" w:rsidP="00E56954">
            <w:pPr>
              <w:tabs>
                <w:tab w:val="num" w:pos="720"/>
                <w:tab w:val="left" w:pos="1080"/>
              </w:tabs>
            </w:pPr>
            <w:r w:rsidRPr="007A75CD">
              <w:t>Строительство канализационных очистных сооружений (с. Павлово,</w:t>
            </w:r>
          </w:p>
          <w:p w:rsidR="00F65521" w:rsidRDefault="00F65521" w:rsidP="00E56954">
            <w:pPr>
              <w:tabs>
                <w:tab w:val="num" w:pos="720"/>
                <w:tab w:val="left" w:pos="1080"/>
              </w:tabs>
            </w:pPr>
            <w:r w:rsidRPr="007A75CD">
              <w:t xml:space="preserve">п. </w:t>
            </w:r>
            <w:smartTag w:uri="urn:schemas-microsoft-com:office:smarttags" w:element="metricconverter">
              <w:smartTagPr>
                <w:attr w:name="ProductID" w:val="5 км"/>
              </w:smartTagPr>
              <w:r w:rsidRPr="007A75CD">
                <w:t>5 км</w:t>
              </w:r>
            </w:smartTag>
            <w:r w:rsidRPr="007A75CD">
              <w:t xml:space="preserve">, с. </w:t>
            </w:r>
            <w:proofErr w:type="spellStart"/>
            <w:r w:rsidRPr="007A75CD">
              <w:t>Бондарка</w:t>
            </w:r>
            <w:proofErr w:type="spellEnd"/>
            <w:r w:rsidRPr="007A75CD">
              <w:t xml:space="preserve">, с. Новый </w:t>
            </w:r>
            <w:proofErr w:type="spellStart"/>
            <w:r w:rsidRPr="007A75CD">
              <w:t>Васюган</w:t>
            </w:r>
            <w:proofErr w:type="spellEnd"/>
            <w:r w:rsidRPr="007A75CD">
              <w:t xml:space="preserve">, с. Средний </w:t>
            </w:r>
            <w:proofErr w:type="spellStart"/>
            <w:r w:rsidRPr="007A75CD">
              <w:t>Васюган</w:t>
            </w:r>
            <w:proofErr w:type="spellEnd"/>
            <w:r w:rsidRPr="007A75CD">
              <w:t>,</w:t>
            </w:r>
          </w:p>
          <w:p w:rsidR="00F65521" w:rsidRDefault="00F65521" w:rsidP="00E56954">
            <w:pPr>
              <w:tabs>
                <w:tab w:val="num" w:pos="720"/>
                <w:tab w:val="left" w:pos="1080"/>
              </w:tabs>
            </w:pPr>
            <w:r w:rsidRPr="007A75CD">
              <w:t xml:space="preserve">с. </w:t>
            </w:r>
            <w:proofErr w:type="spellStart"/>
            <w:r w:rsidRPr="007A75CD">
              <w:t>Мыльджино</w:t>
            </w:r>
            <w:proofErr w:type="spellEnd"/>
            <w:r w:rsidRPr="007A75CD">
              <w:t xml:space="preserve">, с. </w:t>
            </w:r>
            <w:proofErr w:type="spellStart"/>
            <w:r w:rsidRPr="007A75CD">
              <w:t>Вертикос</w:t>
            </w:r>
            <w:proofErr w:type="spellEnd"/>
            <w:r w:rsidRPr="007A75CD">
              <w:t xml:space="preserve">, п. Молодежный, с. Напас, с. </w:t>
            </w:r>
            <w:proofErr w:type="spellStart"/>
            <w:r w:rsidRPr="007A75CD">
              <w:t>Киндал</w:t>
            </w:r>
            <w:proofErr w:type="spellEnd"/>
            <w:r w:rsidRPr="007A75CD">
              <w:t>,</w:t>
            </w:r>
          </w:p>
          <w:p w:rsidR="00F65521" w:rsidRPr="007A75CD" w:rsidRDefault="00F65521" w:rsidP="00E56954">
            <w:pPr>
              <w:tabs>
                <w:tab w:val="num" w:pos="720"/>
                <w:tab w:val="left" w:pos="1080"/>
              </w:tabs>
            </w:pPr>
            <w:r w:rsidRPr="007A75CD">
              <w:t xml:space="preserve">с. </w:t>
            </w:r>
            <w:proofErr w:type="spellStart"/>
            <w:r w:rsidRPr="007A75CD">
              <w:t>Новоюгино</w:t>
            </w:r>
            <w:proofErr w:type="spellEnd"/>
            <w:r w:rsidRPr="007A75CD">
              <w:t xml:space="preserve">, с. </w:t>
            </w:r>
            <w:proofErr w:type="spellStart"/>
            <w:r w:rsidRPr="007A75CD">
              <w:t>Староюгино</w:t>
            </w:r>
            <w:proofErr w:type="spellEnd"/>
            <w:r w:rsidRPr="007A75CD">
              <w:t xml:space="preserve">, п. Большая Грива, с. Сосновка, с. Новый Тевриз, п. Киевский, п. </w:t>
            </w:r>
            <w:proofErr w:type="spellStart"/>
            <w:r w:rsidRPr="007A75CD">
              <w:t>Неготка</w:t>
            </w:r>
            <w:proofErr w:type="spellEnd"/>
            <w:r w:rsidRPr="007A75CD">
              <w:t xml:space="preserve">, с. </w:t>
            </w:r>
            <w:proofErr w:type="spellStart"/>
            <w:r w:rsidRPr="007A75CD">
              <w:t>Тымск</w:t>
            </w:r>
            <w:proofErr w:type="spellEnd"/>
            <w:r w:rsidRPr="007A75CD">
              <w:t xml:space="preserve">, с. </w:t>
            </w:r>
            <w:proofErr w:type="spellStart"/>
            <w:r w:rsidRPr="007A75CD">
              <w:t>Усть-Тым</w:t>
            </w:r>
            <w:proofErr w:type="spellEnd"/>
            <w:r w:rsidRPr="007A75CD">
              <w:t>, с. Старая Березовка).</w:t>
            </w:r>
          </w:p>
        </w:tc>
        <w:tc>
          <w:tcPr>
            <w:tcW w:w="1541" w:type="dxa"/>
            <w:shd w:val="clear" w:color="auto" w:fill="auto"/>
            <w:vAlign w:val="center"/>
          </w:tcPr>
          <w:p w:rsidR="00F65521" w:rsidRPr="007A75CD" w:rsidRDefault="00F65521" w:rsidP="00E56954">
            <w:pPr>
              <w:jc w:val="center"/>
            </w:pPr>
            <w:r w:rsidRPr="007A75CD">
              <w:t>2011 – 2020</w:t>
            </w:r>
          </w:p>
        </w:tc>
      </w:tr>
      <w:tr w:rsidR="00F65521" w:rsidRPr="007A75CD" w:rsidTr="00E56954">
        <w:trPr>
          <w:trHeight w:val="255"/>
          <w:jc w:val="center"/>
        </w:trPr>
        <w:tc>
          <w:tcPr>
            <w:tcW w:w="582" w:type="dxa"/>
            <w:shd w:val="clear" w:color="auto" w:fill="auto"/>
            <w:vAlign w:val="center"/>
          </w:tcPr>
          <w:p w:rsidR="00F65521" w:rsidRPr="007A75CD" w:rsidRDefault="00F65521" w:rsidP="00E56954">
            <w:pPr>
              <w:jc w:val="center"/>
            </w:pPr>
            <w:r w:rsidRPr="007A75CD">
              <w:lastRenderedPageBreak/>
              <w:t>5</w:t>
            </w:r>
          </w:p>
        </w:tc>
        <w:tc>
          <w:tcPr>
            <w:tcW w:w="7543" w:type="dxa"/>
            <w:shd w:val="clear" w:color="auto" w:fill="auto"/>
          </w:tcPr>
          <w:p w:rsidR="00F65521" w:rsidRPr="007A75CD" w:rsidRDefault="00F65521" w:rsidP="00E56954">
            <w:pPr>
              <w:tabs>
                <w:tab w:val="num" w:pos="720"/>
                <w:tab w:val="left" w:pos="1080"/>
              </w:tabs>
            </w:pPr>
            <w:r w:rsidRPr="007A75CD">
              <w:t>Строительство очистных сооружений для очистки сточных вод производственных предприятий различного направления.</w:t>
            </w:r>
          </w:p>
        </w:tc>
        <w:tc>
          <w:tcPr>
            <w:tcW w:w="1541" w:type="dxa"/>
            <w:shd w:val="clear" w:color="auto" w:fill="auto"/>
            <w:vAlign w:val="center"/>
          </w:tcPr>
          <w:p w:rsidR="00F65521" w:rsidRPr="007A75CD" w:rsidRDefault="00F65521" w:rsidP="00E56954">
            <w:pPr>
              <w:jc w:val="center"/>
            </w:pPr>
            <w:r w:rsidRPr="007A75CD">
              <w:t>2011 – 2035</w:t>
            </w:r>
          </w:p>
        </w:tc>
      </w:tr>
    </w:tbl>
    <w:p w:rsidR="00F65521" w:rsidRPr="006E32FF" w:rsidRDefault="00F65521" w:rsidP="00F65521">
      <w:pPr>
        <w:pStyle w:val="4"/>
        <w:spacing w:before="120" w:after="120"/>
        <w:ind w:left="1077"/>
        <w:rPr>
          <w:b w:val="0"/>
          <w:i/>
          <w:sz w:val="24"/>
          <w:szCs w:val="24"/>
        </w:rPr>
      </w:pPr>
      <w:bookmarkStart w:id="22" w:name="_Toc310703709"/>
      <w:r>
        <w:rPr>
          <w:b w:val="0"/>
          <w:i/>
          <w:sz w:val="24"/>
          <w:szCs w:val="24"/>
        </w:rPr>
        <w:t>5</w:t>
      </w:r>
      <w:r w:rsidRPr="006E32FF">
        <w:rPr>
          <w:b w:val="0"/>
          <w:i/>
          <w:sz w:val="24"/>
          <w:szCs w:val="24"/>
        </w:rPr>
        <w:t>.2.3.4 Системы связи</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2339"/>
        <w:gridCol w:w="4243"/>
        <w:gridCol w:w="1799"/>
      </w:tblGrid>
      <w:tr w:rsidR="00F65521" w:rsidRPr="00DB31A0" w:rsidTr="00E56954">
        <w:trPr>
          <w:jc w:val="center"/>
        </w:trPr>
        <w:tc>
          <w:tcPr>
            <w:tcW w:w="621" w:type="pct"/>
            <w:shd w:val="clear" w:color="auto" w:fill="auto"/>
            <w:vAlign w:val="center"/>
          </w:tcPr>
          <w:p w:rsidR="00F65521" w:rsidRDefault="00F65521" w:rsidP="00E56954">
            <w:pPr>
              <w:jc w:val="center"/>
              <w:rPr>
                <w:b/>
                <w:sz w:val="22"/>
                <w:szCs w:val="22"/>
              </w:rPr>
            </w:pPr>
            <w:r w:rsidRPr="00DB31A0">
              <w:rPr>
                <w:b/>
                <w:sz w:val="22"/>
                <w:szCs w:val="22"/>
              </w:rPr>
              <w:t>№</w:t>
            </w:r>
          </w:p>
          <w:p w:rsidR="00F65521" w:rsidRPr="00DB31A0" w:rsidRDefault="00F65521" w:rsidP="00E56954">
            <w:pPr>
              <w:jc w:val="center"/>
              <w:rPr>
                <w:b/>
                <w:sz w:val="22"/>
                <w:szCs w:val="22"/>
              </w:rPr>
            </w:pPr>
            <w:proofErr w:type="spellStart"/>
            <w:r w:rsidRPr="00DB31A0">
              <w:rPr>
                <w:b/>
                <w:sz w:val="22"/>
                <w:szCs w:val="22"/>
              </w:rPr>
              <w:t>пп</w:t>
            </w:r>
            <w:proofErr w:type="spellEnd"/>
          </w:p>
        </w:tc>
        <w:tc>
          <w:tcPr>
            <w:tcW w:w="1222" w:type="pct"/>
            <w:shd w:val="clear" w:color="auto" w:fill="auto"/>
            <w:vAlign w:val="center"/>
          </w:tcPr>
          <w:p w:rsidR="00F65521" w:rsidRPr="00DB31A0" w:rsidRDefault="00F65521" w:rsidP="00E56954">
            <w:pPr>
              <w:jc w:val="center"/>
              <w:rPr>
                <w:b/>
                <w:sz w:val="22"/>
                <w:szCs w:val="22"/>
              </w:rPr>
            </w:pPr>
            <w:r w:rsidRPr="00DB31A0">
              <w:rPr>
                <w:b/>
                <w:sz w:val="22"/>
                <w:szCs w:val="22"/>
              </w:rPr>
              <w:t>Мероприятия</w:t>
            </w:r>
          </w:p>
        </w:tc>
        <w:tc>
          <w:tcPr>
            <w:tcW w:w="2217" w:type="pct"/>
            <w:shd w:val="clear" w:color="auto" w:fill="auto"/>
            <w:vAlign w:val="center"/>
          </w:tcPr>
          <w:p w:rsidR="00F65521" w:rsidRPr="00DB31A0" w:rsidRDefault="00F65521" w:rsidP="00E56954">
            <w:pPr>
              <w:jc w:val="center"/>
              <w:rPr>
                <w:b/>
                <w:sz w:val="22"/>
                <w:szCs w:val="22"/>
              </w:rPr>
            </w:pPr>
            <w:r w:rsidRPr="00DB31A0">
              <w:rPr>
                <w:b/>
                <w:sz w:val="22"/>
                <w:szCs w:val="22"/>
              </w:rPr>
              <w:t>Содержание</w:t>
            </w:r>
          </w:p>
        </w:tc>
        <w:tc>
          <w:tcPr>
            <w:tcW w:w="940" w:type="pct"/>
            <w:shd w:val="clear" w:color="auto" w:fill="auto"/>
            <w:vAlign w:val="center"/>
          </w:tcPr>
          <w:p w:rsidR="00F65521" w:rsidRPr="00DB31A0" w:rsidRDefault="00F65521" w:rsidP="00E56954">
            <w:pPr>
              <w:jc w:val="center"/>
              <w:rPr>
                <w:b/>
                <w:sz w:val="22"/>
                <w:szCs w:val="22"/>
              </w:rPr>
            </w:pPr>
            <w:r w:rsidRPr="00DB31A0">
              <w:rPr>
                <w:b/>
                <w:sz w:val="22"/>
                <w:szCs w:val="22"/>
              </w:rPr>
              <w:t>Срок реализации,</w:t>
            </w:r>
          </w:p>
          <w:p w:rsidR="00F65521" w:rsidRPr="00DB31A0" w:rsidRDefault="00F65521" w:rsidP="00E56954">
            <w:pPr>
              <w:jc w:val="center"/>
              <w:rPr>
                <w:b/>
                <w:sz w:val="22"/>
                <w:szCs w:val="22"/>
              </w:rPr>
            </w:pPr>
            <w:r w:rsidRPr="00DB31A0">
              <w:rPr>
                <w:b/>
                <w:sz w:val="22"/>
                <w:szCs w:val="22"/>
              </w:rPr>
              <w:t>годы</w:t>
            </w:r>
          </w:p>
        </w:tc>
      </w:tr>
      <w:tr w:rsidR="00F65521" w:rsidRPr="00DB31A0" w:rsidTr="00E56954">
        <w:trPr>
          <w:trHeight w:val="125"/>
          <w:jc w:val="center"/>
        </w:trPr>
        <w:tc>
          <w:tcPr>
            <w:tcW w:w="5000" w:type="pct"/>
            <w:gridSpan w:val="4"/>
            <w:shd w:val="clear" w:color="auto" w:fill="auto"/>
            <w:vAlign w:val="center"/>
          </w:tcPr>
          <w:p w:rsidR="00F65521" w:rsidRPr="00DB31A0" w:rsidRDefault="00F65521" w:rsidP="00E56954">
            <w:pPr>
              <w:jc w:val="center"/>
              <w:rPr>
                <w:b/>
              </w:rPr>
            </w:pPr>
            <w:r w:rsidRPr="00DB31A0">
              <w:rPr>
                <w:b/>
              </w:rPr>
              <w:t>Районные программы</w:t>
            </w:r>
          </w:p>
        </w:tc>
      </w:tr>
      <w:tr w:rsidR="00F65521" w:rsidRPr="00DB31A0" w:rsidTr="00E56954">
        <w:trPr>
          <w:trHeight w:val="413"/>
          <w:jc w:val="center"/>
        </w:trPr>
        <w:tc>
          <w:tcPr>
            <w:tcW w:w="621" w:type="pct"/>
            <w:shd w:val="clear" w:color="auto" w:fill="auto"/>
            <w:vAlign w:val="center"/>
          </w:tcPr>
          <w:p w:rsidR="00F65521" w:rsidRPr="00082177" w:rsidRDefault="00F65521" w:rsidP="00E56954">
            <w:pPr>
              <w:jc w:val="center"/>
            </w:pPr>
            <w:r w:rsidRPr="00082177">
              <w:t>1</w:t>
            </w:r>
          </w:p>
        </w:tc>
        <w:tc>
          <w:tcPr>
            <w:tcW w:w="1222" w:type="pct"/>
            <w:vMerge w:val="restart"/>
            <w:shd w:val="clear" w:color="auto" w:fill="auto"/>
            <w:vAlign w:val="center"/>
          </w:tcPr>
          <w:p w:rsidR="00F65521" w:rsidRPr="00082177" w:rsidRDefault="00F65521" w:rsidP="00E56954">
            <w:r>
              <w:t>Развитие т</w:t>
            </w:r>
            <w:r w:rsidRPr="00082177">
              <w:t>елефонной связи</w:t>
            </w:r>
          </w:p>
        </w:tc>
        <w:tc>
          <w:tcPr>
            <w:tcW w:w="2217" w:type="pct"/>
            <w:shd w:val="clear" w:color="auto" w:fill="auto"/>
            <w:vAlign w:val="center"/>
          </w:tcPr>
          <w:p w:rsidR="00F65521" w:rsidRDefault="00F65521" w:rsidP="00E56954">
            <w:r>
              <w:t xml:space="preserve"> Перевод всех АТС района на цифровое оборудование</w:t>
            </w:r>
          </w:p>
        </w:tc>
        <w:tc>
          <w:tcPr>
            <w:tcW w:w="940" w:type="pct"/>
            <w:vMerge w:val="restart"/>
            <w:shd w:val="clear" w:color="auto" w:fill="auto"/>
            <w:vAlign w:val="center"/>
          </w:tcPr>
          <w:p w:rsidR="00F65521" w:rsidRPr="00082177" w:rsidRDefault="00F65521" w:rsidP="00E56954">
            <w:pPr>
              <w:jc w:val="center"/>
            </w:pPr>
            <w:r w:rsidRPr="00082177">
              <w:t>2011-2020</w:t>
            </w:r>
          </w:p>
        </w:tc>
      </w:tr>
      <w:tr w:rsidR="00F65521" w:rsidRPr="00DB31A0" w:rsidTr="00E56954">
        <w:trPr>
          <w:trHeight w:val="673"/>
          <w:jc w:val="center"/>
        </w:trPr>
        <w:tc>
          <w:tcPr>
            <w:tcW w:w="621" w:type="pct"/>
            <w:shd w:val="clear" w:color="auto" w:fill="auto"/>
            <w:vAlign w:val="center"/>
          </w:tcPr>
          <w:p w:rsidR="00F65521" w:rsidRPr="00082177" w:rsidRDefault="00F65521" w:rsidP="00E56954">
            <w:pPr>
              <w:jc w:val="center"/>
            </w:pPr>
            <w:r w:rsidRPr="00082177">
              <w:t>2</w:t>
            </w:r>
          </w:p>
        </w:tc>
        <w:tc>
          <w:tcPr>
            <w:tcW w:w="1222" w:type="pct"/>
            <w:vMerge/>
            <w:shd w:val="clear" w:color="auto" w:fill="auto"/>
            <w:vAlign w:val="center"/>
          </w:tcPr>
          <w:p w:rsidR="00F65521" w:rsidRPr="00082177" w:rsidRDefault="00F65521" w:rsidP="00E56954">
            <w:pPr>
              <w:jc w:val="center"/>
            </w:pPr>
          </w:p>
        </w:tc>
        <w:tc>
          <w:tcPr>
            <w:tcW w:w="2217" w:type="pct"/>
            <w:shd w:val="clear" w:color="auto" w:fill="auto"/>
            <w:vAlign w:val="center"/>
          </w:tcPr>
          <w:p w:rsidR="00F65521" w:rsidRPr="001A7C49" w:rsidRDefault="00F65521" w:rsidP="00E56954">
            <w:pPr>
              <w:jc w:val="both"/>
            </w:pPr>
            <w:r>
              <w:t>Суммарное Увеличение емкости</w:t>
            </w:r>
            <w:r w:rsidRPr="00F264D6">
              <w:t xml:space="preserve"> </w:t>
            </w:r>
            <w:r>
              <w:t xml:space="preserve">всех АТС Района на </w:t>
            </w:r>
            <w:r w:rsidRPr="00561DF0">
              <w:t>1748</w:t>
            </w:r>
            <w:r>
              <w:t xml:space="preserve"> №№</w:t>
            </w:r>
          </w:p>
        </w:tc>
        <w:tc>
          <w:tcPr>
            <w:tcW w:w="940" w:type="pct"/>
            <w:vMerge/>
            <w:shd w:val="clear" w:color="auto" w:fill="auto"/>
            <w:vAlign w:val="center"/>
          </w:tcPr>
          <w:p w:rsidR="00F65521" w:rsidRPr="00082177" w:rsidRDefault="00F65521" w:rsidP="00E56954">
            <w:pPr>
              <w:jc w:val="center"/>
            </w:pPr>
          </w:p>
        </w:tc>
      </w:tr>
      <w:tr w:rsidR="00F65521" w:rsidRPr="00DB31A0" w:rsidTr="00E56954">
        <w:trPr>
          <w:trHeight w:val="856"/>
          <w:jc w:val="center"/>
        </w:trPr>
        <w:tc>
          <w:tcPr>
            <w:tcW w:w="621" w:type="pct"/>
            <w:shd w:val="clear" w:color="auto" w:fill="auto"/>
            <w:vAlign w:val="center"/>
          </w:tcPr>
          <w:p w:rsidR="00F65521" w:rsidRPr="00082177" w:rsidRDefault="00F65521" w:rsidP="00E56954">
            <w:pPr>
              <w:jc w:val="center"/>
            </w:pPr>
            <w:r>
              <w:t>3</w:t>
            </w:r>
          </w:p>
        </w:tc>
        <w:tc>
          <w:tcPr>
            <w:tcW w:w="1222" w:type="pct"/>
            <w:vMerge/>
            <w:shd w:val="clear" w:color="auto" w:fill="auto"/>
            <w:vAlign w:val="center"/>
          </w:tcPr>
          <w:p w:rsidR="00F65521" w:rsidRPr="00082177" w:rsidRDefault="00F65521" w:rsidP="00E56954">
            <w:pPr>
              <w:jc w:val="center"/>
            </w:pPr>
          </w:p>
        </w:tc>
        <w:tc>
          <w:tcPr>
            <w:tcW w:w="2217" w:type="pct"/>
            <w:shd w:val="clear" w:color="auto" w:fill="auto"/>
            <w:vAlign w:val="center"/>
          </w:tcPr>
          <w:p w:rsidR="00F65521" w:rsidRPr="00082177" w:rsidRDefault="00F65521" w:rsidP="00E56954">
            <w:pPr>
              <w:jc w:val="both"/>
            </w:pPr>
            <w:r>
              <w:t>Суммарное Увеличение емкости</w:t>
            </w:r>
            <w:r w:rsidRPr="00F264D6">
              <w:t xml:space="preserve"> </w:t>
            </w:r>
            <w:r>
              <w:t>всех АТС Района на 410 №№</w:t>
            </w:r>
          </w:p>
        </w:tc>
        <w:tc>
          <w:tcPr>
            <w:tcW w:w="940" w:type="pct"/>
            <w:vMerge w:val="restart"/>
            <w:shd w:val="clear" w:color="auto" w:fill="auto"/>
            <w:vAlign w:val="center"/>
          </w:tcPr>
          <w:p w:rsidR="00F65521" w:rsidRPr="00082177" w:rsidRDefault="00F65521" w:rsidP="00E56954">
            <w:pPr>
              <w:jc w:val="center"/>
            </w:pPr>
            <w:r w:rsidRPr="00082177">
              <w:t>2020-2035</w:t>
            </w:r>
          </w:p>
        </w:tc>
      </w:tr>
      <w:tr w:rsidR="00F65521" w:rsidRPr="00DB31A0" w:rsidTr="00E56954">
        <w:trPr>
          <w:trHeight w:val="856"/>
          <w:jc w:val="center"/>
        </w:trPr>
        <w:tc>
          <w:tcPr>
            <w:tcW w:w="621" w:type="pct"/>
            <w:shd w:val="clear" w:color="auto" w:fill="auto"/>
            <w:vAlign w:val="center"/>
          </w:tcPr>
          <w:p w:rsidR="00F65521" w:rsidRPr="00082177" w:rsidRDefault="00F65521" w:rsidP="00E56954">
            <w:pPr>
              <w:jc w:val="center"/>
            </w:pPr>
            <w:r>
              <w:t>4</w:t>
            </w:r>
          </w:p>
        </w:tc>
        <w:tc>
          <w:tcPr>
            <w:tcW w:w="1222" w:type="pct"/>
            <w:vMerge/>
            <w:shd w:val="clear" w:color="auto" w:fill="auto"/>
            <w:vAlign w:val="center"/>
          </w:tcPr>
          <w:p w:rsidR="00F65521" w:rsidRPr="00082177" w:rsidRDefault="00F65521" w:rsidP="00E56954">
            <w:pPr>
              <w:jc w:val="center"/>
            </w:pPr>
          </w:p>
        </w:tc>
        <w:tc>
          <w:tcPr>
            <w:tcW w:w="2217" w:type="pct"/>
            <w:shd w:val="clear" w:color="auto" w:fill="auto"/>
            <w:vAlign w:val="center"/>
          </w:tcPr>
          <w:p w:rsidR="00F65521" w:rsidRPr="00082177" w:rsidRDefault="00F65521" w:rsidP="00E56954">
            <w:pPr>
              <w:jc w:val="both"/>
            </w:pPr>
            <w:r w:rsidRPr="00082177">
              <w:t xml:space="preserve">Развитие транспортной сети передачи данных, модернизация оконечных устройств систем ВОЛС </w:t>
            </w:r>
          </w:p>
        </w:tc>
        <w:tc>
          <w:tcPr>
            <w:tcW w:w="940" w:type="pct"/>
            <w:vMerge/>
            <w:shd w:val="clear" w:color="auto" w:fill="auto"/>
            <w:vAlign w:val="center"/>
          </w:tcPr>
          <w:p w:rsidR="00F65521" w:rsidRPr="00082177" w:rsidRDefault="00F65521" w:rsidP="00E56954">
            <w:pPr>
              <w:jc w:val="center"/>
            </w:pPr>
          </w:p>
        </w:tc>
      </w:tr>
      <w:tr w:rsidR="00F65521" w:rsidRPr="00DB31A0" w:rsidTr="00E56954">
        <w:trPr>
          <w:trHeight w:val="992"/>
          <w:jc w:val="center"/>
        </w:trPr>
        <w:tc>
          <w:tcPr>
            <w:tcW w:w="621" w:type="pct"/>
            <w:shd w:val="clear" w:color="auto" w:fill="auto"/>
            <w:vAlign w:val="center"/>
          </w:tcPr>
          <w:p w:rsidR="00F65521" w:rsidRPr="00082177" w:rsidRDefault="00F65521" w:rsidP="00E56954">
            <w:pPr>
              <w:jc w:val="center"/>
            </w:pPr>
            <w:r>
              <w:t>5</w:t>
            </w:r>
          </w:p>
        </w:tc>
        <w:tc>
          <w:tcPr>
            <w:tcW w:w="1222" w:type="pct"/>
            <w:vMerge/>
            <w:shd w:val="clear" w:color="auto" w:fill="auto"/>
            <w:vAlign w:val="center"/>
          </w:tcPr>
          <w:p w:rsidR="00F65521" w:rsidRPr="00082177" w:rsidRDefault="00F65521" w:rsidP="00E56954">
            <w:pPr>
              <w:jc w:val="center"/>
            </w:pPr>
          </w:p>
        </w:tc>
        <w:tc>
          <w:tcPr>
            <w:tcW w:w="2217" w:type="pct"/>
            <w:shd w:val="clear" w:color="auto" w:fill="auto"/>
            <w:vAlign w:val="center"/>
          </w:tcPr>
          <w:p w:rsidR="00F65521" w:rsidRPr="00082177" w:rsidRDefault="00F65521" w:rsidP="00E56954">
            <w:r w:rsidRPr="00082177">
              <w:t>Строительство новых базовых станций и расширение зоны охвата территории района и выравнивание зон покрытия всех сотовых операторов</w:t>
            </w:r>
          </w:p>
        </w:tc>
        <w:tc>
          <w:tcPr>
            <w:tcW w:w="940" w:type="pct"/>
            <w:shd w:val="clear" w:color="auto" w:fill="auto"/>
            <w:vAlign w:val="center"/>
          </w:tcPr>
          <w:p w:rsidR="00F65521" w:rsidRPr="00082177" w:rsidRDefault="00F65521" w:rsidP="00E56954">
            <w:pPr>
              <w:jc w:val="center"/>
            </w:pPr>
            <w:r w:rsidRPr="00082177">
              <w:t>2011-2020</w:t>
            </w:r>
          </w:p>
        </w:tc>
      </w:tr>
      <w:tr w:rsidR="00F65521" w:rsidRPr="00DB31A0" w:rsidTr="00E56954">
        <w:trPr>
          <w:trHeight w:val="617"/>
          <w:jc w:val="center"/>
        </w:trPr>
        <w:tc>
          <w:tcPr>
            <w:tcW w:w="621" w:type="pct"/>
            <w:shd w:val="clear" w:color="auto" w:fill="auto"/>
            <w:vAlign w:val="center"/>
          </w:tcPr>
          <w:p w:rsidR="00F65521" w:rsidRPr="00082177" w:rsidRDefault="00F65521" w:rsidP="00E56954">
            <w:pPr>
              <w:jc w:val="center"/>
            </w:pPr>
            <w:r>
              <w:t>6</w:t>
            </w:r>
          </w:p>
        </w:tc>
        <w:tc>
          <w:tcPr>
            <w:tcW w:w="1222" w:type="pct"/>
            <w:vMerge/>
            <w:shd w:val="clear" w:color="auto" w:fill="auto"/>
            <w:vAlign w:val="center"/>
          </w:tcPr>
          <w:p w:rsidR="00F65521" w:rsidRPr="00082177" w:rsidRDefault="00F65521" w:rsidP="00E56954">
            <w:pPr>
              <w:jc w:val="center"/>
            </w:pPr>
          </w:p>
        </w:tc>
        <w:tc>
          <w:tcPr>
            <w:tcW w:w="2217" w:type="pct"/>
            <w:shd w:val="clear" w:color="auto" w:fill="auto"/>
            <w:vAlign w:val="center"/>
          </w:tcPr>
          <w:p w:rsidR="00F65521" w:rsidRPr="00082177" w:rsidRDefault="00F65521" w:rsidP="00E56954">
            <w:r w:rsidRPr="00082177">
              <w:t>Создание сетей сотовой связи следующего поколения (</w:t>
            </w:r>
            <w:r w:rsidRPr="00DB31A0">
              <w:rPr>
                <w:lang w:val="en-US"/>
              </w:rPr>
              <w:t>LTE</w:t>
            </w:r>
            <w:r w:rsidRPr="00082177">
              <w:t>)</w:t>
            </w:r>
          </w:p>
        </w:tc>
        <w:tc>
          <w:tcPr>
            <w:tcW w:w="940" w:type="pct"/>
            <w:shd w:val="clear" w:color="auto" w:fill="auto"/>
            <w:vAlign w:val="center"/>
          </w:tcPr>
          <w:p w:rsidR="00F65521" w:rsidRPr="00082177" w:rsidRDefault="00F65521" w:rsidP="00E56954">
            <w:pPr>
              <w:jc w:val="center"/>
            </w:pPr>
            <w:r w:rsidRPr="00082177">
              <w:t>2020-2035</w:t>
            </w:r>
          </w:p>
        </w:tc>
      </w:tr>
      <w:tr w:rsidR="00F65521" w:rsidRPr="00DB31A0" w:rsidTr="00E56954">
        <w:trPr>
          <w:trHeight w:val="738"/>
          <w:jc w:val="center"/>
        </w:trPr>
        <w:tc>
          <w:tcPr>
            <w:tcW w:w="621" w:type="pct"/>
            <w:shd w:val="clear" w:color="auto" w:fill="auto"/>
            <w:vAlign w:val="center"/>
          </w:tcPr>
          <w:p w:rsidR="00F65521" w:rsidRPr="00082177" w:rsidRDefault="00F65521" w:rsidP="00E56954">
            <w:pPr>
              <w:jc w:val="center"/>
            </w:pPr>
            <w:r>
              <w:t>7</w:t>
            </w:r>
          </w:p>
        </w:tc>
        <w:tc>
          <w:tcPr>
            <w:tcW w:w="1222" w:type="pct"/>
            <w:vMerge w:val="restart"/>
            <w:shd w:val="clear" w:color="auto" w:fill="auto"/>
            <w:vAlign w:val="center"/>
          </w:tcPr>
          <w:p w:rsidR="00F65521" w:rsidRPr="00082177" w:rsidRDefault="00F65521" w:rsidP="00E56954">
            <w:r w:rsidRPr="00082177">
              <w:t>Развитие информационного вещания</w:t>
            </w:r>
          </w:p>
        </w:tc>
        <w:tc>
          <w:tcPr>
            <w:tcW w:w="2217" w:type="pct"/>
            <w:shd w:val="clear" w:color="auto" w:fill="auto"/>
            <w:vAlign w:val="center"/>
          </w:tcPr>
          <w:p w:rsidR="00F65521" w:rsidRPr="00082177" w:rsidRDefault="00F65521" w:rsidP="00E56954">
            <w:r w:rsidRPr="00082177">
              <w:t xml:space="preserve">развитие широкополосного доступа к сети Интернет </w:t>
            </w:r>
            <w:proofErr w:type="spellStart"/>
            <w:r w:rsidRPr="00DB31A0">
              <w:rPr>
                <w:lang w:val="en-US"/>
              </w:rPr>
              <w:t>xDSL</w:t>
            </w:r>
            <w:proofErr w:type="spellEnd"/>
          </w:p>
        </w:tc>
        <w:tc>
          <w:tcPr>
            <w:tcW w:w="940" w:type="pct"/>
            <w:shd w:val="clear" w:color="auto" w:fill="auto"/>
            <w:vAlign w:val="center"/>
          </w:tcPr>
          <w:p w:rsidR="00F65521" w:rsidRPr="00082177" w:rsidRDefault="00F65521" w:rsidP="00E56954">
            <w:pPr>
              <w:jc w:val="center"/>
            </w:pPr>
            <w:r w:rsidRPr="00082177">
              <w:t>2011-2020</w:t>
            </w:r>
          </w:p>
        </w:tc>
      </w:tr>
      <w:tr w:rsidR="00F65521" w:rsidRPr="00DB31A0" w:rsidTr="00E56954">
        <w:trPr>
          <w:trHeight w:val="626"/>
          <w:jc w:val="center"/>
        </w:trPr>
        <w:tc>
          <w:tcPr>
            <w:tcW w:w="621" w:type="pct"/>
            <w:shd w:val="clear" w:color="auto" w:fill="auto"/>
            <w:vAlign w:val="center"/>
          </w:tcPr>
          <w:p w:rsidR="00F65521" w:rsidRPr="00082177" w:rsidRDefault="00F65521" w:rsidP="00E56954">
            <w:pPr>
              <w:jc w:val="center"/>
            </w:pPr>
            <w:r>
              <w:t>8</w:t>
            </w:r>
          </w:p>
        </w:tc>
        <w:tc>
          <w:tcPr>
            <w:tcW w:w="1222" w:type="pct"/>
            <w:vMerge/>
            <w:shd w:val="clear" w:color="auto" w:fill="auto"/>
            <w:vAlign w:val="center"/>
          </w:tcPr>
          <w:p w:rsidR="00F65521" w:rsidRPr="00082177" w:rsidRDefault="00F65521" w:rsidP="00E56954">
            <w:pPr>
              <w:jc w:val="center"/>
            </w:pPr>
          </w:p>
        </w:tc>
        <w:tc>
          <w:tcPr>
            <w:tcW w:w="2217" w:type="pct"/>
            <w:shd w:val="clear" w:color="auto" w:fill="auto"/>
            <w:vAlign w:val="center"/>
          </w:tcPr>
          <w:p w:rsidR="00F65521" w:rsidRPr="00082177" w:rsidRDefault="00F65521" w:rsidP="00E56954">
            <w:r w:rsidRPr="00082177">
              <w:t xml:space="preserve">Развитие Интернета с использованием сетей  технологии </w:t>
            </w:r>
            <w:proofErr w:type="spellStart"/>
            <w:r>
              <w:t>х</w:t>
            </w:r>
            <w:proofErr w:type="spellEnd"/>
            <w:r w:rsidRPr="00DB31A0">
              <w:rPr>
                <w:lang w:val="en-US"/>
              </w:rPr>
              <w:t>PON</w:t>
            </w:r>
            <w:r w:rsidRPr="00082177">
              <w:t xml:space="preserve"> </w:t>
            </w:r>
          </w:p>
        </w:tc>
        <w:tc>
          <w:tcPr>
            <w:tcW w:w="940" w:type="pct"/>
            <w:shd w:val="clear" w:color="auto" w:fill="auto"/>
            <w:vAlign w:val="center"/>
          </w:tcPr>
          <w:p w:rsidR="00F65521" w:rsidRPr="00082177" w:rsidRDefault="00F65521" w:rsidP="00E56954">
            <w:pPr>
              <w:jc w:val="center"/>
            </w:pPr>
            <w:r w:rsidRPr="00082177">
              <w:t>2020-2035</w:t>
            </w:r>
          </w:p>
        </w:tc>
      </w:tr>
      <w:tr w:rsidR="00F65521" w:rsidTr="00E56954">
        <w:trPr>
          <w:trHeight w:val="823"/>
          <w:jc w:val="center"/>
        </w:trPr>
        <w:tc>
          <w:tcPr>
            <w:tcW w:w="621" w:type="pct"/>
            <w:shd w:val="clear" w:color="auto" w:fill="auto"/>
            <w:vAlign w:val="center"/>
          </w:tcPr>
          <w:p w:rsidR="00F65521" w:rsidRPr="00082177" w:rsidRDefault="00F65521" w:rsidP="00E56954">
            <w:pPr>
              <w:jc w:val="center"/>
            </w:pPr>
            <w:r>
              <w:t>9</w:t>
            </w:r>
          </w:p>
        </w:tc>
        <w:tc>
          <w:tcPr>
            <w:tcW w:w="1222" w:type="pct"/>
            <w:vMerge/>
            <w:shd w:val="clear" w:color="auto" w:fill="auto"/>
            <w:vAlign w:val="center"/>
          </w:tcPr>
          <w:p w:rsidR="00F65521" w:rsidRPr="00082177" w:rsidRDefault="00F65521" w:rsidP="00E56954">
            <w:pPr>
              <w:jc w:val="center"/>
            </w:pPr>
          </w:p>
        </w:tc>
        <w:tc>
          <w:tcPr>
            <w:tcW w:w="2217" w:type="pct"/>
            <w:shd w:val="clear" w:color="auto" w:fill="auto"/>
            <w:vAlign w:val="center"/>
          </w:tcPr>
          <w:p w:rsidR="00F65521" w:rsidRPr="00082177" w:rsidRDefault="00F65521" w:rsidP="00E56954">
            <w:r w:rsidRPr="00082177">
              <w:t xml:space="preserve">Переход на цифровое телерадиовещание, стандарта </w:t>
            </w:r>
            <w:r w:rsidRPr="00DB31A0">
              <w:rPr>
                <w:lang w:val="en-US"/>
              </w:rPr>
              <w:t>DVB</w:t>
            </w:r>
            <w:r>
              <w:t xml:space="preserve"> модернизация оборудования телепередатчиков расположенных на территории района.</w:t>
            </w:r>
          </w:p>
        </w:tc>
        <w:tc>
          <w:tcPr>
            <w:tcW w:w="940" w:type="pct"/>
            <w:shd w:val="clear" w:color="auto" w:fill="auto"/>
            <w:vAlign w:val="center"/>
          </w:tcPr>
          <w:p w:rsidR="00F65521" w:rsidRPr="00082177" w:rsidRDefault="00F65521" w:rsidP="00E56954">
            <w:pPr>
              <w:jc w:val="center"/>
            </w:pPr>
            <w:r w:rsidRPr="00082177">
              <w:t>2011-2020</w:t>
            </w:r>
          </w:p>
        </w:tc>
      </w:tr>
    </w:tbl>
    <w:p w:rsidR="00F65521" w:rsidRPr="009C6352" w:rsidRDefault="00F65521" w:rsidP="00F65521"/>
    <w:p w:rsidR="00F65521" w:rsidRDefault="00F65521" w:rsidP="00F65521">
      <w:pPr>
        <w:pStyle w:val="31"/>
        <w:spacing w:before="0" w:after="0"/>
        <w:ind w:firstLine="540"/>
        <w:rPr>
          <w:rFonts w:ascii="Times New Roman" w:hAnsi="Times New Roman"/>
          <w:i/>
          <w:iCs/>
          <w:sz w:val="24"/>
        </w:rPr>
      </w:pPr>
      <w:bookmarkStart w:id="23" w:name="_Toc310703710"/>
    </w:p>
    <w:p w:rsidR="00F65521" w:rsidRPr="004905D7" w:rsidRDefault="00F65521" w:rsidP="00F65521">
      <w:pPr>
        <w:pStyle w:val="31"/>
        <w:spacing w:before="0" w:after="0"/>
        <w:ind w:firstLine="540"/>
        <w:rPr>
          <w:rFonts w:ascii="Times New Roman" w:hAnsi="Times New Roman"/>
          <w:i/>
          <w:iCs/>
          <w:sz w:val="24"/>
        </w:rPr>
      </w:pPr>
      <w:r w:rsidRPr="004905D7">
        <w:rPr>
          <w:rFonts w:ascii="Times New Roman" w:hAnsi="Times New Roman"/>
          <w:i/>
          <w:iCs/>
          <w:sz w:val="24"/>
        </w:rPr>
        <w:t>5.</w:t>
      </w:r>
      <w:r>
        <w:rPr>
          <w:rFonts w:ascii="Times New Roman" w:hAnsi="Times New Roman"/>
          <w:i/>
          <w:iCs/>
          <w:sz w:val="24"/>
        </w:rPr>
        <w:t>2.4.</w:t>
      </w:r>
      <w:r w:rsidRPr="004905D7">
        <w:rPr>
          <w:rFonts w:ascii="Times New Roman" w:hAnsi="Times New Roman"/>
          <w:i/>
          <w:iCs/>
          <w:sz w:val="24"/>
        </w:rPr>
        <w:t xml:space="preserve"> Инженерная подготовка и защита территории</w:t>
      </w:r>
      <w:bookmarkEnd w:id="23"/>
    </w:p>
    <w:p w:rsidR="00F65521" w:rsidRDefault="00F65521" w:rsidP="00F65521">
      <w:pPr>
        <w:pStyle w:val="20"/>
        <w:jc w:val="both"/>
        <w:rPr>
          <w:iCs/>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6"/>
        <w:gridCol w:w="1914"/>
        <w:gridCol w:w="180"/>
        <w:gridCol w:w="5580"/>
        <w:gridCol w:w="1440"/>
      </w:tblGrid>
      <w:tr w:rsidR="00F65521" w:rsidRPr="00DB31A0" w:rsidTr="00E56954">
        <w:trPr>
          <w:trHeight w:val="820"/>
        </w:trPr>
        <w:tc>
          <w:tcPr>
            <w:tcW w:w="534" w:type="dxa"/>
            <w:gridSpan w:val="2"/>
            <w:shd w:val="clear" w:color="auto" w:fill="auto"/>
          </w:tcPr>
          <w:p w:rsidR="00F65521" w:rsidRPr="00DB31A0" w:rsidRDefault="00F65521" w:rsidP="00E56954">
            <w:pPr>
              <w:spacing w:before="40"/>
              <w:jc w:val="center"/>
              <w:rPr>
                <w:b/>
                <w:bCs/>
                <w:sz w:val="22"/>
                <w:szCs w:val="22"/>
              </w:rPr>
            </w:pPr>
            <w:r w:rsidRPr="00DB31A0">
              <w:rPr>
                <w:b/>
                <w:bCs/>
                <w:sz w:val="22"/>
                <w:szCs w:val="22"/>
              </w:rPr>
              <w:t>№</w:t>
            </w:r>
          </w:p>
          <w:p w:rsidR="00F65521" w:rsidRPr="00DB31A0" w:rsidRDefault="00F65521" w:rsidP="00E56954">
            <w:pPr>
              <w:spacing w:before="40"/>
              <w:jc w:val="center"/>
              <w:rPr>
                <w:b/>
                <w:bCs/>
                <w:sz w:val="22"/>
                <w:szCs w:val="22"/>
              </w:rPr>
            </w:pPr>
            <w:proofErr w:type="spellStart"/>
            <w:r w:rsidRPr="00DB31A0">
              <w:rPr>
                <w:b/>
                <w:bCs/>
                <w:sz w:val="22"/>
                <w:szCs w:val="22"/>
              </w:rPr>
              <w:t>пп</w:t>
            </w:r>
            <w:proofErr w:type="spellEnd"/>
          </w:p>
        </w:tc>
        <w:tc>
          <w:tcPr>
            <w:tcW w:w="1914" w:type="dxa"/>
            <w:shd w:val="clear" w:color="auto" w:fill="auto"/>
            <w:vAlign w:val="center"/>
          </w:tcPr>
          <w:p w:rsidR="00F65521" w:rsidRPr="00DB31A0" w:rsidRDefault="00F65521" w:rsidP="00E56954">
            <w:pPr>
              <w:spacing w:before="40"/>
              <w:jc w:val="center"/>
              <w:rPr>
                <w:b/>
                <w:bCs/>
                <w:sz w:val="22"/>
                <w:szCs w:val="22"/>
              </w:rPr>
            </w:pPr>
            <w:r w:rsidRPr="00DB31A0">
              <w:rPr>
                <w:b/>
                <w:bCs/>
                <w:sz w:val="22"/>
                <w:szCs w:val="22"/>
              </w:rPr>
              <w:t>Населенный пункт</w:t>
            </w:r>
          </w:p>
        </w:tc>
        <w:tc>
          <w:tcPr>
            <w:tcW w:w="5760" w:type="dxa"/>
            <w:gridSpan w:val="2"/>
            <w:shd w:val="clear" w:color="auto" w:fill="auto"/>
            <w:vAlign w:val="center"/>
          </w:tcPr>
          <w:p w:rsidR="00F65521" w:rsidRPr="00DB31A0" w:rsidRDefault="00F65521" w:rsidP="00E56954">
            <w:pPr>
              <w:spacing w:before="40"/>
              <w:jc w:val="center"/>
              <w:rPr>
                <w:b/>
                <w:bCs/>
                <w:sz w:val="22"/>
                <w:szCs w:val="22"/>
              </w:rPr>
            </w:pPr>
            <w:r w:rsidRPr="00DB31A0">
              <w:rPr>
                <w:b/>
                <w:bCs/>
                <w:sz w:val="22"/>
                <w:szCs w:val="22"/>
              </w:rPr>
              <w:t>Перечень мероприятий</w:t>
            </w:r>
          </w:p>
        </w:tc>
        <w:tc>
          <w:tcPr>
            <w:tcW w:w="1440" w:type="dxa"/>
            <w:shd w:val="clear" w:color="auto" w:fill="auto"/>
            <w:vAlign w:val="center"/>
          </w:tcPr>
          <w:p w:rsidR="00F65521" w:rsidRPr="00DB31A0" w:rsidRDefault="00F65521" w:rsidP="00E56954">
            <w:pPr>
              <w:spacing w:before="40"/>
              <w:jc w:val="center"/>
              <w:rPr>
                <w:b/>
                <w:bCs/>
                <w:sz w:val="22"/>
                <w:szCs w:val="22"/>
              </w:rPr>
            </w:pPr>
            <w:r w:rsidRPr="00DB31A0">
              <w:rPr>
                <w:b/>
                <w:bCs/>
                <w:sz w:val="22"/>
                <w:szCs w:val="22"/>
              </w:rPr>
              <w:t>Сроки реализации</w:t>
            </w:r>
            <w:r>
              <w:rPr>
                <w:b/>
                <w:bCs/>
                <w:sz w:val="22"/>
                <w:szCs w:val="22"/>
              </w:rPr>
              <w:t>,</w:t>
            </w:r>
          </w:p>
          <w:p w:rsidR="00F65521" w:rsidRPr="00DB31A0" w:rsidRDefault="00F65521" w:rsidP="00E56954">
            <w:pPr>
              <w:spacing w:before="40"/>
              <w:jc w:val="center"/>
              <w:rPr>
                <w:b/>
                <w:bCs/>
                <w:sz w:val="22"/>
                <w:szCs w:val="22"/>
              </w:rPr>
            </w:pPr>
            <w:r w:rsidRPr="00DB31A0">
              <w:rPr>
                <w:b/>
                <w:bCs/>
                <w:sz w:val="22"/>
                <w:szCs w:val="22"/>
              </w:rPr>
              <w:t>годы</w:t>
            </w:r>
          </w:p>
        </w:tc>
      </w:tr>
      <w:tr w:rsidR="00F65521" w:rsidRPr="00DB31A0" w:rsidTr="00E56954">
        <w:tc>
          <w:tcPr>
            <w:tcW w:w="9648" w:type="dxa"/>
            <w:gridSpan w:val="6"/>
            <w:shd w:val="clear" w:color="auto" w:fill="auto"/>
          </w:tcPr>
          <w:p w:rsidR="00F65521" w:rsidRPr="00DB31A0" w:rsidRDefault="000B7F3E" w:rsidP="00E56954">
            <w:pPr>
              <w:spacing w:before="60" w:after="60"/>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603pt;margin-top:-392.45pt;width:2in;height:18pt;z-index:251660288;mso-position-horizontal-relative:text;mso-position-vertical-relative:text" filled="f" stroked="f">
                  <v:textbox style="mso-next-textbox:#_x0000_s1026">
                    <w:txbxContent>
                      <w:p w:rsidR="00F65521" w:rsidRPr="00A3011E" w:rsidRDefault="00F65521" w:rsidP="00F65521">
                        <w:pPr>
                          <w:rPr>
                            <w:i/>
                            <w:sz w:val="20"/>
                            <w:szCs w:val="20"/>
                          </w:rPr>
                        </w:pPr>
                        <w:r w:rsidRPr="00A3011E">
                          <w:rPr>
                            <w:i/>
                            <w:sz w:val="20"/>
                            <w:szCs w:val="20"/>
                          </w:rPr>
                          <w:t>Для служебного пользования</w:t>
                        </w:r>
                      </w:p>
                    </w:txbxContent>
                  </v:textbox>
                  <w10:anchorlock/>
                </v:shape>
              </w:pict>
            </w:r>
            <w:r w:rsidR="00F65521" w:rsidRPr="00DB31A0">
              <w:rPr>
                <w:b/>
              </w:rPr>
              <w:t>Инженерно-технические мероприятия местного уровня</w:t>
            </w:r>
          </w:p>
          <w:p w:rsidR="00F65521" w:rsidRPr="007B180C" w:rsidRDefault="00F65521" w:rsidP="00E56954">
            <w:r w:rsidRPr="007B180C">
              <w:t>1. Защита от затопления и подтопления</w:t>
            </w:r>
          </w:p>
          <w:p w:rsidR="00F65521" w:rsidRPr="00DB31A0" w:rsidRDefault="00F65521" w:rsidP="00E56954">
            <w:pPr>
              <w:pStyle w:val="310"/>
              <w:snapToGrid w:val="0"/>
              <w:spacing w:before="40" w:after="40"/>
              <w:ind w:left="0"/>
              <w:rPr>
                <w:sz w:val="24"/>
                <w:szCs w:val="24"/>
                <w:u w:val="single"/>
              </w:rPr>
            </w:pPr>
            <w:r w:rsidRPr="00DB31A0">
              <w:rPr>
                <w:sz w:val="24"/>
                <w:szCs w:val="24"/>
              </w:rPr>
              <w:t>2. Противоэрозионные и противооползневые мероприятия</w:t>
            </w:r>
          </w:p>
          <w:p w:rsidR="00F65521" w:rsidRPr="007B180C" w:rsidRDefault="00F65521" w:rsidP="00E56954">
            <w:r w:rsidRPr="007B180C">
              <w:t>3. Капитальный ремонт ГТС</w:t>
            </w:r>
          </w:p>
          <w:p w:rsidR="00F65521" w:rsidRPr="007B180C" w:rsidRDefault="00F65521" w:rsidP="00E56954">
            <w:r w:rsidRPr="007B180C">
              <w:t>4. Организация водоотведения поверхностного стока и его очистка (дождевая канализация)</w:t>
            </w:r>
          </w:p>
          <w:p w:rsidR="00F65521" w:rsidRPr="007B180C" w:rsidRDefault="00F65521" w:rsidP="00E56954">
            <w:r w:rsidRPr="007B180C">
              <w:t>5. Вертикальная планировка, подсыпка</w:t>
            </w:r>
          </w:p>
          <w:p w:rsidR="00F65521" w:rsidRPr="00DB31A0" w:rsidRDefault="00F65521" w:rsidP="00E56954">
            <w:pPr>
              <w:rPr>
                <w:bCs/>
                <w:sz w:val="20"/>
                <w:szCs w:val="20"/>
              </w:rPr>
            </w:pPr>
            <w:r w:rsidRPr="007B180C">
              <w:t>6. Обустройство рекреационных зон</w:t>
            </w:r>
          </w:p>
        </w:tc>
      </w:tr>
      <w:tr w:rsidR="00F65521" w:rsidRPr="00DB31A0" w:rsidTr="00E56954">
        <w:trPr>
          <w:trHeight w:val="1901"/>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lastRenderedPageBreak/>
              <w:t>1</w:t>
            </w:r>
          </w:p>
        </w:tc>
        <w:tc>
          <w:tcPr>
            <w:tcW w:w="2160" w:type="dxa"/>
            <w:gridSpan w:val="3"/>
            <w:shd w:val="clear" w:color="auto" w:fill="auto"/>
          </w:tcPr>
          <w:p w:rsidR="00F65521" w:rsidRPr="00DB31A0" w:rsidRDefault="00F65521" w:rsidP="00E56954">
            <w:pPr>
              <w:rPr>
                <w:bCs/>
                <w:i/>
                <w:sz w:val="22"/>
                <w:szCs w:val="22"/>
              </w:rPr>
            </w:pPr>
            <w:proofErr w:type="spellStart"/>
            <w:r w:rsidRPr="00DB31A0">
              <w:rPr>
                <w:i/>
                <w:sz w:val="22"/>
                <w:szCs w:val="22"/>
              </w:rPr>
              <w:t>Вертикосское</w:t>
            </w:r>
            <w:proofErr w:type="spellEnd"/>
            <w:r w:rsidRPr="00DB31A0">
              <w:rPr>
                <w:i/>
                <w:sz w:val="22"/>
                <w:szCs w:val="22"/>
              </w:rPr>
              <w:t xml:space="preserve"> </w:t>
            </w:r>
            <w:r w:rsidRPr="00DB31A0">
              <w:rPr>
                <w:bCs/>
                <w:i/>
                <w:sz w:val="22"/>
                <w:szCs w:val="22"/>
              </w:rPr>
              <w:t>сельское поселение</w:t>
            </w:r>
          </w:p>
          <w:p w:rsidR="00F65521" w:rsidRPr="00DB31A0" w:rsidRDefault="00F65521" w:rsidP="00E56954">
            <w:pPr>
              <w:rPr>
                <w:sz w:val="20"/>
                <w:szCs w:val="20"/>
              </w:rPr>
            </w:pPr>
            <w:r w:rsidRPr="00DB31A0">
              <w:rPr>
                <w:sz w:val="20"/>
                <w:szCs w:val="20"/>
              </w:rPr>
              <w:t xml:space="preserve">с. </w:t>
            </w:r>
            <w:proofErr w:type="spellStart"/>
            <w:r w:rsidRPr="00DB31A0">
              <w:rPr>
                <w:sz w:val="20"/>
                <w:szCs w:val="20"/>
              </w:rPr>
              <w:t>Вертикос</w:t>
            </w:r>
            <w:proofErr w:type="spellEnd"/>
          </w:p>
          <w:p w:rsidR="00F65521" w:rsidRPr="00DB31A0" w:rsidRDefault="00F65521" w:rsidP="00E56954">
            <w:pPr>
              <w:spacing w:before="40"/>
              <w:rPr>
                <w:bCs/>
                <w:sz w:val="22"/>
                <w:szCs w:val="22"/>
              </w:rPr>
            </w:pPr>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w:t>
            </w:r>
          </w:p>
          <w:p w:rsidR="00F65521" w:rsidRPr="00DB31A0" w:rsidRDefault="00F65521" w:rsidP="00E56954">
            <w:pPr>
              <w:pStyle w:val="310"/>
              <w:snapToGrid w:val="0"/>
              <w:spacing w:after="0"/>
              <w:ind w:left="0"/>
              <w:rPr>
                <w:i/>
                <w:sz w:val="20"/>
                <w:szCs w:val="20"/>
              </w:rPr>
            </w:pPr>
            <w:proofErr w:type="spellStart"/>
            <w:r w:rsidRPr="00DB31A0">
              <w:rPr>
                <w:i/>
                <w:sz w:val="20"/>
                <w:szCs w:val="20"/>
              </w:rPr>
              <w:t>Вертикос</w:t>
            </w:r>
            <w:proofErr w:type="spellEnd"/>
            <w:r w:rsidRPr="00DB31A0">
              <w:rPr>
                <w:i/>
                <w:sz w:val="20"/>
                <w:szCs w:val="20"/>
              </w:rPr>
              <w:t>*)</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Противооползневые мероприятия</w:t>
            </w:r>
          </w:p>
          <w:p w:rsidR="00F65521" w:rsidRPr="00DB31A0" w:rsidRDefault="00F65521" w:rsidP="00E56954">
            <w:pPr>
              <w:pStyle w:val="310"/>
              <w:snapToGrid w:val="0"/>
              <w:spacing w:before="40" w:after="40"/>
              <w:ind w:left="0"/>
              <w:rPr>
                <w:i/>
                <w:sz w:val="20"/>
                <w:szCs w:val="20"/>
              </w:rPr>
            </w:pPr>
            <w:proofErr w:type="spellStart"/>
            <w:r w:rsidRPr="00DB31A0">
              <w:rPr>
                <w:sz w:val="20"/>
                <w:szCs w:val="20"/>
              </w:rPr>
              <w:t>Вертикос</w:t>
            </w:r>
            <w:proofErr w:type="spellEnd"/>
            <w:r w:rsidRPr="00DB31A0">
              <w:rPr>
                <w:i/>
                <w:sz w:val="20"/>
                <w:szCs w:val="20"/>
              </w:rPr>
              <w:t>*)</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8B4B38" w:rsidRDefault="00F65521" w:rsidP="00E56954">
            <w:pPr>
              <w:pStyle w:val="310"/>
              <w:snapToGrid w:val="0"/>
              <w:spacing w:before="40" w:after="40"/>
              <w:ind w:left="0"/>
              <w:jc w:val="center"/>
              <w:rPr>
                <w:sz w:val="22"/>
                <w:szCs w:val="22"/>
              </w:rPr>
            </w:pPr>
            <w:r w:rsidRPr="008B4B38">
              <w:rPr>
                <w:sz w:val="22"/>
                <w:szCs w:val="22"/>
              </w:rPr>
              <w:t>2011 – 2035</w:t>
            </w:r>
          </w:p>
          <w:p w:rsidR="00F65521" w:rsidRPr="008B4B38" w:rsidRDefault="00F65521" w:rsidP="00E56954">
            <w:pPr>
              <w:pStyle w:val="310"/>
              <w:snapToGrid w:val="0"/>
              <w:spacing w:before="40" w:after="40"/>
              <w:ind w:left="0"/>
              <w:jc w:val="center"/>
              <w:rPr>
                <w:sz w:val="22"/>
                <w:szCs w:val="22"/>
              </w:rPr>
            </w:pPr>
          </w:p>
        </w:tc>
      </w:tr>
      <w:tr w:rsidR="00F65521" w:rsidRPr="00DB31A0" w:rsidTr="00E56954">
        <w:trPr>
          <w:trHeight w:val="169"/>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2</w:t>
            </w:r>
          </w:p>
        </w:tc>
        <w:tc>
          <w:tcPr>
            <w:tcW w:w="2160" w:type="dxa"/>
            <w:gridSpan w:val="3"/>
            <w:shd w:val="clear" w:color="auto" w:fill="auto"/>
          </w:tcPr>
          <w:p w:rsidR="00F65521" w:rsidRPr="00DB31A0" w:rsidRDefault="00F65521" w:rsidP="00E56954">
            <w:pPr>
              <w:rPr>
                <w:bCs/>
                <w:i/>
                <w:sz w:val="22"/>
                <w:szCs w:val="22"/>
              </w:rPr>
            </w:pPr>
            <w:proofErr w:type="spellStart"/>
            <w:r w:rsidRPr="00DB31A0">
              <w:rPr>
                <w:i/>
                <w:sz w:val="22"/>
                <w:szCs w:val="22"/>
              </w:rPr>
              <w:t>Каргасокское</w:t>
            </w:r>
            <w:proofErr w:type="spellEnd"/>
            <w:r w:rsidRPr="00DB31A0">
              <w:rPr>
                <w:bCs/>
                <w:i/>
                <w:sz w:val="22"/>
                <w:szCs w:val="22"/>
              </w:rPr>
              <w:t xml:space="preserve"> сельское поселение</w:t>
            </w:r>
          </w:p>
          <w:p w:rsidR="00F65521" w:rsidRPr="00DB31A0" w:rsidRDefault="00F65521" w:rsidP="00E56954">
            <w:pPr>
              <w:rPr>
                <w:sz w:val="20"/>
                <w:szCs w:val="20"/>
              </w:rPr>
            </w:pPr>
            <w:r w:rsidRPr="00DB31A0">
              <w:rPr>
                <w:sz w:val="20"/>
                <w:szCs w:val="20"/>
              </w:rPr>
              <w:t xml:space="preserve">с </w:t>
            </w:r>
            <w:proofErr w:type="spellStart"/>
            <w:r w:rsidRPr="00DB31A0">
              <w:rPr>
                <w:sz w:val="20"/>
                <w:szCs w:val="20"/>
              </w:rPr>
              <w:t>Каргасок</w:t>
            </w:r>
            <w:proofErr w:type="spellEnd"/>
          </w:p>
          <w:p w:rsidR="00F65521" w:rsidRPr="00DB31A0" w:rsidRDefault="00F65521" w:rsidP="00E56954">
            <w:pPr>
              <w:rPr>
                <w:sz w:val="20"/>
                <w:szCs w:val="20"/>
              </w:rPr>
            </w:pPr>
            <w:r w:rsidRPr="00DB31A0">
              <w:rPr>
                <w:sz w:val="20"/>
                <w:szCs w:val="20"/>
              </w:rPr>
              <w:t>п. Геологический</w:t>
            </w:r>
          </w:p>
          <w:p w:rsidR="00F65521" w:rsidRPr="00DB31A0" w:rsidRDefault="00F65521" w:rsidP="00E56954">
            <w:pPr>
              <w:rPr>
                <w:sz w:val="20"/>
                <w:szCs w:val="20"/>
              </w:rPr>
            </w:pPr>
            <w:r w:rsidRPr="00DB31A0">
              <w:rPr>
                <w:sz w:val="20"/>
                <w:szCs w:val="20"/>
              </w:rPr>
              <w:t>п. Нефтяников</w:t>
            </w:r>
          </w:p>
          <w:p w:rsidR="00F65521" w:rsidRPr="00DB31A0" w:rsidRDefault="00F65521" w:rsidP="00E56954">
            <w:pPr>
              <w:rPr>
                <w:sz w:val="20"/>
                <w:szCs w:val="20"/>
              </w:rPr>
            </w:pPr>
            <w:r w:rsidRPr="00DB31A0">
              <w:rPr>
                <w:sz w:val="20"/>
                <w:szCs w:val="20"/>
              </w:rPr>
              <w:t>с. Павлово</w:t>
            </w:r>
          </w:p>
          <w:p w:rsidR="00F65521" w:rsidRPr="00DB31A0" w:rsidRDefault="00F65521" w:rsidP="00E56954">
            <w:pPr>
              <w:rPr>
                <w:sz w:val="20"/>
                <w:szCs w:val="20"/>
              </w:rPr>
            </w:pPr>
            <w:r w:rsidRPr="00DB31A0">
              <w:rPr>
                <w:sz w:val="20"/>
                <w:szCs w:val="20"/>
              </w:rPr>
              <w:t>д. Пашня</w:t>
            </w:r>
          </w:p>
          <w:p w:rsidR="00F65521" w:rsidRPr="00DB31A0" w:rsidRDefault="00F65521" w:rsidP="00E56954">
            <w:pPr>
              <w:rPr>
                <w:sz w:val="20"/>
                <w:szCs w:val="20"/>
              </w:rPr>
            </w:pPr>
            <w:r w:rsidRPr="00DB31A0">
              <w:rPr>
                <w:sz w:val="20"/>
                <w:szCs w:val="20"/>
              </w:rPr>
              <w:t xml:space="preserve">с. </w:t>
            </w:r>
            <w:proofErr w:type="spellStart"/>
            <w:r w:rsidRPr="00DB31A0">
              <w:rPr>
                <w:sz w:val="20"/>
                <w:szCs w:val="20"/>
              </w:rPr>
              <w:t>Бондарка</w:t>
            </w:r>
            <w:proofErr w:type="spellEnd"/>
          </w:p>
          <w:p w:rsidR="00F65521" w:rsidRPr="00DB31A0" w:rsidRDefault="00F65521" w:rsidP="00E56954">
            <w:pPr>
              <w:rPr>
                <w:sz w:val="20"/>
                <w:szCs w:val="20"/>
              </w:rPr>
            </w:pPr>
            <w:r w:rsidRPr="00DB31A0">
              <w:rPr>
                <w:sz w:val="20"/>
                <w:szCs w:val="20"/>
              </w:rPr>
              <w:t>д. Лозунга</w:t>
            </w:r>
          </w:p>
          <w:p w:rsidR="00F65521" w:rsidRPr="00DB31A0" w:rsidRDefault="00F65521" w:rsidP="00E56954">
            <w:pPr>
              <w:spacing w:before="40"/>
              <w:rPr>
                <w:sz w:val="22"/>
                <w:szCs w:val="22"/>
              </w:rPr>
            </w:pPr>
            <w:r w:rsidRPr="00DB31A0">
              <w:rPr>
                <w:sz w:val="20"/>
                <w:szCs w:val="20"/>
              </w:rPr>
              <w:t xml:space="preserve">п. </w:t>
            </w:r>
            <w:smartTag w:uri="urn:schemas-microsoft-com:office:smarttags" w:element="metricconverter">
              <w:smartTagPr>
                <w:attr w:name="ProductID" w:val="5 км"/>
              </w:smartTagPr>
              <w:r w:rsidRPr="00DB31A0">
                <w:rPr>
                  <w:sz w:val="20"/>
                  <w:szCs w:val="20"/>
                </w:rPr>
                <w:t>5 км</w:t>
              </w:r>
            </w:smartTag>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Противоэрозионные и противооползневые мероприятия</w:t>
            </w:r>
          </w:p>
          <w:p w:rsidR="00F65521" w:rsidRPr="00DB31A0" w:rsidRDefault="00F65521" w:rsidP="00E56954">
            <w:pPr>
              <w:pStyle w:val="310"/>
              <w:snapToGrid w:val="0"/>
              <w:spacing w:before="40" w:after="40"/>
              <w:ind w:left="0"/>
              <w:rPr>
                <w:i/>
                <w:sz w:val="20"/>
                <w:szCs w:val="20"/>
              </w:rPr>
            </w:pPr>
            <w:proofErr w:type="spellStart"/>
            <w:r w:rsidRPr="00DB31A0">
              <w:rPr>
                <w:i/>
                <w:sz w:val="20"/>
                <w:szCs w:val="20"/>
              </w:rPr>
              <w:t>Каргасок</w:t>
            </w:r>
            <w:proofErr w:type="spellEnd"/>
            <w:r w:rsidRPr="00DB31A0">
              <w:rPr>
                <w:i/>
                <w:sz w:val="20"/>
                <w:szCs w:val="20"/>
              </w:rPr>
              <w:t xml:space="preserve"> – </w:t>
            </w:r>
            <w:proofErr w:type="spellStart"/>
            <w:r w:rsidRPr="00DB31A0">
              <w:rPr>
                <w:i/>
                <w:sz w:val="20"/>
                <w:szCs w:val="20"/>
              </w:rPr>
              <w:t>берегоукрепление</w:t>
            </w:r>
            <w:proofErr w:type="spellEnd"/>
            <w:r w:rsidRPr="00DB31A0">
              <w:rPr>
                <w:i/>
                <w:sz w:val="20"/>
                <w:szCs w:val="20"/>
              </w:rPr>
              <w:t xml:space="preserve"> (</w:t>
            </w:r>
            <w:proofErr w:type="spellStart"/>
            <w:r w:rsidRPr="00DB31A0">
              <w:rPr>
                <w:i/>
                <w:sz w:val="20"/>
                <w:szCs w:val="20"/>
              </w:rPr>
              <w:t>уположение</w:t>
            </w:r>
            <w:proofErr w:type="spellEnd"/>
            <w:r w:rsidRPr="00DB31A0">
              <w:rPr>
                <w:i/>
                <w:sz w:val="20"/>
                <w:szCs w:val="20"/>
              </w:rPr>
              <w:t>, крепление, отселение)*)</w:t>
            </w:r>
          </w:p>
          <w:p w:rsidR="00F65521" w:rsidRPr="00DB31A0" w:rsidRDefault="00F65521" w:rsidP="00E56954">
            <w:pPr>
              <w:pStyle w:val="310"/>
              <w:snapToGrid w:val="0"/>
              <w:spacing w:before="40" w:after="40"/>
              <w:ind w:left="0"/>
              <w:rPr>
                <w:i/>
                <w:sz w:val="22"/>
                <w:szCs w:val="22"/>
                <w:u w:val="single"/>
              </w:rPr>
            </w:pPr>
            <w:r w:rsidRPr="00DB31A0">
              <w:rPr>
                <w:i/>
                <w:sz w:val="20"/>
                <w:szCs w:val="20"/>
              </w:rPr>
              <w:t>5 км*)</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p w:rsidR="00F65521" w:rsidRPr="00DB31A0" w:rsidRDefault="00F65521" w:rsidP="00E56954">
            <w:pPr>
              <w:pStyle w:val="310"/>
              <w:snapToGrid w:val="0"/>
              <w:spacing w:after="0"/>
              <w:ind w:left="0"/>
              <w:rPr>
                <w:sz w:val="20"/>
                <w:szCs w:val="20"/>
              </w:rPr>
            </w:pPr>
            <w:r w:rsidRPr="00DB31A0">
              <w:rPr>
                <w:sz w:val="22"/>
                <w:szCs w:val="22"/>
                <w:u w:val="single"/>
              </w:rPr>
              <w:t>Обустройство рекреационных зон</w:t>
            </w:r>
          </w:p>
        </w:tc>
        <w:tc>
          <w:tcPr>
            <w:tcW w:w="1440" w:type="dxa"/>
            <w:shd w:val="clear" w:color="auto" w:fill="auto"/>
          </w:tcPr>
          <w:p w:rsidR="00F65521" w:rsidRPr="008B4B38" w:rsidRDefault="00F65521" w:rsidP="00E56954">
            <w:pPr>
              <w:pStyle w:val="310"/>
              <w:snapToGrid w:val="0"/>
              <w:spacing w:before="40" w:after="40"/>
              <w:ind w:left="0"/>
              <w:jc w:val="center"/>
              <w:rPr>
                <w:sz w:val="22"/>
                <w:szCs w:val="22"/>
              </w:rPr>
            </w:pPr>
            <w:r w:rsidRPr="008B4B38">
              <w:rPr>
                <w:sz w:val="22"/>
                <w:szCs w:val="22"/>
              </w:rPr>
              <w:t>2011 – 2035</w:t>
            </w:r>
          </w:p>
          <w:p w:rsidR="00F65521" w:rsidRPr="008B4B38" w:rsidRDefault="00F65521" w:rsidP="00E56954">
            <w:pPr>
              <w:pStyle w:val="310"/>
              <w:snapToGrid w:val="0"/>
              <w:spacing w:before="40" w:after="40"/>
              <w:ind w:left="0"/>
              <w:jc w:val="center"/>
              <w:rPr>
                <w:sz w:val="22"/>
                <w:szCs w:val="22"/>
              </w:rPr>
            </w:pP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3</w:t>
            </w:r>
          </w:p>
        </w:tc>
        <w:tc>
          <w:tcPr>
            <w:tcW w:w="2160" w:type="dxa"/>
            <w:gridSpan w:val="3"/>
            <w:shd w:val="clear" w:color="auto" w:fill="auto"/>
          </w:tcPr>
          <w:p w:rsidR="00F65521" w:rsidRPr="00DB31A0" w:rsidRDefault="00F65521" w:rsidP="00E56954">
            <w:pPr>
              <w:rPr>
                <w:bCs/>
                <w:i/>
                <w:sz w:val="22"/>
                <w:szCs w:val="22"/>
              </w:rPr>
            </w:pPr>
            <w:proofErr w:type="spellStart"/>
            <w:r w:rsidRPr="00DB31A0">
              <w:rPr>
                <w:i/>
                <w:sz w:val="22"/>
                <w:szCs w:val="22"/>
              </w:rPr>
              <w:t>Киндальское</w:t>
            </w:r>
            <w:proofErr w:type="spellEnd"/>
            <w:r w:rsidRPr="00DB31A0">
              <w:rPr>
                <w:i/>
                <w:sz w:val="22"/>
                <w:szCs w:val="22"/>
              </w:rPr>
              <w:t xml:space="preserve"> </w:t>
            </w:r>
            <w:r w:rsidRPr="00DB31A0">
              <w:rPr>
                <w:bCs/>
                <w:i/>
                <w:sz w:val="22"/>
                <w:szCs w:val="22"/>
              </w:rPr>
              <w:t>сельское поселение</w:t>
            </w:r>
          </w:p>
          <w:p w:rsidR="00F65521" w:rsidRPr="00DB31A0" w:rsidRDefault="00F65521" w:rsidP="00E56954">
            <w:pPr>
              <w:spacing w:before="40"/>
              <w:rPr>
                <w:sz w:val="20"/>
                <w:szCs w:val="20"/>
              </w:rPr>
            </w:pPr>
            <w:proofErr w:type="spellStart"/>
            <w:r w:rsidRPr="00DB31A0">
              <w:rPr>
                <w:sz w:val="20"/>
                <w:szCs w:val="20"/>
              </w:rPr>
              <w:t>сКиндал</w:t>
            </w:r>
            <w:proofErr w:type="spellEnd"/>
          </w:p>
          <w:p w:rsidR="00F65521" w:rsidRPr="00DB31A0" w:rsidRDefault="00F65521" w:rsidP="00E56954">
            <w:pPr>
              <w:spacing w:before="40"/>
              <w:rPr>
                <w:sz w:val="22"/>
                <w:szCs w:val="22"/>
              </w:rPr>
            </w:pPr>
            <w:proofErr w:type="spellStart"/>
            <w:r w:rsidRPr="00DB31A0">
              <w:rPr>
                <w:sz w:val="20"/>
                <w:szCs w:val="20"/>
              </w:rPr>
              <w:t>д.Казальцево</w:t>
            </w:r>
            <w:proofErr w:type="spellEnd"/>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after="0"/>
              <w:ind w:left="0"/>
              <w:rPr>
                <w:i/>
                <w:sz w:val="20"/>
                <w:szCs w:val="20"/>
              </w:rPr>
            </w:pPr>
            <w:proofErr w:type="spellStart"/>
            <w:r w:rsidRPr="00DB31A0">
              <w:rPr>
                <w:i/>
                <w:sz w:val="20"/>
                <w:szCs w:val="20"/>
              </w:rPr>
              <w:t>Казальцево</w:t>
            </w:r>
            <w:proofErr w:type="spellEnd"/>
            <w:r w:rsidRPr="00DB31A0">
              <w:rPr>
                <w:i/>
                <w:sz w:val="20"/>
                <w:szCs w:val="20"/>
              </w:rPr>
              <w:t>*)</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p w:rsidR="00F65521" w:rsidRPr="00EB08D0" w:rsidRDefault="00F65521" w:rsidP="00E56954">
            <w:pPr>
              <w:spacing w:before="60"/>
              <w:jc w:val="both"/>
              <w:rPr>
                <w:sz w:val="22"/>
                <w:szCs w:val="22"/>
              </w:rPr>
            </w:pP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4</w:t>
            </w:r>
          </w:p>
        </w:tc>
        <w:tc>
          <w:tcPr>
            <w:tcW w:w="2160" w:type="dxa"/>
            <w:gridSpan w:val="3"/>
            <w:shd w:val="clear" w:color="auto" w:fill="auto"/>
          </w:tcPr>
          <w:p w:rsidR="00F65521" w:rsidRPr="00DB31A0" w:rsidRDefault="00F65521" w:rsidP="00E56954">
            <w:pPr>
              <w:rPr>
                <w:i/>
                <w:sz w:val="22"/>
                <w:szCs w:val="22"/>
              </w:rPr>
            </w:pPr>
            <w:proofErr w:type="spellStart"/>
            <w:r w:rsidRPr="00DB31A0">
              <w:rPr>
                <w:i/>
                <w:sz w:val="22"/>
                <w:szCs w:val="22"/>
              </w:rPr>
              <w:t>Нововасюганское</w:t>
            </w:r>
            <w:proofErr w:type="spellEnd"/>
          </w:p>
          <w:p w:rsidR="00F65521" w:rsidRPr="00DB31A0" w:rsidRDefault="00F65521" w:rsidP="00E56954">
            <w:pPr>
              <w:rPr>
                <w:bCs/>
                <w:i/>
                <w:sz w:val="22"/>
                <w:szCs w:val="22"/>
              </w:rPr>
            </w:pPr>
            <w:r w:rsidRPr="00DB31A0">
              <w:rPr>
                <w:bCs/>
                <w:i/>
                <w:sz w:val="22"/>
                <w:szCs w:val="22"/>
              </w:rPr>
              <w:t>сельское поселение</w:t>
            </w:r>
          </w:p>
          <w:p w:rsidR="00F65521" w:rsidRPr="00DB31A0" w:rsidRDefault="00F65521" w:rsidP="00E56954">
            <w:pPr>
              <w:rPr>
                <w:sz w:val="20"/>
                <w:szCs w:val="20"/>
              </w:rPr>
            </w:pPr>
            <w:r w:rsidRPr="00DB31A0">
              <w:rPr>
                <w:sz w:val="20"/>
                <w:szCs w:val="20"/>
              </w:rPr>
              <w:t xml:space="preserve">с. Новый </w:t>
            </w:r>
            <w:proofErr w:type="spellStart"/>
            <w:r w:rsidRPr="00DB31A0">
              <w:rPr>
                <w:sz w:val="20"/>
                <w:szCs w:val="20"/>
              </w:rPr>
              <w:t>Васюган</w:t>
            </w:r>
            <w:proofErr w:type="spellEnd"/>
          </w:p>
          <w:p w:rsidR="00F65521" w:rsidRPr="00DB31A0" w:rsidRDefault="00F65521" w:rsidP="00E56954">
            <w:pPr>
              <w:rPr>
                <w:sz w:val="20"/>
                <w:szCs w:val="20"/>
              </w:rPr>
            </w:pPr>
            <w:r w:rsidRPr="00DB31A0">
              <w:rPr>
                <w:sz w:val="20"/>
                <w:szCs w:val="20"/>
              </w:rPr>
              <w:t xml:space="preserve">д. </w:t>
            </w:r>
            <w:proofErr w:type="spellStart"/>
            <w:r w:rsidRPr="00DB31A0">
              <w:rPr>
                <w:sz w:val="20"/>
                <w:szCs w:val="20"/>
              </w:rPr>
              <w:t>Айполово</w:t>
            </w:r>
            <w:proofErr w:type="spellEnd"/>
          </w:p>
          <w:p w:rsidR="00F65521" w:rsidRPr="00DB31A0" w:rsidRDefault="00F65521" w:rsidP="00E56954">
            <w:pPr>
              <w:rPr>
                <w:sz w:val="22"/>
                <w:szCs w:val="22"/>
              </w:rPr>
            </w:pPr>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before="40" w:after="40"/>
              <w:ind w:left="0"/>
              <w:rPr>
                <w:i/>
                <w:sz w:val="22"/>
                <w:szCs w:val="22"/>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p w:rsidR="00F65521" w:rsidRPr="00EB08D0" w:rsidRDefault="00F65521" w:rsidP="00E56954">
            <w:pPr>
              <w:pStyle w:val="310"/>
              <w:snapToGrid w:val="0"/>
              <w:spacing w:before="40" w:after="40"/>
              <w:ind w:left="0"/>
              <w:jc w:val="center"/>
              <w:rPr>
                <w:sz w:val="22"/>
                <w:szCs w:val="22"/>
              </w:rPr>
            </w:pP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5</w:t>
            </w:r>
          </w:p>
        </w:tc>
        <w:tc>
          <w:tcPr>
            <w:tcW w:w="2160" w:type="dxa"/>
            <w:gridSpan w:val="3"/>
            <w:shd w:val="clear" w:color="auto" w:fill="auto"/>
          </w:tcPr>
          <w:p w:rsidR="00F65521" w:rsidRPr="00DB31A0" w:rsidRDefault="00F65521" w:rsidP="00E56954">
            <w:pPr>
              <w:rPr>
                <w:sz w:val="20"/>
                <w:szCs w:val="20"/>
              </w:rPr>
            </w:pPr>
            <w:proofErr w:type="spellStart"/>
            <w:r w:rsidRPr="00DB31A0">
              <w:rPr>
                <w:i/>
                <w:sz w:val="22"/>
                <w:szCs w:val="22"/>
              </w:rPr>
              <w:t>Новоюгинское</w:t>
            </w:r>
            <w:proofErr w:type="spellEnd"/>
            <w:r w:rsidRPr="00DB31A0">
              <w:rPr>
                <w:sz w:val="20"/>
                <w:szCs w:val="20"/>
              </w:rPr>
              <w:t xml:space="preserve"> </w:t>
            </w:r>
            <w:r w:rsidRPr="00DB31A0">
              <w:rPr>
                <w:bCs/>
                <w:i/>
                <w:sz w:val="22"/>
                <w:szCs w:val="22"/>
              </w:rPr>
              <w:t>сельское поселение</w:t>
            </w:r>
            <w:r w:rsidRPr="00DB31A0">
              <w:rPr>
                <w:sz w:val="20"/>
                <w:szCs w:val="20"/>
              </w:rPr>
              <w:t xml:space="preserve"> </w:t>
            </w:r>
            <w:proofErr w:type="spellStart"/>
            <w:r w:rsidRPr="00DB31A0">
              <w:rPr>
                <w:sz w:val="20"/>
                <w:szCs w:val="20"/>
              </w:rPr>
              <w:t>с.Новоюгино</w:t>
            </w:r>
            <w:proofErr w:type="spellEnd"/>
          </w:p>
          <w:p w:rsidR="00F65521" w:rsidRPr="00DB31A0" w:rsidRDefault="00F65521" w:rsidP="00E56954">
            <w:pPr>
              <w:rPr>
                <w:sz w:val="20"/>
                <w:szCs w:val="20"/>
              </w:rPr>
            </w:pPr>
            <w:r w:rsidRPr="00DB31A0">
              <w:rPr>
                <w:sz w:val="20"/>
                <w:szCs w:val="20"/>
              </w:rPr>
              <w:t>п. Большая Грива</w:t>
            </w:r>
          </w:p>
          <w:p w:rsidR="00F65521" w:rsidRPr="00DB31A0" w:rsidRDefault="00F65521" w:rsidP="00E56954">
            <w:pPr>
              <w:rPr>
                <w:sz w:val="20"/>
                <w:szCs w:val="20"/>
              </w:rPr>
            </w:pPr>
            <w:r w:rsidRPr="00DB31A0">
              <w:rPr>
                <w:sz w:val="20"/>
                <w:szCs w:val="20"/>
              </w:rPr>
              <w:t xml:space="preserve">с. </w:t>
            </w:r>
            <w:proofErr w:type="spellStart"/>
            <w:r w:rsidRPr="00DB31A0">
              <w:rPr>
                <w:sz w:val="20"/>
                <w:szCs w:val="20"/>
              </w:rPr>
              <w:t>Наунак</w:t>
            </w:r>
            <w:proofErr w:type="spellEnd"/>
          </w:p>
          <w:p w:rsidR="00F65521" w:rsidRPr="00DB31A0" w:rsidRDefault="00F65521" w:rsidP="00E56954">
            <w:pPr>
              <w:rPr>
                <w:bCs/>
                <w:i/>
                <w:sz w:val="22"/>
                <w:szCs w:val="22"/>
              </w:rPr>
            </w:pPr>
            <w:r w:rsidRPr="00DB31A0">
              <w:rPr>
                <w:sz w:val="20"/>
                <w:szCs w:val="20"/>
              </w:rPr>
              <w:t xml:space="preserve">с. </w:t>
            </w:r>
            <w:proofErr w:type="spellStart"/>
            <w:r w:rsidRPr="00DB31A0">
              <w:rPr>
                <w:sz w:val="20"/>
                <w:szCs w:val="20"/>
              </w:rPr>
              <w:t>Староюгино</w:t>
            </w:r>
            <w:proofErr w:type="spellEnd"/>
            <w:r w:rsidRPr="00DB31A0">
              <w:rPr>
                <w:bCs/>
                <w:i/>
                <w:sz w:val="22"/>
                <w:szCs w:val="22"/>
              </w:rPr>
              <w:t xml:space="preserve"> </w:t>
            </w:r>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before="40" w:after="40"/>
              <w:ind w:left="0"/>
              <w:rPr>
                <w:i/>
                <w:sz w:val="20"/>
                <w:szCs w:val="20"/>
              </w:rPr>
            </w:pPr>
            <w:proofErr w:type="spellStart"/>
            <w:r w:rsidRPr="00DB31A0">
              <w:rPr>
                <w:i/>
                <w:sz w:val="20"/>
                <w:szCs w:val="20"/>
              </w:rPr>
              <w:t>Новоюгино</w:t>
            </w:r>
            <w:proofErr w:type="spellEnd"/>
            <w:r w:rsidRPr="00DB31A0">
              <w:rPr>
                <w:i/>
                <w:sz w:val="20"/>
                <w:szCs w:val="20"/>
              </w:rPr>
              <w:t xml:space="preserve">, Большая Грива, </w:t>
            </w:r>
            <w:proofErr w:type="spellStart"/>
            <w:r w:rsidRPr="00DB31A0">
              <w:rPr>
                <w:i/>
                <w:sz w:val="20"/>
                <w:szCs w:val="20"/>
              </w:rPr>
              <w:t>Наунак</w:t>
            </w:r>
            <w:proofErr w:type="spellEnd"/>
            <w:r w:rsidRPr="00DB31A0">
              <w:rPr>
                <w:i/>
                <w:sz w:val="20"/>
                <w:szCs w:val="20"/>
              </w:rPr>
              <w:t>*)</w:t>
            </w:r>
          </w:p>
          <w:p w:rsidR="00F65521" w:rsidRPr="00DB31A0" w:rsidRDefault="00F65521" w:rsidP="00E56954">
            <w:pPr>
              <w:pStyle w:val="310"/>
              <w:snapToGrid w:val="0"/>
              <w:spacing w:before="40" w:after="40"/>
              <w:ind w:left="0"/>
              <w:rPr>
                <w:i/>
                <w:sz w:val="22"/>
                <w:szCs w:val="22"/>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Противоэрозионные и противооползневые мероприятия</w:t>
            </w:r>
          </w:p>
          <w:p w:rsidR="00F65521" w:rsidRPr="00DB31A0" w:rsidRDefault="00F65521" w:rsidP="00E56954">
            <w:pPr>
              <w:pStyle w:val="310"/>
              <w:snapToGrid w:val="0"/>
              <w:spacing w:before="40" w:after="40"/>
              <w:ind w:left="0"/>
              <w:rPr>
                <w:sz w:val="22"/>
                <w:szCs w:val="22"/>
                <w:u w:val="single"/>
              </w:rPr>
            </w:pPr>
            <w:proofErr w:type="spellStart"/>
            <w:r w:rsidRPr="00DB31A0">
              <w:rPr>
                <w:i/>
                <w:sz w:val="20"/>
                <w:szCs w:val="20"/>
              </w:rPr>
              <w:t>Староюгино</w:t>
            </w:r>
            <w:proofErr w:type="spellEnd"/>
            <w:r w:rsidRPr="00DB31A0">
              <w:rPr>
                <w:i/>
                <w:sz w:val="20"/>
                <w:szCs w:val="20"/>
              </w:rPr>
              <w:t>*)</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p w:rsidR="00F65521" w:rsidRPr="00EB08D0" w:rsidRDefault="00F65521" w:rsidP="00E56954">
            <w:pPr>
              <w:pStyle w:val="310"/>
              <w:snapToGrid w:val="0"/>
              <w:spacing w:before="40" w:after="40"/>
              <w:ind w:left="0"/>
              <w:jc w:val="center"/>
              <w:rPr>
                <w:sz w:val="22"/>
                <w:szCs w:val="22"/>
              </w:rPr>
            </w:pP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lastRenderedPageBreak/>
              <w:t>6</w:t>
            </w:r>
          </w:p>
        </w:tc>
        <w:tc>
          <w:tcPr>
            <w:tcW w:w="2160" w:type="dxa"/>
            <w:gridSpan w:val="3"/>
            <w:shd w:val="clear" w:color="auto" w:fill="auto"/>
          </w:tcPr>
          <w:p w:rsidR="00F65521" w:rsidRPr="00DB31A0" w:rsidRDefault="00F65521" w:rsidP="00E56954">
            <w:pPr>
              <w:rPr>
                <w:i/>
                <w:sz w:val="22"/>
                <w:szCs w:val="22"/>
              </w:rPr>
            </w:pPr>
            <w:r w:rsidRPr="00DB31A0">
              <w:rPr>
                <w:i/>
                <w:sz w:val="22"/>
                <w:szCs w:val="22"/>
              </w:rPr>
              <w:t>Сосновское сельское поселение</w:t>
            </w:r>
          </w:p>
          <w:p w:rsidR="00F65521" w:rsidRPr="00DB31A0" w:rsidRDefault="00F65521" w:rsidP="00E56954">
            <w:pPr>
              <w:rPr>
                <w:sz w:val="20"/>
                <w:szCs w:val="20"/>
              </w:rPr>
            </w:pPr>
            <w:r w:rsidRPr="00DB31A0">
              <w:rPr>
                <w:sz w:val="20"/>
                <w:szCs w:val="20"/>
              </w:rPr>
              <w:t>с. Сосновка</w:t>
            </w:r>
          </w:p>
          <w:p w:rsidR="00F65521" w:rsidRPr="00DB31A0" w:rsidRDefault="00F65521" w:rsidP="00E56954">
            <w:pPr>
              <w:rPr>
                <w:i/>
                <w:sz w:val="22"/>
                <w:szCs w:val="22"/>
              </w:rPr>
            </w:pPr>
            <w:r w:rsidRPr="00DB31A0">
              <w:rPr>
                <w:sz w:val="20"/>
                <w:szCs w:val="20"/>
              </w:rPr>
              <w:t>п. Восток</w:t>
            </w:r>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7</w:t>
            </w:r>
          </w:p>
        </w:tc>
        <w:tc>
          <w:tcPr>
            <w:tcW w:w="2160" w:type="dxa"/>
            <w:gridSpan w:val="3"/>
            <w:shd w:val="clear" w:color="auto" w:fill="auto"/>
          </w:tcPr>
          <w:p w:rsidR="00F65521" w:rsidRPr="00DB31A0" w:rsidRDefault="00F65521" w:rsidP="00E56954">
            <w:pPr>
              <w:rPr>
                <w:i/>
                <w:sz w:val="22"/>
                <w:szCs w:val="22"/>
              </w:rPr>
            </w:pPr>
            <w:proofErr w:type="spellStart"/>
            <w:r w:rsidRPr="00DB31A0">
              <w:rPr>
                <w:i/>
                <w:sz w:val="22"/>
                <w:szCs w:val="22"/>
              </w:rPr>
              <w:t>Средневасюганское</w:t>
            </w:r>
            <w:proofErr w:type="spellEnd"/>
          </w:p>
          <w:p w:rsidR="00F65521" w:rsidRPr="00DB31A0" w:rsidRDefault="00F65521" w:rsidP="00E56954">
            <w:pPr>
              <w:rPr>
                <w:bCs/>
                <w:i/>
                <w:sz w:val="22"/>
                <w:szCs w:val="22"/>
              </w:rPr>
            </w:pPr>
            <w:r w:rsidRPr="00DB31A0">
              <w:rPr>
                <w:bCs/>
                <w:i/>
                <w:sz w:val="22"/>
                <w:szCs w:val="22"/>
              </w:rPr>
              <w:t>сельское поселение</w:t>
            </w:r>
          </w:p>
          <w:p w:rsidR="00F65521" w:rsidRPr="00DB31A0" w:rsidRDefault="00F65521" w:rsidP="00E56954">
            <w:pPr>
              <w:rPr>
                <w:bCs/>
                <w:sz w:val="20"/>
                <w:szCs w:val="20"/>
              </w:rPr>
            </w:pPr>
            <w:r w:rsidRPr="00DB31A0">
              <w:rPr>
                <w:bCs/>
                <w:sz w:val="20"/>
                <w:szCs w:val="20"/>
              </w:rPr>
              <w:t xml:space="preserve">с. Средний </w:t>
            </w:r>
            <w:proofErr w:type="spellStart"/>
            <w:r w:rsidRPr="00DB31A0">
              <w:rPr>
                <w:bCs/>
                <w:sz w:val="20"/>
                <w:szCs w:val="20"/>
              </w:rPr>
              <w:t>Васюган</w:t>
            </w:r>
            <w:proofErr w:type="spellEnd"/>
          </w:p>
          <w:p w:rsidR="00F65521" w:rsidRPr="00DB31A0" w:rsidRDefault="00F65521" w:rsidP="00E56954">
            <w:pPr>
              <w:rPr>
                <w:bCs/>
                <w:sz w:val="20"/>
                <w:szCs w:val="20"/>
              </w:rPr>
            </w:pPr>
            <w:r w:rsidRPr="00DB31A0">
              <w:rPr>
                <w:bCs/>
                <w:sz w:val="20"/>
                <w:szCs w:val="20"/>
              </w:rPr>
              <w:t xml:space="preserve">с. </w:t>
            </w:r>
            <w:proofErr w:type="spellStart"/>
            <w:r w:rsidRPr="00DB31A0">
              <w:rPr>
                <w:bCs/>
                <w:sz w:val="20"/>
                <w:szCs w:val="20"/>
              </w:rPr>
              <w:t>Мыльджино</w:t>
            </w:r>
            <w:proofErr w:type="spellEnd"/>
          </w:p>
          <w:p w:rsidR="00F65521" w:rsidRPr="00DB31A0" w:rsidRDefault="00F65521" w:rsidP="00E56954">
            <w:pPr>
              <w:rPr>
                <w:bCs/>
                <w:sz w:val="20"/>
                <w:szCs w:val="20"/>
              </w:rPr>
            </w:pPr>
            <w:r w:rsidRPr="00DB31A0">
              <w:rPr>
                <w:bCs/>
                <w:sz w:val="20"/>
                <w:szCs w:val="20"/>
              </w:rPr>
              <w:t>д. Волчиха</w:t>
            </w:r>
          </w:p>
          <w:p w:rsidR="00F65521" w:rsidRPr="00DB31A0" w:rsidRDefault="00F65521" w:rsidP="00E56954">
            <w:pPr>
              <w:rPr>
                <w:bCs/>
                <w:i/>
                <w:sz w:val="22"/>
                <w:szCs w:val="22"/>
              </w:rPr>
            </w:pPr>
          </w:p>
          <w:p w:rsidR="00F65521" w:rsidRPr="00DB31A0" w:rsidRDefault="00F65521" w:rsidP="00E56954">
            <w:pPr>
              <w:rPr>
                <w:i/>
                <w:sz w:val="22"/>
                <w:szCs w:val="22"/>
              </w:rPr>
            </w:pPr>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after="0"/>
              <w:ind w:left="0"/>
              <w:rPr>
                <w:i/>
                <w:sz w:val="20"/>
                <w:szCs w:val="20"/>
              </w:rPr>
            </w:pPr>
            <w:r w:rsidRPr="00DB31A0">
              <w:rPr>
                <w:bCs/>
                <w:i/>
                <w:sz w:val="20"/>
                <w:szCs w:val="20"/>
              </w:rPr>
              <w:t xml:space="preserve">Средний </w:t>
            </w:r>
            <w:proofErr w:type="spellStart"/>
            <w:r w:rsidRPr="00DB31A0">
              <w:rPr>
                <w:bCs/>
                <w:i/>
                <w:sz w:val="20"/>
                <w:szCs w:val="20"/>
              </w:rPr>
              <w:t>Васюган</w:t>
            </w:r>
            <w:proofErr w:type="spellEnd"/>
            <w:r w:rsidRPr="00DB31A0">
              <w:rPr>
                <w:bCs/>
                <w:i/>
                <w:sz w:val="20"/>
                <w:szCs w:val="20"/>
              </w:rPr>
              <w:t>*)</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8</w:t>
            </w:r>
          </w:p>
        </w:tc>
        <w:tc>
          <w:tcPr>
            <w:tcW w:w="2160" w:type="dxa"/>
            <w:gridSpan w:val="3"/>
            <w:shd w:val="clear" w:color="auto" w:fill="auto"/>
          </w:tcPr>
          <w:p w:rsidR="00F65521" w:rsidRPr="00DB31A0" w:rsidRDefault="00F65521" w:rsidP="00E56954">
            <w:pPr>
              <w:rPr>
                <w:i/>
                <w:sz w:val="22"/>
                <w:szCs w:val="22"/>
              </w:rPr>
            </w:pPr>
            <w:proofErr w:type="spellStart"/>
            <w:r w:rsidRPr="00DB31A0">
              <w:rPr>
                <w:i/>
                <w:sz w:val="22"/>
                <w:szCs w:val="22"/>
              </w:rPr>
              <w:t>Среднетымское</w:t>
            </w:r>
            <w:proofErr w:type="spellEnd"/>
            <w:r w:rsidRPr="00DB31A0">
              <w:rPr>
                <w:i/>
                <w:sz w:val="22"/>
                <w:szCs w:val="22"/>
              </w:rPr>
              <w:t xml:space="preserve"> сельское поселение</w:t>
            </w:r>
          </w:p>
          <w:p w:rsidR="00F65521" w:rsidRPr="00DB31A0" w:rsidRDefault="00F65521" w:rsidP="00E56954">
            <w:pPr>
              <w:rPr>
                <w:sz w:val="20"/>
                <w:szCs w:val="20"/>
              </w:rPr>
            </w:pPr>
            <w:r w:rsidRPr="00DB31A0">
              <w:rPr>
                <w:sz w:val="20"/>
                <w:szCs w:val="20"/>
              </w:rPr>
              <w:t>с. Напас</w:t>
            </w:r>
          </w:p>
          <w:p w:rsidR="00F65521" w:rsidRPr="00DB31A0" w:rsidRDefault="00F65521" w:rsidP="00E56954">
            <w:pPr>
              <w:rPr>
                <w:i/>
                <w:sz w:val="22"/>
                <w:szCs w:val="22"/>
              </w:rPr>
            </w:pPr>
            <w:r w:rsidRPr="00DB31A0">
              <w:rPr>
                <w:sz w:val="20"/>
                <w:szCs w:val="20"/>
              </w:rPr>
              <w:t>п. Молодежный</w:t>
            </w:r>
            <w:r w:rsidRPr="00DB31A0">
              <w:rPr>
                <w:i/>
                <w:sz w:val="22"/>
                <w:szCs w:val="22"/>
              </w:rPr>
              <w:t xml:space="preserve"> </w:t>
            </w:r>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w:t>
            </w:r>
          </w:p>
          <w:p w:rsidR="00F65521" w:rsidRPr="00DB31A0" w:rsidRDefault="00F65521" w:rsidP="00E56954">
            <w:pPr>
              <w:pStyle w:val="310"/>
              <w:snapToGrid w:val="0"/>
              <w:spacing w:after="0"/>
              <w:ind w:left="0"/>
              <w:rPr>
                <w:i/>
                <w:sz w:val="20"/>
                <w:szCs w:val="20"/>
              </w:rPr>
            </w:pPr>
            <w:r w:rsidRPr="00DB31A0">
              <w:rPr>
                <w:i/>
                <w:sz w:val="20"/>
                <w:szCs w:val="20"/>
              </w:rPr>
              <w:t>Напас*)</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9</w:t>
            </w:r>
          </w:p>
        </w:tc>
        <w:tc>
          <w:tcPr>
            <w:tcW w:w="2160" w:type="dxa"/>
            <w:gridSpan w:val="3"/>
            <w:shd w:val="clear" w:color="auto" w:fill="auto"/>
          </w:tcPr>
          <w:p w:rsidR="00F65521" w:rsidRPr="00DB31A0" w:rsidRDefault="00F65521" w:rsidP="00E56954">
            <w:pPr>
              <w:rPr>
                <w:i/>
                <w:sz w:val="22"/>
                <w:szCs w:val="22"/>
              </w:rPr>
            </w:pPr>
            <w:proofErr w:type="spellStart"/>
            <w:r w:rsidRPr="00DB31A0">
              <w:rPr>
                <w:i/>
                <w:sz w:val="22"/>
                <w:szCs w:val="22"/>
              </w:rPr>
              <w:t>Тевризское</w:t>
            </w:r>
            <w:proofErr w:type="spellEnd"/>
            <w:r w:rsidRPr="00DB31A0">
              <w:rPr>
                <w:i/>
                <w:sz w:val="22"/>
                <w:szCs w:val="22"/>
              </w:rPr>
              <w:t xml:space="preserve"> сельское поселение</w:t>
            </w:r>
          </w:p>
          <w:p w:rsidR="00F65521" w:rsidRPr="00DB31A0" w:rsidRDefault="00F65521" w:rsidP="00E56954">
            <w:pPr>
              <w:rPr>
                <w:sz w:val="20"/>
                <w:szCs w:val="20"/>
              </w:rPr>
            </w:pPr>
            <w:r w:rsidRPr="00DB31A0">
              <w:rPr>
                <w:sz w:val="20"/>
                <w:szCs w:val="20"/>
              </w:rPr>
              <w:t>с. Новый Тевриз</w:t>
            </w:r>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tc>
      </w:tr>
      <w:tr w:rsidR="00F65521" w:rsidRPr="00DB31A0" w:rsidTr="00E56954">
        <w:trPr>
          <w:trHeight w:val="529"/>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10</w:t>
            </w:r>
          </w:p>
        </w:tc>
        <w:tc>
          <w:tcPr>
            <w:tcW w:w="2160" w:type="dxa"/>
            <w:gridSpan w:val="3"/>
            <w:shd w:val="clear" w:color="auto" w:fill="auto"/>
          </w:tcPr>
          <w:p w:rsidR="00F65521" w:rsidRPr="00DB31A0" w:rsidRDefault="00F65521" w:rsidP="00E56954">
            <w:pPr>
              <w:rPr>
                <w:i/>
                <w:sz w:val="22"/>
                <w:szCs w:val="22"/>
              </w:rPr>
            </w:pPr>
            <w:proofErr w:type="spellStart"/>
            <w:r w:rsidRPr="00DB31A0">
              <w:rPr>
                <w:i/>
                <w:sz w:val="22"/>
                <w:szCs w:val="22"/>
              </w:rPr>
              <w:t>Толпаровское</w:t>
            </w:r>
            <w:proofErr w:type="spellEnd"/>
            <w:r w:rsidRPr="00DB31A0">
              <w:rPr>
                <w:i/>
                <w:sz w:val="22"/>
                <w:szCs w:val="22"/>
              </w:rPr>
              <w:t xml:space="preserve"> сельское поселение</w:t>
            </w:r>
          </w:p>
          <w:p w:rsidR="00F65521" w:rsidRPr="00DB31A0" w:rsidRDefault="00F65521" w:rsidP="00E56954">
            <w:pPr>
              <w:rPr>
                <w:sz w:val="20"/>
                <w:szCs w:val="20"/>
              </w:rPr>
            </w:pPr>
            <w:r w:rsidRPr="00DB31A0">
              <w:rPr>
                <w:sz w:val="20"/>
                <w:szCs w:val="20"/>
              </w:rPr>
              <w:t>п. Киевский</w:t>
            </w:r>
          </w:p>
          <w:p w:rsidR="00F65521" w:rsidRPr="00DB31A0" w:rsidRDefault="00F65521" w:rsidP="00E56954">
            <w:pPr>
              <w:rPr>
                <w:sz w:val="20"/>
                <w:szCs w:val="20"/>
              </w:rPr>
            </w:pPr>
            <w:r w:rsidRPr="00DB31A0">
              <w:rPr>
                <w:sz w:val="20"/>
                <w:szCs w:val="20"/>
              </w:rPr>
              <w:t xml:space="preserve">п. </w:t>
            </w:r>
            <w:proofErr w:type="spellStart"/>
            <w:r w:rsidRPr="00DB31A0">
              <w:rPr>
                <w:sz w:val="20"/>
                <w:szCs w:val="20"/>
              </w:rPr>
              <w:t>Неготка</w:t>
            </w:r>
            <w:proofErr w:type="spellEnd"/>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11</w:t>
            </w:r>
          </w:p>
        </w:tc>
        <w:tc>
          <w:tcPr>
            <w:tcW w:w="2160" w:type="dxa"/>
            <w:gridSpan w:val="3"/>
            <w:shd w:val="clear" w:color="auto" w:fill="auto"/>
          </w:tcPr>
          <w:p w:rsidR="00F65521" w:rsidRPr="00DB31A0" w:rsidRDefault="00F65521" w:rsidP="00E56954">
            <w:pPr>
              <w:rPr>
                <w:i/>
                <w:sz w:val="22"/>
                <w:szCs w:val="22"/>
              </w:rPr>
            </w:pPr>
            <w:proofErr w:type="spellStart"/>
            <w:r w:rsidRPr="00DB31A0">
              <w:rPr>
                <w:i/>
                <w:sz w:val="22"/>
                <w:szCs w:val="22"/>
              </w:rPr>
              <w:t>Тымское</w:t>
            </w:r>
            <w:proofErr w:type="spellEnd"/>
            <w:r w:rsidRPr="00DB31A0">
              <w:rPr>
                <w:i/>
                <w:sz w:val="22"/>
                <w:szCs w:val="22"/>
              </w:rPr>
              <w:t xml:space="preserve"> сельское поселение</w:t>
            </w:r>
          </w:p>
          <w:p w:rsidR="00F65521" w:rsidRPr="00DB31A0" w:rsidRDefault="00F65521" w:rsidP="00E56954">
            <w:pPr>
              <w:rPr>
                <w:sz w:val="20"/>
                <w:szCs w:val="20"/>
              </w:rPr>
            </w:pPr>
            <w:r w:rsidRPr="00DB31A0">
              <w:rPr>
                <w:sz w:val="20"/>
                <w:szCs w:val="20"/>
              </w:rPr>
              <w:t xml:space="preserve">с. </w:t>
            </w:r>
            <w:proofErr w:type="spellStart"/>
            <w:r w:rsidRPr="00DB31A0">
              <w:rPr>
                <w:sz w:val="20"/>
                <w:szCs w:val="20"/>
              </w:rPr>
              <w:t>Тымск</w:t>
            </w:r>
            <w:proofErr w:type="spellEnd"/>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Противоэрозионные и противооползневые мероприятия</w:t>
            </w:r>
          </w:p>
          <w:p w:rsidR="00F65521" w:rsidRPr="00DB31A0" w:rsidRDefault="00F65521" w:rsidP="00E56954">
            <w:pPr>
              <w:pStyle w:val="310"/>
              <w:snapToGrid w:val="0"/>
              <w:spacing w:before="40" w:after="40"/>
              <w:ind w:left="0"/>
              <w:rPr>
                <w:i/>
                <w:sz w:val="22"/>
                <w:szCs w:val="22"/>
                <w:u w:val="single"/>
              </w:rPr>
            </w:pPr>
            <w:proofErr w:type="spellStart"/>
            <w:r w:rsidRPr="00DB31A0">
              <w:rPr>
                <w:i/>
                <w:sz w:val="20"/>
                <w:szCs w:val="20"/>
              </w:rPr>
              <w:t>Тымск</w:t>
            </w:r>
            <w:proofErr w:type="spellEnd"/>
            <w:r w:rsidRPr="00DB31A0">
              <w:rPr>
                <w:i/>
                <w:sz w:val="20"/>
                <w:szCs w:val="20"/>
              </w:rPr>
              <w:t>*)</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lastRenderedPageBreak/>
              <w:t>12</w:t>
            </w:r>
          </w:p>
        </w:tc>
        <w:tc>
          <w:tcPr>
            <w:tcW w:w="2160" w:type="dxa"/>
            <w:gridSpan w:val="3"/>
            <w:shd w:val="clear" w:color="auto" w:fill="auto"/>
          </w:tcPr>
          <w:p w:rsidR="00F65521" w:rsidRPr="00DB31A0" w:rsidRDefault="00F65521" w:rsidP="00E56954">
            <w:pPr>
              <w:rPr>
                <w:i/>
                <w:sz w:val="22"/>
                <w:szCs w:val="22"/>
              </w:rPr>
            </w:pPr>
            <w:proofErr w:type="spellStart"/>
            <w:r w:rsidRPr="00DB31A0">
              <w:rPr>
                <w:i/>
                <w:sz w:val="22"/>
                <w:szCs w:val="22"/>
              </w:rPr>
              <w:t>Усть-Тымское</w:t>
            </w:r>
            <w:proofErr w:type="spellEnd"/>
            <w:r w:rsidRPr="00DB31A0">
              <w:rPr>
                <w:i/>
                <w:sz w:val="22"/>
                <w:szCs w:val="22"/>
              </w:rPr>
              <w:t xml:space="preserve"> сельское поселение</w:t>
            </w:r>
          </w:p>
          <w:p w:rsidR="00F65521" w:rsidRPr="00DB31A0" w:rsidRDefault="00F65521" w:rsidP="00E56954">
            <w:pPr>
              <w:rPr>
                <w:i/>
                <w:sz w:val="22"/>
                <w:szCs w:val="22"/>
              </w:rPr>
            </w:pPr>
            <w:r w:rsidRPr="00DB31A0">
              <w:rPr>
                <w:sz w:val="20"/>
                <w:szCs w:val="20"/>
              </w:rPr>
              <w:t xml:space="preserve">с. </w:t>
            </w:r>
            <w:proofErr w:type="spellStart"/>
            <w:r w:rsidRPr="00DB31A0">
              <w:rPr>
                <w:sz w:val="20"/>
                <w:szCs w:val="20"/>
              </w:rPr>
              <w:t>Усть-Тымск</w:t>
            </w:r>
            <w:proofErr w:type="spellEnd"/>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after="0"/>
              <w:ind w:left="0"/>
              <w:rPr>
                <w:i/>
                <w:sz w:val="20"/>
                <w:szCs w:val="20"/>
              </w:rPr>
            </w:pPr>
            <w:proofErr w:type="spellStart"/>
            <w:r w:rsidRPr="00DB31A0">
              <w:rPr>
                <w:i/>
                <w:sz w:val="20"/>
                <w:szCs w:val="20"/>
              </w:rPr>
              <w:t>Усть-Тымск</w:t>
            </w:r>
            <w:proofErr w:type="spellEnd"/>
            <w:r w:rsidRPr="00DB31A0">
              <w:rPr>
                <w:i/>
                <w:sz w:val="20"/>
                <w:szCs w:val="20"/>
              </w:rPr>
              <w:t xml:space="preserve">  – реконструкция ограждающей дамбы</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tc>
      </w:tr>
      <w:tr w:rsidR="00F65521" w:rsidRPr="00DB31A0" w:rsidTr="00E56954">
        <w:trPr>
          <w:trHeight w:val="708"/>
        </w:trPr>
        <w:tc>
          <w:tcPr>
            <w:tcW w:w="468" w:type="dxa"/>
            <w:shd w:val="clear" w:color="auto" w:fill="auto"/>
          </w:tcPr>
          <w:p w:rsidR="00F65521" w:rsidRPr="00DB31A0" w:rsidRDefault="00F65521" w:rsidP="00E56954">
            <w:pPr>
              <w:spacing w:before="40"/>
              <w:jc w:val="center"/>
              <w:rPr>
                <w:bCs/>
                <w:sz w:val="20"/>
                <w:szCs w:val="20"/>
              </w:rPr>
            </w:pPr>
            <w:r w:rsidRPr="00DB31A0">
              <w:rPr>
                <w:bCs/>
                <w:sz w:val="20"/>
                <w:szCs w:val="20"/>
              </w:rPr>
              <w:t>13</w:t>
            </w:r>
          </w:p>
        </w:tc>
        <w:tc>
          <w:tcPr>
            <w:tcW w:w="2160" w:type="dxa"/>
            <w:gridSpan w:val="3"/>
            <w:shd w:val="clear" w:color="auto" w:fill="auto"/>
          </w:tcPr>
          <w:p w:rsidR="00F65521" w:rsidRPr="00DB31A0" w:rsidRDefault="00F65521" w:rsidP="00E56954">
            <w:pPr>
              <w:rPr>
                <w:i/>
                <w:sz w:val="22"/>
                <w:szCs w:val="22"/>
              </w:rPr>
            </w:pPr>
            <w:proofErr w:type="spellStart"/>
            <w:r w:rsidRPr="00DB31A0">
              <w:rPr>
                <w:i/>
                <w:sz w:val="22"/>
                <w:szCs w:val="22"/>
              </w:rPr>
              <w:t>Усть-Чижапское</w:t>
            </w:r>
            <w:proofErr w:type="spellEnd"/>
            <w:r w:rsidRPr="00DB31A0">
              <w:rPr>
                <w:i/>
                <w:sz w:val="22"/>
                <w:szCs w:val="22"/>
              </w:rPr>
              <w:t xml:space="preserve"> сельское поселение</w:t>
            </w:r>
          </w:p>
          <w:p w:rsidR="00F65521" w:rsidRPr="00DB31A0" w:rsidRDefault="00F65521" w:rsidP="00E56954">
            <w:pPr>
              <w:rPr>
                <w:sz w:val="20"/>
                <w:szCs w:val="20"/>
              </w:rPr>
            </w:pPr>
            <w:r w:rsidRPr="00DB31A0">
              <w:rPr>
                <w:sz w:val="20"/>
                <w:szCs w:val="20"/>
              </w:rPr>
              <w:t>с. Старая Березовка</w:t>
            </w:r>
          </w:p>
          <w:p w:rsidR="00F65521" w:rsidRPr="00DB31A0" w:rsidRDefault="00F65521" w:rsidP="00E56954">
            <w:pPr>
              <w:rPr>
                <w:i/>
                <w:sz w:val="22"/>
                <w:szCs w:val="22"/>
              </w:rPr>
            </w:pPr>
            <w:r w:rsidRPr="00DB31A0">
              <w:rPr>
                <w:sz w:val="20"/>
                <w:szCs w:val="20"/>
              </w:rPr>
              <w:t xml:space="preserve">с. </w:t>
            </w:r>
            <w:proofErr w:type="spellStart"/>
            <w:r w:rsidRPr="00DB31A0">
              <w:rPr>
                <w:sz w:val="20"/>
                <w:szCs w:val="20"/>
              </w:rPr>
              <w:t>Усть-Чижапка</w:t>
            </w:r>
            <w:proofErr w:type="spellEnd"/>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after="0"/>
              <w:ind w:left="0"/>
              <w:rPr>
                <w:i/>
                <w:sz w:val="20"/>
                <w:szCs w:val="20"/>
              </w:rPr>
            </w:pPr>
            <w:proofErr w:type="spellStart"/>
            <w:r w:rsidRPr="00DB31A0">
              <w:rPr>
                <w:i/>
                <w:sz w:val="20"/>
                <w:szCs w:val="20"/>
              </w:rPr>
              <w:t>Усть-Чижапка</w:t>
            </w:r>
            <w:proofErr w:type="spellEnd"/>
            <w:r w:rsidRPr="00DB31A0">
              <w:rPr>
                <w:i/>
                <w:sz w:val="20"/>
                <w:szCs w:val="20"/>
              </w:rPr>
              <w:t xml:space="preserve">*) </w:t>
            </w:r>
          </w:p>
          <w:p w:rsidR="00F65521" w:rsidRPr="00DB31A0" w:rsidRDefault="00F65521" w:rsidP="00E56954">
            <w:pPr>
              <w:pStyle w:val="310"/>
              <w:snapToGrid w:val="0"/>
              <w:spacing w:after="0"/>
              <w:ind w:left="0"/>
              <w:rPr>
                <w:sz w:val="20"/>
                <w:szCs w:val="20"/>
              </w:rPr>
            </w:pPr>
            <w:r w:rsidRPr="00DB31A0">
              <w:rPr>
                <w:sz w:val="20"/>
                <w:szCs w:val="20"/>
              </w:rPr>
              <w:t>строительство а/</w:t>
            </w:r>
            <w:proofErr w:type="spellStart"/>
            <w:r w:rsidRPr="00DB31A0">
              <w:rPr>
                <w:sz w:val="20"/>
                <w:szCs w:val="20"/>
              </w:rPr>
              <w:t>д</w:t>
            </w:r>
            <w:proofErr w:type="spellEnd"/>
          </w:p>
          <w:p w:rsidR="00F65521" w:rsidRPr="00DB31A0" w:rsidRDefault="00F65521" w:rsidP="00E56954">
            <w:pPr>
              <w:pStyle w:val="310"/>
              <w:snapToGrid w:val="0"/>
              <w:spacing w:after="0"/>
              <w:ind w:left="0"/>
              <w:rPr>
                <w:sz w:val="20"/>
                <w:szCs w:val="20"/>
              </w:rPr>
            </w:pPr>
            <w:r w:rsidRPr="00DB31A0">
              <w:rPr>
                <w:sz w:val="20"/>
                <w:szCs w:val="20"/>
              </w:rPr>
              <w:t>превентивные мероприятия</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Вертикальная планировка</w:t>
            </w:r>
          </w:p>
          <w:p w:rsidR="00F65521" w:rsidRPr="00DB31A0" w:rsidRDefault="00F65521" w:rsidP="00E56954">
            <w:pPr>
              <w:pStyle w:val="310"/>
              <w:snapToGrid w:val="0"/>
              <w:spacing w:after="0"/>
              <w:ind w:left="0"/>
              <w:rPr>
                <w:sz w:val="20"/>
                <w:szCs w:val="20"/>
              </w:rPr>
            </w:pPr>
            <w:r w:rsidRPr="00DB31A0">
              <w:rPr>
                <w:sz w:val="20"/>
                <w:szCs w:val="20"/>
              </w:rPr>
              <w:t>Подсыпка территории</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tc>
      </w:tr>
      <w:tr w:rsidR="00F65521" w:rsidRPr="00DB31A0" w:rsidTr="00E56954">
        <w:trPr>
          <w:trHeight w:val="918"/>
        </w:trPr>
        <w:tc>
          <w:tcPr>
            <w:tcW w:w="468" w:type="dxa"/>
            <w:shd w:val="clear" w:color="auto" w:fill="auto"/>
          </w:tcPr>
          <w:p w:rsidR="00F65521" w:rsidRPr="00DB31A0" w:rsidRDefault="00F65521" w:rsidP="00E56954">
            <w:pPr>
              <w:spacing w:before="40"/>
              <w:jc w:val="center"/>
              <w:rPr>
                <w:bCs/>
                <w:sz w:val="20"/>
                <w:szCs w:val="20"/>
              </w:rPr>
            </w:pPr>
          </w:p>
        </w:tc>
        <w:tc>
          <w:tcPr>
            <w:tcW w:w="2160" w:type="dxa"/>
            <w:gridSpan w:val="3"/>
            <w:shd w:val="clear" w:color="auto" w:fill="auto"/>
          </w:tcPr>
          <w:p w:rsidR="00F65521" w:rsidRPr="00DB31A0" w:rsidRDefault="00F65521" w:rsidP="00E56954">
            <w:pPr>
              <w:rPr>
                <w:i/>
                <w:sz w:val="22"/>
                <w:szCs w:val="22"/>
              </w:rPr>
            </w:pPr>
            <w:r w:rsidRPr="00DB31A0">
              <w:rPr>
                <w:i/>
                <w:sz w:val="22"/>
                <w:szCs w:val="22"/>
              </w:rPr>
              <w:t xml:space="preserve">с. </w:t>
            </w:r>
            <w:proofErr w:type="spellStart"/>
            <w:r w:rsidRPr="00DB31A0">
              <w:rPr>
                <w:i/>
                <w:sz w:val="22"/>
                <w:szCs w:val="22"/>
              </w:rPr>
              <w:t>Майск</w:t>
            </w:r>
            <w:proofErr w:type="spellEnd"/>
          </w:p>
        </w:tc>
        <w:tc>
          <w:tcPr>
            <w:tcW w:w="5580" w:type="dxa"/>
            <w:shd w:val="clear" w:color="auto" w:fill="auto"/>
          </w:tcPr>
          <w:p w:rsidR="00F65521" w:rsidRPr="00DB31A0" w:rsidRDefault="00F65521" w:rsidP="00E56954">
            <w:pPr>
              <w:pStyle w:val="310"/>
              <w:snapToGrid w:val="0"/>
              <w:spacing w:before="40" w:after="40"/>
              <w:ind w:left="0"/>
              <w:rPr>
                <w:sz w:val="22"/>
                <w:szCs w:val="22"/>
                <w:u w:val="single"/>
              </w:rPr>
            </w:pPr>
            <w:r w:rsidRPr="00DB31A0">
              <w:rPr>
                <w:sz w:val="22"/>
                <w:szCs w:val="22"/>
                <w:u w:val="single"/>
              </w:rPr>
              <w:t>Защита от затопления, подтопления</w:t>
            </w:r>
          </w:p>
          <w:p w:rsidR="00F65521" w:rsidRPr="00DB31A0" w:rsidRDefault="00F65521" w:rsidP="00E56954">
            <w:pPr>
              <w:pStyle w:val="310"/>
              <w:snapToGrid w:val="0"/>
              <w:spacing w:after="0"/>
              <w:ind w:left="0"/>
              <w:rPr>
                <w:i/>
                <w:sz w:val="20"/>
                <w:szCs w:val="20"/>
              </w:rPr>
            </w:pPr>
            <w:proofErr w:type="spellStart"/>
            <w:r w:rsidRPr="00DB31A0">
              <w:rPr>
                <w:i/>
                <w:sz w:val="20"/>
                <w:szCs w:val="20"/>
              </w:rPr>
              <w:t>Майск</w:t>
            </w:r>
            <w:proofErr w:type="spellEnd"/>
            <w:r w:rsidRPr="00DB31A0">
              <w:rPr>
                <w:i/>
                <w:sz w:val="20"/>
                <w:szCs w:val="20"/>
              </w:rPr>
              <w:t xml:space="preserve">*) </w:t>
            </w:r>
          </w:p>
          <w:p w:rsidR="00F65521" w:rsidRPr="00DB31A0" w:rsidRDefault="00F65521" w:rsidP="00E56954">
            <w:pPr>
              <w:pStyle w:val="310"/>
              <w:snapToGrid w:val="0"/>
              <w:spacing w:before="40" w:after="40"/>
              <w:ind w:left="0"/>
              <w:rPr>
                <w:sz w:val="22"/>
                <w:szCs w:val="22"/>
                <w:u w:val="single"/>
              </w:rPr>
            </w:pPr>
            <w:r w:rsidRPr="00DB31A0">
              <w:rPr>
                <w:sz w:val="22"/>
                <w:szCs w:val="22"/>
                <w:u w:val="single"/>
              </w:rPr>
              <w:t>Дождевая канализация</w:t>
            </w:r>
          </w:p>
          <w:p w:rsidR="00F65521" w:rsidRPr="00DB31A0" w:rsidRDefault="00F65521" w:rsidP="00E56954">
            <w:pPr>
              <w:pStyle w:val="310"/>
              <w:snapToGrid w:val="0"/>
              <w:spacing w:after="0"/>
              <w:ind w:left="0"/>
              <w:rPr>
                <w:sz w:val="20"/>
                <w:szCs w:val="20"/>
              </w:rPr>
            </w:pPr>
            <w:r w:rsidRPr="00DB31A0">
              <w:rPr>
                <w:sz w:val="20"/>
                <w:szCs w:val="20"/>
              </w:rPr>
              <w:t>Водостоки</w:t>
            </w:r>
          </w:p>
          <w:p w:rsidR="00F65521" w:rsidRPr="00DB31A0" w:rsidRDefault="00F65521" w:rsidP="00E56954">
            <w:pPr>
              <w:pStyle w:val="310"/>
              <w:snapToGrid w:val="0"/>
              <w:spacing w:after="0"/>
              <w:ind w:left="0"/>
              <w:rPr>
                <w:sz w:val="20"/>
                <w:szCs w:val="20"/>
              </w:rPr>
            </w:pPr>
            <w:r w:rsidRPr="00DB31A0">
              <w:rPr>
                <w:sz w:val="20"/>
                <w:szCs w:val="20"/>
              </w:rPr>
              <w:t>Очистные сооружения (модульные)</w:t>
            </w:r>
          </w:p>
        </w:tc>
        <w:tc>
          <w:tcPr>
            <w:tcW w:w="1440" w:type="dxa"/>
            <w:shd w:val="clear" w:color="auto" w:fill="auto"/>
          </w:tcPr>
          <w:p w:rsidR="00F65521" w:rsidRPr="00EB08D0" w:rsidRDefault="00F65521" w:rsidP="00E56954">
            <w:pPr>
              <w:pStyle w:val="310"/>
              <w:snapToGrid w:val="0"/>
              <w:spacing w:before="40" w:after="40"/>
              <w:ind w:left="0"/>
              <w:jc w:val="center"/>
              <w:rPr>
                <w:sz w:val="22"/>
                <w:szCs w:val="22"/>
              </w:rPr>
            </w:pPr>
            <w:r w:rsidRPr="00EB08D0">
              <w:rPr>
                <w:sz w:val="22"/>
                <w:szCs w:val="22"/>
              </w:rPr>
              <w:t>2011 – 2035</w:t>
            </w:r>
          </w:p>
        </w:tc>
      </w:tr>
      <w:tr w:rsidR="00F65521" w:rsidRPr="00DB31A0" w:rsidTr="00E56954">
        <w:trPr>
          <w:trHeight w:val="390"/>
        </w:trPr>
        <w:tc>
          <w:tcPr>
            <w:tcW w:w="9648" w:type="dxa"/>
            <w:gridSpan w:val="6"/>
            <w:shd w:val="clear" w:color="auto" w:fill="auto"/>
          </w:tcPr>
          <w:p w:rsidR="00F65521" w:rsidRPr="00DB31A0" w:rsidRDefault="00F65521" w:rsidP="00E56954">
            <w:pPr>
              <w:pStyle w:val="310"/>
              <w:snapToGrid w:val="0"/>
              <w:spacing w:before="40" w:after="40"/>
              <w:ind w:left="0"/>
              <w:rPr>
                <w:sz w:val="20"/>
                <w:szCs w:val="20"/>
              </w:rPr>
            </w:pPr>
            <w:r w:rsidRPr="00DB31A0">
              <w:rPr>
                <w:sz w:val="20"/>
                <w:szCs w:val="20"/>
              </w:rPr>
              <w:t xml:space="preserve">*) </w:t>
            </w:r>
            <w:r w:rsidRPr="00DB31A0">
              <w:rPr>
                <w:i/>
                <w:sz w:val="20"/>
                <w:szCs w:val="20"/>
              </w:rPr>
              <w:t>резервирование территории для возможного переселения населения из зоны риска</w:t>
            </w:r>
          </w:p>
        </w:tc>
      </w:tr>
    </w:tbl>
    <w:p w:rsidR="00F65521" w:rsidRDefault="00F65521" w:rsidP="00F65521"/>
    <w:p w:rsidR="00F65521" w:rsidRDefault="00F65521" w:rsidP="00F65521"/>
    <w:p w:rsidR="00F65521" w:rsidRDefault="00F65521" w:rsidP="00F65521">
      <w:pPr>
        <w:pStyle w:val="20"/>
        <w:jc w:val="both"/>
        <w:rPr>
          <w:iCs/>
          <w:caps/>
        </w:rPr>
      </w:pPr>
      <w:bookmarkStart w:id="24" w:name="_Toc310703711"/>
      <w:r>
        <w:rPr>
          <w:iCs/>
          <w:caps/>
        </w:rPr>
        <w:t xml:space="preserve">5.3. </w:t>
      </w:r>
      <w:r w:rsidRPr="007B610D">
        <w:rPr>
          <w:iCs/>
          <w:caps/>
        </w:rPr>
        <w:t>Природоохранные мероприятия</w:t>
      </w:r>
      <w:r>
        <w:rPr>
          <w:iCs/>
          <w:caps/>
        </w:rPr>
        <w:t xml:space="preserve"> и объекты</w:t>
      </w:r>
      <w:bookmarkEnd w:id="24"/>
    </w:p>
    <w:p w:rsidR="00F65521" w:rsidRPr="0035662E" w:rsidRDefault="00F65521" w:rsidP="00F65521"/>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1803"/>
        <w:gridCol w:w="5580"/>
        <w:gridCol w:w="18"/>
        <w:gridCol w:w="1602"/>
      </w:tblGrid>
      <w:tr w:rsidR="00F65521" w:rsidRPr="00DB31A0" w:rsidTr="00E56954">
        <w:trPr>
          <w:trHeight w:val="70"/>
        </w:trPr>
        <w:tc>
          <w:tcPr>
            <w:tcW w:w="645" w:type="dxa"/>
            <w:shd w:val="clear" w:color="auto" w:fill="auto"/>
            <w:vAlign w:val="center"/>
          </w:tcPr>
          <w:p w:rsidR="00F65521" w:rsidRPr="00DB31A0" w:rsidRDefault="00F65521" w:rsidP="00E56954">
            <w:pPr>
              <w:pStyle w:val="2"/>
              <w:numPr>
                <w:ilvl w:val="0"/>
                <w:numId w:val="0"/>
              </w:numPr>
              <w:jc w:val="center"/>
              <w:rPr>
                <w:sz w:val="22"/>
                <w:szCs w:val="22"/>
              </w:rPr>
            </w:pPr>
            <w:r w:rsidRPr="00DB31A0">
              <w:rPr>
                <w:sz w:val="22"/>
                <w:szCs w:val="22"/>
              </w:rPr>
              <w:t xml:space="preserve">№ </w:t>
            </w:r>
            <w:proofErr w:type="spellStart"/>
            <w:r w:rsidRPr="00DB31A0">
              <w:rPr>
                <w:sz w:val="22"/>
                <w:szCs w:val="22"/>
              </w:rPr>
              <w:t>пп</w:t>
            </w:r>
            <w:proofErr w:type="spellEnd"/>
          </w:p>
        </w:tc>
        <w:tc>
          <w:tcPr>
            <w:tcW w:w="1803" w:type="dxa"/>
            <w:shd w:val="clear" w:color="auto" w:fill="auto"/>
            <w:vAlign w:val="center"/>
          </w:tcPr>
          <w:p w:rsidR="00F65521" w:rsidRPr="00DB31A0" w:rsidRDefault="00F65521" w:rsidP="00E56954">
            <w:pPr>
              <w:pStyle w:val="2"/>
              <w:numPr>
                <w:ilvl w:val="0"/>
                <w:numId w:val="0"/>
              </w:numPr>
              <w:jc w:val="center"/>
              <w:rPr>
                <w:sz w:val="22"/>
                <w:szCs w:val="22"/>
              </w:rPr>
            </w:pPr>
            <w:r w:rsidRPr="00DB31A0">
              <w:rPr>
                <w:sz w:val="22"/>
                <w:szCs w:val="22"/>
              </w:rPr>
              <w:t>Мероприятие</w:t>
            </w:r>
          </w:p>
        </w:tc>
        <w:tc>
          <w:tcPr>
            <w:tcW w:w="5598" w:type="dxa"/>
            <w:gridSpan w:val="2"/>
            <w:shd w:val="clear" w:color="auto" w:fill="auto"/>
            <w:vAlign w:val="center"/>
          </w:tcPr>
          <w:p w:rsidR="00F65521" w:rsidRPr="00DB31A0" w:rsidRDefault="00F65521" w:rsidP="00E56954">
            <w:pPr>
              <w:pStyle w:val="2"/>
              <w:numPr>
                <w:ilvl w:val="0"/>
                <w:numId w:val="0"/>
              </w:numPr>
              <w:jc w:val="center"/>
              <w:rPr>
                <w:sz w:val="22"/>
                <w:szCs w:val="22"/>
              </w:rPr>
            </w:pPr>
            <w:r w:rsidRPr="00DB31A0">
              <w:rPr>
                <w:sz w:val="22"/>
                <w:szCs w:val="22"/>
              </w:rPr>
              <w:t>Содержание мероприятия</w:t>
            </w:r>
          </w:p>
        </w:tc>
        <w:tc>
          <w:tcPr>
            <w:tcW w:w="1602" w:type="dxa"/>
            <w:shd w:val="clear" w:color="auto" w:fill="auto"/>
            <w:vAlign w:val="center"/>
          </w:tcPr>
          <w:p w:rsidR="00F65521" w:rsidRPr="00DB31A0" w:rsidRDefault="00F65521" w:rsidP="00E56954">
            <w:pPr>
              <w:pStyle w:val="2"/>
              <w:numPr>
                <w:ilvl w:val="0"/>
                <w:numId w:val="0"/>
              </w:numPr>
              <w:jc w:val="center"/>
              <w:rPr>
                <w:sz w:val="22"/>
                <w:szCs w:val="22"/>
              </w:rPr>
            </w:pPr>
            <w:r w:rsidRPr="00A037F4">
              <w:rPr>
                <w:sz w:val="22"/>
                <w:szCs w:val="22"/>
              </w:rPr>
              <w:t xml:space="preserve">Период </w:t>
            </w:r>
            <w:r w:rsidRPr="00DB31A0">
              <w:rPr>
                <w:sz w:val="22"/>
                <w:szCs w:val="22"/>
              </w:rPr>
              <w:t xml:space="preserve">реализации, </w:t>
            </w:r>
          </w:p>
          <w:p w:rsidR="00F65521" w:rsidRPr="00A037F4" w:rsidRDefault="00F65521" w:rsidP="00E56954">
            <w:pPr>
              <w:pStyle w:val="2"/>
              <w:numPr>
                <w:ilvl w:val="0"/>
                <w:numId w:val="0"/>
              </w:numPr>
              <w:jc w:val="center"/>
              <w:rPr>
                <w:sz w:val="22"/>
                <w:szCs w:val="22"/>
              </w:rPr>
            </w:pPr>
            <w:r w:rsidRPr="00DB31A0">
              <w:rPr>
                <w:sz w:val="22"/>
                <w:szCs w:val="22"/>
              </w:rPr>
              <w:t>годы</w:t>
            </w:r>
          </w:p>
        </w:tc>
      </w:tr>
      <w:tr w:rsidR="00F65521" w:rsidRPr="00DB31A0" w:rsidTr="00E56954">
        <w:trPr>
          <w:trHeight w:val="150"/>
        </w:trPr>
        <w:tc>
          <w:tcPr>
            <w:tcW w:w="645" w:type="dxa"/>
            <w:shd w:val="clear" w:color="auto" w:fill="auto"/>
            <w:vAlign w:val="center"/>
          </w:tcPr>
          <w:p w:rsidR="00F65521" w:rsidRPr="00DB31A0" w:rsidRDefault="00F65521" w:rsidP="00E56954">
            <w:pPr>
              <w:pStyle w:val="2"/>
              <w:numPr>
                <w:ilvl w:val="0"/>
                <w:numId w:val="0"/>
              </w:numPr>
              <w:jc w:val="center"/>
              <w:rPr>
                <w:i/>
              </w:rPr>
            </w:pPr>
            <w:r w:rsidRPr="00DB31A0">
              <w:rPr>
                <w:i/>
              </w:rPr>
              <w:t>1</w:t>
            </w:r>
            <w:r>
              <w:rPr>
                <w:i/>
              </w:rPr>
              <w:t>.</w:t>
            </w:r>
          </w:p>
        </w:tc>
        <w:tc>
          <w:tcPr>
            <w:tcW w:w="9003" w:type="dxa"/>
            <w:gridSpan w:val="4"/>
            <w:shd w:val="clear" w:color="auto" w:fill="auto"/>
            <w:vAlign w:val="center"/>
          </w:tcPr>
          <w:p w:rsidR="00F65521" w:rsidRPr="00DB31A0" w:rsidRDefault="00F65521" w:rsidP="00E56954">
            <w:pPr>
              <w:pStyle w:val="2"/>
              <w:numPr>
                <w:ilvl w:val="0"/>
                <w:numId w:val="0"/>
              </w:numPr>
              <w:ind w:left="-432"/>
              <w:jc w:val="center"/>
              <w:rPr>
                <w:i/>
              </w:rPr>
            </w:pPr>
            <w:r w:rsidRPr="00DB31A0">
              <w:rPr>
                <w:i/>
              </w:rPr>
              <w:t>Мероприятия по охране атмосферного воздуха</w:t>
            </w:r>
          </w:p>
        </w:tc>
      </w:tr>
      <w:tr w:rsidR="00F65521" w:rsidRPr="00DB31A0" w:rsidTr="00E56954">
        <w:trPr>
          <w:trHeight w:val="588"/>
        </w:trPr>
        <w:tc>
          <w:tcPr>
            <w:tcW w:w="645" w:type="dxa"/>
            <w:shd w:val="clear" w:color="auto" w:fill="auto"/>
            <w:vAlign w:val="center"/>
          </w:tcPr>
          <w:p w:rsidR="00F65521" w:rsidRPr="00DB31A0" w:rsidRDefault="00F65521" w:rsidP="00E56954">
            <w:pPr>
              <w:pStyle w:val="2"/>
              <w:numPr>
                <w:ilvl w:val="0"/>
                <w:numId w:val="0"/>
              </w:numPr>
              <w:jc w:val="center"/>
              <w:rPr>
                <w:b w:val="0"/>
              </w:rPr>
            </w:pPr>
            <w:r w:rsidRPr="00DB31A0">
              <w:rPr>
                <w:b w:val="0"/>
              </w:rPr>
              <w:t>1.1</w:t>
            </w:r>
          </w:p>
        </w:tc>
        <w:tc>
          <w:tcPr>
            <w:tcW w:w="1803" w:type="dxa"/>
            <w:shd w:val="clear" w:color="auto" w:fill="auto"/>
            <w:vAlign w:val="center"/>
          </w:tcPr>
          <w:p w:rsidR="00F65521" w:rsidRPr="00DB31A0" w:rsidRDefault="00F65521" w:rsidP="00E56954">
            <w:pPr>
              <w:pStyle w:val="2"/>
              <w:numPr>
                <w:ilvl w:val="0"/>
                <w:numId w:val="0"/>
              </w:numPr>
              <w:jc w:val="center"/>
              <w:rPr>
                <w:b w:val="0"/>
              </w:rPr>
            </w:pPr>
            <w:r>
              <w:rPr>
                <w:b w:val="0"/>
              </w:rPr>
              <w:t>С</w:t>
            </w:r>
            <w:r w:rsidRPr="00DB31A0">
              <w:rPr>
                <w:b w:val="0"/>
              </w:rPr>
              <w:t>нижение выбросов загрязняющих веществ от котельных</w:t>
            </w:r>
          </w:p>
        </w:tc>
        <w:tc>
          <w:tcPr>
            <w:tcW w:w="5580" w:type="dxa"/>
            <w:shd w:val="clear" w:color="auto" w:fill="auto"/>
          </w:tcPr>
          <w:p w:rsidR="00F65521" w:rsidRPr="00954463" w:rsidRDefault="00F65521" w:rsidP="00E56954">
            <w:pPr>
              <w:tabs>
                <w:tab w:val="left" w:pos="1440"/>
              </w:tabs>
            </w:pPr>
            <w:r>
              <w:t>Перевод муниципальных котельных на газовое топливо.</w:t>
            </w:r>
          </w:p>
        </w:tc>
        <w:tc>
          <w:tcPr>
            <w:tcW w:w="1620" w:type="dxa"/>
            <w:gridSpan w:val="2"/>
            <w:shd w:val="clear" w:color="auto" w:fill="auto"/>
            <w:vAlign w:val="center"/>
          </w:tcPr>
          <w:p w:rsidR="00F65521" w:rsidRPr="00A7755E" w:rsidRDefault="00F65521" w:rsidP="00E56954">
            <w:pPr>
              <w:jc w:val="center"/>
            </w:pPr>
            <w:r>
              <w:t xml:space="preserve">2011-2035 </w:t>
            </w:r>
          </w:p>
        </w:tc>
      </w:tr>
      <w:tr w:rsidR="00F65521" w:rsidRPr="00DB31A0" w:rsidTr="00E56954">
        <w:trPr>
          <w:trHeight w:val="70"/>
        </w:trPr>
        <w:tc>
          <w:tcPr>
            <w:tcW w:w="645" w:type="dxa"/>
            <w:shd w:val="clear" w:color="auto" w:fill="auto"/>
            <w:vAlign w:val="center"/>
          </w:tcPr>
          <w:p w:rsidR="00F65521" w:rsidRPr="00DB31A0" w:rsidRDefault="00F65521" w:rsidP="00E56954">
            <w:pPr>
              <w:jc w:val="center"/>
              <w:rPr>
                <w:b/>
                <w:i/>
              </w:rPr>
            </w:pPr>
            <w:r w:rsidRPr="00DB31A0">
              <w:rPr>
                <w:b/>
                <w:i/>
              </w:rPr>
              <w:t>2</w:t>
            </w:r>
            <w:r>
              <w:rPr>
                <w:b/>
                <w:i/>
              </w:rPr>
              <w:t>.</w:t>
            </w:r>
          </w:p>
        </w:tc>
        <w:tc>
          <w:tcPr>
            <w:tcW w:w="9003" w:type="dxa"/>
            <w:gridSpan w:val="4"/>
            <w:shd w:val="clear" w:color="auto" w:fill="auto"/>
            <w:vAlign w:val="center"/>
          </w:tcPr>
          <w:p w:rsidR="00F65521" w:rsidRPr="00A7755E" w:rsidRDefault="00F65521" w:rsidP="00E56954">
            <w:pPr>
              <w:jc w:val="center"/>
            </w:pPr>
            <w:r w:rsidRPr="00DB31A0">
              <w:rPr>
                <w:b/>
                <w:i/>
              </w:rPr>
              <w:t>Мероприятия по охране поверхностных вод, подземных вод и почв</w:t>
            </w:r>
          </w:p>
        </w:tc>
      </w:tr>
      <w:tr w:rsidR="00F65521" w:rsidRPr="00DB31A0" w:rsidTr="00E56954">
        <w:trPr>
          <w:trHeight w:val="588"/>
        </w:trPr>
        <w:tc>
          <w:tcPr>
            <w:tcW w:w="645" w:type="dxa"/>
            <w:shd w:val="clear" w:color="auto" w:fill="auto"/>
            <w:vAlign w:val="center"/>
          </w:tcPr>
          <w:p w:rsidR="00F65521" w:rsidRPr="00DB31A0" w:rsidRDefault="00F65521" w:rsidP="00E56954">
            <w:pPr>
              <w:pStyle w:val="2"/>
              <w:numPr>
                <w:ilvl w:val="0"/>
                <w:numId w:val="0"/>
              </w:numPr>
              <w:jc w:val="center"/>
              <w:rPr>
                <w:b w:val="0"/>
              </w:rPr>
            </w:pPr>
            <w:r w:rsidRPr="00DB31A0">
              <w:rPr>
                <w:b w:val="0"/>
              </w:rPr>
              <w:t>2.1</w:t>
            </w:r>
          </w:p>
        </w:tc>
        <w:tc>
          <w:tcPr>
            <w:tcW w:w="1803" w:type="dxa"/>
            <w:vMerge w:val="restart"/>
            <w:shd w:val="clear" w:color="auto" w:fill="auto"/>
            <w:vAlign w:val="center"/>
          </w:tcPr>
          <w:p w:rsidR="00F65521" w:rsidRPr="00DB31A0" w:rsidRDefault="00F65521" w:rsidP="00E56954">
            <w:pPr>
              <w:pStyle w:val="2"/>
              <w:numPr>
                <w:ilvl w:val="0"/>
                <w:numId w:val="0"/>
              </w:numPr>
              <w:ind w:left="75"/>
              <w:jc w:val="center"/>
              <w:rPr>
                <w:b w:val="0"/>
              </w:rPr>
            </w:pPr>
            <w:r>
              <w:rPr>
                <w:b w:val="0"/>
              </w:rPr>
              <w:t>О</w:t>
            </w:r>
            <w:r w:rsidRPr="00DB31A0">
              <w:rPr>
                <w:b w:val="0"/>
              </w:rPr>
              <w:t>чистка хозяйственно-бытовых сточных вод</w:t>
            </w:r>
          </w:p>
        </w:tc>
        <w:tc>
          <w:tcPr>
            <w:tcW w:w="5580" w:type="dxa"/>
            <w:shd w:val="clear" w:color="auto" w:fill="auto"/>
          </w:tcPr>
          <w:p w:rsidR="00F65521" w:rsidRDefault="00F65521" w:rsidP="00E56954">
            <w:pPr>
              <w:tabs>
                <w:tab w:val="left" w:pos="1440"/>
              </w:tabs>
            </w:pPr>
            <w:r w:rsidRPr="00916BEE">
              <w:t>Реконструкция и расширение существующих канализационных очистных сооружений</w:t>
            </w:r>
          </w:p>
          <w:p w:rsidR="00F65521" w:rsidRPr="00DB31A0" w:rsidRDefault="00F65521" w:rsidP="00E56954">
            <w:pPr>
              <w:tabs>
                <w:tab w:val="left" w:pos="1440"/>
              </w:tabs>
              <w:rPr>
                <w:highlight w:val="lightGray"/>
              </w:rPr>
            </w:pPr>
            <w:r w:rsidRPr="00916BEE">
              <w:t xml:space="preserve">с. </w:t>
            </w:r>
            <w:proofErr w:type="spellStart"/>
            <w:r w:rsidRPr="00916BEE">
              <w:t>Каргасок</w:t>
            </w:r>
            <w:proofErr w:type="spellEnd"/>
            <w:r w:rsidRPr="00916BEE">
              <w:t>.</w:t>
            </w:r>
          </w:p>
        </w:tc>
        <w:tc>
          <w:tcPr>
            <w:tcW w:w="1620" w:type="dxa"/>
            <w:gridSpan w:val="2"/>
            <w:shd w:val="clear" w:color="auto" w:fill="auto"/>
            <w:vAlign w:val="center"/>
          </w:tcPr>
          <w:p w:rsidR="00F65521" w:rsidRPr="00A7755E" w:rsidRDefault="00F65521" w:rsidP="00E56954">
            <w:pPr>
              <w:jc w:val="center"/>
            </w:pPr>
            <w:r w:rsidRPr="00A7755E">
              <w:t>201</w:t>
            </w:r>
            <w:r>
              <w:t>1</w:t>
            </w:r>
            <w:r w:rsidRPr="00A7755E">
              <w:t>-2020</w:t>
            </w:r>
          </w:p>
        </w:tc>
      </w:tr>
      <w:tr w:rsidR="00F65521" w:rsidRPr="00DB31A0" w:rsidTr="00E56954">
        <w:trPr>
          <w:trHeight w:val="588"/>
        </w:trPr>
        <w:tc>
          <w:tcPr>
            <w:tcW w:w="645" w:type="dxa"/>
            <w:shd w:val="clear" w:color="auto" w:fill="auto"/>
            <w:vAlign w:val="center"/>
          </w:tcPr>
          <w:p w:rsidR="00F65521" w:rsidRPr="00DB31A0" w:rsidRDefault="00F65521" w:rsidP="00E56954">
            <w:pPr>
              <w:pStyle w:val="2"/>
              <w:numPr>
                <w:ilvl w:val="0"/>
                <w:numId w:val="0"/>
              </w:numPr>
              <w:jc w:val="center"/>
              <w:rPr>
                <w:b w:val="0"/>
              </w:rPr>
            </w:pPr>
            <w:r w:rsidRPr="00DB31A0">
              <w:rPr>
                <w:b w:val="0"/>
              </w:rPr>
              <w:t>2.2</w:t>
            </w:r>
          </w:p>
        </w:tc>
        <w:tc>
          <w:tcPr>
            <w:tcW w:w="1803" w:type="dxa"/>
            <w:vMerge/>
            <w:shd w:val="clear" w:color="auto" w:fill="auto"/>
            <w:vAlign w:val="center"/>
          </w:tcPr>
          <w:p w:rsidR="00F65521" w:rsidRPr="00DB31A0" w:rsidRDefault="00F65521" w:rsidP="00E56954">
            <w:pPr>
              <w:pStyle w:val="2"/>
              <w:numPr>
                <w:ilvl w:val="0"/>
                <w:numId w:val="0"/>
              </w:numPr>
              <w:jc w:val="center"/>
              <w:rPr>
                <w:b w:val="0"/>
              </w:rPr>
            </w:pPr>
          </w:p>
        </w:tc>
        <w:tc>
          <w:tcPr>
            <w:tcW w:w="5580" w:type="dxa"/>
            <w:shd w:val="clear" w:color="auto" w:fill="auto"/>
          </w:tcPr>
          <w:p w:rsidR="00F65521" w:rsidRDefault="00F65521" w:rsidP="00E56954">
            <w:pPr>
              <w:tabs>
                <w:tab w:val="left" w:pos="1440"/>
              </w:tabs>
            </w:pPr>
            <w:r w:rsidRPr="00916BEE">
              <w:t>Организация централизованных систем водоотведения в следующих населенных пунктах: п. Геологический, п. Нефтяников, с. Павлово,</w:t>
            </w:r>
          </w:p>
          <w:p w:rsidR="00F65521" w:rsidRDefault="00F65521" w:rsidP="00E56954">
            <w:pPr>
              <w:tabs>
                <w:tab w:val="left" w:pos="1440"/>
              </w:tabs>
            </w:pPr>
            <w:r w:rsidRPr="00916BEE">
              <w:t xml:space="preserve">п. </w:t>
            </w:r>
            <w:smartTag w:uri="urn:schemas-microsoft-com:office:smarttags" w:element="metricconverter">
              <w:smartTagPr>
                <w:attr w:name="ProductID" w:val="5 км"/>
              </w:smartTagPr>
              <w:r w:rsidRPr="00916BEE">
                <w:t>5 км</w:t>
              </w:r>
            </w:smartTag>
            <w:r w:rsidRPr="00916BEE">
              <w:t xml:space="preserve">, с. </w:t>
            </w:r>
            <w:proofErr w:type="spellStart"/>
            <w:r w:rsidRPr="00916BEE">
              <w:t>Бондарка</w:t>
            </w:r>
            <w:proofErr w:type="spellEnd"/>
            <w:r w:rsidRPr="00916BEE">
              <w:t xml:space="preserve">, с. Новый </w:t>
            </w:r>
            <w:proofErr w:type="spellStart"/>
            <w:r w:rsidRPr="00916BEE">
              <w:t>Васюган</w:t>
            </w:r>
            <w:proofErr w:type="spellEnd"/>
            <w:r w:rsidRPr="00916BEE">
              <w:t xml:space="preserve">, с. Средний </w:t>
            </w:r>
            <w:proofErr w:type="spellStart"/>
            <w:r w:rsidRPr="00916BEE">
              <w:t>Васюган</w:t>
            </w:r>
            <w:proofErr w:type="spellEnd"/>
            <w:r w:rsidRPr="00916BEE">
              <w:t xml:space="preserve">, с. </w:t>
            </w:r>
            <w:proofErr w:type="spellStart"/>
            <w:r w:rsidRPr="00916BEE">
              <w:t>Мыльджино</w:t>
            </w:r>
            <w:proofErr w:type="spellEnd"/>
            <w:r w:rsidRPr="00916BEE">
              <w:t xml:space="preserve">, с. </w:t>
            </w:r>
            <w:proofErr w:type="spellStart"/>
            <w:r w:rsidRPr="00916BEE">
              <w:t>Вертикос</w:t>
            </w:r>
            <w:proofErr w:type="spellEnd"/>
            <w:r w:rsidRPr="00916BEE">
              <w:t>,</w:t>
            </w:r>
          </w:p>
          <w:p w:rsidR="00F65521" w:rsidRDefault="00F65521" w:rsidP="00E56954">
            <w:pPr>
              <w:tabs>
                <w:tab w:val="left" w:pos="1440"/>
              </w:tabs>
            </w:pPr>
            <w:r w:rsidRPr="00916BEE">
              <w:t xml:space="preserve">п. Молодежный, с. Напас, с. </w:t>
            </w:r>
            <w:proofErr w:type="spellStart"/>
            <w:r w:rsidRPr="00916BEE">
              <w:t>Киндал</w:t>
            </w:r>
            <w:proofErr w:type="spellEnd"/>
            <w:r w:rsidRPr="00916BEE">
              <w:t xml:space="preserve">, с. </w:t>
            </w:r>
            <w:proofErr w:type="spellStart"/>
            <w:r w:rsidRPr="00916BEE">
              <w:t>Новоюгино</w:t>
            </w:r>
            <w:proofErr w:type="spellEnd"/>
            <w:r w:rsidRPr="00916BEE">
              <w:t xml:space="preserve">, с. </w:t>
            </w:r>
            <w:proofErr w:type="spellStart"/>
            <w:r w:rsidRPr="00916BEE">
              <w:t>Староюгино</w:t>
            </w:r>
            <w:proofErr w:type="spellEnd"/>
            <w:r w:rsidRPr="00916BEE">
              <w:t>, п. Большая Грива, с. Сосновка,</w:t>
            </w:r>
          </w:p>
          <w:p w:rsidR="00F65521" w:rsidRPr="00916BEE" w:rsidRDefault="00F65521" w:rsidP="00E56954">
            <w:pPr>
              <w:tabs>
                <w:tab w:val="left" w:pos="1440"/>
              </w:tabs>
            </w:pPr>
            <w:r w:rsidRPr="00916BEE">
              <w:t xml:space="preserve">с. Новый Тевриз, п. Киевский, п. </w:t>
            </w:r>
            <w:proofErr w:type="spellStart"/>
            <w:r w:rsidRPr="00916BEE">
              <w:t>Неготка</w:t>
            </w:r>
            <w:proofErr w:type="spellEnd"/>
            <w:r w:rsidRPr="00916BEE">
              <w:t xml:space="preserve">, с. </w:t>
            </w:r>
            <w:proofErr w:type="spellStart"/>
            <w:r w:rsidRPr="00916BEE">
              <w:t>Тымск</w:t>
            </w:r>
            <w:proofErr w:type="spellEnd"/>
            <w:r w:rsidRPr="00916BEE">
              <w:t xml:space="preserve">, с. </w:t>
            </w:r>
            <w:proofErr w:type="spellStart"/>
            <w:r w:rsidRPr="00916BEE">
              <w:t>Усть-Тым</w:t>
            </w:r>
            <w:proofErr w:type="spellEnd"/>
            <w:r w:rsidRPr="00916BEE">
              <w:t>, с. Старая Березовка.</w:t>
            </w:r>
          </w:p>
        </w:tc>
        <w:tc>
          <w:tcPr>
            <w:tcW w:w="1620" w:type="dxa"/>
            <w:gridSpan w:val="2"/>
            <w:shd w:val="clear" w:color="auto" w:fill="auto"/>
            <w:vAlign w:val="center"/>
          </w:tcPr>
          <w:p w:rsidR="00F65521" w:rsidRPr="00A7755E" w:rsidRDefault="00F65521" w:rsidP="00E56954">
            <w:pPr>
              <w:jc w:val="center"/>
            </w:pPr>
            <w:r w:rsidRPr="00A7755E">
              <w:t>201</w:t>
            </w:r>
            <w:r>
              <w:t>1</w:t>
            </w:r>
            <w:r w:rsidRPr="00A7755E">
              <w:t>-2020</w:t>
            </w:r>
          </w:p>
        </w:tc>
      </w:tr>
      <w:tr w:rsidR="00F65521" w:rsidRPr="00DB31A0" w:rsidTr="00E56954">
        <w:trPr>
          <w:trHeight w:val="443"/>
        </w:trPr>
        <w:tc>
          <w:tcPr>
            <w:tcW w:w="645" w:type="dxa"/>
            <w:shd w:val="clear" w:color="auto" w:fill="auto"/>
            <w:vAlign w:val="center"/>
          </w:tcPr>
          <w:p w:rsidR="00F65521" w:rsidRPr="00DB31A0" w:rsidRDefault="00F65521" w:rsidP="00E56954">
            <w:pPr>
              <w:pStyle w:val="2"/>
              <w:numPr>
                <w:ilvl w:val="0"/>
                <w:numId w:val="0"/>
              </w:numPr>
              <w:jc w:val="center"/>
              <w:rPr>
                <w:b w:val="0"/>
              </w:rPr>
            </w:pPr>
            <w:r w:rsidRPr="00DB31A0">
              <w:rPr>
                <w:b w:val="0"/>
              </w:rPr>
              <w:lastRenderedPageBreak/>
              <w:t>2.3</w:t>
            </w:r>
          </w:p>
        </w:tc>
        <w:tc>
          <w:tcPr>
            <w:tcW w:w="1803" w:type="dxa"/>
            <w:vMerge/>
            <w:shd w:val="clear" w:color="auto" w:fill="auto"/>
            <w:vAlign w:val="center"/>
          </w:tcPr>
          <w:p w:rsidR="00F65521" w:rsidRPr="00DB31A0" w:rsidRDefault="00F65521" w:rsidP="00E56954">
            <w:pPr>
              <w:ind w:left="720"/>
              <w:jc w:val="center"/>
              <w:rPr>
                <w:b/>
              </w:rPr>
            </w:pPr>
          </w:p>
        </w:tc>
        <w:tc>
          <w:tcPr>
            <w:tcW w:w="5580" w:type="dxa"/>
            <w:shd w:val="clear" w:color="auto" w:fill="auto"/>
          </w:tcPr>
          <w:p w:rsidR="00F65521" w:rsidRDefault="00F65521" w:rsidP="00E56954">
            <w:pPr>
              <w:tabs>
                <w:tab w:val="left" w:pos="1440"/>
              </w:tabs>
            </w:pPr>
            <w:r w:rsidRPr="00916BEE">
              <w:t>Строительство канализационных очистных сооружений в населенных пунктах:</w:t>
            </w:r>
            <w:r w:rsidRPr="00DB31A0">
              <w:rPr>
                <w:sz w:val="20"/>
                <w:szCs w:val="20"/>
              </w:rPr>
              <w:t xml:space="preserve"> </w:t>
            </w:r>
            <w:r w:rsidRPr="00916BEE">
              <w:t>с. Павлово,</w:t>
            </w:r>
          </w:p>
          <w:p w:rsidR="00F65521" w:rsidRDefault="00F65521" w:rsidP="00E56954">
            <w:pPr>
              <w:tabs>
                <w:tab w:val="left" w:pos="1440"/>
              </w:tabs>
            </w:pPr>
            <w:r w:rsidRPr="00916BEE">
              <w:t xml:space="preserve">п. </w:t>
            </w:r>
            <w:smartTag w:uri="urn:schemas-microsoft-com:office:smarttags" w:element="metricconverter">
              <w:smartTagPr>
                <w:attr w:name="ProductID" w:val="5 км"/>
              </w:smartTagPr>
              <w:r w:rsidRPr="00916BEE">
                <w:t>5 км</w:t>
              </w:r>
            </w:smartTag>
            <w:r w:rsidRPr="00916BEE">
              <w:t xml:space="preserve">, с. </w:t>
            </w:r>
            <w:proofErr w:type="spellStart"/>
            <w:r w:rsidRPr="00916BEE">
              <w:t>Бондарка</w:t>
            </w:r>
            <w:proofErr w:type="spellEnd"/>
            <w:r w:rsidRPr="00916BEE">
              <w:t xml:space="preserve">, с. Новый </w:t>
            </w:r>
            <w:proofErr w:type="spellStart"/>
            <w:r w:rsidRPr="00916BEE">
              <w:t>Васюган</w:t>
            </w:r>
            <w:proofErr w:type="spellEnd"/>
            <w:r w:rsidRPr="00916BEE">
              <w:t xml:space="preserve">, с. Средний </w:t>
            </w:r>
            <w:proofErr w:type="spellStart"/>
            <w:r w:rsidRPr="00916BEE">
              <w:t>Васюган</w:t>
            </w:r>
            <w:proofErr w:type="spellEnd"/>
            <w:r w:rsidRPr="00916BEE">
              <w:t xml:space="preserve">, с. </w:t>
            </w:r>
            <w:proofErr w:type="spellStart"/>
            <w:r w:rsidRPr="00916BEE">
              <w:t>Мыльджино</w:t>
            </w:r>
            <w:proofErr w:type="spellEnd"/>
            <w:r w:rsidRPr="00916BEE">
              <w:t xml:space="preserve">, с. </w:t>
            </w:r>
            <w:proofErr w:type="spellStart"/>
            <w:r w:rsidRPr="00916BEE">
              <w:t>Вертикос</w:t>
            </w:r>
            <w:proofErr w:type="spellEnd"/>
            <w:r w:rsidRPr="00916BEE">
              <w:t>,</w:t>
            </w:r>
          </w:p>
          <w:p w:rsidR="00F65521" w:rsidRDefault="00F65521" w:rsidP="00E56954">
            <w:pPr>
              <w:tabs>
                <w:tab w:val="left" w:pos="1440"/>
              </w:tabs>
            </w:pPr>
            <w:r w:rsidRPr="00916BEE">
              <w:t xml:space="preserve">п. Молодежный, с. Напас, с. </w:t>
            </w:r>
            <w:proofErr w:type="spellStart"/>
            <w:r w:rsidRPr="00916BEE">
              <w:t>Киндал</w:t>
            </w:r>
            <w:proofErr w:type="spellEnd"/>
            <w:r w:rsidRPr="00916BEE">
              <w:t xml:space="preserve">, с. </w:t>
            </w:r>
            <w:proofErr w:type="spellStart"/>
            <w:r w:rsidRPr="00916BEE">
              <w:t>Новоюгино</w:t>
            </w:r>
            <w:proofErr w:type="spellEnd"/>
            <w:r w:rsidRPr="00916BEE">
              <w:t xml:space="preserve">, с. </w:t>
            </w:r>
            <w:proofErr w:type="spellStart"/>
            <w:r w:rsidRPr="00916BEE">
              <w:t>Староюгино</w:t>
            </w:r>
            <w:proofErr w:type="spellEnd"/>
            <w:r w:rsidRPr="00916BEE">
              <w:t>, п. Большая Грива, с. Сосновка,</w:t>
            </w:r>
          </w:p>
          <w:p w:rsidR="00F65521" w:rsidRPr="00916BEE" w:rsidRDefault="00F65521" w:rsidP="00E56954">
            <w:pPr>
              <w:tabs>
                <w:tab w:val="left" w:pos="1440"/>
              </w:tabs>
            </w:pPr>
            <w:r w:rsidRPr="00916BEE">
              <w:t xml:space="preserve">с. Новый Тевриз, п. Киевский, п. </w:t>
            </w:r>
            <w:proofErr w:type="spellStart"/>
            <w:r w:rsidRPr="00916BEE">
              <w:t>Неготка</w:t>
            </w:r>
            <w:proofErr w:type="spellEnd"/>
            <w:r w:rsidRPr="00916BEE">
              <w:t xml:space="preserve">, с. </w:t>
            </w:r>
            <w:proofErr w:type="spellStart"/>
            <w:r w:rsidRPr="00916BEE">
              <w:t>Тымск</w:t>
            </w:r>
            <w:proofErr w:type="spellEnd"/>
            <w:r w:rsidRPr="00916BEE">
              <w:t xml:space="preserve">, с. </w:t>
            </w:r>
            <w:proofErr w:type="spellStart"/>
            <w:r w:rsidRPr="00916BEE">
              <w:t>Усть-Тым</w:t>
            </w:r>
            <w:proofErr w:type="spellEnd"/>
            <w:r w:rsidRPr="00916BEE">
              <w:t>, с. Старая Березовка.</w:t>
            </w:r>
          </w:p>
        </w:tc>
        <w:tc>
          <w:tcPr>
            <w:tcW w:w="1620" w:type="dxa"/>
            <w:gridSpan w:val="2"/>
            <w:shd w:val="clear" w:color="auto" w:fill="auto"/>
            <w:vAlign w:val="center"/>
          </w:tcPr>
          <w:p w:rsidR="00F65521" w:rsidRPr="00A7755E" w:rsidRDefault="00F65521" w:rsidP="00E56954">
            <w:pPr>
              <w:jc w:val="center"/>
            </w:pPr>
            <w:r w:rsidRPr="00A7755E">
              <w:t>201</w:t>
            </w:r>
            <w:r>
              <w:t>1</w:t>
            </w:r>
            <w:r w:rsidRPr="00A7755E">
              <w:t>-2020</w:t>
            </w:r>
          </w:p>
        </w:tc>
      </w:tr>
      <w:tr w:rsidR="00F65521" w:rsidRPr="00A7755E" w:rsidTr="00E56954">
        <w:trPr>
          <w:trHeight w:val="640"/>
        </w:trPr>
        <w:tc>
          <w:tcPr>
            <w:tcW w:w="645" w:type="dxa"/>
            <w:shd w:val="clear" w:color="auto" w:fill="auto"/>
            <w:vAlign w:val="center"/>
          </w:tcPr>
          <w:p w:rsidR="00F65521" w:rsidRPr="00DB31A0" w:rsidRDefault="00F65521" w:rsidP="00E56954">
            <w:pPr>
              <w:pStyle w:val="2"/>
              <w:numPr>
                <w:ilvl w:val="0"/>
                <w:numId w:val="0"/>
              </w:numPr>
              <w:jc w:val="center"/>
              <w:rPr>
                <w:b w:val="0"/>
              </w:rPr>
            </w:pPr>
            <w:r w:rsidRPr="00DB31A0">
              <w:rPr>
                <w:b w:val="0"/>
              </w:rPr>
              <w:t>2.4</w:t>
            </w:r>
          </w:p>
        </w:tc>
        <w:tc>
          <w:tcPr>
            <w:tcW w:w="1803" w:type="dxa"/>
            <w:vMerge w:val="restart"/>
            <w:shd w:val="clear" w:color="auto" w:fill="auto"/>
            <w:vAlign w:val="center"/>
          </w:tcPr>
          <w:p w:rsidR="00F65521" w:rsidRPr="00A7755E" w:rsidRDefault="00F65521" w:rsidP="00E56954">
            <w:pPr>
              <w:pStyle w:val="2"/>
              <w:numPr>
                <w:ilvl w:val="0"/>
                <w:numId w:val="0"/>
              </w:numPr>
              <w:jc w:val="center"/>
            </w:pPr>
            <w:r>
              <w:rPr>
                <w:b w:val="0"/>
                <w:color w:val="000000"/>
              </w:rPr>
              <w:t>С</w:t>
            </w:r>
            <w:r w:rsidRPr="00DB31A0">
              <w:rPr>
                <w:b w:val="0"/>
                <w:color w:val="000000"/>
              </w:rPr>
              <w:t xml:space="preserve">нижение уровня негативного воздействия от предприятий и коммунальных объектов </w:t>
            </w:r>
          </w:p>
        </w:tc>
        <w:tc>
          <w:tcPr>
            <w:tcW w:w="5580" w:type="dxa"/>
            <w:shd w:val="clear" w:color="auto" w:fill="auto"/>
          </w:tcPr>
          <w:p w:rsidR="00F65521" w:rsidRPr="00DB31A0" w:rsidRDefault="00F65521" w:rsidP="00E56954">
            <w:pPr>
              <w:pStyle w:val="aff"/>
              <w:tabs>
                <w:tab w:val="clear" w:pos="240"/>
                <w:tab w:val="num" w:pos="840"/>
              </w:tabs>
              <w:jc w:val="left"/>
              <w:rPr>
                <w:rFonts w:ascii="Times New Roman" w:hAnsi="Times New Roman" w:cs="Times New Roman"/>
                <w:b/>
              </w:rPr>
            </w:pPr>
            <w:r w:rsidRPr="00DB31A0">
              <w:rPr>
                <w:rFonts w:ascii="Times New Roman" w:hAnsi="Times New Roman" w:cs="Times New Roman"/>
                <w:sz w:val="24"/>
                <w:szCs w:val="24"/>
              </w:rPr>
              <w:t>Выявить и ликвидировать выпуски неочищенных сточных вод в водные объекты и на рельеф.</w:t>
            </w:r>
          </w:p>
        </w:tc>
        <w:tc>
          <w:tcPr>
            <w:tcW w:w="1620" w:type="dxa"/>
            <w:gridSpan w:val="2"/>
            <w:shd w:val="clear" w:color="auto" w:fill="auto"/>
            <w:vAlign w:val="center"/>
          </w:tcPr>
          <w:p w:rsidR="00F65521" w:rsidRPr="00A7755E" w:rsidRDefault="00F65521" w:rsidP="00E56954">
            <w:pPr>
              <w:jc w:val="center"/>
            </w:pPr>
            <w:r w:rsidRPr="00A7755E">
              <w:t>201</w:t>
            </w:r>
            <w:r>
              <w:t>1</w:t>
            </w:r>
            <w:r w:rsidRPr="00A7755E">
              <w:t>-20</w:t>
            </w:r>
            <w:r>
              <w:t>35</w:t>
            </w:r>
          </w:p>
        </w:tc>
      </w:tr>
      <w:tr w:rsidR="00F65521" w:rsidRPr="00A7755E" w:rsidTr="00E56954">
        <w:trPr>
          <w:trHeight w:val="720"/>
        </w:trPr>
        <w:tc>
          <w:tcPr>
            <w:tcW w:w="645" w:type="dxa"/>
            <w:shd w:val="clear" w:color="auto" w:fill="auto"/>
            <w:vAlign w:val="center"/>
          </w:tcPr>
          <w:p w:rsidR="00F65521" w:rsidRPr="00DB31A0" w:rsidRDefault="00F65521" w:rsidP="00E56954">
            <w:pPr>
              <w:pStyle w:val="2"/>
              <w:numPr>
                <w:ilvl w:val="0"/>
                <w:numId w:val="0"/>
              </w:numPr>
              <w:jc w:val="center"/>
              <w:rPr>
                <w:b w:val="0"/>
              </w:rPr>
            </w:pPr>
            <w:r w:rsidRPr="00DB31A0">
              <w:rPr>
                <w:b w:val="0"/>
              </w:rPr>
              <w:t>2.5</w:t>
            </w:r>
          </w:p>
        </w:tc>
        <w:tc>
          <w:tcPr>
            <w:tcW w:w="1803" w:type="dxa"/>
            <w:vMerge/>
            <w:shd w:val="clear" w:color="auto" w:fill="auto"/>
            <w:vAlign w:val="center"/>
          </w:tcPr>
          <w:p w:rsidR="00F65521" w:rsidRPr="00DB31A0" w:rsidRDefault="00F65521" w:rsidP="00E56954">
            <w:pPr>
              <w:pStyle w:val="2"/>
              <w:numPr>
                <w:ilvl w:val="0"/>
                <w:numId w:val="0"/>
              </w:numPr>
              <w:jc w:val="center"/>
              <w:rPr>
                <w:b w:val="0"/>
                <w:color w:val="000000"/>
              </w:rPr>
            </w:pPr>
          </w:p>
        </w:tc>
        <w:tc>
          <w:tcPr>
            <w:tcW w:w="5580" w:type="dxa"/>
            <w:shd w:val="clear" w:color="auto" w:fill="auto"/>
          </w:tcPr>
          <w:p w:rsidR="00F65521" w:rsidRPr="00DB31A0" w:rsidRDefault="00F65521" w:rsidP="00E56954">
            <w:pPr>
              <w:pStyle w:val="a4"/>
              <w:ind w:firstLine="0"/>
              <w:jc w:val="left"/>
            </w:pPr>
            <w:r w:rsidRPr="00DB31A0">
              <w:t>Предприятия различного профиля должны быть оснащены очистными сооружениями для очистки производственных сточных вод.</w:t>
            </w:r>
          </w:p>
        </w:tc>
        <w:tc>
          <w:tcPr>
            <w:tcW w:w="1620" w:type="dxa"/>
            <w:gridSpan w:val="2"/>
            <w:shd w:val="clear" w:color="auto" w:fill="auto"/>
          </w:tcPr>
          <w:p w:rsidR="00F65521" w:rsidRDefault="00F65521" w:rsidP="00E56954">
            <w:pPr>
              <w:jc w:val="center"/>
            </w:pPr>
            <w:r w:rsidRPr="00A7755E">
              <w:t>201</w:t>
            </w:r>
            <w:r>
              <w:t>1</w:t>
            </w:r>
            <w:r w:rsidRPr="00A7755E">
              <w:t>-20</w:t>
            </w:r>
            <w:r>
              <w:t>35</w:t>
            </w:r>
          </w:p>
        </w:tc>
      </w:tr>
      <w:tr w:rsidR="00F65521" w:rsidRPr="00A7755E" w:rsidTr="00E56954">
        <w:trPr>
          <w:trHeight w:val="770"/>
        </w:trPr>
        <w:tc>
          <w:tcPr>
            <w:tcW w:w="645" w:type="dxa"/>
            <w:shd w:val="clear" w:color="auto" w:fill="auto"/>
            <w:vAlign w:val="center"/>
          </w:tcPr>
          <w:p w:rsidR="00F65521" w:rsidRPr="00DB31A0" w:rsidRDefault="00F65521" w:rsidP="00E56954">
            <w:pPr>
              <w:pStyle w:val="2"/>
              <w:numPr>
                <w:ilvl w:val="0"/>
                <w:numId w:val="0"/>
              </w:numPr>
              <w:jc w:val="center"/>
              <w:rPr>
                <w:b w:val="0"/>
              </w:rPr>
            </w:pPr>
            <w:r w:rsidRPr="00DB31A0">
              <w:rPr>
                <w:b w:val="0"/>
              </w:rPr>
              <w:t>2.6</w:t>
            </w:r>
          </w:p>
        </w:tc>
        <w:tc>
          <w:tcPr>
            <w:tcW w:w="1803" w:type="dxa"/>
            <w:shd w:val="clear" w:color="auto" w:fill="auto"/>
            <w:vAlign w:val="center"/>
          </w:tcPr>
          <w:p w:rsidR="00F65521" w:rsidRPr="00DB31A0" w:rsidRDefault="00F65521" w:rsidP="00E56954">
            <w:pPr>
              <w:pStyle w:val="2"/>
              <w:numPr>
                <w:ilvl w:val="0"/>
                <w:numId w:val="0"/>
              </w:numPr>
              <w:jc w:val="center"/>
              <w:rPr>
                <w:b w:val="0"/>
              </w:rPr>
            </w:pPr>
            <w:r>
              <w:rPr>
                <w:b w:val="0"/>
              </w:rPr>
              <w:t>О</w:t>
            </w:r>
            <w:r w:rsidRPr="00DB31A0">
              <w:rPr>
                <w:b w:val="0"/>
              </w:rPr>
              <w:t xml:space="preserve">рганизации очистки </w:t>
            </w:r>
            <w:proofErr w:type="spellStart"/>
            <w:r w:rsidRPr="00DB31A0">
              <w:rPr>
                <w:b w:val="0"/>
              </w:rPr>
              <w:t>поверхностно</w:t>
            </w:r>
            <w:r>
              <w:rPr>
                <w:b w:val="0"/>
              </w:rPr>
              <w:t>-</w:t>
            </w:r>
            <w:r w:rsidRPr="00DB31A0">
              <w:rPr>
                <w:b w:val="0"/>
              </w:rPr>
              <w:t>го</w:t>
            </w:r>
            <w:proofErr w:type="spellEnd"/>
            <w:r w:rsidRPr="00DB31A0">
              <w:rPr>
                <w:b w:val="0"/>
              </w:rPr>
              <w:t xml:space="preserve"> стока</w:t>
            </w:r>
          </w:p>
        </w:tc>
        <w:tc>
          <w:tcPr>
            <w:tcW w:w="5580" w:type="dxa"/>
            <w:shd w:val="clear" w:color="auto" w:fill="auto"/>
            <w:vAlign w:val="center"/>
          </w:tcPr>
          <w:p w:rsidR="00F65521" w:rsidRPr="00DB31A0" w:rsidRDefault="00F65521" w:rsidP="00E56954">
            <w:pPr>
              <w:pStyle w:val="2"/>
              <w:numPr>
                <w:ilvl w:val="0"/>
                <w:numId w:val="0"/>
              </w:numPr>
              <w:rPr>
                <w:b w:val="0"/>
              </w:rPr>
            </w:pPr>
            <w:r w:rsidRPr="00DB31A0">
              <w:rPr>
                <w:b w:val="0"/>
              </w:rPr>
              <w:t>Разработать схемы водоотведения поверхностного стока в населенных пунктах с определением площадок размещения очистных сооружений.</w:t>
            </w:r>
          </w:p>
        </w:tc>
        <w:tc>
          <w:tcPr>
            <w:tcW w:w="1620" w:type="dxa"/>
            <w:gridSpan w:val="2"/>
            <w:shd w:val="clear" w:color="auto" w:fill="auto"/>
            <w:vAlign w:val="center"/>
          </w:tcPr>
          <w:p w:rsidR="00F65521" w:rsidRPr="00A7755E" w:rsidRDefault="00F65521" w:rsidP="00E56954">
            <w:pPr>
              <w:jc w:val="center"/>
            </w:pPr>
            <w:r w:rsidRPr="00A7755E">
              <w:t>201</w:t>
            </w:r>
            <w:r>
              <w:t>1</w:t>
            </w:r>
            <w:r w:rsidRPr="00A7755E">
              <w:t>-2020</w:t>
            </w:r>
          </w:p>
        </w:tc>
      </w:tr>
      <w:tr w:rsidR="00F65521" w:rsidRPr="00DB31A0" w:rsidTr="00E56954">
        <w:trPr>
          <w:trHeight w:val="206"/>
        </w:trPr>
        <w:tc>
          <w:tcPr>
            <w:tcW w:w="645" w:type="dxa"/>
            <w:shd w:val="clear" w:color="auto" w:fill="auto"/>
            <w:vAlign w:val="center"/>
          </w:tcPr>
          <w:p w:rsidR="00F65521" w:rsidRPr="00DB31A0" w:rsidRDefault="00F65521" w:rsidP="00E56954">
            <w:pPr>
              <w:pStyle w:val="2"/>
              <w:numPr>
                <w:ilvl w:val="0"/>
                <w:numId w:val="0"/>
              </w:numPr>
              <w:jc w:val="center"/>
              <w:rPr>
                <w:i/>
              </w:rPr>
            </w:pPr>
            <w:r w:rsidRPr="00DB31A0">
              <w:rPr>
                <w:i/>
              </w:rPr>
              <w:t>3</w:t>
            </w:r>
            <w:r>
              <w:rPr>
                <w:i/>
              </w:rPr>
              <w:t>.</w:t>
            </w:r>
          </w:p>
        </w:tc>
        <w:tc>
          <w:tcPr>
            <w:tcW w:w="9003" w:type="dxa"/>
            <w:gridSpan w:val="4"/>
            <w:shd w:val="clear" w:color="auto" w:fill="auto"/>
            <w:vAlign w:val="center"/>
          </w:tcPr>
          <w:p w:rsidR="00F65521" w:rsidRPr="00DB31A0" w:rsidRDefault="00F65521" w:rsidP="00E56954">
            <w:pPr>
              <w:pStyle w:val="2"/>
              <w:numPr>
                <w:ilvl w:val="0"/>
                <w:numId w:val="0"/>
              </w:numPr>
              <w:ind w:left="-432"/>
              <w:jc w:val="center"/>
              <w:rPr>
                <w:i/>
              </w:rPr>
            </w:pPr>
            <w:proofErr w:type="spellStart"/>
            <w:r w:rsidRPr="00DB31A0">
              <w:rPr>
                <w:i/>
                <w:lang w:val="en-US"/>
              </w:rPr>
              <w:t>Отходы</w:t>
            </w:r>
            <w:proofErr w:type="spellEnd"/>
            <w:r w:rsidRPr="00DB31A0">
              <w:rPr>
                <w:i/>
                <w:lang w:val="en-US"/>
              </w:rPr>
              <w:t xml:space="preserve"> </w:t>
            </w:r>
            <w:proofErr w:type="spellStart"/>
            <w:r w:rsidRPr="00DB31A0">
              <w:rPr>
                <w:i/>
                <w:lang w:val="en-US"/>
              </w:rPr>
              <w:t>производства</w:t>
            </w:r>
            <w:proofErr w:type="spellEnd"/>
            <w:r w:rsidRPr="00DB31A0">
              <w:rPr>
                <w:i/>
                <w:lang w:val="en-US"/>
              </w:rPr>
              <w:t xml:space="preserve"> и </w:t>
            </w:r>
            <w:proofErr w:type="spellStart"/>
            <w:r w:rsidRPr="00DB31A0">
              <w:rPr>
                <w:i/>
                <w:lang w:val="en-US"/>
              </w:rPr>
              <w:t>потребления</w:t>
            </w:r>
            <w:proofErr w:type="spellEnd"/>
          </w:p>
        </w:tc>
      </w:tr>
      <w:tr w:rsidR="00F65521" w:rsidRPr="00A7755E" w:rsidTr="00E56954">
        <w:trPr>
          <w:trHeight w:val="169"/>
        </w:trPr>
        <w:tc>
          <w:tcPr>
            <w:tcW w:w="645" w:type="dxa"/>
            <w:shd w:val="clear" w:color="auto" w:fill="auto"/>
            <w:vAlign w:val="center"/>
          </w:tcPr>
          <w:p w:rsidR="00F65521" w:rsidRPr="00DB31A0" w:rsidRDefault="00F65521" w:rsidP="00E56954">
            <w:pPr>
              <w:pStyle w:val="2"/>
              <w:numPr>
                <w:ilvl w:val="0"/>
                <w:numId w:val="0"/>
              </w:numPr>
              <w:jc w:val="center"/>
              <w:rPr>
                <w:b w:val="0"/>
                <w:iCs/>
              </w:rPr>
            </w:pPr>
            <w:r w:rsidRPr="00DB31A0">
              <w:rPr>
                <w:b w:val="0"/>
                <w:iCs/>
              </w:rPr>
              <w:t>3.1</w:t>
            </w:r>
          </w:p>
        </w:tc>
        <w:tc>
          <w:tcPr>
            <w:tcW w:w="1803" w:type="dxa"/>
            <w:vMerge w:val="restart"/>
            <w:shd w:val="clear" w:color="auto" w:fill="auto"/>
            <w:vAlign w:val="center"/>
          </w:tcPr>
          <w:p w:rsidR="00F65521" w:rsidRPr="00DB31A0" w:rsidRDefault="00F65521" w:rsidP="00E56954">
            <w:pPr>
              <w:pStyle w:val="2"/>
              <w:numPr>
                <w:ilvl w:val="0"/>
                <w:numId w:val="0"/>
              </w:numPr>
              <w:jc w:val="center"/>
              <w:rPr>
                <w:b w:val="0"/>
                <w:iCs/>
              </w:rPr>
            </w:pPr>
            <w:r>
              <w:rPr>
                <w:b w:val="0"/>
                <w:iCs/>
              </w:rPr>
              <w:t>С</w:t>
            </w:r>
            <w:r w:rsidRPr="00DB31A0">
              <w:rPr>
                <w:b w:val="0"/>
                <w:iCs/>
              </w:rPr>
              <w:t>оздание экологически безопасной системы обращения с отходами</w:t>
            </w:r>
          </w:p>
        </w:tc>
        <w:tc>
          <w:tcPr>
            <w:tcW w:w="5580" w:type="dxa"/>
            <w:shd w:val="clear" w:color="auto" w:fill="auto"/>
            <w:vAlign w:val="center"/>
          </w:tcPr>
          <w:p w:rsidR="00F65521" w:rsidRPr="00DB31A0" w:rsidRDefault="00F65521" w:rsidP="00E56954">
            <w:pPr>
              <w:rPr>
                <w:color w:val="000000"/>
              </w:rPr>
            </w:pPr>
            <w:r w:rsidRPr="00DB31A0">
              <w:rPr>
                <w:color w:val="000000"/>
              </w:rPr>
              <w:t>Расширение полигона ТБО с.</w:t>
            </w:r>
            <w:r>
              <w:rPr>
                <w:color w:val="000000"/>
              </w:rPr>
              <w:t xml:space="preserve"> </w:t>
            </w:r>
            <w:proofErr w:type="spellStart"/>
            <w:r w:rsidRPr="00DB31A0">
              <w:rPr>
                <w:color w:val="000000"/>
              </w:rPr>
              <w:t>Каргасок</w:t>
            </w:r>
            <w:proofErr w:type="spellEnd"/>
            <w:r w:rsidRPr="00DB31A0">
              <w:rPr>
                <w:color w:val="000000"/>
              </w:rPr>
              <w:t>. Полигон ТБО должен отвечать всем санитарным правилам и нормам.</w:t>
            </w:r>
          </w:p>
        </w:tc>
        <w:tc>
          <w:tcPr>
            <w:tcW w:w="1620" w:type="dxa"/>
            <w:gridSpan w:val="2"/>
            <w:shd w:val="clear" w:color="auto" w:fill="auto"/>
            <w:vAlign w:val="center"/>
          </w:tcPr>
          <w:p w:rsidR="00F65521" w:rsidRPr="00A7755E" w:rsidRDefault="00F65521" w:rsidP="00E56954">
            <w:pPr>
              <w:jc w:val="center"/>
            </w:pPr>
            <w:r>
              <w:t>2011-2020</w:t>
            </w:r>
          </w:p>
        </w:tc>
      </w:tr>
      <w:tr w:rsidR="00F65521" w:rsidRPr="00A7755E" w:rsidTr="00E56954">
        <w:trPr>
          <w:trHeight w:val="169"/>
        </w:trPr>
        <w:tc>
          <w:tcPr>
            <w:tcW w:w="645" w:type="dxa"/>
            <w:shd w:val="clear" w:color="auto" w:fill="auto"/>
            <w:vAlign w:val="center"/>
          </w:tcPr>
          <w:p w:rsidR="00F65521" w:rsidRPr="00DB31A0" w:rsidRDefault="00F65521" w:rsidP="00E56954">
            <w:pPr>
              <w:pStyle w:val="2"/>
              <w:numPr>
                <w:ilvl w:val="0"/>
                <w:numId w:val="0"/>
              </w:numPr>
              <w:jc w:val="center"/>
              <w:rPr>
                <w:b w:val="0"/>
              </w:rPr>
            </w:pPr>
            <w:r w:rsidRPr="00DB31A0">
              <w:rPr>
                <w:b w:val="0"/>
              </w:rPr>
              <w:t>3.2</w:t>
            </w:r>
          </w:p>
        </w:tc>
        <w:tc>
          <w:tcPr>
            <w:tcW w:w="1803" w:type="dxa"/>
            <w:vMerge/>
            <w:shd w:val="clear" w:color="auto" w:fill="auto"/>
            <w:vAlign w:val="center"/>
          </w:tcPr>
          <w:p w:rsidR="00F65521" w:rsidRPr="00DB31A0" w:rsidRDefault="00F65521" w:rsidP="00E56954">
            <w:pPr>
              <w:pStyle w:val="2"/>
              <w:numPr>
                <w:ilvl w:val="0"/>
                <w:numId w:val="0"/>
              </w:numPr>
              <w:jc w:val="center"/>
              <w:rPr>
                <w:b w:val="0"/>
              </w:rPr>
            </w:pPr>
          </w:p>
        </w:tc>
        <w:tc>
          <w:tcPr>
            <w:tcW w:w="5580" w:type="dxa"/>
            <w:shd w:val="clear" w:color="auto" w:fill="auto"/>
            <w:vAlign w:val="center"/>
          </w:tcPr>
          <w:p w:rsidR="00F65521" w:rsidRPr="003E5F04" w:rsidRDefault="00F65521" w:rsidP="00E56954">
            <w:r w:rsidRPr="00DB31A0">
              <w:rPr>
                <w:color w:val="000000"/>
              </w:rPr>
              <w:t>Разработать и утвердить «Генеральную схему санитарной очистки населенных пунктов Каргасокского района».</w:t>
            </w:r>
          </w:p>
        </w:tc>
        <w:tc>
          <w:tcPr>
            <w:tcW w:w="1620" w:type="dxa"/>
            <w:gridSpan w:val="2"/>
            <w:shd w:val="clear" w:color="auto" w:fill="auto"/>
            <w:vAlign w:val="center"/>
          </w:tcPr>
          <w:p w:rsidR="00F65521" w:rsidRPr="00A7755E" w:rsidRDefault="00F65521" w:rsidP="00E56954">
            <w:pPr>
              <w:jc w:val="center"/>
            </w:pPr>
            <w:r w:rsidRPr="00A7755E">
              <w:t>201</w:t>
            </w:r>
            <w:r>
              <w:t>1</w:t>
            </w:r>
            <w:r w:rsidRPr="00A7755E">
              <w:t>-2020</w:t>
            </w:r>
          </w:p>
        </w:tc>
      </w:tr>
      <w:tr w:rsidR="00F65521" w:rsidRPr="00A7755E" w:rsidTr="00E56954">
        <w:trPr>
          <w:trHeight w:val="70"/>
        </w:trPr>
        <w:tc>
          <w:tcPr>
            <w:tcW w:w="645" w:type="dxa"/>
            <w:shd w:val="clear" w:color="auto" w:fill="auto"/>
            <w:vAlign w:val="center"/>
          </w:tcPr>
          <w:p w:rsidR="00F65521" w:rsidRPr="00DB31A0" w:rsidRDefault="00F65521" w:rsidP="00E56954">
            <w:pPr>
              <w:pStyle w:val="2"/>
              <w:numPr>
                <w:ilvl w:val="0"/>
                <w:numId w:val="0"/>
              </w:numPr>
              <w:jc w:val="center"/>
              <w:rPr>
                <w:b w:val="0"/>
                <w:iCs/>
              </w:rPr>
            </w:pPr>
            <w:r w:rsidRPr="00DB31A0">
              <w:rPr>
                <w:b w:val="0"/>
                <w:iCs/>
              </w:rPr>
              <w:t>3.3</w:t>
            </w:r>
          </w:p>
        </w:tc>
        <w:tc>
          <w:tcPr>
            <w:tcW w:w="1803" w:type="dxa"/>
            <w:vMerge/>
            <w:shd w:val="clear" w:color="auto" w:fill="auto"/>
            <w:vAlign w:val="center"/>
          </w:tcPr>
          <w:p w:rsidR="00F65521" w:rsidRPr="00DB31A0" w:rsidRDefault="00F65521" w:rsidP="00E56954">
            <w:pPr>
              <w:pStyle w:val="2"/>
              <w:numPr>
                <w:ilvl w:val="0"/>
                <w:numId w:val="0"/>
              </w:numPr>
              <w:jc w:val="center"/>
              <w:rPr>
                <w:b w:val="0"/>
                <w:iCs/>
              </w:rPr>
            </w:pPr>
          </w:p>
        </w:tc>
        <w:tc>
          <w:tcPr>
            <w:tcW w:w="5580" w:type="dxa"/>
            <w:shd w:val="clear" w:color="auto" w:fill="auto"/>
            <w:vAlign w:val="center"/>
          </w:tcPr>
          <w:p w:rsidR="00F65521" w:rsidRDefault="00F65521" w:rsidP="00E56954">
            <w:r>
              <w:t xml:space="preserve">Благоустройство санкционированных свалок в отдаленных населенных пунктах: с. </w:t>
            </w:r>
            <w:proofErr w:type="spellStart"/>
            <w:r>
              <w:t>Усть-Чижапка</w:t>
            </w:r>
            <w:proofErr w:type="spellEnd"/>
            <w:r>
              <w:t xml:space="preserve">, п. Ср. </w:t>
            </w:r>
            <w:proofErr w:type="spellStart"/>
            <w:r>
              <w:t>Васюган</w:t>
            </w:r>
            <w:proofErr w:type="spellEnd"/>
            <w:r>
              <w:t xml:space="preserve">, с. Новый </w:t>
            </w:r>
            <w:proofErr w:type="spellStart"/>
            <w:r>
              <w:t>Тервиз</w:t>
            </w:r>
            <w:proofErr w:type="spellEnd"/>
            <w:r>
              <w:t xml:space="preserve">, с. Новый </w:t>
            </w:r>
            <w:proofErr w:type="spellStart"/>
            <w:r>
              <w:t>Васюган</w:t>
            </w:r>
            <w:proofErr w:type="spellEnd"/>
            <w:r>
              <w:t xml:space="preserve">, с. Сосновка, с. </w:t>
            </w:r>
            <w:proofErr w:type="spellStart"/>
            <w:r>
              <w:t>Киндал</w:t>
            </w:r>
            <w:proofErr w:type="spellEnd"/>
            <w:r>
              <w:t xml:space="preserve">, с. </w:t>
            </w:r>
            <w:proofErr w:type="spellStart"/>
            <w:r>
              <w:t>Тымск</w:t>
            </w:r>
            <w:proofErr w:type="spellEnd"/>
            <w:r>
              <w:t xml:space="preserve">, п. </w:t>
            </w:r>
            <w:proofErr w:type="spellStart"/>
            <w:r>
              <w:t>Усть-Тым</w:t>
            </w:r>
            <w:proofErr w:type="spellEnd"/>
            <w:r>
              <w:t>, п. Киевский, п. Молодежный.</w:t>
            </w:r>
          </w:p>
          <w:p w:rsidR="00F65521" w:rsidRPr="00DB31A0" w:rsidRDefault="00F65521" w:rsidP="00E56954">
            <w:pPr>
              <w:rPr>
                <w:color w:val="000000"/>
              </w:rPr>
            </w:pPr>
            <w:r>
              <w:t>Рекультивация остальных с</w:t>
            </w:r>
            <w:r w:rsidRPr="00A7755E">
              <w:t>анкционированны</w:t>
            </w:r>
            <w:r>
              <w:t>х</w:t>
            </w:r>
            <w:r w:rsidRPr="00A7755E">
              <w:t xml:space="preserve"> свал</w:t>
            </w:r>
            <w:r>
              <w:t>ок</w:t>
            </w:r>
            <w:r w:rsidRPr="00A7755E">
              <w:t xml:space="preserve"> ТБО</w:t>
            </w:r>
            <w:r>
              <w:t>.</w:t>
            </w:r>
          </w:p>
        </w:tc>
        <w:tc>
          <w:tcPr>
            <w:tcW w:w="1620" w:type="dxa"/>
            <w:gridSpan w:val="2"/>
            <w:shd w:val="clear" w:color="auto" w:fill="auto"/>
            <w:vAlign w:val="center"/>
          </w:tcPr>
          <w:p w:rsidR="00F65521" w:rsidRPr="00A7755E" w:rsidRDefault="00F65521" w:rsidP="00E56954">
            <w:pPr>
              <w:jc w:val="center"/>
            </w:pPr>
            <w:r w:rsidRPr="00A7755E">
              <w:t>201</w:t>
            </w:r>
            <w:r>
              <w:t>1</w:t>
            </w:r>
            <w:r w:rsidRPr="00A7755E">
              <w:t>-2020</w:t>
            </w:r>
          </w:p>
        </w:tc>
      </w:tr>
      <w:tr w:rsidR="00F65521" w:rsidRPr="00A7755E" w:rsidTr="00E56954">
        <w:trPr>
          <w:trHeight w:val="1035"/>
        </w:trPr>
        <w:tc>
          <w:tcPr>
            <w:tcW w:w="645" w:type="dxa"/>
            <w:shd w:val="clear" w:color="auto" w:fill="auto"/>
            <w:vAlign w:val="center"/>
          </w:tcPr>
          <w:p w:rsidR="00F65521" w:rsidRPr="00DB31A0" w:rsidRDefault="00F65521" w:rsidP="00E56954">
            <w:pPr>
              <w:pStyle w:val="2"/>
              <w:numPr>
                <w:ilvl w:val="0"/>
                <w:numId w:val="0"/>
              </w:numPr>
              <w:jc w:val="center"/>
              <w:rPr>
                <w:b w:val="0"/>
                <w:iCs/>
              </w:rPr>
            </w:pPr>
            <w:r w:rsidRPr="00DB31A0">
              <w:rPr>
                <w:b w:val="0"/>
                <w:iCs/>
              </w:rPr>
              <w:t>3.4</w:t>
            </w:r>
          </w:p>
        </w:tc>
        <w:tc>
          <w:tcPr>
            <w:tcW w:w="1803" w:type="dxa"/>
            <w:vMerge/>
            <w:shd w:val="clear" w:color="auto" w:fill="auto"/>
            <w:vAlign w:val="center"/>
          </w:tcPr>
          <w:p w:rsidR="00F65521" w:rsidRPr="00DB31A0" w:rsidRDefault="00F65521" w:rsidP="00E56954">
            <w:pPr>
              <w:pStyle w:val="2"/>
              <w:numPr>
                <w:ilvl w:val="0"/>
                <w:numId w:val="0"/>
              </w:numPr>
              <w:jc w:val="center"/>
              <w:rPr>
                <w:b w:val="0"/>
                <w:iCs/>
              </w:rPr>
            </w:pPr>
          </w:p>
        </w:tc>
        <w:tc>
          <w:tcPr>
            <w:tcW w:w="5580" w:type="dxa"/>
            <w:shd w:val="clear" w:color="auto" w:fill="auto"/>
            <w:vAlign w:val="center"/>
          </w:tcPr>
          <w:p w:rsidR="00F65521" w:rsidRPr="00A46C37" w:rsidRDefault="00F65521" w:rsidP="00E56954">
            <w:r>
              <w:t>Организовать площадки временного накопления ТБО на территориях населенных пунктов или вблизи них, с дальнейшим вывозом отходов на полигон ТБО</w:t>
            </w:r>
            <w:r w:rsidRPr="00A46C37">
              <w:t xml:space="preserve"> (там, где это необходимо)</w:t>
            </w:r>
            <w:r>
              <w:t>.</w:t>
            </w:r>
          </w:p>
        </w:tc>
        <w:tc>
          <w:tcPr>
            <w:tcW w:w="1620" w:type="dxa"/>
            <w:gridSpan w:val="2"/>
            <w:shd w:val="clear" w:color="auto" w:fill="auto"/>
            <w:vAlign w:val="center"/>
          </w:tcPr>
          <w:p w:rsidR="00F65521" w:rsidRPr="00A7755E" w:rsidRDefault="00F65521" w:rsidP="00E56954">
            <w:pPr>
              <w:jc w:val="center"/>
            </w:pPr>
            <w:r w:rsidRPr="00A7755E">
              <w:t>201</w:t>
            </w:r>
            <w:r>
              <w:t>1</w:t>
            </w:r>
            <w:r w:rsidRPr="00A7755E">
              <w:t>-2020</w:t>
            </w:r>
          </w:p>
        </w:tc>
      </w:tr>
      <w:tr w:rsidR="00F65521" w:rsidTr="00E56954">
        <w:trPr>
          <w:trHeight w:val="1375"/>
        </w:trPr>
        <w:tc>
          <w:tcPr>
            <w:tcW w:w="645" w:type="dxa"/>
            <w:shd w:val="clear" w:color="auto" w:fill="auto"/>
            <w:vAlign w:val="center"/>
          </w:tcPr>
          <w:p w:rsidR="00F65521" w:rsidRPr="00DB31A0" w:rsidRDefault="00F65521" w:rsidP="00E56954">
            <w:pPr>
              <w:pStyle w:val="2"/>
              <w:numPr>
                <w:ilvl w:val="0"/>
                <w:numId w:val="0"/>
              </w:numPr>
              <w:jc w:val="center"/>
              <w:rPr>
                <w:b w:val="0"/>
              </w:rPr>
            </w:pPr>
            <w:r w:rsidRPr="00DB31A0">
              <w:rPr>
                <w:b w:val="0"/>
              </w:rPr>
              <w:t>3.5</w:t>
            </w:r>
          </w:p>
        </w:tc>
        <w:tc>
          <w:tcPr>
            <w:tcW w:w="1803" w:type="dxa"/>
            <w:shd w:val="clear" w:color="auto" w:fill="auto"/>
            <w:vAlign w:val="center"/>
          </w:tcPr>
          <w:p w:rsidR="00F65521" w:rsidRPr="00DB31A0" w:rsidRDefault="00F65521" w:rsidP="00E56954">
            <w:pPr>
              <w:pStyle w:val="2"/>
              <w:numPr>
                <w:ilvl w:val="0"/>
                <w:numId w:val="0"/>
              </w:numPr>
              <w:jc w:val="center"/>
              <w:rPr>
                <w:b w:val="0"/>
              </w:rPr>
            </w:pPr>
            <w:proofErr w:type="spellStart"/>
            <w:r>
              <w:rPr>
                <w:b w:val="0"/>
              </w:rPr>
              <w:t>О</w:t>
            </w:r>
            <w:r w:rsidRPr="00DB31A0">
              <w:rPr>
                <w:b w:val="0"/>
              </w:rPr>
              <w:t>безврежива</w:t>
            </w:r>
            <w:r>
              <w:rPr>
                <w:b w:val="0"/>
              </w:rPr>
              <w:t>-</w:t>
            </w:r>
            <w:r w:rsidRPr="00DB31A0">
              <w:rPr>
                <w:b w:val="0"/>
              </w:rPr>
              <w:t>ние</w:t>
            </w:r>
            <w:proofErr w:type="spellEnd"/>
            <w:r w:rsidRPr="00DB31A0">
              <w:rPr>
                <w:b w:val="0"/>
              </w:rPr>
              <w:t xml:space="preserve"> и утилизация медицинских и биологических отходов</w:t>
            </w:r>
          </w:p>
        </w:tc>
        <w:tc>
          <w:tcPr>
            <w:tcW w:w="5580" w:type="dxa"/>
            <w:shd w:val="clear" w:color="auto" w:fill="auto"/>
            <w:vAlign w:val="center"/>
          </w:tcPr>
          <w:p w:rsidR="00F65521" w:rsidRDefault="00F65521" w:rsidP="00E56954">
            <w:r>
              <w:t>Установить на полигоне ТБО</w:t>
            </w:r>
            <w:r w:rsidRPr="00A7755E">
              <w:t xml:space="preserve"> </w:t>
            </w:r>
            <w:proofErr w:type="spellStart"/>
            <w:r w:rsidRPr="00A7755E">
              <w:t>инсинераторн</w:t>
            </w:r>
            <w:r>
              <w:t>ую</w:t>
            </w:r>
            <w:proofErr w:type="spellEnd"/>
            <w:r>
              <w:t xml:space="preserve"> </w:t>
            </w:r>
            <w:r w:rsidRPr="00A7755E">
              <w:t>установк</w:t>
            </w:r>
            <w:r>
              <w:t>у</w:t>
            </w:r>
            <w:r w:rsidRPr="00A7755E">
              <w:t xml:space="preserve"> для утилизации биологических</w:t>
            </w:r>
            <w:r>
              <w:t xml:space="preserve"> </w:t>
            </w:r>
            <w:r w:rsidRPr="00A7755E">
              <w:t>отходов</w:t>
            </w:r>
            <w:r>
              <w:t>.</w:t>
            </w:r>
          </w:p>
          <w:p w:rsidR="00F65521" w:rsidRPr="00A7755E" w:rsidRDefault="00F65521" w:rsidP="00E56954">
            <w:r>
              <w:t>Обеспечить оснащение лечебных учреждений установками обеззараживания медицинских отходов</w:t>
            </w:r>
          </w:p>
        </w:tc>
        <w:tc>
          <w:tcPr>
            <w:tcW w:w="1620" w:type="dxa"/>
            <w:gridSpan w:val="2"/>
            <w:shd w:val="clear" w:color="auto" w:fill="auto"/>
            <w:vAlign w:val="center"/>
          </w:tcPr>
          <w:p w:rsidR="00F65521" w:rsidRPr="0067711C" w:rsidRDefault="00F65521" w:rsidP="00E56954">
            <w:pPr>
              <w:jc w:val="center"/>
            </w:pPr>
            <w:r w:rsidRPr="00A7755E">
              <w:t>201</w:t>
            </w:r>
            <w:r>
              <w:t>1</w:t>
            </w:r>
            <w:r w:rsidRPr="00A7755E">
              <w:t>-2020</w:t>
            </w:r>
          </w:p>
        </w:tc>
      </w:tr>
    </w:tbl>
    <w:p w:rsidR="00F65521" w:rsidRDefault="00F65521" w:rsidP="00F65521"/>
    <w:p w:rsidR="00F65521" w:rsidRPr="008925CB" w:rsidRDefault="00F65521" w:rsidP="00F65521">
      <w:pPr>
        <w:rPr>
          <w:lang w:val="en-US"/>
        </w:rPr>
      </w:pPr>
    </w:p>
    <w:p w:rsidR="00F65521" w:rsidRDefault="00F65521" w:rsidP="00F65521">
      <w:pPr>
        <w:pStyle w:val="20"/>
        <w:jc w:val="both"/>
        <w:rPr>
          <w:iCs/>
          <w:caps/>
        </w:rPr>
      </w:pPr>
      <w:bookmarkStart w:id="25" w:name="_Toc310703712"/>
      <w:r>
        <w:rPr>
          <w:iCs/>
          <w:caps/>
        </w:rPr>
        <w:lastRenderedPageBreak/>
        <w:t xml:space="preserve">5.4. </w:t>
      </w:r>
      <w:r w:rsidRPr="007B610D">
        <w:rPr>
          <w:iCs/>
          <w:caps/>
        </w:rPr>
        <w:t>Мероприятия по сохранению объектов культурного наследия</w:t>
      </w:r>
      <w:bookmarkEnd w:id="25"/>
    </w:p>
    <w:p w:rsidR="00F65521" w:rsidRDefault="00F65521" w:rsidP="00F65521">
      <w:pPr>
        <w:spacing w:before="120"/>
        <w:ind w:firstLine="709"/>
        <w:jc w:val="both"/>
      </w:pPr>
      <w:r>
        <w:t>Объекты историко-культурного наследия, расположенные на территории Томского муниципального района, представлены памятниками истории, архитектуры и  археологического наследия (памятниками археологии).</w:t>
      </w:r>
    </w:p>
    <w:p w:rsidR="00F65521" w:rsidRDefault="00F65521" w:rsidP="00F65521">
      <w:pPr>
        <w:spacing w:before="120"/>
        <w:ind w:firstLine="709"/>
        <w:jc w:val="both"/>
      </w:pPr>
      <w:r>
        <w:t xml:space="preserve">Основным механизмом сохранения объектов культурного наследия является осуществление мероприятий по их выявлению, изучению, сохранению, постановке на государственную охрану в зонах предстоящей хозяйственной деятельности и в зонах воздействия разрушающих природных факторов. </w:t>
      </w:r>
    </w:p>
    <w:p w:rsidR="00F65521" w:rsidRDefault="00F65521" w:rsidP="00F65521">
      <w:pPr>
        <w:spacing w:before="120"/>
        <w:ind w:firstLine="709"/>
        <w:jc w:val="both"/>
      </w:pPr>
      <w:r>
        <w:t>Реальные перспективы сохранения культурного наследия связаны с выделением земель историко-культурного назначения, разработкой проекта зон охраны, организацией историко-культурных заповедников регионального значения, с активным использованием исторического потенциала в научных, образовательных, воспитательно-патриотических и туристических целях.</w:t>
      </w:r>
    </w:p>
    <w:p w:rsidR="00F65521" w:rsidRDefault="00F65521" w:rsidP="00F65521">
      <w:pPr>
        <w:spacing w:before="120"/>
        <w:ind w:firstLine="709"/>
        <w:jc w:val="both"/>
      </w:pPr>
      <w:r>
        <w:t>В целях государственной охраны и сохранения объектов культурного наследия, а также включения их в планировочную систему района и усиления их культурно-просветительского воздействия планируется проведение следующих мероприятий:</w:t>
      </w:r>
    </w:p>
    <w:p w:rsidR="00F65521" w:rsidRDefault="00F65521" w:rsidP="008830EE">
      <w:pPr>
        <w:numPr>
          <w:ilvl w:val="0"/>
          <w:numId w:val="23"/>
        </w:numPr>
        <w:tabs>
          <w:tab w:val="clear" w:pos="2137"/>
          <w:tab w:val="num" w:pos="1620"/>
        </w:tabs>
        <w:ind w:left="1620"/>
        <w:jc w:val="both"/>
      </w:pPr>
      <w:r>
        <w:t>установление границ территории объектов культурного наследия;</w:t>
      </w:r>
    </w:p>
    <w:p w:rsidR="00F65521" w:rsidRDefault="00F65521" w:rsidP="008830EE">
      <w:pPr>
        <w:numPr>
          <w:ilvl w:val="0"/>
          <w:numId w:val="23"/>
        </w:numPr>
        <w:tabs>
          <w:tab w:val="clear" w:pos="2137"/>
          <w:tab w:val="num" w:pos="1620"/>
        </w:tabs>
        <w:ind w:left="1620"/>
        <w:jc w:val="both"/>
      </w:pPr>
      <w:r>
        <w:t>включение выявленных объектов культурного наследия в единый государственный реестр объектов культурного наследия (памятников истории и культуры) народов РФ;</w:t>
      </w:r>
    </w:p>
    <w:p w:rsidR="00F65521" w:rsidRDefault="00F65521" w:rsidP="008830EE">
      <w:pPr>
        <w:numPr>
          <w:ilvl w:val="0"/>
          <w:numId w:val="23"/>
        </w:numPr>
        <w:tabs>
          <w:tab w:val="clear" w:pos="2137"/>
          <w:tab w:val="num" w:pos="1620"/>
        </w:tabs>
        <w:ind w:left="1620"/>
        <w:jc w:val="both"/>
      </w:pPr>
      <w:r>
        <w:t>разработка проектов зон охраны объектов культурного наследия района, включенных в единый государственный реестр объектов культурного наследия (памятников истории и культуры) народов Российской Федерации;</w:t>
      </w:r>
    </w:p>
    <w:p w:rsidR="00F65521" w:rsidRDefault="00F65521" w:rsidP="008830EE">
      <w:pPr>
        <w:numPr>
          <w:ilvl w:val="0"/>
          <w:numId w:val="23"/>
        </w:numPr>
        <w:tabs>
          <w:tab w:val="clear" w:pos="2137"/>
          <w:tab w:val="num" w:pos="1620"/>
        </w:tabs>
        <w:ind w:left="1620"/>
        <w:jc w:val="both"/>
      </w:pPr>
      <w:r>
        <w:t>проведение работ  по сохранению объектов культурного наследия.</w:t>
      </w:r>
    </w:p>
    <w:p w:rsidR="00F65521" w:rsidRPr="007B610D" w:rsidRDefault="00F65521" w:rsidP="00F65521">
      <w:pPr>
        <w:pStyle w:val="20"/>
        <w:jc w:val="both"/>
        <w:rPr>
          <w:iCs/>
          <w:caps/>
        </w:rPr>
      </w:pPr>
    </w:p>
    <w:p w:rsidR="00F65521" w:rsidRDefault="00F65521" w:rsidP="00F65521">
      <w:pPr>
        <w:pStyle w:val="20"/>
        <w:jc w:val="both"/>
        <w:rPr>
          <w:iCs/>
          <w:caps/>
        </w:rPr>
      </w:pPr>
      <w:bookmarkStart w:id="26" w:name="_Toc310703713"/>
      <w:r>
        <w:rPr>
          <w:iCs/>
          <w:caps/>
        </w:rPr>
        <w:t xml:space="preserve">5.5. </w:t>
      </w:r>
      <w:r w:rsidRPr="007B610D">
        <w:rPr>
          <w:iCs/>
          <w:caps/>
        </w:rPr>
        <w:t>Мероприятия по предупреждению и ликвидации чрезвычайных ситуаций природного и техногенного характера</w:t>
      </w:r>
      <w:bookmarkEnd w:id="26"/>
    </w:p>
    <w:p w:rsidR="00F65521" w:rsidRPr="0035662E" w:rsidRDefault="00F65521" w:rsidP="00F65521"/>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72"/>
        <w:gridCol w:w="5483"/>
        <w:gridCol w:w="1570"/>
      </w:tblGrid>
      <w:tr w:rsidR="00F65521" w:rsidRPr="00357720" w:rsidTr="00E56954">
        <w:tc>
          <w:tcPr>
            <w:tcW w:w="675" w:type="dxa"/>
            <w:vAlign w:val="center"/>
          </w:tcPr>
          <w:p w:rsidR="00F65521" w:rsidRPr="00357720" w:rsidRDefault="00F65521" w:rsidP="00E56954">
            <w:pPr>
              <w:widowControl w:val="0"/>
              <w:autoSpaceDE w:val="0"/>
              <w:autoSpaceDN w:val="0"/>
              <w:adjustRightInd w:val="0"/>
              <w:jc w:val="center"/>
              <w:rPr>
                <w:b/>
                <w:sz w:val="22"/>
                <w:szCs w:val="22"/>
              </w:rPr>
            </w:pPr>
            <w:r w:rsidRPr="00357720">
              <w:rPr>
                <w:b/>
                <w:sz w:val="22"/>
                <w:szCs w:val="22"/>
              </w:rPr>
              <w:t>№</w:t>
            </w:r>
          </w:p>
          <w:p w:rsidR="00F65521" w:rsidRPr="00357720" w:rsidRDefault="00F65521" w:rsidP="00E56954">
            <w:pPr>
              <w:widowControl w:val="0"/>
              <w:autoSpaceDE w:val="0"/>
              <w:autoSpaceDN w:val="0"/>
              <w:adjustRightInd w:val="0"/>
              <w:jc w:val="center"/>
              <w:rPr>
                <w:b/>
                <w:sz w:val="22"/>
                <w:szCs w:val="22"/>
              </w:rPr>
            </w:pPr>
            <w:proofErr w:type="spellStart"/>
            <w:r w:rsidRPr="00357720">
              <w:rPr>
                <w:b/>
                <w:sz w:val="22"/>
                <w:szCs w:val="22"/>
              </w:rPr>
              <w:t>пп</w:t>
            </w:r>
            <w:proofErr w:type="spellEnd"/>
          </w:p>
        </w:tc>
        <w:tc>
          <w:tcPr>
            <w:tcW w:w="2172" w:type="dxa"/>
            <w:vAlign w:val="center"/>
          </w:tcPr>
          <w:p w:rsidR="00F65521" w:rsidRPr="00357720" w:rsidRDefault="00F65521" w:rsidP="00E56954">
            <w:pPr>
              <w:widowControl w:val="0"/>
              <w:autoSpaceDE w:val="0"/>
              <w:autoSpaceDN w:val="0"/>
              <w:adjustRightInd w:val="0"/>
              <w:jc w:val="center"/>
              <w:rPr>
                <w:b/>
                <w:sz w:val="22"/>
                <w:szCs w:val="22"/>
              </w:rPr>
            </w:pPr>
            <w:r w:rsidRPr="00357720">
              <w:rPr>
                <w:b/>
                <w:sz w:val="22"/>
                <w:szCs w:val="22"/>
              </w:rPr>
              <w:t>Мероприятие</w:t>
            </w:r>
          </w:p>
        </w:tc>
        <w:tc>
          <w:tcPr>
            <w:tcW w:w="5483" w:type="dxa"/>
            <w:vAlign w:val="center"/>
          </w:tcPr>
          <w:p w:rsidR="00F65521" w:rsidRPr="00357720" w:rsidRDefault="00F65521" w:rsidP="00E56954">
            <w:pPr>
              <w:widowControl w:val="0"/>
              <w:autoSpaceDE w:val="0"/>
              <w:autoSpaceDN w:val="0"/>
              <w:adjustRightInd w:val="0"/>
              <w:jc w:val="center"/>
              <w:rPr>
                <w:b/>
                <w:sz w:val="22"/>
                <w:szCs w:val="22"/>
              </w:rPr>
            </w:pPr>
            <w:r w:rsidRPr="00357720">
              <w:rPr>
                <w:b/>
                <w:sz w:val="22"/>
                <w:szCs w:val="22"/>
              </w:rPr>
              <w:t>Содержание</w:t>
            </w:r>
          </w:p>
        </w:tc>
        <w:tc>
          <w:tcPr>
            <w:tcW w:w="1570" w:type="dxa"/>
            <w:vAlign w:val="center"/>
          </w:tcPr>
          <w:p w:rsidR="00F65521" w:rsidRPr="00357720" w:rsidRDefault="00F65521" w:rsidP="00E56954">
            <w:pPr>
              <w:widowControl w:val="0"/>
              <w:autoSpaceDE w:val="0"/>
              <w:autoSpaceDN w:val="0"/>
              <w:adjustRightInd w:val="0"/>
              <w:jc w:val="center"/>
              <w:rPr>
                <w:b/>
                <w:sz w:val="22"/>
                <w:szCs w:val="22"/>
              </w:rPr>
            </w:pPr>
            <w:r w:rsidRPr="00357720">
              <w:rPr>
                <w:b/>
                <w:sz w:val="22"/>
                <w:szCs w:val="22"/>
              </w:rPr>
              <w:t>Срок выполнения, годы</w:t>
            </w:r>
          </w:p>
        </w:tc>
      </w:tr>
      <w:tr w:rsidR="00F65521" w:rsidRPr="00397283" w:rsidTr="00E56954">
        <w:tc>
          <w:tcPr>
            <w:tcW w:w="675" w:type="dxa"/>
            <w:vAlign w:val="center"/>
          </w:tcPr>
          <w:p w:rsidR="00F65521" w:rsidRPr="00397283" w:rsidRDefault="00F65521" w:rsidP="008830EE">
            <w:pPr>
              <w:widowControl w:val="0"/>
              <w:numPr>
                <w:ilvl w:val="0"/>
                <w:numId w:val="11"/>
              </w:numPr>
              <w:autoSpaceDE w:val="0"/>
              <w:autoSpaceDN w:val="0"/>
              <w:adjustRightInd w:val="0"/>
              <w:spacing w:before="120" w:after="120"/>
              <w:ind w:left="0" w:firstLine="0"/>
              <w:jc w:val="center"/>
            </w:pPr>
          </w:p>
        </w:tc>
        <w:tc>
          <w:tcPr>
            <w:tcW w:w="2172" w:type="dxa"/>
            <w:vAlign w:val="center"/>
          </w:tcPr>
          <w:p w:rsidR="00F65521" w:rsidRPr="00397283" w:rsidRDefault="00F65521" w:rsidP="00E56954">
            <w:pPr>
              <w:widowControl w:val="0"/>
              <w:autoSpaceDE w:val="0"/>
              <w:autoSpaceDN w:val="0"/>
              <w:adjustRightInd w:val="0"/>
              <w:spacing w:before="120" w:after="120"/>
              <w:jc w:val="center"/>
            </w:pPr>
            <w:r>
              <w:t>С</w:t>
            </w:r>
            <w:r w:rsidRPr="00397283">
              <w:t>нижение риска возникновения и последствий при чрезвычайных ситуациях на ВПОО</w:t>
            </w:r>
          </w:p>
        </w:tc>
        <w:tc>
          <w:tcPr>
            <w:tcW w:w="5483" w:type="dxa"/>
            <w:vAlign w:val="center"/>
          </w:tcPr>
          <w:p w:rsidR="00F65521" w:rsidRPr="00397283" w:rsidRDefault="00F65521" w:rsidP="00E56954">
            <w:pPr>
              <w:pStyle w:val="af3"/>
              <w:spacing w:after="120"/>
              <w:rPr>
                <w:rFonts w:ascii="Times New Roman" w:hAnsi="Times New Roman"/>
                <w:sz w:val="24"/>
                <w:szCs w:val="24"/>
              </w:rPr>
            </w:pPr>
            <w:r w:rsidRPr="00397283">
              <w:rPr>
                <w:rFonts w:ascii="Times New Roman" w:hAnsi="Times New Roman"/>
                <w:sz w:val="24"/>
                <w:szCs w:val="24"/>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 на складах и базах ГСМ</w:t>
            </w:r>
          </w:p>
          <w:p w:rsidR="00F65521" w:rsidRPr="00397283" w:rsidRDefault="00F65521" w:rsidP="00E56954">
            <w:pPr>
              <w:widowControl w:val="0"/>
              <w:autoSpaceDE w:val="0"/>
              <w:autoSpaceDN w:val="0"/>
              <w:adjustRightInd w:val="0"/>
              <w:spacing w:before="120" w:after="120"/>
            </w:pPr>
            <w:r w:rsidRPr="00397283">
              <w:t>Регулярные проверки соблюдения действующих норм и правил по промышленной и пожарной безопасности на потенциально опасных объектов, как в части требований к эксплуатации, так и в части положений по содержанию территорий</w:t>
            </w:r>
          </w:p>
          <w:p w:rsidR="00F65521" w:rsidRPr="00397283" w:rsidRDefault="00F65521" w:rsidP="00E56954">
            <w:pPr>
              <w:widowControl w:val="0"/>
              <w:autoSpaceDE w:val="0"/>
              <w:autoSpaceDN w:val="0"/>
              <w:adjustRightInd w:val="0"/>
              <w:spacing w:before="120" w:after="120"/>
            </w:pPr>
            <w:r w:rsidRPr="00397283">
              <w:t xml:space="preserve">Оборудование </w:t>
            </w:r>
            <w:proofErr w:type="spellStart"/>
            <w:r w:rsidRPr="00397283">
              <w:t>взрыво</w:t>
            </w:r>
            <w:proofErr w:type="spellEnd"/>
            <w:r w:rsidRPr="00397283">
              <w:t xml:space="preserve">- пожароопасных объектов как первичными средствами пожаротушения, так и пунктами с запасом различных видов пожарной </w:t>
            </w:r>
            <w:r w:rsidRPr="00397283">
              <w:lastRenderedPageBreak/>
              <w:t>техники в количествах, определяемых оперативными планами пожаротушения</w:t>
            </w:r>
          </w:p>
          <w:p w:rsidR="00F65521" w:rsidRPr="00397283" w:rsidRDefault="00F65521" w:rsidP="00E56954">
            <w:pPr>
              <w:spacing w:before="120"/>
              <w:jc w:val="both"/>
            </w:pPr>
            <w:r w:rsidRPr="00397283">
              <w:t>Создание резервных линий электроснабжения и резервных источников электропитания ВПОО.</w:t>
            </w:r>
          </w:p>
          <w:p w:rsidR="00F65521" w:rsidRPr="00397283" w:rsidRDefault="00F65521" w:rsidP="00E56954">
            <w:pPr>
              <w:spacing w:before="120"/>
              <w:jc w:val="both"/>
            </w:pPr>
            <w:r w:rsidRPr="00397283">
              <w:t>Проведение регулярного профилактического осмотра трубопроводного транспорта;</w:t>
            </w:r>
          </w:p>
        </w:tc>
        <w:tc>
          <w:tcPr>
            <w:tcW w:w="1570" w:type="dxa"/>
            <w:vAlign w:val="center"/>
          </w:tcPr>
          <w:p w:rsidR="00F65521" w:rsidRPr="00397283" w:rsidRDefault="00F65521" w:rsidP="00E56954">
            <w:pPr>
              <w:widowControl w:val="0"/>
              <w:autoSpaceDE w:val="0"/>
              <w:autoSpaceDN w:val="0"/>
              <w:adjustRightInd w:val="0"/>
              <w:spacing w:before="120" w:after="120"/>
              <w:jc w:val="center"/>
              <w:rPr>
                <w:lang w:val="en-US"/>
              </w:rPr>
            </w:pPr>
            <w:r w:rsidRPr="00397283">
              <w:lastRenderedPageBreak/>
              <w:t>201</w:t>
            </w:r>
            <w:r>
              <w:t>2</w:t>
            </w:r>
            <w:r w:rsidRPr="00397283">
              <w:t>-203</w:t>
            </w:r>
            <w:r w:rsidRPr="00397283">
              <w:rPr>
                <w:lang w:val="en-US"/>
              </w:rPr>
              <w:t>5</w:t>
            </w:r>
          </w:p>
          <w:p w:rsidR="00F65521" w:rsidRPr="00397283" w:rsidRDefault="00F65521" w:rsidP="00E56954">
            <w:pPr>
              <w:widowControl w:val="0"/>
              <w:autoSpaceDE w:val="0"/>
              <w:autoSpaceDN w:val="0"/>
              <w:adjustRightInd w:val="0"/>
              <w:spacing w:before="120" w:after="120"/>
              <w:jc w:val="center"/>
            </w:pPr>
          </w:p>
        </w:tc>
      </w:tr>
      <w:tr w:rsidR="00F65521" w:rsidRPr="00397283" w:rsidTr="00E56954">
        <w:tc>
          <w:tcPr>
            <w:tcW w:w="675" w:type="dxa"/>
            <w:vAlign w:val="center"/>
          </w:tcPr>
          <w:p w:rsidR="00F65521" w:rsidRPr="00397283" w:rsidRDefault="00F65521" w:rsidP="008830EE">
            <w:pPr>
              <w:widowControl w:val="0"/>
              <w:numPr>
                <w:ilvl w:val="0"/>
                <w:numId w:val="11"/>
              </w:numPr>
              <w:autoSpaceDE w:val="0"/>
              <w:autoSpaceDN w:val="0"/>
              <w:adjustRightInd w:val="0"/>
              <w:spacing w:after="120"/>
              <w:ind w:left="0" w:firstLine="0"/>
            </w:pPr>
          </w:p>
        </w:tc>
        <w:tc>
          <w:tcPr>
            <w:tcW w:w="2172" w:type="dxa"/>
            <w:vAlign w:val="center"/>
          </w:tcPr>
          <w:p w:rsidR="00F65521" w:rsidRPr="00397283" w:rsidRDefault="00F65521" w:rsidP="00E56954">
            <w:pPr>
              <w:widowControl w:val="0"/>
              <w:autoSpaceDE w:val="0"/>
              <w:autoSpaceDN w:val="0"/>
              <w:adjustRightInd w:val="0"/>
              <w:spacing w:after="120"/>
              <w:jc w:val="center"/>
            </w:pPr>
            <w:r>
              <w:t>З</w:t>
            </w:r>
            <w:r w:rsidRPr="00397283">
              <w:t>ащита систем жизнеобеспечения населения</w:t>
            </w:r>
          </w:p>
        </w:tc>
        <w:tc>
          <w:tcPr>
            <w:tcW w:w="5483" w:type="dxa"/>
            <w:vAlign w:val="center"/>
          </w:tcPr>
          <w:p w:rsidR="00F65521" w:rsidRPr="00397283" w:rsidRDefault="00F65521" w:rsidP="00E56954">
            <w:pPr>
              <w:widowControl w:val="0"/>
              <w:autoSpaceDE w:val="0"/>
              <w:autoSpaceDN w:val="0"/>
              <w:adjustRightInd w:val="0"/>
              <w:spacing w:after="120"/>
              <w:rPr>
                <w:bCs/>
                <w:i/>
                <w:iCs/>
              </w:rPr>
            </w:pPr>
            <w:r w:rsidRPr="00397283">
              <w:t xml:space="preserve">Осуществление планово-предупредительного ремонта инженерных коммуникаций, линий связи и электропередач, а также контроль состояния жизнеобеспечивающих объектов </w:t>
            </w:r>
            <w:proofErr w:type="spellStart"/>
            <w:r w:rsidRPr="00397283">
              <w:t>энерго</w:t>
            </w:r>
            <w:proofErr w:type="spellEnd"/>
            <w:r w:rsidRPr="00397283">
              <w:t>-, тепло- и водоснабжения</w:t>
            </w:r>
          </w:p>
        </w:tc>
        <w:tc>
          <w:tcPr>
            <w:tcW w:w="1570" w:type="dxa"/>
            <w:vAlign w:val="center"/>
          </w:tcPr>
          <w:p w:rsidR="00F65521" w:rsidRPr="00397283" w:rsidRDefault="00F65521" w:rsidP="00E56954">
            <w:pPr>
              <w:widowControl w:val="0"/>
              <w:autoSpaceDE w:val="0"/>
              <w:autoSpaceDN w:val="0"/>
              <w:adjustRightInd w:val="0"/>
              <w:spacing w:after="120"/>
              <w:jc w:val="center"/>
              <w:rPr>
                <w:lang w:val="en-US"/>
              </w:rPr>
            </w:pPr>
            <w:r w:rsidRPr="00397283">
              <w:t>201</w:t>
            </w:r>
            <w:r>
              <w:t>2</w:t>
            </w:r>
            <w:r w:rsidRPr="00397283">
              <w:t>-203</w:t>
            </w:r>
            <w:r w:rsidRPr="00397283">
              <w:rPr>
                <w:lang w:val="en-US"/>
              </w:rPr>
              <w:t>5</w:t>
            </w:r>
          </w:p>
        </w:tc>
      </w:tr>
      <w:tr w:rsidR="00F65521" w:rsidRPr="00397283" w:rsidTr="00E56954">
        <w:tc>
          <w:tcPr>
            <w:tcW w:w="675" w:type="dxa"/>
            <w:vAlign w:val="center"/>
          </w:tcPr>
          <w:p w:rsidR="00F65521" w:rsidRPr="00397283" w:rsidRDefault="00F65521" w:rsidP="008830EE">
            <w:pPr>
              <w:widowControl w:val="0"/>
              <w:numPr>
                <w:ilvl w:val="0"/>
                <w:numId w:val="11"/>
              </w:numPr>
              <w:autoSpaceDE w:val="0"/>
              <w:autoSpaceDN w:val="0"/>
              <w:adjustRightInd w:val="0"/>
              <w:spacing w:before="120" w:after="120"/>
              <w:ind w:left="0" w:firstLine="0"/>
              <w:jc w:val="center"/>
            </w:pPr>
          </w:p>
        </w:tc>
        <w:tc>
          <w:tcPr>
            <w:tcW w:w="2172" w:type="dxa"/>
            <w:vAlign w:val="center"/>
          </w:tcPr>
          <w:p w:rsidR="00F65521" w:rsidRPr="00397283" w:rsidRDefault="00F65521" w:rsidP="00E56954">
            <w:pPr>
              <w:widowControl w:val="0"/>
              <w:autoSpaceDE w:val="0"/>
              <w:autoSpaceDN w:val="0"/>
              <w:adjustRightInd w:val="0"/>
              <w:spacing w:before="120" w:after="120"/>
              <w:jc w:val="center"/>
            </w:pPr>
            <w:r>
              <w:t>Снижение возможных последствий ЧС</w:t>
            </w:r>
            <w:r w:rsidRPr="00397283">
              <w:t xml:space="preserve"> природного характера</w:t>
            </w:r>
          </w:p>
        </w:tc>
        <w:tc>
          <w:tcPr>
            <w:tcW w:w="5483" w:type="dxa"/>
            <w:vAlign w:val="center"/>
          </w:tcPr>
          <w:p w:rsidR="00F65521" w:rsidRPr="00397283" w:rsidRDefault="00F65521" w:rsidP="00E56954">
            <w:pPr>
              <w:pStyle w:val="af3"/>
              <w:spacing w:after="120"/>
              <w:rPr>
                <w:rFonts w:ascii="Times New Roman" w:hAnsi="Times New Roman"/>
                <w:sz w:val="24"/>
                <w:szCs w:val="24"/>
              </w:rPr>
            </w:pPr>
            <w:r w:rsidRPr="00397283">
              <w:rPr>
                <w:rFonts w:ascii="Times New Roman" w:hAnsi="Times New Roman"/>
                <w:sz w:val="24"/>
                <w:szCs w:val="24"/>
              </w:rPr>
              <w:t>Подготовка объектов экономики и систем жизнеобеспечения населения района к работе в условиях природных стихийных бедствий, создание достаточных запасов материально- технических ресурсов на случай ЧС</w:t>
            </w:r>
          </w:p>
          <w:p w:rsidR="00F65521" w:rsidRPr="00397283" w:rsidRDefault="00F65521" w:rsidP="00E56954">
            <w:pPr>
              <w:pStyle w:val="af3"/>
              <w:spacing w:before="120" w:after="120"/>
              <w:rPr>
                <w:rFonts w:ascii="Times New Roman" w:hAnsi="Times New Roman"/>
                <w:sz w:val="24"/>
                <w:szCs w:val="24"/>
              </w:rPr>
            </w:pPr>
            <w:r w:rsidRPr="00397283">
              <w:rPr>
                <w:rFonts w:ascii="Times New Roman" w:hAnsi="Times New Roman"/>
                <w:sz w:val="24"/>
                <w:szCs w:val="24"/>
              </w:rPr>
              <w:t xml:space="preserve">Проведение комплекса инженерно-технических мероприятий по организации </w:t>
            </w:r>
            <w:proofErr w:type="spellStart"/>
            <w:r w:rsidRPr="00397283">
              <w:rPr>
                <w:rFonts w:ascii="Times New Roman" w:hAnsi="Times New Roman"/>
                <w:sz w:val="24"/>
                <w:szCs w:val="24"/>
              </w:rPr>
              <w:t>метеле</w:t>
            </w:r>
            <w:proofErr w:type="spellEnd"/>
            <w:r w:rsidRPr="00397283">
              <w:rPr>
                <w:rFonts w:ascii="Times New Roman" w:hAnsi="Times New Roman"/>
                <w:sz w:val="24"/>
                <w:szCs w:val="24"/>
              </w:rPr>
              <w:t>- и ветрозащите путей сообщения, а также снижению риска функционирования объектов жизнеобеспечения в условиях сильных ветров и снеговых нагрузок</w:t>
            </w:r>
          </w:p>
          <w:p w:rsidR="00F65521" w:rsidRPr="0021527E" w:rsidRDefault="00F65521" w:rsidP="00E56954">
            <w:pPr>
              <w:spacing w:after="120"/>
              <w:jc w:val="both"/>
            </w:pPr>
            <w:r w:rsidRPr="00397283">
              <w:t>Подсыпка на проезжие части песка, дорожного гравия для предотвращения дорожно-</w:t>
            </w:r>
            <w:r w:rsidRPr="0021527E">
              <w:t>транспортных происшествий происходящих вследствие гололеда;</w:t>
            </w:r>
          </w:p>
          <w:p w:rsidR="00F65521" w:rsidRPr="0021527E" w:rsidRDefault="00F65521" w:rsidP="00E56954">
            <w:pPr>
              <w:spacing w:after="120"/>
              <w:jc w:val="both"/>
            </w:pPr>
            <w:r w:rsidRPr="0021527E">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F65521" w:rsidRDefault="00F65521" w:rsidP="00E56954">
            <w:pPr>
              <w:widowControl w:val="0"/>
              <w:autoSpaceDE w:val="0"/>
              <w:autoSpaceDN w:val="0"/>
              <w:adjustRightInd w:val="0"/>
              <w:spacing w:before="120" w:after="120"/>
            </w:pPr>
            <w:r w:rsidRPr="0021527E">
              <w:t>Введение средств оповещения водителей и транспортных организаций о неблагоприятных метеоусловиях</w:t>
            </w:r>
          </w:p>
          <w:p w:rsidR="00F65521" w:rsidRPr="0021527E" w:rsidRDefault="00F65521" w:rsidP="00E56954">
            <w:pPr>
              <w:widowControl w:val="0"/>
              <w:autoSpaceDE w:val="0"/>
              <w:autoSpaceDN w:val="0"/>
              <w:adjustRightInd w:val="0"/>
              <w:spacing w:before="120" w:after="120"/>
            </w:pPr>
            <w:r>
              <w:t>Проведение комплекса противоэрозийных мероприятий</w:t>
            </w:r>
          </w:p>
          <w:p w:rsidR="00F65521" w:rsidRPr="00724C45" w:rsidRDefault="00F65521" w:rsidP="00E56954">
            <w:pPr>
              <w:spacing w:before="120"/>
              <w:jc w:val="both"/>
            </w:pPr>
            <w:r w:rsidRPr="00724C45">
              <w:t>Создание систем оповещения населения в зонах возможного затопления;</w:t>
            </w:r>
          </w:p>
          <w:p w:rsidR="00F65521" w:rsidRPr="0021527E" w:rsidRDefault="00F65521" w:rsidP="00E56954">
            <w:pPr>
              <w:spacing w:before="120"/>
              <w:jc w:val="both"/>
            </w:pPr>
            <w:r w:rsidRPr="00724C45">
              <w:rPr>
                <w:color w:val="000000"/>
                <w:spacing w:val="-2"/>
              </w:rPr>
              <w:t xml:space="preserve">Ежегодное проведение </w:t>
            </w:r>
            <w:proofErr w:type="spellStart"/>
            <w:r w:rsidRPr="00724C45">
              <w:rPr>
                <w:color w:val="000000"/>
                <w:spacing w:val="-2"/>
              </w:rPr>
              <w:t>противопаводковых</w:t>
            </w:r>
            <w:proofErr w:type="spellEnd"/>
            <w:r w:rsidRPr="00724C45">
              <w:rPr>
                <w:color w:val="000000"/>
                <w:spacing w:val="-2"/>
              </w:rPr>
              <w:t xml:space="preserve"> мероприятий и расчеты по проведению отселения;</w:t>
            </w:r>
          </w:p>
          <w:p w:rsidR="00F65521" w:rsidRPr="00E623F6" w:rsidRDefault="00F65521" w:rsidP="00E56954">
            <w:pPr>
              <w:spacing w:before="120"/>
              <w:jc w:val="both"/>
            </w:pPr>
            <w:r w:rsidRPr="00E623F6">
              <w:t>Ежегодная разработка и выполнение планов мероприятий по профилактике лесных пожаров, противопожарному обустройству лесного фонда и не входящих в лесной фонд лесов;</w:t>
            </w:r>
          </w:p>
          <w:p w:rsidR="00F65521" w:rsidRPr="00E623F6" w:rsidRDefault="00F65521" w:rsidP="00E56954">
            <w:pPr>
              <w:widowControl w:val="0"/>
              <w:suppressAutoHyphens/>
              <w:spacing w:before="40" w:after="40"/>
              <w:jc w:val="both"/>
              <w:rPr>
                <w:rStyle w:val="25"/>
              </w:rPr>
            </w:pPr>
            <w:r w:rsidRPr="00E623F6">
              <w:rPr>
                <w:rStyle w:val="25"/>
              </w:rPr>
              <w:t xml:space="preserve">Установление  порядка привлечения сил и средств для тушения лесных пожаров, обеспечение </w:t>
            </w:r>
            <w:r w:rsidRPr="00E623F6">
              <w:rPr>
                <w:rStyle w:val="25"/>
              </w:rPr>
              <w:lastRenderedPageBreak/>
              <w:t>привлекаемых к этой работе граждан средствами передвижения, питанием и медицинской помощью;</w:t>
            </w:r>
          </w:p>
          <w:p w:rsidR="00F65521" w:rsidRPr="00E623F6" w:rsidRDefault="00F65521" w:rsidP="00E56954">
            <w:pPr>
              <w:widowControl w:val="0"/>
              <w:suppressAutoHyphens/>
              <w:spacing w:before="40" w:after="40"/>
              <w:jc w:val="both"/>
              <w:rPr>
                <w:rStyle w:val="25"/>
              </w:rPr>
            </w:pPr>
            <w:r w:rsidRPr="00E623F6">
              <w:rPr>
                <w:rStyle w:val="25"/>
              </w:rPr>
              <w:t xml:space="preserve">Создание резерва </w:t>
            </w:r>
            <w:proofErr w:type="spellStart"/>
            <w:r w:rsidRPr="00E623F6">
              <w:rPr>
                <w:rStyle w:val="25"/>
              </w:rPr>
              <w:t>горючесмазочных</w:t>
            </w:r>
            <w:proofErr w:type="spellEnd"/>
            <w:r w:rsidRPr="00E623F6">
              <w:rPr>
                <w:rStyle w:val="25"/>
              </w:rPr>
              <w:t xml:space="preserve"> материалов на пожароопасный сезон;</w:t>
            </w:r>
          </w:p>
          <w:p w:rsidR="00F65521" w:rsidRPr="00E623F6" w:rsidRDefault="00F65521" w:rsidP="00E56954">
            <w:pPr>
              <w:widowControl w:val="0"/>
              <w:suppressAutoHyphens/>
              <w:spacing w:before="40" w:after="40"/>
              <w:jc w:val="both"/>
              <w:rPr>
                <w:rStyle w:val="25"/>
              </w:rPr>
            </w:pPr>
            <w:r w:rsidRPr="00E623F6">
              <w:t>Установка в местах массового выхода населения в леса специальных плакатов больших размеров, с правилами пожарной безопасности при нахождении в лесах;</w:t>
            </w:r>
          </w:p>
          <w:p w:rsidR="00F65521" w:rsidRPr="0021527E" w:rsidRDefault="00F65521" w:rsidP="00E56954">
            <w:pPr>
              <w:pStyle w:val="af3"/>
              <w:spacing w:before="120" w:after="120"/>
              <w:rPr>
                <w:rFonts w:ascii="Times New Roman" w:hAnsi="Times New Roman"/>
                <w:sz w:val="24"/>
                <w:szCs w:val="24"/>
              </w:rPr>
            </w:pPr>
            <w:r w:rsidRPr="0021527E">
              <w:rPr>
                <w:rFonts w:ascii="Times New Roman" w:hAnsi="Times New Roman"/>
                <w:sz w:val="24"/>
                <w:szCs w:val="24"/>
              </w:rPr>
              <w:t>Осуществление в плановом порядке противопожарных и профилактических работ, направленных на предупреждение возникновения, распространения и развития лесных пожаров</w:t>
            </w:r>
          </w:p>
          <w:p w:rsidR="00F65521" w:rsidRPr="00397283" w:rsidRDefault="00F65521" w:rsidP="00E56954">
            <w:pPr>
              <w:pStyle w:val="af3"/>
              <w:spacing w:before="120" w:after="120"/>
              <w:rPr>
                <w:rFonts w:ascii="Times New Roman" w:hAnsi="Times New Roman"/>
                <w:bCs/>
                <w:iCs/>
                <w:sz w:val="24"/>
                <w:szCs w:val="24"/>
              </w:rPr>
            </w:pPr>
            <w:r w:rsidRPr="0021527E">
              <w:rPr>
                <w:rFonts w:ascii="Times New Roman" w:hAnsi="Times New Roman"/>
                <w:sz w:val="24"/>
                <w:szCs w:val="24"/>
              </w:rPr>
              <w:t>Периодический мониторинг и анализ всех факторов риска возникновения чрезвычайных ситуаций с последующим  уточнением состава необходимых пассивных и активных мероприятий</w:t>
            </w:r>
          </w:p>
        </w:tc>
        <w:tc>
          <w:tcPr>
            <w:tcW w:w="1570" w:type="dxa"/>
            <w:vAlign w:val="center"/>
          </w:tcPr>
          <w:p w:rsidR="00F65521" w:rsidRPr="00397283" w:rsidRDefault="00F65521" w:rsidP="00E56954">
            <w:pPr>
              <w:widowControl w:val="0"/>
              <w:autoSpaceDE w:val="0"/>
              <w:autoSpaceDN w:val="0"/>
              <w:adjustRightInd w:val="0"/>
              <w:spacing w:before="120" w:after="120"/>
              <w:jc w:val="center"/>
              <w:rPr>
                <w:lang w:val="en-US"/>
              </w:rPr>
            </w:pPr>
            <w:r w:rsidRPr="00397283">
              <w:lastRenderedPageBreak/>
              <w:t>201</w:t>
            </w:r>
            <w:r>
              <w:t>2</w:t>
            </w:r>
            <w:r w:rsidRPr="00397283">
              <w:t>-203</w:t>
            </w:r>
            <w:r w:rsidRPr="00397283">
              <w:rPr>
                <w:lang w:val="en-US"/>
              </w:rPr>
              <w:t>5</w:t>
            </w:r>
          </w:p>
        </w:tc>
      </w:tr>
    </w:tbl>
    <w:p w:rsidR="00F65521" w:rsidRDefault="00F65521" w:rsidP="00F65521"/>
    <w:p w:rsidR="00F65521" w:rsidRPr="00082329" w:rsidRDefault="00F65521" w:rsidP="00F65521"/>
    <w:p w:rsidR="00F65521" w:rsidRPr="007B610D" w:rsidRDefault="00F65521" w:rsidP="00F65521">
      <w:pPr>
        <w:pStyle w:val="20"/>
        <w:jc w:val="both"/>
        <w:rPr>
          <w:iCs/>
          <w:caps/>
        </w:rPr>
      </w:pPr>
      <w:bookmarkStart w:id="27" w:name="_Toc310703714"/>
      <w:r>
        <w:rPr>
          <w:iCs/>
          <w:caps/>
        </w:rPr>
        <w:t xml:space="preserve">5.6. </w:t>
      </w:r>
      <w:r w:rsidRPr="007B610D">
        <w:rPr>
          <w:iCs/>
          <w:caps/>
        </w:rPr>
        <w:t>Мероприятия по обеспечению пожарной  безопасности</w:t>
      </w:r>
      <w:bookmarkEnd w:id="27"/>
    </w:p>
    <w:p w:rsidR="00F65521" w:rsidRPr="009B0237" w:rsidRDefault="00F65521" w:rsidP="00F65521">
      <w:pPr>
        <w:pStyle w:val="1"/>
        <w:jc w:val="both"/>
        <w:rPr>
          <w:i/>
          <w:iCs/>
          <w:cap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5386"/>
        <w:gridCol w:w="1701"/>
      </w:tblGrid>
      <w:tr w:rsidR="00F65521" w:rsidRPr="009B0237" w:rsidTr="00E56954">
        <w:trPr>
          <w:trHeight w:val="145"/>
        </w:trPr>
        <w:tc>
          <w:tcPr>
            <w:tcW w:w="675" w:type="dxa"/>
            <w:vAlign w:val="center"/>
          </w:tcPr>
          <w:p w:rsidR="00F65521" w:rsidRPr="009B0237" w:rsidRDefault="00F65521" w:rsidP="00E56954">
            <w:pPr>
              <w:widowControl w:val="0"/>
              <w:autoSpaceDE w:val="0"/>
              <w:autoSpaceDN w:val="0"/>
              <w:adjustRightInd w:val="0"/>
              <w:jc w:val="center"/>
              <w:rPr>
                <w:b/>
              </w:rPr>
            </w:pPr>
            <w:r w:rsidRPr="009B0237">
              <w:rPr>
                <w:b/>
              </w:rPr>
              <w:t>№</w:t>
            </w:r>
          </w:p>
          <w:p w:rsidR="00F65521" w:rsidRPr="009B0237" w:rsidRDefault="00F65521" w:rsidP="00E56954">
            <w:pPr>
              <w:widowControl w:val="0"/>
              <w:autoSpaceDE w:val="0"/>
              <w:autoSpaceDN w:val="0"/>
              <w:adjustRightInd w:val="0"/>
              <w:jc w:val="center"/>
              <w:rPr>
                <w:b/>
              </w:rPr>
            </w:pPr>
            <w:proofErr w:type="spellStart"/>
            <w:r w:rsidRPr="009B0237">
              <w:rPr>
                <w:b/>
              </w:rPr>
              <w:t>пп</w:t>
            </w:r>
            <w:proofErr w:type="spellEnd"/>
          </w:p>
        </w:tc>
        <w:tc>
          <w:tcPr>
            <w:tcW w:w="1985" w:type="dxa"/>
            <w:vAlign w:val="center"/>
          </w:tcPr>
          <w:p w:rsidR="00F65521" w:rsidRPr="009B0237" w:rsidRDefault="00F65521" w:rsidP="00E56954">
            <w:pPr>
              <w:widowControl w:val="0"/>
              <w:autoSpaceDE w:val="0"/>
              <w:autoSpaceDN w:val="0"/>
              <w:adjustRightInd w:val="0"/>
              <w:jc w:val="center"/>
              <w:rPr>
                <w:b/>
              </w:rPr>
            </w:pPr>
            <w:r w:rsidRPr="009B0237">
              <w:rPr>
                <w:b/>
              </w:rPr>
              <w:t>Мероприятие</w:t>
            </w:r>
          </w:p>
        </w:tc>
        <w:tc>
          <w:tcPr>
            <w:tcW w:w="5386" w:type="dxa"/>
            <w:vAlign w:val="center"/>
          </w:tcPr>
          <w:p w:rsidR="00F65521" w:rsidRPr="009B0237" w:rsidRDefault="00F65521" w:rsidP="00E56954">
            <w:pPr>
              <w:widowControl w:val="0"/>
              <w:autoSpaceDE w:val="0"/>
              <w:autoSpaceDN w:val="0"/>
              <w:adjustRightInd w:val="0"/>
              <w:jc w:val="center"/>
              <w:rPr>
                <w:b/>
              </w:rPr>
            </w:pPr>
            <w:r w:rsidRPr="009B0237">
              <w:rPr>
                <w:b/>
              </w:rPr>
              <w:t>Содержание</w:t>
            </w:r>
          </w:p>
        </w:tc>
        <w:tc>
          <w:tcPr>
            <w:tcW w:w="1701" w:type="dxa"/>
            <w:vAlign w:val="center"/>
          </w:tcPr>
          <w:p w:rsidR="00F65521" w:rsidRPr="009B0237" w:rsidRDefault="00F65521" w:rsidP="00E56954">
            <w:pPr>
              <w:widowControl w:val="0"/>
              <w:autoSpaceDE w:val="0"/>
              <w:autoSpaceDN w:val="0"/>
              <w:adjustRightInd w:val="0"/>
              <w:jc w:val="center"/>
              <w:rPr>
                <w:b/>
              </w:rPr>
            </w:pPr>
            <w:r w:rsidRPr="009B0237">
              <w:rPr>
                <w:b/>
              </w:rPr>
              <w:t>Срок выполнения, годы</w:t>
            </w: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restart"/>
            <w:vAlign w:val="center"/>
          </w:tcPr>
          <w:p w:rsidR="00F65521" w:rsidRPr="00CE7BF7" w:rsidRDefault="00F65521" w:rsidP="00E56954">
            <w:pPr>
              <w:widowControl w:val="0"/>
              <w:autoSpaceDE w:val="0"/>
              <w:autoSpaceDN w:val="0"/>
              <w:adjustRightInd w:val="0"/>
            </w:pPr>
            <w:r w:rsidRPr="00CE7BF7">
              <w:rPr>
                <w:color w:val="000000"/>
              </w:rPr>
              <w:t>Мероприятия, направленные на развитие сил ликвидации пожаров</w:t>
            </w:r>
          </w:p>
        </w:tc>
        <w:tc>
          <w:tcPr>
            <w:tcW w:w="5386" w:type="dxa"/>
            <w:vAlign w:val="center"/>
          </w:tcPr>
          <w:p w:rsidR="00F65521" w:rsidRPr="00CE7BF7" w:rsidRDefault="00F65521" w:rsidP="00E56954">
            <w:r w:rsidRPr="00CE7BF7">
              <w:t>Требуется укомплектование пожарных подразделений новой пожарной техникой взамен списываемой и устаревшей;</w:t>
            </w:r>
          </w:p>
        </w:tc>
        <w:tc>
          <w:tcPr>
            <w:tcW w:w="1701" w:type="dxa"/>
            <w:vAlign w:val="center"/>
          </w:tcPr>
          <w:p w:rsidR="00F65521" w:rsidRPr="00CE7BF7" w:rsidRDefault="00F65521" w:rsidP="00E56954">
            <w:pPr>
              <w:widowControl w:val="0"/>
              <w:autoSpaceDE w:val="0"/>
              <w:autoSpaceDN w:val="0"/>
              <w:adjustRightInd w:val="0"/>
              <w:jc w:val="center"/>
            </w:pPr>
            <w:r w:rsidRPr="00CE7BF7">
              <w:t>201</w:t>
            </w:r>
            <w:r>
              <w:t>1</w:t>
            </w:r>
            <w:r w:rsidRPr="00CE7BF7">
              <w:t>-2035</w:t>
            </w: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Default="00F65521" w:rsidP="00E56954">
            <w:r>
              <w:t>Строительство отдельного поста в</w:t>
            </w:r>
          </w:p>
          <w:p w:rsidR="00F65521" w:rsidRPr="00CE7BF7" w:rsidRDefault="00F65521" w:rsidP="00E56954">
            <w:r>
              <w:t xml:space="preserve">с. </w:t>
            </w:r>
            <w:proofErr w:type="spellStart"/>
            <w:r>
              <w:t>Мыльджино</w:t>
            </w:r>
            <w:proofErr w:type="spellEnd"/>
          </w:p>
        </w:tc>
        <w:tc>
          <w:tcPr>
            <w:tcW w:w="1701" w:type="dxa"/>
            <w:vMerge w:val="restart"/>
            <w:vAlign w:val="center"/>
          </w:tcPr>
          <w:p w:rsidR="00F65521" w:rsidRPr="00CE7BF7" w:rsidRDefault="00F65521" w:rsidP="00E56954">
            <w:pPr>
              <w:widowControl w:val="0"/>
              <w:autoSpaceDE w:val="0"/>
              <w:autoSpaceDN w:val="0"/>
              <w:adjustRightInd w:val="0"/>
              <w:jc w:val="center"/>
            </w:pPr>
            <w:r w:rsidRPr="00CE7BF7">
              <w:t>201</w:t>
            </w:r>
            <w:r>
              <w:t>2</w:t>
            </w:r>
            <w:r w:rsidRPr="00CE7BF7">
              <w:t>-20</w:t>
            </w:r>
            <w:r>
              <w:t>20</w:t>
            </w: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Pr="00CE7BF7" w:rsidRDefault="00F65521" w:rsidP="00E56954">
            <w:r>
              <w:t xml:space="preserve">Строительство отдельного поста в с. </w:t>
            </w:r>
            <w:proofErr w:type="spellStart"/>
            <w:r>
              <w:t>Усть-Тым</w:t>
            </w:r>
            <w:proofErr w:type="spellEnd"/>
          </w:p>
        </w:tc>
        <w:tc>
          <w:tcPr>
            <w:tcW w:w="1701" w:type="dxa"/>
            <w:vMerge/>
            <w:vAlign w:val="center"/>
          </w:tcPr>
          <w:p w:rsidR="00F65521" w:rsidRPr="00CE7BF7" w:rsidRDefault="00F65521" w:rsidP="00E56954">
            <w:pPr>
              <w:widowControl w:val="0"/>
              <w:autoSpaceDE w:val="0"/>
              <w:autoSpaceDN w:val="0"/>
              <w:adjustRightInd w:val="0"/>
              <w:jc w:val="center"/>
            </w:pP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Pr="00CE7BF7" w:rsidRDefault="00F65521" w:rsidP="00E56954">
            <w:r w:rsidRPr="00CE7BF7">
              <w:t>Развитие системы пожарных гидрантов в населенных пунктах района.</w:t>
            </w:r>
          </w:p>
        </w:tc>
        <w:tc>
          <w:tcPr>
            <w:tcW w:w="1701" w:type="dxa"/>
            <w:vAlign w:val="center"/>
          </w:tcPr>
          <w:p w:rsidR="00F65521" w:rsidRPr="00CE7BF7" w:rsidRDefault="00F65521" w:rsidP="00E56954">
            <w:pPr>
              <w:widowControl w:val="0"/>
              <w:autoSpaceDE w:val="0"/>
              <w:autoSpaceDN w:val="0"/>
              <w:adjustRightInd w:val="0"/>
              <w:jc w:val="center"/>
            </w:pPr>
            <w:r w:rsidRPr="00CE7BF7">
              <w:t>201</w:t>
            </w:r>
            <w:r>
              <w:t>2</w:t>
            </w:r>
            <w:r w:rsidRPr="00CE7BF7">
              <w:t>-2035</w:t>
            </w: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restart"/>
            <w:vAlign w:val="center"/>
          </w:tcPr>
          <w:p w:rsidR="00F65521" w:rsidRPr="00CE7BF7" w:rsidRDefault="00F65521" w:rsidP="00E56954">
            <w:pPr>
              <w:widowControl w:val="0"/>
              <w:autoSpaceDE w:val="0"/>
              <w:autoSpaceDN w:val="0"/>
              <w:adjustRightInd w:val="0"/>
            </w:pPr>
            <w:r w:rsidRPr="00CE7BF7">
              <w:t xml:space="preserve">Повышение технологической безопасности производственных процессов и эксплуатационной надежности оборудования </w:t>
            </w:r>
            <w:proofErr w:type="spellStart"/>
            <w:r w:rsidRPr="00CE7BF7">
              <w:t>взрывопожаро</w:t>
            </w:r>
            <w:r>
              <w:t>-</w:t>
            </w:r>
            <w:r w:rsidRPr="00CE7BF7">
              <w:t>опасных</w:t>
            </w:r>
            <w:proofErr w:type="spellEnd"/>
            <w:r w:rsidRPr="00CE7BF7">
              <w:t xml:space="preserve"> объектов</w:t>
            </w:r>
          </w:p>
        </w:tc>
        <w:tc>
          <w:tcPr>
            <w:tcW w:w="5386" w:type="dxa"/>
            <w:vAlign w:val="center"/>
          </w:tcPr>
          <w:p w:rsidR="00F65521" w:rsidRPr="00CE7BF7" w:rsidRDefault="00F65521" w:rsidP="00E56954">
            <w:pPr>
              <w:widowControl w:val="0"/>
              <w:autoSpaceDE w:val="0"/>
              <w:autoSpaceDN w:val="0"/>
              <w:adjustRightInd w:val="0"/>
            </w:pPr>
            <w:r w:rsidRPr="00CE7BF7">
              <w:t xml:space="preserve">Оборудовать </w:t>
            </w:r>
            <w:proofErr w:type="spellStart"/>
            <w:r w:rsidRPr="00CE7BF7">
              <w:t>взрыво</w:t>
            </w:r>
            <w:proofErr w:type="spellEnd"/>
            <w:r w:rsidRPr="00CE7BF7">
              <w:t>- пожароопасные объекты как первичными средствами пожаротушения, так и пунктами с запасом различных видов пожарной техники в количествах, определяемых оперативными планами пожаротушения</w:t>
            </w:r>
          </w:p>
        </w:tc>
        <w:tc>
          <w:tcPr>
            <w:tcW w:w="1701" w:type="dxa"/>
            <w:vMerge w:val="restart"/>
            <w:vAlign w:val="center"/>
          </w:tcPr>
          <w:p w:rsidR="00F65521" w:rsidRPr="00CE7BF7" w:rsidRDefault="00F65521" w:rsidP="00E56954">
            <w:pPr>
              <w:widowControl w:val="0"/>
              <w:autoSpaceDE w:val="0"/>
              <w:autoSpaceDN w:val="0"/>
              <w:adjustRightInd w:val="0"/>
              <w:jc w:val="center"/>
              <w:rPr>
                <w:lang w:val="en-US"/>
              </w:rPr>
            </w:pPr>
            <w:r w:rsidRPr="00CE7BF7">
              <w:t>201</w:t>
            </w:r>
            <w:r>
              <w:t>2</w:t>
            </w:r>
            <w:r w:rsidRPr="00CE7BF7">
              <w:t>-203</w:t>
            </w:r>
            <w:r w:rsidRPr="00CE7BF7">
              <w:rPr>
                <w:lang w:val="en-US"/>
              </w:rPr>
              <w:t>5</w:t>
            </w: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Pr="00CE7BF7" w:rsidRDefault="00F65521" w:rsidP="00E56954">
            <w:pPr>
              <w:pStyle w:val="af3"/>
              <w:rPr>
                <w:rFonts w:ascii="Times New Roman" w:hAnsi="Times New Roman"/>
                <w:sz w:val="24"/>
                <w:szCs w:val="24"/>
              </w:rPr>
            </w:pPr>
            <w:r w:rsidRPr="00CE7BF7">
              <w:rPr>
                <w:rFonts w:ascii="Times New Roman" w:hAnsi="Times New Roman"/>
                <w:sz w:val="24"/>
                <w:szCs w:val="24"/>
              </w:rPr>
              <w:t>Производить систематическое повышение технологической безопасности производственных процессов и эксплуатационной надежности оборудования</w:t>
            </w:r>
          </w:p>
        </w:tc>
        <w:tc>
          <w:tcPr>
            <w:tcW w:w="1701" w:type="dxa"/>
            <w:vMerge/>
            <w:vAlign w:val="center"/>
          </w:tcPr>
          <w:p w:rsidR="00F65521" w:rsidRPr="00CE7BF7" w:rsidRDefault="00F65521" w:rsidP="00E56954">
            <w:pPr>
              <w:widowControl w:val="0"/>
              <w:autoSpaceDE w:val="0"/>
              <w:autoSpaceDN w:val="0"/>
              <w:adjustRightInd w:val="0"/>
              <w:jc w:val="center"/>
            </w:pP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Pr="00CE7BF7" w:rsidRDefault="00F65521" w:rsidP="00E56954">
            <w:pPr>
              <w:widowControl w:val="0"/>
              <w:autoSpaceDE w:val="0"/>
              <w:autoSpaceDN w:val="0"/>
              <w:adjustRightInd w:val="0"/>
            </w:pPr>
            <w:r w:rsidRPr="00CE7BF7">
              <w:t>Осуществлять регулярные проверки соблюдения действующих норм и правил промышленной и пожарной безопасности, как в части требований к эксплуатации, так и в части положений по содержанию территорий</w:t>
            </w:r>
          </w:p>
        </w:tc>
        <w:tc>
          <w:tcPr>
            <w:tcW w:w="1701" w:type="dxa"/>
            <w:vMerge/>
            <w:vAlign w:val="center"/>
          </w:tcPr>
          <w:p w:rsidR="00F65521" w:rsidRPr="00CE7BF7" w:rsidRDefault="00F65521" w:rsidP="00E56954">
            <w:pPr>
              <w:widowControl w:val="0"/>
              <w:autoSpaceDE w:val="0"/>
              <w:autoSpaceDN w:val="0"/>
              <w:adjustRightInd w:val="0"/>
              <w:jc w:val="center"/>
            </w:pP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restart"/>
            <w:vAlign w:val="center"/>
          </w:tcPr>
          <w:p w:rsidR="00F65521" w:rsidRPr="00CE7BF7" w:rsidRDefault="00F65521" w:rsidP="00E56954">
            <w:pPr>
              <w:widowControl w:val="0"/>
              <w:autoSpaceDE w:val="0"/>
              <w:autoSpaceDN w:val="0"/>
              <w:adjustRightInd w:val="0"/>
            </w:pPr>
            <w:r w:rsidRPr="00CE7BF7">
              <w:t xml:space="preserve">Повышение </w:t>
            </w:r>
            <w:proofErr w:type="spellStart"/>
            <w:r w:rsidRPr="00CE7BF7">
              <w:lastRenderedPageBreak/>
              <w:t>пожаробезопас</w:t>
            </w:r>
            <w:r>
              <w:t>-</w:t>
            </w:r>
            <w:r w:rsidRPr="00CE7BF7">
              <w:t>ности</w:t>
            </w:r>
            <w:proofErr w:type="spellEnd"/>
            <w:r w:rsidRPr="00CE7BF7">
              <w:t xml:space="preserve"> территории</w:t>
            </w:r>
          </w:p>
        </w:tc>
        <w:tc>
          <w:tcPr>
            <w:tcW w:w="5386" w:type="dxa"/>
            <w:vAlign w:val="center"/>
          </w:tcPr>
          <w:p w:rsidR="00F65521" w:rsidRPr="00CE7BF7" w:rsidRDefault="00F65521" w:rsidP="00E56954">
            <w:pPr>
              <w:widowControl w:val="0"/>
              <w:autoSpaceDE w:val="0"/>
              <w:autoSpaceDN w:val="0"/>
              <w:adjustRightInd w:val="0"/>
            </w:pPr>
            <w:r w:rsidRPr="00CE7BF7">
              <w:lastRenderedPageBreak/>
              <w:t xml:space="preserve">Провести членения селитебных территорий </w:t>
            </w:r>
            <w:r w:rsidRPr="00CE7BF7">
              <w:lastRenderedPageBreak/>
              <w:t>городов на участки с созданием между ними противопожарных разрывов</w:t>
            </w:r>
          </w:p>
        </w:tc>
        <w:tc>
          <w:tcPr>
            <w:tcW w:w="1701" w:type="dxa"/>
            <w:vMerge w:val="restart"/>
            <w:vAlign w:val="center"/>
          </w:tcPr>
          <w:p w:rsidR="00F65521" w:rsidRPr="00CE7BF7" w:rsidRDefault="00F65521" w:rsidP="00E56954">
            <w:pPr>
              <w:widowControl w:val="0"/>
              <w:autoSpaceDE w:val="0"/>
              <w:autoSpaceDN w:val="0"/>
              <w:adjustRightInd w:val="0"/>
              <w:jc w:val="center"/>
              <w:rPr>
                <w:lang w:val="en-US"/>
              </w:rPr>
            </w:pPr>
            <w:r w:rsidRPr="00CE7BF7">
              <w:lastRenderedPageBreak/>
              <w:t>201</w:t>
            </w:r>
            <w:r>
              <w:t>2</w:t>
            </w:r>
            <w:r w:rsidRPr="00CE7BF7">
              <w:t>-203</w:t>
            </w:r>
            <w:r w:rsidRPr="00CE7BF7">
              <w:rPr>
                <w:lang w:val="en-US"/>
              </w:rPr>
              <w:t>5</w:t>
            </w: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Pr="00CE7BF7" w:rsidRDefault="00F65521" w:rsidP="00E56954">
            <w:pPr>
              <w:widowControl w:val="0"/>
              <w:autoSpaceDE w:val="0"/>
              <w:autoSpaceDN w:val="0"/>
              <w:adjustRightInd w:val="0"/>
            </w:pPr>
            <w:r w:rsidRPr="00CE7BF7">
              <w:t>Осуществлять своевременную очистку территории в пределах противопожарных разрывов от горючих отходов, мусора, тары, опавших листьев, сухой травы и т.п.</w:t>
            </w:r>
          </w:p>
        </w:tc>
        <w:tc>
          <w:tcPr>
            <w:tcW w:w="1701" w:type="dxa"/>
            <w:vMerge/>
            <w:vAlign w:val="center"/>
          </w:tcPr>
          <w:p w:rsidR="00F65521" w:rsidRPr="00CE7BF7" w:rsidRDefault="00F65521" w:rsidP="00E56954">
            <w:pPr>
              <w:widowControl w:val="0"/>
              <w:autoSpaceDE w:val="0"/>
              <w:autoSpaceDN w:val="0"/>
              <w:adjustRightInd w:val="0"/>
              <w:jc w:val="center"/>
            </w:pP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Pr="00CE7BF7" w:rsidRDefault="00F65521" w:rsidP="00E56954">
            <w:pPr>
              <w:widowControl w:val="0"/>
              <w:autoSpaceDE w:val="0"/>
              <w:autoSpaceDN w:val="0"/>
              <w:adjustRightInd w:val="0"/>
            </w:pPr>
            <w:r w:rsidRPr="00CE7BF7">
              <w:t xml:space="preserve">Содержать дороги, проезды и подъезды к зданиям, сооружениям, открытым складам, наружным пожарным лестницам и </w:t>
            </w:r>
            <w:proofErr w:type="spellStart"/>
            <w:r w:rsidRPr="00CE7BF7">
              <w:t>водоисточникам</w:t>
            </w:r>
            <w:proofErr w:type="spellEnd"/>
            <w:r w:rsidRPr="00CE7BF7">
              <w:t>, используемым для целей пожаротушения, исправными и свободными для проезда пожарной техники, а также очищенными от снега и льда в зимнее время</w:t>
            </w:r>
          </w:p>
        </w:tc>
        <w:tc>
          <w:tcPr>
            <w:tcW w:w="1701" w:type="dxa"/>
            <w:vMerge/>
            <w:vAlign w:val="center"/>
          </w:tcPr>
          <w:p w:rsidR="00F65521" w:rsidRPr="00CE7BF7" w:rsidRDefault="00F65521" w:rsidP="00E56954">
            <w:pPr>
              <w:widowControl w:val="0"/>
              <w:autoSpaceDE w:val="0"/>
              <w:autoSpaceDN w:val="0"/>
              <w:adjustRightInd w:val="0"/>
              <w:jc w:val="center"/>
            </w:pP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Pr="00CE7BF7" w:rsidRDefault="00F65521" w:rsidP="00E56954">
            <w:pPr>
              <w:pStyle w:val="af3"/>
              <w:rPr>
                <w:rFonts w:ascii="Times New Roman" w:hAnsi="Times New Roman"/>
                <w:sz w:val="24"/>
                <w:szCs w:val="24"/>
              </w:rPr>
            </w:pPr>
            <w:r w:rsidRPr="00CE7BF7">
              <w:rPr>
                <w:rFonts w:ascii="Times New Roman" w:hAnsi="Times New Roman"/>
                <w:sz w:val="24"/>
                <w:szCs w:val="24"/>
              </w:rPr>
              <w:t xml:space="preserve">Ликвидировать незаконную парковку автотранспорта в противопожарных разрывах зданий, сооружений, в местах расположения </w:t>
            </w:r>
            <w:proofErr w:type="spellStart"/>
            <w:r w:rsidRPr="00CE7BF7">
              <w:rPr>
                <w:rFonts w:ascii="Times New Roman" w:hAnsi="Times New Roman"/>
                <w:sz w:val="24"/>
                <w:szCs w:val="24"/>
              </w:rPr>
              <w:t>водоисточников</w:t>
            </w:r>
            <w:proofErr w:type="spellEnd"/>
          </w:p>
        </w:tc>
        <w:tc>
          <w:tcPr>
            <w:tcW w:w="1701" w:type="dxa"/>
            <w:vMerge/>
            <w:vAlign w:val="center"/>
          </w:tcPr>
          <w:p w:rsidR="00F65521" w:rsidRPr="00CE7BF7" w:rsidRDefault="00F65521" w:rsidP="00E56954">
            <w:pPr>
              <w:widowControl w:val="0"/>
              <w:autoSpaceDE w:val="0"/>
              <w:autoSpaceDN w:val="0"/>
              <w:adjustRightInd w:val="0"/>
              <w:jc w:val="center"/>
            </w:pPr>
          </w:p>
        </w:tc>
      </w:tr>
      <w:tr w:rsidR="00F65521" w:rsidRPr="00CE7BF7" w:rsidTr="00E56954">
        <w:trPr>
          <w:trHeight w:val="145"/>
        </w:trPr>
        <w:tc>
          <w:tcPr>
            <w:tcW w:w="675" w:type="dxa"/>
            <w:vAlign w:val="center"/>
          </w:tcPr>
          <w:p w:rsidR="00F65521" w:rsidRPr="00CE7BF7" w:rsidRDefault="00F65521" w:rsidP="008830EE">
            <w:pPr>
              <w:widowControl w:val="0"/>
              <w:numPr>
                <w:ilvl w:val="0"/>
                <w:numId w:val="12"/>
              </w:numPr>
              <w:tabs>
                <w:tab w:val="left" w:pos="180"/>
              </w:tabs>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Pr="00CE7BF7" w:rsidRDefault="00F65521" w:rsidP="00E56954">
            <w:pPr>
              <w:widowControl w:val="0"/>
              <w:autoSpaceDE w:val="0"/>
              <w:autoSpaceDN w:val="0"/>
              <w:adjustRightInd w:val="0"/>
            </w:pPr>
            <w:r w:rsidRPr="00CE7BF7">
              <w:t xml:space="preserve">Производить незамедлительное оповещение подразделений пожарной охраны о закрытии дорог или проездов для их ремонта или по другим причинам, препятствующим проезду пожарных машин;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CE7BF7">
              <w:t>водоисточникам</w:t>
            </w:r>
            <w:proofErr w:type="spellEnd"/>
          </w:p>
        </w:tc>
        <w:tc>
          <w:tcPr>
            <w:tcW w:w="1701" w:type="dxa"/>
            <w:vMerge/>
            <w:vAlign w:val="center"/>
          </w:tcPr>
          <w:p w:rsidR="00F65521" w:rsidRPr="00CE7BF7" w:rsidRDefault="00F65521" w:rsidP="00E56954">
            <w:pPr>
              <w:widowControl w:val="0"/>
              <w:autoSpaceDE w:val="0"/>
              <w:autoSpaceDN w:val="0"/>
              <w:adjustRightInd w:val="0"/>
              <w:jc w:val="center"/>
            </w:pPr>
          </w:p>
        </w:tc>
      </w:tr>
      <w:tr w:rsidR="00F65521" w:rsidTr="00E56954">
        <w:trPr>
          <w:trHeight w:val="145"/>
        </w:trPr>
        <w:tc>
          <w:tcPr>
            <w:tcW w:w="675" w:type="dxa"/>
            <w:vAlign w:val="center"/>
          </w:tcPr>
          <w:p w:rsidR="00F65521" w:rsidRPr="00CE7BF7" w:rsidRDefault="00F65521" w:rsidP="008830EE">
            <w:pPr>
              <w:widowControl w:val="0"/>
              <w:numPr>
                <w:ilvl w:val="0"/>
                <w:numId w:val="12"/>
              </w:numPr>
              <w:autoSpaceDE w:val="0"/>
              <w:autoSpaceDN w:val="0"/>
              <w:adjustRightInd w:val="0"/>
              <w:ind w:left="0" w:firstLine="0"/>
              <w:jc w:val="center"/>
            </w:pPr>
          </w:p>
        </w:tc>
        <w:tc>
          <w:tcPr>
            <w:tcW w:w="1985" w:type="dxa"/>
            <w:vMerge/>
            <w:vAlign w:val="center"/>
          </w:tcPr>
          <w:p w:rsidR="00F65521" w:rsidRPr="00CE7BF7" w:rsidRDefault="00F65521" w:rsidP="00E56954">
            <w:pPr>
              <w:widowControl w:val="0"/>
              <w:autoSpaceDE w:val="0"/>
              <w:autoSpaceDN w:val="0"/>
              <w:adjustRightInd w:val="0"/>
            </w:pPr>
          </w:p>
        </w:tc>
        <w:tc>
          <w:tcPr>
            <w:tcW w:w="5386" w:type="dxa"/>
            <w:vAlign w:val="center"/>
          </w:tcPr>
          <w:p w:rsidR="00F65521" w:rsidRDefault="00F65521" w:rsidP="00E56954">
            <w:pPr>
              <w:widowControl w:val="0"/>
              <w:autoSpaceDE w:val="0"/>
              <w:autoSpaceDN w:val="0"/>
              <w:adjustRightInd w:val="0"/>
            </w:pPr>
            <w:r w:rsidRPr="00CE7BF7">
              <w:t xml:space="preserve">Осуществлять расположение временных строений на расстоянии не менее </w:t>
            </w:r>
            <w:smartTag w:uri="urn:schemas-microsoft-com:office:smarttags" w:element="metricconverter">
              <w:smartTagPr>
                <w:attr w:name="ProductID" w:val="15 м"/>
              </w:smartTagPr>
              <w:r w:rsidRPr="00CE7BF7">
                <w:t>15 м</w:t>
              </w:r>
            </w:smartTag>
            <w:r w:rsidRPr="00CE7BF7">
              <w:t xml:space="preserve"> от других зданий и сооружений (кроме случаев, когда по другим нормам требуется больший противопожарный разрыв) или у противопожарных стен</w:t>
            </w:r>
          </w:p>
        </w:tc>
        <w:tc>
          <w:tcPr>
            <w:tcW w:w="1701" w:type="dxa"/>
            <w:vMerge/>
            <w:vAlign w:val="center"/>
          </w:tcPr>
          <w:p w:rsidR="00F65521" w:rsidRDefault="00F65521" w:rsidP="00E56954">
            <w:pPr>
              <w:widowControl w:val="0"/>
              <w:autoSpaceDE w:val="0"/>
              <w:autoSpaceDN w:val="0"/>
              <w:adjustRightInd w:val="0"/>
              <w:jc w:val="center"/>
            </w:pPr>
          </w:p>
        </w:tc>
      </w:tr>
    </w:tbl>
    <w:p w:rsidR="00F65521" w:rsidRDefault="00F65521" w:rsidP="00F65521">
      <w:pPr>
        <w:snapToGrid w:val="0"/>
        <w:jc w:val="both"/>
      </w:pPr>
    </w:p>
    <w:p w:rsidR="00F65521" w:rsidRDefault="00F65521" w:rsidP="00F65521">
      <w:pPr>
        <w:pStyle w:val="1"/>
        <w:jc w:val="both"/>
        <w:rPr>
          <w:iCs/>
          <w:caps/>
        </w:rPr>
      </w:pPr>
    </w:p>
    <w:p w:rsidR="00F65521" w:rsidRPr="004905D7" w:rsidRDefault="00F65521" w:rsidP="00F65521">
      <w:pPr>
        <w:pStyle w:val="20"/>
        <w:jc w:val="both"/>
        <w:rPr>
          <w:iCs/>
          <w:caps/>
        </w:rPr>
      </w:pPr>
      <w:bookmarkStart w:id="28" w:name="_Toc309055397"/>
      <w:bookmarkStart w:id="29" w:name="_Toc310703715"/>
      <w:r w:rsidRPr="004905D7">
        <w:rPr>
          <w:iCs/>
          <w:caps/>
        </w:rPr>
        <w:t>5.7. Зоны с особыми условиями использования территории в связи с планируемым размещением объектов муниципального (районного) значения</w:t>
      </w:r>
      <w:bookmarkEnd w:id="28"/>
      <w:bookmarkEnd w:id="29"/>
      <w:r w:rsidRPr="004905D7">
        <w:rPr>
          <w:iCs/>
          <w:caps/>
        </w:rPr>
        <w:t xml:space="preserve"> </w:t>
      </w:r>
    </w:p>
    <w:p w:rsidR="00F65521" w:rsidRPr="004905D7" w:rsidRDefault="00F65521" w:rsidP="00F65521">
      <w:pPr>
        <w:pStyle w:val="20"/>
        <w:jc w:val="both"/>
        <w:rPr>
          <w:iCs/>
          <w:caps/>
        </w:rPr>
      </w:pPr>
    </w:p>
    <w:bookmarkEnd w:id="15"/>
    <w:bookmarkEnd w:id="16"/>
    <w:p w:rsidR="00F65521" w:rsidRDefault="00F65521" w:rsidP="00F65521">
      <w:pPr>
        <w:ind w:firstLine="708"/>
        <w:jc w:val="both"/>
      </w:pPr>
      <w:r>
        <w:t xml:space="preserve">Разработка проектов зон санитарной охраны источников питьевого водоснабжения в населенных пунктах с централизованной системой водоснабжения. </w:t>
      </w:r>
    </w:p>
    <w:p w:rsidR="00F65521" w:rsidRDefault="00F65521" w:rsidP="00F65521">
      <w:pPr>
        <w:ind w:firstLine="708"/>
        <w:jc w:val="both"/>
      </w:pPr>
      <w:r>
        <w:t>Организация санитарно-защитных зон проектируемых промышленных и коммунальных предприятий, а также полигонов ТБО.</w:t>
      </w:r>
    </w:p>
    <w:p w:rsidR="00F65521" w:rsidRDefault="00F65521" w:rsidP="00F65521">
      <w:pPr>
        <w:ind w:firstLine="708"/>
        <w:jc w:val="both"/>
        <w:rPr>
          <w:b/>
          <w:bCs/>
          <w:caps/>
        </w:rPr>
      </w:pPr>
      <w:r>
        <w:t xml:space="preserve">Организация санитарно-защитных зон и разрывов от проектируемых автомобильных дорог местного значения. </w:t>
      </w:r>
      <w:r>
        <w:softHyphen/>
        <w:t xml:space="preserve"> Охранные зоны проектируемых газопроводов.</w:t>
      </w:r>
    </w:p>
    <w:p w:rsidR="00F65521" w:rsidRDefault="00F65521" w:rsidP="00F65521"/>
    <w:p w:rsidR="00F65521" w:rsidRDefault="00F65521" w:rsidP="00F65521">
      <w:pPr>
        <w:spacing w:line="264" w:lineRule="auto"/>
        <w:ind w:left="540"/>
        <w:jc w:val="center"/>
        <w:rPr>
          <w:b/>
          <w:sz w:val="72"/>
          <w:szCs w:val="72"/>
        </w:rPr>
      </w:pPr>
    </w:p>
    <w:p w:rsidR="00F65521" w:rsidRDefault="00F65521" w:rsidP="00F65521">
      <w:pPr>
        <w:spacing w:line="264" w:lineRule="auto"/>
        <w:ind w:left="540"/>
        <w:jc w:val="center"/>
        <w:rPr>
          <w:b/>
          <w:sz w:val="72"/>
          <w:szCs w:val="72"/>
        </w:rPr>
      </w:pPr>
    </w:p>
    <w:p w:rsidR="00F65521" w:rsidRDefault="00F65521" w:rsidP="00F65521">
      <w:pPr>
        <w:spacing w:line="264" w:lineRule="auto"/>
        <w:ind w:left="540"/>
        <w:jc w:val="center"/>
        <w:rPr>
          <w:b/>
          <w:sz w:val="72"/>
          <w:szCs w:val="72"/>
        </w:rPr>
      </w:pPr>
    </w:p>
    <w:p w:rsidR="00F65521" w:rsidRDefault="00F65521" w:rsidP="00F65521">
      <w:pPr>
        <w:spacing w:line="264" w:lineRule="auto"/>
        <w:ind w:left="540"/>
        <w:jc w:val="center"/>
        <w:rPr>
          <w:b/>
          <w:sz w:val="72"/>
          <w:szCs w:val="72"/>
        </w:rPr>
      </w:pPr>
    </w:p>
    <w:p w:rsidR="00F65521" w:rsidRDefault="00F65521" w:rsidP="00F65521">
      <w:pPr>
        <w:spacing w:line="264" w:lineRule="auto"/>
        <w:jc w:val="center"/>
        <w:rPr>
          <w:b/>
          <w:sz w:val="72"/>
          <w:szCs w:val="72"/>
        </w:rPr>
      </w:pPr>
      <w:r>
        <w:rPr>
          <w:b/>
          <w:sz w:val="72"/>
          <w:szCs w:val="72"/>
        </w:rPr>
        <w:br w:type="page"/>
      </w:r>
    </w:p>
    <w:p w:rsidR="00F65521" w:rsidRDefault="00F65521" w:rsidP="00F65521">
      <w:pPr>
        <w:spacing w:line="264" w:lineRule="auto"/>
        <w:jc w:val="center"/>
        <w:rPr>
          <w:b/>
          <w:sz w:val="72"/>
          <w:szCs w:val="72"/>
        </w:rPr>
      </w:pPr>
    </w:p>
    <w:p w:rsidR="00F65521" w:rsidRDefault="00F65521" w:rsidP="00F65521">
      <w:pPr>
        <w:spacing w:line="264" w:lineRule="auto"/>
        <w:jc w:val="center"/>
        <w:rPr>
          <w:b/>
          <w:sz w:val="72"/>
          <w:szCs w:val="72"/>
        </w:rPr>
      </w:pPr>
    </w:p>
    <w:p w:rsidR="00F65521" w:rsidRDefault="00F65521" w:rsidP="00F65521">
      <w:pPr>
        <w:spacing w:line="264" w:lineRule="auto"/>
        <w:jc w:val="center"/>
        <w:rPr>
          <w:b/>
          <w:sz w:val="72"/>
          <w:szCs w:val="72"/>
        </w:rPr>
      </w:pPr>
    </w:p>
    <w:p w:rsidR="00F65521" w:rsidRDefault="00F65521" w:rsidP="00F65521">
      <w:pPr>
        <w:spacing w:line="264" w:lineRule="auto"/>
        <w:jc w:val="center"/>
        <w:rPr>
          <w:b/>
          <w:sz w:val="72"/>
          <w:szCs w:val="72"/>
        </w:rPr>
      </w:pPr>
    </w:p>
    <w:p w:rsidR="00F65521" w:rsidRDefault="00F65521" w:rsidP="00F65521">
      <w:pPr>
        <w:spacing w:line="264" w:lineRule="auto"/>
        <w:jc w:val="center"/>
        <w:rPr>
          <w:b/>
          <w:sz w:val="72"/>
          <w:szCs w:val="72"/>
        </w:rPr>
      </w:pPr>
      <w:r>
        <w:rPr>
          <w:b/>
          <w:sz w:val="72"/>
          <w:szCs w:val="72"/>
        </w:rPr>
        <w:t>ПРИЛОЖЕНИЕ</w:t>
      </w:r>
    </w:p>
    <w:p w:rsidR="00F65521" w:rsidRDefault="00F65521" w:rsidP="00F65521">
      <w:pPr>
        <w:spacing w:line="264" w:lineRule="auto"/>
        <w:ind w:left="540"/>
        <w:jc w:val="center"/>
        <w:rPr>
          <w:b/>
          <w:sz w:val="72"/>
          <w:szCs w:val="72"/>
        </w:rPr>
      </w:pPr>
    </w:p>
    <w:p w:rsidR="00F65521" w:rsidRDefault="00F65521" w:rsidP="00F65521">
      <w:pPr>
        <w:spacing w:line="264" w:lineRule="auto"/>
        <w:ind w:left="540"/>
        <w:jc w:val="center"/>
        <w:rPr>
          <w:b/>
          <w:sz w:val="72"/>
          <w:szCs w:val="72"/>
        </w:rPr>
      </w:pPr>
    </w:p>
    <w:p w:rsidR="00F65521" w:rsidRDefault="00F65521" w:rsidP="00F65521">
      <w:pPr>
        <w:spacing w:line="264" w:lineRule="auto"/>
        <w:ind w:left="540"/>
        <w:jc w:val="center"/>
        <w:rPr>
          <w:b/>
          <w:sz w:val="72"/>
          <w:szCs w:val="72"/>
        </w:rPr>
      </w:pPr>
    </w:p>
    <w:p w:rsidR="00F65521" w:rsidRDefault="00F65521" w:rsidP="00F65521">
      <w:pPr>
        <w:spacing w:line="264" w:lineRule="auto"/>
        <w:ind w:left="540"/>
        <w:jc w:val="center"/>
        <w:rPr>
          <w:b/>
          <w:sz w:val="72"/>
          <w:szCs w:val="72"/>
        </w:rPr>
      </w:pPr>
    </w:p>
    <w:p w:rsidR="00F65521" w:rsidRDefault="00F65521" w:rsidP="00F65521">
      <w:pPr>
        <w:spacing w:line="264" w:lineRule="auto"/>
        <w:ind w:left="540"/>
        <w:jc w:val="center"/>
        <w:rPr>
          <w:b/>
          <w:sz w:val="72"/>
          <w:szCs w:val="72"/>
        </w:rPr>
      </w:pPr>
    </w:p>
    <w:p w:rsidR="00F65521" w:rsidRDefault="00F65521" w:rsidP="00F65521">
      <w:pPr>
        <w:spacing w:line="264" w:lineRule="auto"/>
        <w:ind w:left="540"/>
        <w:jc w:val="center"/>
        <w:rPr>
          <w:b/>
          <w:sz w:val="72"/>
          <w:szCs w:val="72"/>
        </w:rPr>
        <w:sectPr w:rsidR="00F65521" w:rsidSect="00CC0CBD">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tbl>
      <w:tblPr>
        <w:tblW w:w="15452" w:type="dxa"/>
        <w:jc w:val="center"/>
        <w:tblInd w:w="-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1" w:type="dxa"/>
          <w:right w:w="71" w:type="dxa"/>
        </w:tblCellMar>
        <w:tblLook w:val="0000"/>
      </w:tblPr>
      <w:tblGrid>
        <w:gridCol w:w="801"/>
        <w:gridCol w:w="1467"/>
        <w:gridCol w:w="3261"/>
        <w:gridCol w:w="568"/>
        <w:gridCol w:w="566"/>
        <w:gridCol w:w="992"/>
        <w:gridCol w:w="2410"/>
        <w:gridCol w:w="1701"/>
        <w:gridCol w:w="2126"/>
        <w:gridCol w:w="1560"/>
      </w:tblGrid>
      <w:tr w:rsidR="00F65521" w:rsidRPr="004E25EB" w:rsidTr="00E56954">
        <w:trPr>
          <w:cantSplit/>
          <w:jc w:val="center"/>
        </w:trPr>
        <w:tc>
          <w:tcPr>
            <w:tcW w:w="15452" w:type="dxa"/>
            <w:gridSpan w:val="10"/>
            <w:tcBorders>
              <w:top w:val="single" w:sz="12" w:space="0" w:color="auto"/>
              <w:bottom w:val="single" w:sz="12" w:space="0" w:color="auto"/>
            </w:tcBorders>
            <w:shd w:val="clear" w:color="auto" w:fill="FFFFFF"/>
          </w:tcPr>
          <w:p w:rsidR="00F65521" w:rsidRPr="0019401F" w:rsidRDefault="00F65521" w:rsidP="00E56954">
            <w:pPr>
              <w:jc w:val="center"/>
              <w:rPr>
                <w:b/>
              </w:rPr>
            </w:pPr>
            <w:r w:rsidRPr="0019401F">
              <w:rPr>
                <w:b/>
              </w:rPr>
              <w:lastRenderedPageBreak/>
              <w:t>КАРГАСОКСКИЙ РАЙОН</w:t>
            </w:r>
          </w:p>
          <w:p w:rsidR="00F65521" w:rsidRPr="00212B76" w:rsidRDefault="00F65521" w:rsidP="00E56954">
            <w:pPr>
              <w:spacing w:before="120" w:after="120"/>
              <w:ind w:firstLine="10"/>
              <w:jc w:val="center"/>
              <w:rPr>
                <w:b/>
              </w:rPr>
            </w:pPr>
            <w:r w:rsidRPr="0019401F">
              <w:rPr>
                <w:b/>
              </w:rPr>
              <w:t xml:space="preserve">Село </w:t>
            </w:r>
            <w:proofErr w:type="spellStart"/>
            <w:r w:rsidRPr="0019401F">
              <w:rPr>
                <w:b/>
              </w:rPr>
              <w:t>Тымск</w:t>
            </w:r>
            <w:proofErr w:type="spellEnd"/>
            <w:r w:rsidRPr="0019401F">
              <w:rPr>
                <w:b/>
              </w:rPr>
              <w:t xml:space="preserve">: ИР – 1; </w:t>
            </w:r>
            <w:r>
              <w:rPr>
                <w:b/>
              </w:rPr>
              <w:t xml:space="preserve">  </w:t>
            </w:r>
            <w:r w:rsidRPr="0019401F">
              <w:rPr>
                <w:b/>
              </w:rPr>
              <w:t xml:space="preserve">село Новый </w:t>
            </w:r>
            <w:proofErr w:type="spellStart"/>
            <w:r w:rsidRPr="0019401F">
              <w:rPr>
                <w:b/>
              </w:rPr>
              <w:t>Васюган</w:t>
            </w:r>
            <w:proofErr w:type="spellEnd"/>
            <w:r w:rsidRPr="0019401F">
              <w:rPr>
                <w:b/>
              </w:rPr>
              <w:t xml:space="preserve">: ИВ </w:t>
            </w:r>
            <w:r>
              <w:rPr>
                <w:b/>
              </w:rPr>
              <w:t>–</w:t>
            </w:r>
            <w:r w:rsidRPr="0019401F">
              <w:rPr>
                <w:b/>
              </w:rPr>
              <w:t xml:space="preserve"> 1, </w:t>
            </w:r>
            <w:r>
              <w:rPr>
                <w:b/>
              </w:rPr>
              <w:t xml:space="preserve">  </w:t>
            </w:r>
            <w:r w:rsidRPr="0019401F">
              <w:rPr>
                <w:b/>
              </w:rPr>
              <w:t xml:space="preserve">село </w:t>
            </w:r>
            <w:proofErr w:type="spellStart"/>
            <w:r w:rsidRPr="0019401F">
              <w:rPr>
                <w:b/>
              </w:rPr>
              <w:t>Тымск</w:t>
            </w:r>
            <w:proofErr w:type="spellEnd"/>
            <w:r>
              <w:rPr>
                <w:b/>
              </w:rPr>
              <w:t xml:space="preserve"> –</w:t>
            </w:r>
            <w:r w:rsidRPr="0019401F">
              <w:rPr>
                <w:b/>
              </w:rPr>
              <w:t xml:space="preserve"> Белый Яр: ИВ </w:t>
            </w:r>
            <w:r>
              <w:rPr>
                <w:b/>
              </w:rPr>
              <w:t>–</w:t>
            </w:r>
            <w:r w:rsidRPr="0019401F">
              <w:rPr>
                <w:b/>
              </w:rPr>
              <w:t xml:space="preserve"> 1</w:t>
            </w:r>
          </w:p>
        </w:tc>
      </w:tr>
      <w:tr w:rsidR="00F65521" w:rsidRPr="00C16C2A" w:rsidTr="00E56954">
        <w:trPr>
          <w:cantSplit/>
          <w:trHeight w:val="1245"/>
          <w:jc w:val="center"/>
        </w:trPr>
        <w:tc>
          <w:tcPr>
            <w:tcW w:w="801" w:type="dxa"/>
            <w:tcBorders>
              <w:top w:val="single" w:sz="12" w:space="0" w:color="auto"/>
              <w:bottom w:val="single" w:sz="4" w:space="0" w:color="auto"/>
            </w:tcBorders>
            <w:shd w:val="clear" w:color="auto" w:fill="FFFFFF"/>
            <w:vAlign w:val="center"/>
          </w:tcPr>
          <w:p w:rsidR="00F65521" w:rsidRDefault="00F65521" w:rsidP="00E56954">
            <w:pPr>
              <w:ind w:left="-170"/>
              <w:jc w:val="center"/>
              <w:rPr>
                <w:b/>
                <w:sz w:val="22"/>
                <w:szCs w:val="22"/>
              </w:rPr>
            </w:pPr>
            <w:r w:rsidRPr="00C16C2A">
              <w:rPr>
                <w:b/>
                <w:sz w:val="22"/>
                <w:szCs w:val="22"/>
              </w:rPr>
              <w:t>№</w:t>
            </w:r>
          </w:p>
          <w:p w:rsidR="00F65521" w:rsidRPr="00C16C2A" w:rsidRDefault="00F65521" w:rsidP="00E56954">
            <w:pPr>
              <w:ind w:left="-170"/>
              <w:jc w:val="center"/>
              <w:rPr>
                <w:b/>
                <w:sz w:val="22"/>
                <w:szCs w:val="22"/>
              </w:rPr>
            </w:pPr>
            <w:proofErr w:type="spellStart"/>
            <w:r w:rsidRPr="00C16C2A">
              <w:rPr>
                <w:b/>
                <w:sz w:val="22"/>
                <w:szCs w:val="22"/>
              </w:rPr>
              <w:t>пп</w:t>
            </w:r>
            <w:proofErr w:type="spellEnd"/>
          </w:p>
        </w:tc>
        <w:tc>
          <w:tcPr>
            <w:tcW w:w="1467" w:type="dxa"/>
            <w:tcBorders>
              <w:top w:val="single" w:sz="12" w:space="0" w:color="auto"/>
              <w:bottom w:val="single" w:sz="4" w:space="0" w:color="auto"/>
            </w:tcBorders>
            <w:shd w:val="clear" w:color="auto" w:fill="FFFFFF"/>
            <w:vAlign w:val="center"/>
          </w:tcPr>
          <w:p w:rsidR="00F65521" w:rsidRPr="00C16C2A" w:rsidRDefault="00F65521" w:rsidP="00E56954">
            <w:pPr>
              <w:jc w:val="center"/>
              <w:rPr>
                <w:b/>
                <w:sz w:val="22"/>
                <w:szCs w:val="22"/>
              </w:rPr>
            </w:pPr>
            <w:r w:rsidRPr="00C16C2A">
              <w:rPr>
                <w:b/>
                <w:sz w:val="22"/>
                <w:szCs w:val="22"/>
              </w:rPr>
              <w:t>Код памятника</w:t>
            </w:r>
          </w:p>
        </w:tc>
        <w:tc>
          <w:tcPr>
            <w:tcW w:w="3261" w:type="dxa"/>
            <w:tcBorders>
              <w:top w:val="single" w:sz="12" w:space="0" w:color="auto"/>
              <w:bottom w:val="single" w:sz="4" w:space="0" w:color="auto"/>
            </w:tcBorders>
            <w:shd w:val="clear" w:color="auto" w:fill="FFFFFF"/>
            <w:vAlign w:val="center"/>
          </w:tcPr>
          <w:p w:rsidR="00F65521" w:rsidRPr="00C16C2A" w:rsidRDefault="00F65521" w:rsidP="00E56954">
            <w:pPr>
              <w:ind w:hanging="18"/>
              <w:jc w:val="center"/>
              <w:rPr>
                <w:b/>
                <w:sz w:val="22"/>
                <w:szCs w:val="22"/>
              </w:rPr>
            </w:pPr>
            <w:r w:rsidRPr="00C16C2A">
              <w:rPr>
                <w:b/>
                <w:sz w:val="22"/>
                <w:szCs w:val="22"/>
              </w:rPr>
              <w:t>Муниципальный район/</w:t>
            </w:r>
          </w:p>
          <w:p w:rsidR="00F65521" w:rsidRPr="00C16C2A" w:rsidRDefault="00F65521" w:rsidP="00E56954">
            <w:pPr>
              <w:ind w:hanging="18"/>
              <w:jc w:val="center"/>
              <w:rPr>
                <w:b/>
                <w:sz w:val="22"/>
                <w:szCs w:val="22"/>
              </w:rPr>
            </w:pPr>
            <w:r w:rsidRPr="00C16C2A">
              <w:rPr>
                <w:b/>
                <w:sz w:val="22"/>
                <w:szCs w:val="22"/>
              </w:rPr>
              <w:t>Наименование ОКН</w:t>
            </w:r>
          </w:p>
        </w:tc>
        <w:tc>
          <w:tcPr>
            <w:tcW w:w="568" w:type="dxa"/>
            <w:tcBorders>
              <w:top w:val="single" w:sz="12" w:space="0" w:color="auto"/>
              <w:bottom w:val="single" w:sz="4" w:space="0" w:color="auto"/>
            </w:tcBorders>
            <w:shd w:val="clear" w:color="auto" w:fill="FFFFFF"/>
            <w:textDirection w:val="btLr"/>
            <w:vAlign w:val="center"/>
          </w:tcPr>
          <w:p w:rsidR="00F65521" w:rsidRPr="00C16C2A" w:rsidRDefault="00F65521" w:rsidP="00E56954">
            <w:pPr>
              <w:ind w:left="113" w:right="113" w:hanging="18"/>
              <w:jc w:val="center"/>
              <w:rPr>
                <w:b/>
                <w:sz w:val="22"/>
                <w:szCs w:val="22"/>
              </w:rPr>
            </w:pPr>
            <w:r w:rsidRPr="00C16C2A">
              <w:rPr>
                <w:b/>
                <w:sz w:val="22"/>
                <w:szCs w:val="22"/>
              </w:rPr>
              <w:t>Вид ОКН (типология)</w:t>
            </w:r>
          </w:p>
        </w:tc>
        <w:tc>
          <w:tcPr>
            <w:tcW w:w="566" w:type="dxa"/>
            <w:tcBorders>
              <w:top w:val="single" w:sz="12" w:space="0" w:color="auto"/>
              <w:bottom w:val="single" w:sz="4" w:space="0" w:color="auto"/>
            </w:tcBorders>
            <w:shd w:val="clear" w:color="auto" w:fill="FFFFFF"/>
            <w:textDirection w:val="btLr"/>
            <w:vAlign w:val="center"/>
          </w:tcPr>
          <w:p w:rsidR="00F65521" w:rsidRPr="00C16C2A" w:rsidRDefault="00F65521" w:rsidP="00E56954">
            <w:pPr>
              <w:ind w:left="113" w:right="113" w:hanging="18"/>
              <w:jc w:val="center"/>
              <w:rPr>
                <w:b/>
                <w:sz w:val="22"/>
                <w:szCs w:val="22"/>
              </w:rPr>
            </w:pPr>
            <w:r w:rsidRPr="00C16C2A">
              <w:rPr>
                <w:b/>
                <w:sz w:val="22"/>
                <w:szCs w:val="22"/>
              </w:rPr>
              <w:t>Категория</w:t>
            </w:r>
          </w:p>
          <w:p w:rsidR="00F65521" w:rsidRPr="00C16C2A" w:rsidRDefault="00F65521" w:rsidP="00E56954">
            <w:pPr>
              <w:ind w:left="113" w:right="113" w:hanging="18"/>
              <w:jc w:val="center"/>
              <w:rPr>
                <w:b/>
                <w:sz w:val="22"/>
                <w:szCs w:val="22"/>
              </w:rPr>
            </w:pPr>
            <w:r w:rsidRPr="00C16C2A">
              <w:rPr>
                <w:b/>
                <w:sz w:val="22"/>
                <w:szCs w:val="22"/>
              </w:rPr>
              <w:t>охраны</w:t>
            </w:r>
          </w:p>
        </w:tc>
        <w:tc>
          <w:tcPr>
            <w:tcW w:w="992" w:type="dxa"/>
            <w:tcBorders>
              <w:top w:val="single" w:sz="12" w:space="0" w:color="auto"/>
              <w:bottom w:val="single" w:sz="4" w:space="0" w:color="auto"/>
            </w:tcBorders>
            <w:shd w:val="clear" w:color="auto" w:fill="FFFFFF"/>
            <w:textDirection w:val="btLr"/>
            <w:vAlign w:val="center"/>
          </w:tcPr>
          <w:p w:rsidR="00F65521" w:rsidRPr="00C16C2A" w:rsidRDefault="00F65521" w:rsidP="00E56954">
            <w:pPr>
              <w:ind w:left="113" w:right="113" w:hanging="18"/>
              <w:jc w:val="center"/>
              <w:rPr>
                <w:b/>
                <w:sz w:val="22"/>
                <w:szCs w:val="22"/>
              </w:rPr>
            </w:pPr>
            <w:r w:rsidRPr="00C16C2A">
              <w:rPr>
                <w:b/>
                <w:sz w:val="22"/>
                <w:szCs w:val="22"/>
              </w:rPr>
              <w:t>Датировка</w:t>
            </w:r>
          </w:p>
        </w:tc>
        <w:tc>
          <w:tcPr>
            <w:tcW w:w="2410" w:type="dxa"/>
            <w:tcBorders>
              <w:top w:val="single" w:sz="12" w:space="0" w:color="auto"/>
              <w:bottom w:val="single" w:sz="4" w:space="0" w:color="auto"/>
            </w:tcBorders>
            <w:shd w:val="clear" w:color="auto" w:fill="FFFFFF"/>
            <w:vAlign w:val="center"/>
          </w:tcPr>
          <w:p w:rsidR="00F65521" w:rsidRPr="00C16C2A" w:rsidRDefault="00F65521" w:rsidP="00E56954">
            <w:pPr>
              <w:ind w:hanging="18"/>
              <w:jc w:val="center"/>
              <w:rPr>
                <w:b/>
                <w:sz w:val="22"/>
                <w:szCs w:val="22"/>
              </w:rPr>
            </w:pPr>
            <w:r w:rsidRPr="00C16C2A">
              <w:rPr>
                <w:b/>
                <w:sz w:val="22"/>
                <w:szCs w:val="22"/>
              </w:rPr>
              <w:t>Документ</w:t>
            </w:r>
          </w:p>
          <w:p w:rsidR="00F65521" w:rsidRPr="00C16C2A" w:rsidRDefault="00F65521" w:rsidP="00E56954">
            <w:pPr>
              <w:ind w:hanging="18"/>
              <w:jc w:val="center"/>
              <w:rPr>
                <w:b/>
                <w:sz w:val="22"/>
                <w:szCs w:val="22"/>
              </w:rPr>
            </w:pPr>
            <w:r w:rsidRPr="00C16C2A">
              <w:rPr>
                <w:b/>
                <w:sz w:val="22"/>
                <w:szCs w:val="22"/>
              </w:rPr>
              <w:t>о постановке на государственную охрану</w:t>
            </w:r>
          </w:p>
        </w:tc>
        <w:tc>
          <w:tcPr>
            <w:tcW w:w="1701" w:type="dxa"/>
            <w:tcBorders>
              <w:top w:val="single" w:sz="12" w:space="0" w:color="auto"/>
              <w:bottom w:val="single" w:sz="4" w:space="0" w:color="auto"/>
            </w:tcBorders>
            <w:shd w:val="clear" w:color="auto" w:fill="FFFFFF"/>
            <w:vAlign w:val="center"/>
          </w:tcPr>
          <w:p w:rsidR="00F65521" w:rsidRPr="00C16C2A" w:rsidRDefault="00F65521" w:rsidP="00E56954">
            <w:pPr>
              <w:ind w:hanging="18"/>
              <w:jc w:val="center"/>
              <w:rPr>
                <w:b/>
                <w:sz w:val="22"/>
                <w:szCs w:val="22"/>
              </w:rPr>
            </w:pPr>
            <w:r w:rsidRPr="00C16C2A">
              <w:rPr>
                <w:b/>
                <w:sz w:val="22"/>
                <w:szCs w:val="22"/>
              </w:rPr>
              <w:t xml:space="preserve">Мониторинг </w:t>
            </w:r>
          </w:p>
          <w:p w:rsidR="00F65521" w:rsidRPr="00C16C2A" w:rsidRDefault="00F65521" w:rsidP="00E56954">
            <w:pPr>
              <w:ind w:hanging="18"/>
              <w:jc w:val="center"/>
              <w:rPr>
                <w:b/>
                <w:sz w:val="22"/>
                <w:szCs w:val="22"/>
              </w:rPr>
            </w:pPr>
            <w:r w:rsidRPr="00C16C2A">
              <w:rPr>
                <w:b/>
                <w:sz w:val="22"/>
                <w:szCs w:val="22"/>
              </w:rPr>
              <w:t xml:space="preserve">на 09.2011: </w:t>
            </w:r>
          </w:p>
          <w:p w:rsidR="00F65521" w:rsidRPr="00C16C2A" w:rsidRDefault="00F65521" w:rsidP="00E56954">
            <w:pPr>
              <w:ind w:hanging="18"/>
              <w:jc w:val="center"/>
              <w:rPr>
                <w:b/>
                <w:sz w:val="22"/>
                <w:szCs w:val="22"/>
              </w:rPr>
            </w:pPr>
            <w:r w:rsidRPr="00C16C2A">
              <w:rPr>
                <w:b/>
                <w:sz w:val="22"/>
                <w:szCs w:val="22"/>
              </w:rPr>
              <w:t xml:space="preserve">(+) наличие ОКН; </w:t>
            </w:r>
          </w:p>
          <w:p w:rsidR="00F65521" w:rsidRPr="00C16C2A" w:rsidRDefault="00F65521" w:rsidP="00E56954">
            <w:pPr>
              <w:ind w:hanging="18"/>
              <w:jc w:val="center"/>
              <w:rPr>
                <w:b/>
                <w:sz w:val="22"/>
                <w:szCs w:val="22"/>
              </w:rPr>
            </w:pPr>
            <w:r w:rsidRPr="00C16C2A">
              <w:rPr>
                <w:b/>
                <w:sz w:val="22"/>
                <w:szCs w:val="22"/>
              </w:rPr>
              <w:t xml:space="preserve">(-) отсутствие ОКН </w:t>
            </w:r>
          </w:p>
        </w:tc>
        <w:tc>
          <w:tcPr>
            <w:tcW w:w="2126" w:type="dxa"/>
            <w:tcBorders>
              <w:top w:val="single" w:sz="12" w:space="0" w:color="auto"/>
              <w:bottom w:val="single" w:sz="4" w:space="0" w:color="auto"/>
            </w:tcBorders>
            <w:shd w:val="clear" w:color="auto" w:fill="FFFFFF"/>
            <w:vAlign w:val="center"/>
          </w:tcPr>
          <w:p w:rsidR="00F65521" w:rsidRPr="00C16C2A" w:rsidRDefault="00F65521" w:rsidP="00E56954">
            <w:pPr>
              <w:ind w:hanging="18"/>
              <w:jc w:val="center"/>
              <w:rPr>
                <w:b/>
                <w:sz w:val="22"/>
                <w:szCs w:val="22"/>
              </w:rPr>
            </w:pPr>
            <w:r w:rsidRPr="00C16C2A">
              <w:rPr>
                <w:b/>
                <w:sz w:val="22"/>
                <w:szCs w:val="22"/>
              </w:rPr>
              <w:t>Местонахождение ОКН</w:t>
            </w:r>
          </w:p>
        </w:tc>
        <w:tc>
          <w:tcPr>
            <w:tcW w:w="1560" w:type="dxa"/>
            <w:tcBorders>
              <w:top w:val="single" w:sz="12" w:space="0" w:color="auto"/>
              <w:bottom w:val="single" w:sz="4" w:space="0" w:color="auto"/>
            </w:tcBorders>
            <w:shd w:val="clear" w:color="auto" w:fill="FFFFFF"/>
            <w:vAlign w:val="center"/>
          </w:tcPr>
          <w:p w:rsidR="00F65521" w:rsidRPr="00C16C2A" w:rsidRDefault="00F65521" w:rsidP="00E56954">
            <w:pPr>
              <w:ind w:hanging="18"/>
              <w:jc w:val="center"/>
              <w:rPr>
                <w:b/>
                <w:sz w:val="22"/>
                <w:szCs w:val="22"/>
              </w:rPr>
            </w:pPr>
            <w:r w:rsidRPr="00C16C2A">
              <w:rPr>
                <w:b/>
                <w:sz w:val="22"/>
                <w:szCs w:val="22"/>
              </w:rPr>
              <w:t>Фото</w:t>
            </w:r>
          </w:p>
        </w:tc>
      </w:tr>
      <w:tr w:rsidR="00F65521" w:rsidRPr="004E25EB" w:rsidTr="00E56954">
        <w:trPr>
          <w:cantSplit/>
          <w:jc w:val="center"/>
        </w:trPr>
        <w:tc>
          <w:tcPr>
            <w:tcW w:w="801" w:type="dxa"/>
            <w:tcBorders>
              <w:top w:val="single" w:sz="4" w:space="0" w:color="auto"/>
              <w:bottom w:val="single" w:sz="12" w:space="0" w:color="auto"/>
            </w:tcBorders>
            <w:shd w:val="clear" w:color="auto" w:fill="FFFFFF"/>
          </w:tcPr>
          <w:p w:rsidR="00F65521" w:rsidRPr="004E25EB" w:rsidRDefault="00F65521" w:rsidP="00E56954">
            <w:pPr>
              <w:ind w:left="-170"/>
              <w:jc w:val="center"/>
              <w:rPr>
                <w:b/>
                <w:sz w:val="20"/>
                <w:szCs w:val="20"/>
              </w:rPr>
            </w:pPr>
            <w:r w:rsidRPr="004E25EB">
              <w:rPr>
                <w:b/>
                <w:sz w:val="20"/>
                <w:szCs w:val="20"/>
              </w:rPr>
              <w:t>1</w:t>
            </w:r>
          </w:p>
        </w:tc>
        <w:tc>
          <w:tcPr>
            <w:tcW w:w="1467" w:type="dxa"/>
            <w:tcBorders>
              <w:top w:val="single" w:sz="4" w:space="0" w:color="auto"/>
              <w:bottom w:val="single" w:sz="12" w:space="0" w:color="auto"/>
            </w:tcBorders>
            <w:shd w:val="clear" w:color="auto" w:fill="FFFFFF"/>
          </w:tcPr>
          <w:p w:rsidR="00F65521" w:rsidRPr="004E25EB" w:rsidRDefault="00F65521" w:rsidP="00E56954">
            <w:pPr>
              <w:jc w:val="center"/>
              <w:rPr>
                <w:b/>
                <w:sz w:val="20"/>
                <w:szCs w:val="20"/>
              </w:rPr>
            </w:pPr>
            <w:r w:rsidRPr="004E25EB">
              <w:rPr>
                <w:b/>
                <w:sz w:val="20"/>
                <w:szCs w:val="20"/>
              </w:rPr>
              <w:t>2</w:t>
            </w:r>
          </w:p>
        </w:tc>
        <w:tc>
          <w:tcPr>
            <w:tcW w:w="3261" w:type="dxa"/>
            <w:tcBorders>
              <w:top w:val="single" w:sz="4" w:space="0" w:color="auto"/>
              <w:bottom w:val="single" w:sz="12" w:space="0" w:color="auto"/>
            </w:tcBorders>
            <w:shd w:val="clear" w:color="auto" w:fill="FFFFFF"/>
          </w:tcPr>
          <w:p w:rsidR="00F65521" w:rsidRPr="004E25EB" w:rsidRDefault="00F65521" w:rsidP="00E56954">
            <w:pPr>
              <w:jc w:val="center"/>
              <w:rPr>
                <w:b/>
                <w:sz w:val="20"/>
                <w:szCs w:val="20"/>
              </w:rPr>
            </w:pPr>
            <w:r w:rsidRPr="004E25EB">
              <w:rPr>
                <w:b/>
                <w:sz w:val="20"/>
                <w:szCs w:val="20"/>
              </w:rPr>
              <w:t>3</w:t>
            </w:r>
          </w:p>
        </w:tc>
        <w:tc>
          <w:tcPr>
            <w:tcW w:w="568" w:type="dxa"/>
            <w:tcBorders>
              <w:top w:val="single" w:sz="4" w:space="0" w:color="auto"/>
              <w:bottom w:val="single" w:sz="12" w:space="0" w:color="auto"/>
            </w:tcBorders>
            <w:shd w:val="clear" w:color="auto" w:fill="FFFFFF"/>
          </w:tcPr>
          <w:p w:rsidR="00F65521" w:rsidRPr="004E25EB" w:rsidRDefault="00F65521" w:rsidP="00E56954">
            <w:pPr>
              <w:ind w:right="-15"/>
              <w:jc w:val="center"/>
              <w:rPr>
                <w:b/>
                <w:sz w:val="20"/>
                <w:szCs w:val="20"/>
              </w:rPr>
            </w:pPr>
            <w:r w:rsidRPr="004E25EB">
              <w:rPr>
                <w:b/>
                <w:sz w:val="20"/>
                <w:szCs w:val="20"/>
              </w:rPr>
              <w:t>4</w:t>
            </w:r>
          </w:p>
        </w:tc>
        <w:tc>
          <w:tcPr>
            <w:tcW w:w="566" w:type="dxa"/>
            <w:tcBorders>
              <w:top w:val="single" w:sz="4" w:space="0" w:color="auto"/>
              <w:bottom w:val="single" w:sz="12" w:space="0" w:color="auto"/>
            </w:tcBorders>
            <w:shd w:val="clear" w:color="auto" w:fill="FFFFFF"/>
          </w:tcPr>
          <w:p w:rsidR="00F65521" w:rsidRPr="004E25EB" w:rsidRDefault="00F65521" w:rsidP="00E56954">
            <w:pPr>
              <w:ind w:right="-15"/>
              <w:jc w:val="center"/>
              <w:rPr>
                <w:b/>
                <w:sz w:val="20"/>
                <w:szCs w:val="20"/>
              </w:rPr>
            </w:pPr>
            <w:r w:rsidRPr="004E25EB">
              <w:rPr>
                <w:b/>
                <w:sz w:val="20"/>
                <w:szCs w:val="20"/>
              </w:rPr>
              <w:t>5</w:t>
            </w:r>
          </w:p>
        </w:tc>
        <w:tc>
          <w:tcPr>
            <w:tcW w:w="992" w:type="dxa"/>
            <w:tcBorders>
              <w:top w:val="single" w:sz="4" w:space="0" w:color="auto"/>
              <w:bottom w:val="single" w:sz="12" w:space="0" w:color="auto"/>
            </w:tcBorders>
            <w:shd w:val="clear" w:color="auto" w:fill="FFFFFF"/>
          </w:tcPr>
          <w:p w:rsidR="00F65521" w:rsidRPr="004E25EB" w:rsidRDefault="00F65521" w:rsidP="00E56954">
            <w:pPr>
              <w:ind w:right="-15"/>
              <w:jc w:val="center"/>
              <w:rPr>
                <w:b/>
                <w:sz w:val="20"/>
                <w:szCs w:val="20"/>
              </w:rPr>
            </w:pPr>
            <w:r w:rsidRPr="004E25EB">
              <w:rPr>
                <w:b/>
                <w:sz w:val="20"/>
                <w:szCs w:val="20"/>
              </w:rPr>
              <w:t>6</w:t>
            </w:r>
          </w:p>
        </w:tc>
        <w:tc>
          <w:tcPr>
            <w:tcW w:w="2410" w:type="dxa"/>
            <w:tcBorders>
              <w:top w:val="single" w:sz="4" w:space="0" w:color="auto"/>
              <w:bottom w:val="single" w:sz="12" w:space="0" w:color="auto"/>
            </w:tcBorders>
            <w:shd w:val="clear" w:color="auto" w:fill="FFFFFF"/>
          </w:tcPr>
          <w:p w:rsidR="00F65521" w:rsidRPr="004E25EB" w:rsidRDefault="00F65521" w:rsidP="00E56954">
            <w:pPr>
              <w:ind w:right="-15"/>
              <w:jc w:val="center"/>
              <w:rPr>
                <w:b/>
                <w:sz w:val="20"/>
                <w:szCs w:val="20"/>
              </w:rPr>
            </w:pPr>
            <w:r w:rsidRPr="004E25EB">
              <w:rPr>
                <w:b/>
                <w:sz w:val="20"/>
                <w:szCs w:val="20"/>
              </w:rPr>
              <w:t>7</w:t>
            </w:r>
          </w:p>
        </w:tc>
        <w:tc>
          <w:tcPr>
            <w:tcW w:w="1701" w:type="dxa"/>
            <w:tcBorders>
              <w:top w:val="single" w:sz="4" w:space="0" w:color="auto"/>
              <w:bottom w:val="single" w:sz="12" w:space="0" w:color="auto"/>
            </w:tcBorders>
            <w:shd w:val="clear" w:color="auto" w:fill="FFFFFF"/>
          </w:tcPr>
          <w:p w:rsidR="00F65521" w:rsidRPr="004E25EB" w:rsidRDefault="00F65521" w:rsidP="00E56954">
            <w:pPr>
              <w:ind w:right="-15"/>
              <w:jc w:val="center"/>
              <w:rPr>
                <w:b/>
                <w:sz w:val="20"/>
                <w:szCs w:val="20"/>
              </w:rPr>
            </w:pPr>
            <w:r w:rsidRPr="004E25EB">
              <w:rPr>
                <w:b/>
                <w:sz w:val="20"/>
                <w:szCs w:val="20"/>
              </w:rPr>
              <w:t>8</w:t>
            </w:r>
          </w:p>
        </w:tc>
        <w:tc>
          <w:tcPr>
            <w:tcW w:w="2126" w:type="dxa"/>
            <w:tcBorders>
              <w:top w:val="single" w:sz="4" w:space="0" w:color="auto"/>
              <w:bottom w:val="single" w:sz="12" w:space="0" w:color="auto"/>
            </w:tcBorders>
            <w:shd w:val="clear" w:color="auto" w:fill="FFFFFF"/>
          </w:tcPr>
          <w:p w:rsidR="00F65521" w:rsidRPr="004E25EB" w:rsidRDefault="00F65521" w:rsidP="00E56954">
            <w:pPr>
              <w:ind w:right="-15"/>
              <w:jc w:val="center"/>
              <w:rPr>
                <w:b/>
                <w:sz w:val="20"/>
                <w:szCs w:val="20"/>
              </w:rPr>
            </w:pPr>
            <w:r w:rsidRPr="004E25EB">
              <w:rPr>
                <w:b/>
                <w:sz w:val="20"/>
                <w:szCs w:val="20"/>
              </w:rPr>
              <w:t>9</w:t>
            </w:r>
          </w:p>
        </w:tc>
        <w:tc>
          <w:tcPr>
            <w:tcW w:w="1560" w:type="dxa"/>
            <w:tcBorders>
              <w:top w:val="single" w:sz="4" w:space="0" w:color="auto"/>
              <w:bottom w:val="single" w:sz="12" w:space="0" w:color="auto"/>
            </w:tcBorders>
            <w:shd w:val="clear" w:color="auto" w:fill="FFFFFF"/>
          </w:tcPr>
          <w:p w:rsidR="00F65521" w:rsidRPr="004E25EB" w:rsidRDefault="00F65521" w:rsidP="00E56954">
            <w:pPr>
              <w:ind w:right="-15"/>
              <w:jc w:val="center"/>
              <w:rPr>
                <w:b/>
                <w:sz w:val="20"/>
                <w:szCs w:val="20"/>
              </w:rPr>
            </w:pPr>
            <w:r w:rsidRPr="004E25EB">
              <w:rPr>
                <w:b/>
                <w:sz w:val="20"/>
                <w:szCs w:val="20"/>
              </w:rPr>
              <w:t>10</w:t>
            </w:r>
          </w:p>
        </w:tc>
      </w:tr>
      <w:tr w:rsidR="00F65521" w:rsidRPr="004E25EB" w:rsidTr="00E56954">
        <w:trPr>
          <w:cantSplit/>
          <w:jc w:val="center"/>
        </w:trPr>
        <w:tc>
          <w:tcPr>
            <w:tcW w:w="801" w:type="dxa"/>
            <w:tcBorders>
              <w:top w:val="single" w:sz="12" w:space="0" w:color="auto"/>
              <w:left w:val="single" w:sz="12" w:space="0" w:color="auto"/>
              <w:bottom w:val="single" w:sz="4" w:space="0" w:color="auto"/>
              <w:right w:val="single" w:sz="4" w:space="0" w:color="auto"/>
            </w:tcBorders>
            <w:shd w:val="clear" w:color="auto" w:fill="FFFFFF"/>
          </w:tcPr>
          <w:p w:rsidR="00F65521" w:rsidRPr="0019401F" w:rsidRDefault="00F65521" w:rsidP="00E56954">
            <w:pPr>
              <w:jc w:val="center"/>
            </w:pPr>
            <w:r w:rsidRPr="0019401F">
              <w:t>42</w:t>
            </w:r>
          </w:p>
        </w:tc>
        <w:tc>
          <w:tcPr>
            <w:tcW w:w="1467"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rPr>
                <w:spacing w:val="-3"/>
              </w:rPr>
            </w:pPr>
            <w:r w:rsidRPr="0019401F">
              <w:rPr>
                <w:spacing w:val="-3"/>
              </w:rPr>
              <w:t>7000525000</w:t>
            </w:r>
          </w:p>
        </w:tc>
        <w:tc>
          <w:tcPr>
            <w:tcW w:w="3261"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r w:rsidRPr="0019401F">
              <w:t xml:space="preserve">Могила командира партизанского отряда </w:t>
            </w:r>
            <w:proofErr w:type="spellStart"/>
            <w:r w:rsidRPr="0019401F">
              <w:t>В.И.Толпаров</w:t>
            </w:r>
            <w:proofErr w:type="spellEnd"/>
          </w:p>
        </w:tc>
        <w:tc>
          <w:tcPr>
            <w:tcW w:w="568"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r w:rsidRPr="0019401F">
              <w:t>И</w:t>
            </w:r>
          </w:p>
        </w:tc>
        <w:tc>
          <w:tcPr>
            <w:tcW w:w="566"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rPr>
                <w:b/>
              </w:rPr>
            </w:pPr>
            <w:r w:rsidRPr="0019401F">
              <w:rPr>
                <w:b/>
              </w:rPr>
              <w:t xml:space="preserve"> Р</w:t>
            </w:r>
          </w:p>
        </w:tc>
        <w:tc>
          <w:tcPr>
            <w:tcW w:w="992"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r w:rsidRPr="0019401F">
              <w:t>1919-</w:t>
            </w:r>
          </w:p>
          <w:p w:rsidR="00F65521" w:rsidRPr="0019401F" w:rsidRDefault="00F65521" w:rsidP="00E56954">
            <w:pPr>
              <w:jc w:val="center"/>
            </w:pPr>
            <w:r w:rsidRPr="0019401F">
              <w:t>1921</w:t>
            </w:r>
            <w:r>
              <w:t xml:space="preserve"> </w:t>
            </w:r>
            <w:r w:rsidRPr="0019401F">
              <w:t>гг.</w:t>
            </w:r>
          </w:p>
        </w:tc>
        <w:tc>
          <w:tcPr>
            <w:tcW w:w="2410"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r w:rsidRPr="0019401F">
              <w:t xml:space="preserve">Решение </w:t>
            </w:r>
            <w:r>
              <w:t xml:space="preserve">Томского </w:t>
            </w:r>
            <w:r w:rsidRPr="0019401F">
              <w:t>облисполкома от 25.07.</w:t>
            </w:r>
            <w:r>
              <w:t>19</w:t>
            </w:r>
            <w:r w:rsidRPr="0019401F">
              <w:t>61 №</w:t>
            </w:r>
            <w:r>
              <w:t xml:space="preserve"> 2</w:t>
            </w:r>
            <w:r w:rsidRPr="0019401F">
              <w:t>42</w:t>
            </w:r>
          </w:p>
        </w:tc>
        <w:tc>
          <w:tcPr>
            <w:tcW w:w="1701"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r w:rsidRPr="0019401F">
              <w:t>+</w:t>
            </w:r>
          </w:p>
        </w:tc>
        <w:tc>
          <w:tcPr>
            <w:tcW w:w="2126"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r w:rsidRPr="0019401F">
              <w:t>с. </w:t>
            </w:r>
            <w:proofErr w:type="spellStart"/>
            <w:r w:rsidRPr="0019401F">
              <w:t>Тымск</w:t>
            </w:r>
            <w:proofErr w:type="spellEnd"/>
          </w:p>
        </w:tc>
        <w:tc>
          <w:tcPr>
            <w:tcW w:w="1560" w:type="dxa"/>
            <w:tcBorders>
              <w:top w:val="single" w:sz="12" w:space="0" w:color="auto"/>
              <w:left w:val="single" w:sz="4" w:space="0" w:color="auto"/>
              <w:bottom w:val="single" w:sz="4" w:space="0" w:color="auto"/>
              <w:right w:val="single" w:sz="12" w:space="0" w:color="auto"/>
            </w:tcBorders>
            <w:shd w:val="clear" w:color="auto" w:fill="FFFFFF"/>
          </w:tcPr>
          <w:p w:rsidR="00F65521" w:rsidRPr="0019401F" w:rsidRDefault="00F65521" w:rsidP="00E56954">
            <w:pPr>
              <w:jc w:val="center"/>
            </w:pPr>
          </w:p>
        </w:tc>
      </w:tr>
      <w:tr w:rsidR="00F65521" w:rsidRPr="004E25EB" w:rsidTr="00E56954">
        <w:trPr>
          <w:cantSplit/>
          <w:jc w:val="center"/>
        </w:trPr>
        <w:tc>
          <w:tcPr>
            <w:tcW w:w="801" w:type="dxa"/>
            <w:tcBorders>
              <w:top w:val="single" w:sz="12" w:space="0" w:color="auto"/>
              <w:left w:val="single" w:sz="12" w:space="0" w:color="auto"/>
              <w:bottom w:val="single" w:sz="4" w:space="0" w:color="auto"/>
              <w:right w:val="single" w:sz="4" w:space="0" w:color="auto"/>
            </w:tcBorders>
            <w:shd w:val="clear" w:color="auto" w:fill="FFFFFF"/>
          </w:tcPr>
          <w:p w:rsidR="00F65521" w:rsidRPr="0019401F" w:rsidRDefault="00F65521" w:rsidP="00E56954">
            <w:pPr>
              <w:jc w:val="center"/>
            </w:pPr>
            <w:r w:rsidRPr="0019401F">
              <w:t>43</w:t>
            </w:r>
          </w:p>
        </w:tc>
        <w:tc>
          <w:tcPr>
            <w:tcW w:w="1467"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p>
        </w:tc>
        <w:tc>
          <w:tcPr>
            <w:tcW w:w="3261"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r w:rsidRPr="0019401F">
              <w:t xml:space="preserve">Сохранившаяся часть первого Ново-Васюганского кладбища (Могильный Яр) </w:t>
            </w:r>
            <w:r>
              <w:t>–</w:t>
            </w:r>
            <w:r w:rsidRPr="0019401F">
              <w:t xml:space="preserve"> место массовых и одиночных захоронений</w:t>
            </w:r>
            <w:r>
              <w:t xml:space="preserve"> </w:t>
            </w:r>
            <w:r w:rsidRPr="0019401F">
              <w:t>спецпереселенцев, жертв политических репрессий 30-40</w:t>
            </w:r>
            <w:r>
              <w:t>-</w:t>
            </w:r>
            <w:r w:rsidRPr="0019401F">
              <w:t>х годов ХХ в.</w:t>
            </w:r>
          </w:p>
        </w:tc>
        <w:tc>
          <w:tcPr>
            <w:tcW w:w="568"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r w:rsidRPr="0019401F">
              <w:t>И</w:t>
            </w:r>
          </w:p>
        </w:tc>
        <w:tc>
          <w:tcPr>
            <w:tcW w:w="566"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rPr>
                <w:b/>
              </w:rPr>
            </w:pPr>
            <w:r w:rsidRPr="0019401F">
              <w:rPr>
                <w:b/>
              </w:rPr>
              <w:t>В</w:t>
            </w:r>
          </w:p>
        </w:tc>
        <w:tc>
          <w:tcPr>
            <w:tcW w:w="992"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p>
        </w:tc>
        <w:tc>
          <w:tcPr>
            <w:tcW w:w="2410"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rPr>
                <w:spacing w:val="-3"/>
              </w:rPr>
            </w:pPr>
            <w:r w:rsidRPr="0019401F">
              <w:rPr>
                <w:spacing w:val="-3"/>
              </w:rPr>
              <w:t xml:space="preserve">Протокол заседания экспертной комиссии от 29.05.2007 </w:t>
            </w:r>
          </w:p>
          <w:p w:rsidR="00F65521" w:rsidRPr="0019401F" w:rsidRDefault="00F65521" w:rsidP="00E56954">
            <w:pPr>
              <w:jc w:val="center"/>
            </w:pPr>
          </w:p>
        </w:tc>
        <w:tc>
          <w:tcPr>
            <w:tcW w:w="1701"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r w:rsidRPr="0019401F">
              <w:t>+</w:t>
            </w:r>
          </w:p>
        </w:tc>
        <w:tc>
          <w:tcPr>
            <w:tcW w:w="2126" w:type="dxa"/>
            <w:tcBorders>
              <w:top w:val="single" w:sz="12" w:space="0" w:color="auto"/>
              <w:left w:val="single" w:sz="4" w:space="0" w:color="auto"/>
              <w:bottom w:val="single" w:sz="4" w:space="0" w:color="auto"/>
              <w:right w:val="single" w:sz="4" w:space="0" w:color="auto"/>
            </w:tcBorders>
            <w:shd w:val="clear" w:color="auto" w:fill="FFFFFF"/>
          </w:tcPr>
          <w:p w:rsidR="00F65521" w:rsidRPr="0019401F" w:rsidRDefault="00F65521" w:rsidP="00E56954">
            <w:r w:rsidRPr="0019401F">
              <w:t>Северная окраина</w:t>
            </w:r>
          </w:p>
          <w:p w:rsidR="00F65521" w:rsidRPr="0019401F" w:rsidRDefault="00F65521" w:rsidP="00E56954">
            <w:r w:rsidRPr="0019401F">
              <w:t xml:space="preserve">с.Новый </w:t>
            </w:r>
            <w:proofErr w:type="spellStart"/>
            <w:r w:rsidRPr="0019401F">
              <w:t>Васюган</w:t>
            </w:r>
            <w:proofErr w:type="spellEnd"/>
          </w:p>
        </w:tc>
        <w:tc>
          <w:tcPr>
            <w:tcW w:w="1560" w:type="dxa"/>
            <w:tcBorders>
              <w:top w:val="single" w:sz="12" w:space="0" w:color="auto"/>
              <w:left w:val="single" w:sz="4" w:space="0" w:color="auto"/>
              <w:bottom w:val="single" w:sz="4" w:space="0" w:color="auto"/>
              <w:right w:val="single" w:sz="12" w:space="0" w:color="auto"/>
            </w:tcBorders>
            <w:shd w:val="clear" w:color="auto" w:fill="FFFFFF"/>
          </w:tcPr>
          <w:p w:rsidR="00F65521" w:rsidRPr="0019401F" w:rsidRDefault="00F65521" w:rsidP="00E56954">
            <w:pPr>
              <w:jc w:val="center"/>
            </w:pPr>
          </w:p>
        </w:tc>
      </w:tr>
      <w:tr w:rsidR="00F65521" w:rsidRPr="004E25EB" w:rsidTr="00E56954">
        <w:trPr>
          <w:cantSplit/>
          <w:jc w:val="center"/>
        </w:trPr>
        <w:tc>
          <w:tcPr>
            <w:tcW w:w="801" w:type="dxa"/>
            <w:tcBorders>
              <w:top w:val="single" w:sz="4" w:space="0" w:color="auto"/>
              <w:left w:val="single" w:sz="12" w:space="0" w:color="auto"/>
              <w:bottom w:val="single" w:sz="4" w:space="0" w:color="auto"/>
              <w:right w:val="single" w:sz="4" w:space="0" w:color="auto"/>
            </w:tcBorders>
            <w:shd w:val="clear" w:color="auto" w:fill="FFFFFF"/>
          </w:tcPr>
          <w:p w:rsidR="00F65521" w:rsidRPr="0019401F" w:rsidRDefault="00F65521" w:rsidP="00E56954">
            <w:pPr>
              <w:jc w:val="center"/>
            </w:pPr>
            <w:r w:rsidRPr="0019401F">
              <w:t>44</w:t>
            </w:r>
          </w:p>
        </w:tc>
        <w:tc>
          <w:tcPr>
            <w:tcW w:w="1467" w:type="dxa"/>
            <w:tcBorders>
              <w:top w:val="single" w:sz="4"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65521" w:rsidRPr="0019401F" w:rsidRDefault="00F65521" w:rsidP="00E56954">
            <w:r w:rsidRPr="0019401F">
              <w:t xml:space="preserve">Могила жертв </w:t>
            </w:r>
            <w:proofErr w:type="spellStart"/>
            <w:r w:rsidRPr="0019401F">
              <w:t>колчаковского</w:t>
            </w:r>
            <w:proofErr w:type="spellEnd"/>
            <w:r w:rsidRPr="0019401F">
              <w:t xml:space="preserve"> террора В.П.Долгова и В.Н.Чистяковой</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r w:rsidRPr="0019401F">
              <w:t>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rPr>
                <w:b/>
              </w:rPr>
            </w:pPr>
            <w:r w:rsidRPr="0019401F">
              <w:rPr>
                <w:b/>
              </w:rPr>
              <w:t>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rPr>
                <w:spacing w:val="-3"/>
              </w:rPr>
            </w:pPr>
            <w:r w:rsidRPr="0019401F">
              <w:rPr>
                <w:spacing w:val="-3"/>
              </w:rPr>
              <w:t xml:space="preserve">Протокол заседания экспертной комиссии от 29.05.2007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65521" w:rsidRPr="0019401F" w:rsidRDefault="00F65521" w:rsidP="00E56954">
            <w:pPr>
              <w:jc w:val="center"/>
            </w:pPr>
            <w:r w:rsidRPr="0019401F">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65521" w:rsidRPr="0019401F" w:rsidRDefault="00F65521" w:rsidP="00E56954">
            <w:r w:rsidRPr="0019401F">
              <w:t xml:space="preserve">Дорога между селами </w:t>
            </w:r>
            <w:proofErr w:type="spellStart"/>
            <w:r w:rsidRPr="0019401F">
              <w:t>Тымск</w:t>
            </w:r>
            <w:proofErr w:type="spellEnd"/>
            <w:r w:rsidRPr="0019401F">
              <w:t xml:space="preserve"> и Белый Яр, 10-ый км.</w:t>
            </w:r>
          </w:p>
        </w:tc>
        <w:tc>
          <w:tcPr>
            <w:tcW w:w="1560" w:type="dxa"/>
            <w:tcBorders>
              <w:top w:val="single" w:sz="4" w:space="0" w:color="auto"/>
              <w:left w:val="single" w:sz="4" w:space="0" w:color="auto"/>
              <w:bottom w:val="single" w:sz="4" w:space="0" w:color="auto"/>
              <w:right w:val="single" w:sz="12" w:space="0" w:color="auto"/>
            </w:tcBorders>
            <w:shd w:val="clear" w:color="auto" w:fill="FFFFFF"/>
          </w:tcPr>
          <w:p w:rsidR="00F65521" w:rsidRPr="0019401F" w:rsidRDefault="00F65521" w:rsidP="00E56954">
            <w:pPr>
              <w:jc w:val="center"/>
            </w:pPr>
          </w:p>
        </w:tc>
      </w:tr>
    </w:tbl>
    <w:p w:rsidR="00F65521" w:rsidRDefault="00F65521" w:rsidP="00F65521">
      <w:pPr>
        <w:ind w:firstLine="284"/>
        <w:jc w:val="both"/>
        <w:rPr>
          <w:b/>
        </w:rPr>
      </w:pPr>
    </w:p>
    <w:p w:rsidR="00F65521" w:rsidRPr="00771855" w:rsidRDefault="00F65521" w:rsidP="00F65521">
      <w:pPr>
        <w:ind w:firstLine="284"/>
        <w:jc w:val="both"/>
      </w:pPr>
      <w:r w:rsidRPr="00771855">
        <w:rPr>
          <w:b/>
        </w:rPr>
        <w:t>Принятые сокращения</w:t>
      </w:r>
      <w:r w:rsidRPr="00771855">
        <w:t xml:space="preserve">: </w:t>
      </w:r>
    </w:p>
    <w:p w:rsidR="00F65521" w:rsidRPr="00771855" w:rsidRDefault="00F65521" w:rsidP="00F65521">
      <w:pPr>
        <w:spacing w:before="120" w:after="120"/>
        <w:ind w:firstLine="284"/>
        <w:jc w:val="both"/>
      </w:pPr>
      <w:r w:rsidRPr="00771855">
        <w:rPr>
          <w:bCs/>
        </w:rPr>
        <w:t>ОКН – объект культурного наследия</w:t>
      </w:r>
      <w:r w:rsidRPr="00771855">
        <w:t xml:space="preserve">; </w:t>
      </w:r>
    </w:p>
    <w:p w:rsidR="00F65521" w:rsidRPr="00771855" w:rsidRDefault="00F65521" w:rsidP="00F65521">
      <w:pPr>
        <w:spacing w:before="120" w:after="120"/>
        <w:ind w:firstLine="284"/>
        <w:jc w:val="both"/>
        <w:rPr>
          <w:spacing w:val="4"/>
        </w:rPr>
      </w:pPr>
      <w:r w:rsidRPr="00771855">
        <w:t>П.</w:t>
      </w:r>
      <w:r>
        <w:t xml:space="preserve"> </w:t>
      </w:r>
      <w:r w:rsidRPr="00771855">
        <w:t xml:space="preserve">4. Вид ОКН (типология):  А </w:t>
      </w:r>
      <w:r>
        <w:t>–</w:t>
      </w:r>
      <w:r w:rsidRPr="00771855">
        <w:t xml:space="preserve"> </w:t>
      </w:r>
      <w:r w:rsidRPr="00771855">
        <w:rPr>
          <w:spacing w:val="4"/>
        </w:rPr>
        <w:t>памятник архитектуры;</w:t>
      </w:r>
      <w:r w:rsidRPr="00771855">
        <w:t xml:space="preserve"> И </w:t>
      </w:r>
      <w:r>
        <w:t>–</w:t>
      </w:r>
      <w:r w:rsidRPr="00771855">
        <w:t xml:space="preserve"> </w:t>
      </w:r>
      <w:r w:rsidRPr="00771855">
        <w:rPr>
          <w:spacing w:val="4"/>
        </w:rPr>
        <w:t xml:space="preserve">памятник истории; </w:t>
      </w:r>
    </w:p>
    <w:p w:rsidR="00F65521" w:rsidRDefault="00F65521" w:rsidP="00F65521">
      <w:pPr>
        <w:spacing w:before="120" w:after="120"/>
        <w:ind w:firstLine="284"/>
        <w:jc w:val="both"/>
      </w:pPr>
      <w:r w:rsidRPr="00771855">
        <w:rPr>
          <w:spacing w:val="4"/>
        </w:rPr>
        <w:t>П.</w:t>
      </w:r>
      <w:r>
        <w:rPr>
          <w:spacing w:val="4"/>
        </w:rPr>
        <w:t xml:space="preserve"> </w:t>
      </w:r>
      <w:r w:rsidRPr="00771855">
        <w:rPr>
          <w:spacing w:val="4"/>
        </w:rPr>
        <w:t>5</w:t>
      </w:r>
      <w:r>
        <w:rPr>
          <w:spacing w:val="4"/>
        </w:rPr>
        <w:t>.</w:t>
      </w:r>
      <w:r w:rsidRPr="00771855">
        <w:rPr>
          <w:spacing w:val="4"/>
        </w:rPr>
        <w:t xml:space="preserve"> </w:t>
      </w:r>
      <w:r w:rsidRPr="00771855">
        <w:t xml:space="preserve">Категория охраны: Ф </w:t>
      </w:r>
      <w:r>
        <w:t>–</w:t>
      </w:r>
      <w:r w:rsidRPr="00771855">
        <w:t xml:space="preserve"> ОКН федерального значения, Р </w:t>
      </w:r>
      <w:r>
        <w:t>–</w:t>
      </w:r>
      <w:r w:rsidRPr="00771855">
        <w:t xml:space="preserve"> ОКН регионального значения, В </w:t>
      </w:r>
      <w:r>
        <w:t>–</w:t>
      </w:r>
      <w:r w:rsidRPr="00771855">
        <w:t xml:space="preserve"> выявленный ОКН</w:t>
      </w:r>
    </w:p>
    <w:p w:rsidR="00F65521" w:rsidRDefault="00F65521" w:rsidP="00F65521"/>
    <w:p w:rsidR="00F65521" w:rsidRPr="00847689" w:rsidRDefault="00F65521" w:rsidP="00847689">
      <w:pPr>
        <w:pStyle w:val="a6"/>
        <w:ind w:left="360"/>
        <w:jc w:val="both"/>
        <w:rPr>
          <w:sz w:val="28"/>
          <w:szCs w:val="28"/>
        </w:rPr>
      </w:pPr>
    </w:p>
    <w:sectPr w:rsidR="00F65521" w:rsidRPr="00847689" w:rsidSect="00A631F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5EB" w:rsidRDefault="007A75EB" w:rsidP="000B7F3E">
      <w:r>
        <w:separator/>
      </w:r>
    </w:p>
  </w:endnote>
  <w:endnote w:type="continuationSeparator" w:id="0">
    <w:p w:rsidR="007A75EB" w:rsidRDefault="007A75EB" w:rsidP="000B7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W1)">
    <w:altName w:val="Times New Roman"/>
    <w:charset w:val="CC"/>
    <w:family w:val="roman"/>
    <w:pitch w:val="variable"/>
    <w:sig w:usb0="20003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Default="000B7F3E" w:rsidP="00CC0CBD">
    <w:pPr>
      <w:pStyle w:val="af0"/>
      <w:framePr w:wrap="around" w:vAnchor="text" w:hAnchor="margin" w:xAlign="right" w:y="1"/>
      <w:rPr>
        <w:rStyle w:val="af2"/>
      </w:rPr>
    </w:pPr>
    <w:r>
      <w:rPr>
        <w:rStyle w:val="af2"/>
      </w:rPr>
      <w:fldChar w:fldCharType="begin"/>
    </w:r>
    <w:r w:rsidR="008830EE">
      <w:rPr>
        <w:rStyle w:val="af2"/>
      </w:rPr>
      <w:instrText xml:space="preserve">PAGE  </w:instrText>
    </w:r>
    <w:r>
      <w:rPr>
        <w:rStyle w:val="af2"/>
      </w:rPr>
      <w:fldChar w:fldCharType="end"/>
    </w:r>
  </w:p>
  <w:p w:rsidR="00A037F4" w:rsidRDefault="007A75EB" w:rsidP="009A541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Default="007A75EB" w:rsidP="009A5414">
    <w:pPr>
      <w:pStyle w:val="af0"/>
      <w:pBdr>
        <w:bottom w:val="single" w:sz="6" w:space="1" w:color="auto"/>
      </w:pBdr>
      <w:ind w:right="360"/>
      <w:jc w:val="center"/>
    </w:pPr>
  </w:p>
  <w:p w:rsidR="00A037F4" w:rsidRPr="0025017C" w:rsidRDefault="000B7F3E" w:rsidP="00CC0CBD">
    <w:pPr>
      <w:pStyle w:val="af0"/>
      <w:framePr w:wrap="around" w:vAnchor="text" w:hAnchor="margin" w:xAlign="right" w:y="1"/>
      <w:rPr>
        <w:rStyle w:val="af2"/>
        <w:sz w:val="20"/>
        <w:szCs w:val="20"/>
      </w:rPr>
    </w:pPr>
    <w:r w:rsidRPr="0025017C">
      <w:rPr>
        <w:rStyle w:val="af2"/>
        <w:sz w:val="20"/>
        <w:szCs w:val="20"/>
      </w:rPr>
      <w:fldChar w:fldCharType="begin"/>
    </w:r>
    <w:r w:rsidR="008830EE" w:rsidRPr="0025017C">
      <w:rPr>
        <w:rStyle w:val="af2"/>
        <w:sz w:val="20"/>
        <w:szCs w:val="20"/>
      </w:rPr>
      <w:instrText xml:space="preserve">PAGE  </w:instrText>
    </w:r>
    <w:r w:rsidRPr="0025017C">
      <w:rPr>
        <w:rStyle w:val="af2"/>
        <w:sz w:val="20"/>
        <w:szCs w:val="20"/>
      </w:rPr>
      <w:fldChar w:fldCharType="separate"/>
    </w:r>
    <w:r w:rsidR="006172CF">
      <w:rPr>
        <w:rStyle w:val="af2"/>
        <w:noProof/>
        <w:sz w:val="20"/>
        <w:szCs w:val="20"/>
      </w:rPr>
      <w:t>2</w:t>
    </w:r>
    <w:r w:rsidRPr="0025017C">
      <w:rPr>
        <w:rStyle w:val="af2"/>
        <w:sz w:val="20"/>
        <w:szCs w:val="20"/>
      </w:rPr>
      <w:fldChar w:fldCharType="end"/>
    </w:r>
  </w:p>
  <w:p w:rsidR="00A037F4" w:rsidRPr="00F67160" w:rsidRDefault="008830EE" w:rsidP="009A5414">
    <w:pPr>
      <w:pStyle w:val="af0"/>
      <w:ind w:right="360"/>
      <w:jc w:val="center"/>
      <w:rPr>
        <w:i/>
        <w:color w:val="808080"/>
        <w:sz w:val="20"/>
        <w:szCs w:val="20"/>
      </w:rPr>
    </w:pPr>
    <w:r>
      <w:rPr>
        <w:i/>
        <w:color w:val="808080"/>
        <w:sz w:val="20"/>
        <w:szCs w:val="20"/>
      </w:rPr>
      <w:t>ФГУП «</w:t>
    </w:r>
    <w:proofErr w:type="spellStart"/>
    <w:r>
      <w:rPr>
        <w:i/>
        <w:color w:val="808080"/>
        <w:sz w:val="20"/>
        <w:szCs w:val="20"/>
      </w:rPr>
      <w:t>РосНИПИ</w:t>
    </w:r>
    <w:proofErr w:type="spellEnd"/>
    <w:r>
      <w:rPr>
        <w:i/>
        <w:color w:val="808080"/>
        <w:sz w:val="20"/>
        <w:szCs w:val="20"/>
      </w:rPr>
      <w:t xml:space="preserve"> </w:t>
    </w:r>
    <w:proofErr w:type="spellStart"/>
    <w:r>
      <w:rPr>
        <w:i/>
        <w:color w:val="808080"/>
        <w:sz w:val="20"/>
        <w:szCs w:val="20"/>
      </w:rPr>
      <w:t>Урбанистики</w:t>
    </w:r>
    <w:proofErr w:type="spellEnd"/>
    <w:r>
      <w:rPr>
        <w:i/>
        <w:color w:val="808080"/>
        <w:sz w:val="20"/>
        <w:szCs w:val="20"/>
      </w:rPr>
      <w:t>» - 2011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Pr="00707CD4" w:rsidRDefault="008830EE" w:rsidP="00707CD4">
    <w:pPr>
      <w:pStyle w:val="af0"/>
      <w:tabs>
        <w:tab w:val="center" w:pos="4549"/>
        <w:tab w:val="right" w:pos="9099"/>
      </w:tabs>
      <w:ind w:right="360"/>
      <w:rPr>
        <w:i/>
        <w:color w:val="808080"/>
        <w:sz w:val="20"/>
        <w:szCs w:val="20"/>
        <w:lang w:val="en-US"/>
      </w:rPr>
    </w:pPr>
    <w:r>
      <w:rPr>
        <w:i/>
        <w:color w:val="808080"/>
        <w:sz w:val="20"/>
        <w:szCs w:val="20"/>
      </w:rPr>
      <w:tab/>
    </w:r>
  </w:p>
  <w:p w:rsidR="00A037F4" w:rsidRPr="00A5747B" w:rsidRDefault="007A75EB" w:rsidP="00A5747B">
    <w:pPr>
      <w:pStyle w:val="af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Default="000B7F3E" w:rsidP="00CC0CBD">
    <w:pPr>
      <w:pStyle w:val="af0"/>
      <w:framePr w:wrap="around" w:vAnchor="text" w:hAnchor="margin" w:xAlign="right" w:y="1"/>
      <w:rPr>
        <w:rStyle w:val="af2"/>
      </w:rPr>
    </w:pPr>
    <w:r>
      <w:rPr>
        <w:rStyle w:val="af2"/>
      </w:rPr>
      <w:fldChar w:fldCharType="begin"/>
    </w:r>
    <w:r w:rsidR="008830EE">
      <w:rPr>
        <w:rStyle w:val="af2"/>
      </w:rPr>
      <w:instrText xml:space="preserve">PAGE  </w:instrText>
    </w:r>
    <w:r>
      <w:rPr>
        <w:rStyle w:val="af2"/>
      </w:rPr>
      <w:fldChar w:fldCharType="end"/>
    </w:r>
  </w:p>
  <w:p w:rsidR="00A037F4" w:rsidRDefault="007A75EB" w:rsidP="009A5414">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Default="007A75EB" w:rsidP="009A5414">
    <w:pPr>
      <w:pStyle w:val="af0"/>
      <w:pBdr>
        <w:bottom w:val="single" w:sz="6" w:space="1" w:color="auto"/>
      </w:pBdr>
      <w:ind w:right="360"/>
      <w:jc w:val="center"/>
    </w:pPr>
  </w:p>
  <w:p w:rsidR="00A037F4" w:rsidRPr="0025017C" w:rsidRDefault="000B7F3E" w:rsidP="00CC0CBD">
    <w:pPr>
      <w:pStyle w:val="af0"/>
      <w:framePr w:wrap="around" w:vAnchor="text" w:hAnchor="margin" w:xAlign="right" w:y="1"/>
      <w:rPr>
        <w:rStyle w:val="af2"/>
        <w:sz w:val="20"/>
        <w:szCs w:val="20"/>
      </w:rPr>
    </w:pPr>
    <w:r w:rsidRPr="0025017C">
      <w:rPr>
        <w:rStyle w:val="af2"/>
        <w:sz w:val="20"/>
        <w:szCs w:val="20"/>
      </w:rPr>
      <w:fldChar w:fldCharType="begin"/>
    </w:r>
    <w:r w:rsidR="008830EE" w:rsidRPr="0025017C">
      <w:rPr>
        <w:rStyle w:val="af2"/>
        <w:sz w:val="20"/>
        <w:szCs w:val="20"/>
      </w:rPr>
      <w:instrText xml:space="preserve">PAGE  </w:instrText>
    </w:r>
    <w:r w:rsidRPr="0025017C">
      <w:rPr>
        <w:rStyle w:val="af2"/>
        <w:sz w:val="20"/>
        <w:szCs w:val="20"/>
      </w:rPr>
      <w:fldChar w:fldCharType="separate"/>
    </w:r>
    <w:r w:rsidR="006172CF">
      <w:rPr>
        <w:rStyle w:val="af2"/>
        <w:noProof/>
        <w:sz w:val="20"/>
        <w:szCs w:val="20"/>
      </w:rPr>
      <w:t>31</w:t>
    </w:r>
    <w:r w:rsidRPr="0025017C">
      <w:rPr>
        <w:rStyle w:val="af2"/>
        <w:sz w:val="20"/>
        <w:szCs w:val="20"/>
      </w:rPr>
      <w:fldChar w:fldCharType="end"/>
    </w:r>
  </w:p>
  <w:p w:rsidR="00A037F4" w:rsidRPr="00F67160" w:rsidRDefault="008830EE" w:rsidP="009A5414">
    <w:pPr>
      <w:pStyle w:val="af0"/>
      <w:ind w:right="360"/>
      <w:jc w:val="center"/>
      <w:rPr>
        <w:i/>
        <w:color w:val="808080"/>
        <w:sz w:val="20"/>
        <w:szCs w:val="20"/>
      </w:rPr>
    </w:pPr>
    <w:r>
      <w:rPr>
        <w:i/>
        <w:color w:val="808080"/>
        <w:sz w:val="20"/>
        <w:szCs w:val="20"/>
      </w:rPr>
      <w:t>ФГУП «</w:t>
    </w:r>
    <w:proofErr w:type="spellStart"/>
    <w:r>
      <w:rPr>
        <w:i/>
        <w:color w:val="808080"/>
        <w:sz w:val="20"/>
        <w:szCs w:val="20"/>
      </w:rPr>
      <w:t>РосНИПИ</w:t>
    </w:r>
    <w:proofErr w:type="spellEnd"/>
    <w:r>
      <w:rPr>
        <w:i/>
        <w:color w:val="808080"/>
        <w:sz w:val="20"/>
        <w:szCs w:val="20"/>
      </w:rPr>
      <w:t xml:space="preserve"> </w:t>
    </w:r>
    <w:proofErr w:type="spellStart"/>
    <w:r>
      <w:rPr>
        <w:i/>
        <w:color w:val="808080"/>
        <w:sz w:val="20"/>
        <w:szCs w:val="20"/>
      </w:rPr>
      <w:t>Урбанистики</w:t>
    </w:r>
    <w:proofErr w:type="spellEnd"/>
    <w:r>
      <w:rPr>
        <w:i/>
        <w:color w:val="808080"/>
        <w:sz w:val="20"/>
        <w:szCs w:val="20"/>
      </w:rPr>
      <w:t>» - 2011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Pr="00F67160" w:rsidRDefault="007A75EB" w:rsidP="005203BE">
    <w:pPr>
      <w:pStyle w:val="af0"/>
      <w:ind w:right="360"/>
      <w:jc w:val="center"/>
      <w:rPr>
        <w:i/>
        <w:color w:val="808080"/>
        <w:sz w:val="20"/>
        <w:szCs w:val="20"/>
      </w:rPr>
    </w:pPr>
  </w:p>
  <w:p w:rsidR="00A037F4" w:rsidRDefault="007A75E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5EB" w:rsidRDefault="007A75EB" w:rsidP="000B7F3E">
      <w:r>
        <w:separator/>
      </w:r>
    </w:p>
  </w:footnote>
  <w:footnote w:type="continuationSeparator" w:id="0">
    <w:p w:rsidR="007A75EB" w:rsidRDefault="007A75EB" w:rsidP="000B7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Pr="003A5D24" w:rsidRDefault="008830EE" w:rsidP="003A5D24">
    <w:pPr>
      <w:pStyle w:val="ae"/>
      <w:jc w:val="center"/>
      <w:rPr>
        <w:i/>
        <w:sz w:val="20"/>
        <w:szCs w:val="20"/>
      </w:rPr>
    </w:pPr>
    <w:r w:rsidRPr="003A5D24">
      <w:rPr>
        <w:i/>
        <w:sz w:val="20"/>
        <w:szCs w:val="20"/>
      </w:rPr>
      <w:t>Схема территориального планирования</w:t>
    </w:r>
  </w:p>
  <w:p w:rsidR="00A037F4" w:rsidRDefault="008830EE" w:rsidP="003A5D24">
    <w:pPr>
      <w:pStyle w:val="ae"/>
      <w:pBdr>
        <w:bottom w:val="single" w:sz="6" w:space="1" w:color="auto"/>
      </w:pBdr>
      <w:jc w:val="center"/>
      <w:rPr>
        <w:b/>
        <w:i/>
        <w:sz w:val="20"/>
        <w:szCs w:val="20"/>
      </w:rPr>
    </w:pPr>
    <w:r>
      <w:rPr>
        <w:b/>
        <w:i/>
        <w:sz w:val="20"/>
        <w:szCs w:val="20"/>
      </w:rPr>
      <w:t>Каргасокского</w:t>
    </w:r>
    <w:r w:rsidRPr="003A5D24">
      <w:rPr>
        <w:b/>
        <w:i/>
        <w:sz w:val="20"/>
        <w:szCs w:val="20"/>
      </w:rPr>
      <w:t xml:space="preserve"> муниципального района</w:t>
    </w:r>
  </w:p>
  <w:p w:rsidR="00A037F4" w:rsidRPr="003A5D24" w:rsidRDefault="007A75EB" w:rsidP="003A5D24">
    <w:pPr>
      <w:pStyle w:val="ae"/>
      <w:jc w:val="center"/>
      <w:rPr>
        <w:b/>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Pr="003A5D24" w:rsidRDefault="008830EE" w:rsidP="00A5747B">
    <w:pPr>
      <w:pStyle w:val="ae"/>
      <w:jc w:val="center"/>
      <w:rPr>
        <w:i/>
        <w:sz w:val="20"/>
        <w:szCs w:val="20"/>
      </w:rPr>
    </w:pPr>
    <w:r w:rsidRPr="003A5D24">
      <w:rPr>
        <w:i/>
        <w:sz w:val="20"/>
        <w:szCs w:val="20"/>
      </w:rPr>
      <w:t>Схема территориального планирования</w:t>
    </w:r>
  </w:p>
  <w:p w:rsidR="00A037F4" w:rsidRDefault="008830EE" w:rsidP="00A5747B">
    <w:pPr>
      <w:pStyle w:val="ae"/>
      <w:pBdr>
        <w:bottom w:val="single" w:sz="6" w:space="1" w:color="auto"/>
      </w:pBdr>
      <w:jc w:val="center"/>
      <w:rPr>
        <w:b/>
        <w:i/>
        <w:sz w:val="20"/>
        <w:szCs w:val="20"/>
      </w:rPr>
    </w:pPr>
    <w:r>
      <w:rPr>
        <w:b/>
        <w:i/>
        <w:sz w:val="20"/>
        <w:szCs w:val="20"/>
      </w:rPr>
      <w:t>Каргасокского</w:t>
    </w:r>
    <w:r w:rsidRPr="003A5D24">
      <w:rPr>
        <w:b/>
        <w:i/>
        <w:sz w:val="20"/>
        <w:szCs w:val="20"/>
      </w:rPr>
      <w:t xml:space="preserve"> муниципального района</w:t>
    </w:r>
  </w:p>
  <w:p w:rsidR="00A037F4" w:rsidRDefault="007A75E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Pr="003A5D24" w:rsidRDefault="008830EE" w:rsidP="003A5D24">
    <w:pPr>
      <w:pStyle w:val="ae"/>
      <w:jc w:val="center"/>
      <w:rPr>
        <w:i/>
        <w:sz w:val="20"/>
        <w:szCs w:val="20"/>
      </w:rPr>
    </w:pPr>
    <w:r w:rsidRPr="003A5D24">
      <w:rPr>
        <w:i/>
        <w:sz w:val="20"/>
        <w:szCs w:val="20"/>
      </w:rPr>
      <w:t>Схема территориального планирования</w:t>
    </w:r>
  </w:p>
  <w:p w:rsidR="00A037F4" w:rsidRDefault="008830EE" w:rsidP="003A5D24">
    <w:pPr>
      <w:pStyle w:val="ae"/>
      <w:pBdr>
        <w:bottom w:val="single" w:sz="6" w:space="1" w:color="auto"/>
      </w:pBdr>
      <w:jc w:val="center"/>
      <w:rPr>
        <w:b/>
        <w:i/>
        <w:sz w:val="20"/>
        <w:szCs w:val="20"/>
      </w:rPr>
    </w:pPr>
    <w:r>
      <w:rPr>
        <w:b/>
        <w:i/>
        <w:sz w:val="20"/>
        <w:szCs w:val="20"/>
      </w:rPr>
      <w:t>Каргасокского</w:t>
    </w:r>
    <w:r w:rsidRPr="003A5D24">
      <w:rPr>
        <w:b/>
        <w:i/>
        <w:sz w:val="20"/>
        <w:szCs w:val="20"/>
      </w:rPr>
      <w:t xml:space="preserve"> муниципального района</w:t>
    </w:r>
  </w:p>
  <w:p w:rsidR="00A037F4" w:rsidRPr="003A5D24" w:rsidRDefault="007A75EB" w:rsidP="003A5D24">
    <w:pPr>
      <w:pStyle w:val="ae"/>
      <w:jc w:val="center"/>
      <w:rPr>
        <w:b/>
        <w:i/>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F4" w:rsidRPr="003A5D24" w:rsidRDefault="008830EE" w:rsidP="005203BE">
    <w:pPr>
      <w:pStyle w:val="ae"/>
      <w:jc w:val="center"/>
      <w:rPr>
        <w:i/>
        <w:sz w:val="20"/>
        <w:szCs w:val="20"/>
      </w:rPr>
    </w:pPr>
    <w:r w:rsidRPr="003A5D24">
      <w:rPr>
        <w:i/>
        <w:sz w:val="20"/>
        <w:szCs w:val="20"/>
      </w:rPr>
      <w:t>Схема территориального планирования</w:t>
    </w:r>
  </w:p>
  <w:p w:rsidR="00A037F4" w:rsidRDefault="008830EE" w:rsidP="005203BE">
    <w:pPr>
      <w:pStyle w:val="ae"/>
      <w:pBdr>
        <w:bottom w:val="single" w:sz="6" w:space="0" w:color="auto"/>
      </w:pBdr>
      <w:jc w:val="center"/>
      <w:rPr>
        <w:b/>
        <w:i/>
        <w:sz w:val="20"/>
        <w:szCs w:val="20"/>
      </w:rPr>
    </w:pPr>
    <w:r>
      <w:rPr>
        <w:b/>
        <w:i/>
        <w:sz w:val="20"/>
        <w:szCs w:val="20"/>
      </w:rPr>
      <w:t>Каргасокского</w:t>
    </w:r>
    <w:r w:rsidRPr="003A5D24">
      <w:rPr>
        <w:b/>
        <w:i/>
        <w:sz w:val="20"/>
        <w:szCs w:val="20"/>
      </w:rPr>
      <w:t xml:space="preserve"> муниципального района</w:t>
    </w:r>
  </w:p>
  <w:p w:rsidR="00A037F4" w:rsidRDefault="007A75EB" w:rsidP="005203BE">
    <w:pPr>
      <w:pStyle w:val="ae"/>
      <w:tabs>
        <w:tab w:val="clear" w:pos="4677"/>
        <w:tab w:val="clear" w:pos="9355"/>
        <w:tab w:val="left" w:pos="55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6A6B6B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9BCC7C4E"/>
    <w:lvl w:ilvl="0">
      <w:start w:val="1"/>
      <w:numFmt w:val="bullet"/>
      <w:pStyle w:val="a"/>
      <w:lvlText w:val=""/>
      <w:lvlJc w:val="left"/>
      <w:pPr>
        <w:tabs>
          <w:tab w:val="num" w:pos="360"/>
        </w:tabs>
        <w:ind w:left="360" w:hanging="360"/>
      </w:pPr>
      <w:rPr>
        <w:rFonts w:ascii="Symbol" w:hAnsi="Symbol" w:hint="default"/>
      </w:rPr>
    </w:lvl>
  </w:abstractNum>
  <w:abstractNum w:abstractNumId="2">
    <w:nsid w:val="16C83ED7"/>
    <w:multiLevelType w:val="hybridMultilevel"/>
    <w:tmpl w:val="85F8E8E8"/>
    <w:lvl w:ilvl="0" w:tplc="8D70A330">
      <w:start w:val="1"/>
      <w:numFmt w:val="decimal"/>
      <w:lvlText w:val="%1."/>
      <w:lvlJc w:val="left"/>
      <w:pPr>
        <w:tabs>
          <w:tab w:val="num" w:pos="720"/>
        </w:tabs>
        <w:ind w:left="720" w:hanging="360"/>
      </w:pPr>
      <w:rPr>
        <w:rFonts w:hint="default"/>
      </w:rPr>
    </w:lvl>
    <w:lvl w:ilvl="1" w:tplc="96001BE6">
      <w:start w:val="2"/>
      <w:numFmt w:val="decimal"/>
      <w:lvlText w:val="%2."/>
      <w:lvlJc w:val="left"/>
      <w:pPr>
        <w:tabs>
          <w:tab w:val="num" w:pos="1440"/>
        </w:tabs>
        <w:ind w:left="1440" w:hanging="360"/>
      </w:pPr>
      <w:rPr>
        <w:rFonts w:hint="default"/>
      </w:rPr>
    </w:lvl>
    <w:lvl w:ilvl="2" w:tplc="AE569AD2">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585013"/>
    <w:multiLevelType w:val="hybridMultilevel"/>
    <w:tmpl w:val="08C6F3C4"/>
    <w:lvl w:ilvl="0" w:tplc="0419000F">
      <w:start w:val="1"/>
      <w:numFmt w:val="decimal"/>
      <w:lvlText w:val="%1."/>
      <w:lvlJc w:val="left"/>
      <w:pPr>
        <w:tabs>
          <w:tab w:val="num" w:pos="720"/>
        </w:tabs>
        <w:ind w:left="720" w:hanging="360"/>
      </w:pPr>
    </w:lvl>
    <w:lvl w:ilvl="1" w:tplc="AE569AD2">
      <w:start w:val="1"/>
      <w:numFmt w:val="bullet"/>
      <w:lvlText w:val=""/>
      <w:lvlJc w:val="left"/>
      <w:pPr>
        <w:tabs>
          <w:tab w:val="num" w:pos="1440"/>
        </w:tabs>
        <w:ind w:left="1440" w:hanging="360"/>
      </w:pPr>
      <w:rPr>
        <w:rFonts w:ascii="Symbol" w:hAnsi="Symbol" w:hint="default"/>
      </w:rPr>
    </w:lvl>
    <w:lvl w:ilvl="2" w:tplc="5DDA0E50">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017B55"/>
    <w:multiLevelType w:val="hybridMultilevel"/>
    <w:tmpl w:val="8F5C1E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D12B9F"/>
    <w:multiLevelType w:val="hybridMultilevel"/>
    <w:tmpl w:val="505C29A4"/>
    <w:lvl w:ilvl="0" w:tplc="99224B62">
      <w:start w:val="1"/>
      <w:numFmt w:val="decimal"/>
      <w:lvlText w:val="%1."/>
      <w:lvlJc w:val="left"/>
      <w:pPr>
        <w:tabs>
          <w:tab w:val="num" w:pos="890"/>
        </w:tabs>
        <w:ind w:left="8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5C4BE4"/>
    <w:multiLevelType w:val="hybridMultilevel"/>
    <w:tmpl w:val="7AFA4C28"/>
    <w:lvl w:ilvl="0" w:tplc="1E6A3144">
      <w:start w:val="1"/>
      <w:numFmt w:val="decimal"/>
      <w:lvlText w:val="%1."/>
      <w:lvlJc w:val="left"/>
      <w:pPr>
        <w:tabs>
          <w:tab w:val="num" w:pos="890"/>
        </w:tabs>
        <w:ind w:left="8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481B56"/>
    <w:multiLevelType w:val="hybridMultilevel"/>
    <w:tmpl w:val="B20033F0"/>
    <w:lvl w:ilvl="0" w:tplc="67AC9D06">
      <w:start w:val="1"/>
      <w:numFmt w:val="bullet"/>
      <w:lvlText w:val="­"/>
      <w:lvlJc w:val="left"/>
      <w:pPr>
        <w:tabs>
          <w:tab w:val="num" w:pos="1004"/>
        </w:tabs>
        <w:ind w:left="1004" w:hanging="360"/>
      </w:pPr>
      <w:rPr>
        <w:rFonts w:ascii="Courier New" w:hAnsi="Courier New"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A4495D"/>
    <w:multiLevelType w:val="hybridMultilevel"/>
    <w:tmpl w:val="8F4820FA"/>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197DE4"/>
    <w:multiLevelType w:val="hybridMultilevel"/>
    <w:tmpl w:val="F232265A"/>
    <w:lvl w:ilvl="0" w:tplc="FB5EFDC0">
      <w:start w:val="1"/>
      <w:numFmt w:val="bullet"/>
      <w:lvlText w:val=""/>
      <w:lvlJc w:val="left"/>
      <w:pPr>
        <w:tabs>
          <w:tab w:val="num" w:pos="720"/>
        </w:tabs>
        <w:ind w:left="720" w:hanging="360"/>
      </w:pPr>
      <w:rPr>
        <w:rFonts w:ascii="Wingdings" w:hAnsi="Wingdings"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4427F3"/>
    <w:multiLevelType w:val="hybridMultilevel"/>
    <w:tmpl w:val="C3064E44"/>
    <w:lvl w:ilvl="0" w:tplc="726AEF8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0"/>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E984A58"/>
    <w:multiLevelType w:val="hybridMultilevel"/>
    <w:tmpl w:val="E2C080F2"/>
    <w:lvl w:ilvl="0" w:tplc="2E225B3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9E004AE"/>
    <w:multiLevelType w:val="hybridMultilevel"/>
    <w:tmpl w:val="7910DCAC"/>
    <w:lvl w:ilvl="0" w:tplc="130CF3CE">
      <w:start w:val="3"/>
      <w:numFmt w:val="decimal"/>
      <w:lvlText w:val="%1."/>
      <w:lvlJc w:val="left"/>
      <w:pPr>
        <w:tabs>
          <w:tab w:val="num" w:pos="720"/>
        </w:tabs>
        <w:ind w:left="720" w:hanging="360"/>
      </w:pPr>
      <w:rPr>
        <w:rFonts w:hint="default"/>
      </w:rPr>
    </w:lvl>
    <w:lvl w:ilvl="1" w:tplc="84D0B38C">
      <w:start w:val="8"/>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512617"/>
    <w:multiLevelType w:val="hybridMultilevel"/>
    <w:tmpl w:val="D8DE3E3E"/>
    <w:lvl w:ilvl="0" w:tplc="254065C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274C24"/>
    <w:multiLevelType w:val="hybridMultilevel"/>
    <w:tmpl w:val="7734A8F0"/>
    <w:lvl w:ilvl="0" w:tplc="2E225B3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02E6A6D"/>
    <w:multiLevelType w:val="hybridMultilevel"/>
    <w:tmpl w:val="4C78EFF2"/>
    <w:lvl w:ilvl="0" w:tplc="BBC2962C">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17E3F19"/>
    <w:multiLevelType w:val="hybridMultilevel"/>
    <w:tmpl w:val="B6624854"/>
    <w:lvl w:ilvl="0" w:tplc="2E225B36">
      <w:start w:val="1"/>
      <w:numFmt w:val="bullet"/>
      <w:lvlText w:val=""/>
      <w:lvlJc w:val="left"/>
      <w:pPr>
        <w:tabs>
          <w:tab w:val="num" w:pos="1287"/>
        </w:tabs>
        <w:ind w:left="1287" w:hanging="360"/>
      </w:pPr>
      <w:rPr>
        <w:rFonts w:ascii="Symbol" w:hAnsi="Symbol" w:hint="default"/>
      </w:rPr>
    </w:lvl>
    <w:lvl w:ilvl="1" w:tplc="16424534">
      <w:start w:val="3"/>
      <w:numFmt w:val="decimal"/>
      <w:lvlText w:val="%2"/>
      <w:lvlJc w:val="left"/>
      <w:pPr>
        <w:tabs>
          <w:tab w:val="num" w:pos="2007"/>
        </w:tabs>
        <w:ind w:left="2007" w:hanging="360"/>
      </w:pPr>
      <w:rPr>
        <w:rFonts w:hint="default"/>
        <w:b w:val="0"/>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73D87399"/>
    <w:multiLevelType w:val="hybridMultilevel"/>
    <w:tmpl w:val="F1D86F78"/>
    <w:lvl w:ilvl="0" w:tplc="0419000F">
      <w:start w:val="1"/>
      <w:numFmt w:val="decimal"/>
      <w:lvlText w:val="%1."/>
      <w:lvlJc w:val="left"/>
      <w:pPr>
        <w:tabs>
          <w:tab w:val="num" w:pos="1287"/>
        </w:tabs>
        <w:ind w:left="1287" w:hanging="360"/>
      </w:pPr>
      <w:rPr>
        <w:rFonts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77FC40E1"/>
    <w:multiLevelType w:val="hybridMultilevel"/>
    <w:tmpl w:val="A404D02E"/>
    <w:lvl w:ilvl="0" w:tplc="011E5988">
      <w:start w:val="1"/>
      <w:numFmt w:val="decimal"/>
      <w:lvlText w:val="%1."/>
      <w:lvlJc w:val="left"/>
      <w:pPr>
        <w:tabs>
          <w:tab w:val="num" w:pos="1287"/>
        </w:tabs>
        <w:ind w:left="1287" w:hanging="360"/>
      </w:pPr>
      <w:rPr>
        <w:rFonts w:hint="default"/>
        <w:u w:val="none"/>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ADD3993"/>
    <w:multiLevelType w:val="hybridMultilevel"/>
    <w:tmpl w:val="DD84BE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1B0F76"/>
    <w:multiLevelType w:val="hybridMultilevel"/>
    <w:tmpl w:val="8FE61102"/>
    <w:lvl w:ilvl="0" w:tplc="C8BA32E4">
      <w:start w:val="1"/>
      <w:numFmt w:val="bullet"/>
      <w:lvlText w:val=""/>
      <w:lvlJc w:val="left"/>
      <w:pPr>
        <w:tabs>
          <w:tab w:val="num" w:pos="1003"/>
        </w:tabs>
        <w:ind w:left="1003" w:hanging="28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ED46D02"/>
    <w:multiLevelType w:val="hybridMultilevel"/>
    <w:tmpl w:val="F036CC3E"/>
    <w:lvl w:ilvl="0" w:tplc="C8BA32E4">
      <w:start w:val="1"/>
      <w:numFmt w:val="bullet"/>
      <w:lvlText w:val=""/>
      <w:lvlJc w:val="left"/>
      <w:pPr>
        <w:tabs>
          <w:tab w:val="num" w:pos="283"/>
        </w:tabs>
        <w:ind w:left="283" w:hanging="283"/>
      </w:pPr>
      <w:rPr>
        <w:rFonts w:ascii="Wingdings" w:hAnsi="Wingdings" w:hint="default"/>
      </w:rPr>
    </w:lvl>
    <w:lvl w:ilvl="1" w:tplc="53BCA3CA">
      <w:start w:val="1"/>
      <w:numFmt w:val="bullet"/>
      <w:lvlText w:val=""/>
      <w:lvlJc w:val="left"/>
      <w:pPr>
        <w:tabs>
          <w:tab w:val="num" w:pos="1477"/>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
  </w:num>
  <w:num w:numId="4">
    <w:abstractNumId w:val="8"/>
  </w:num>
  <w:num w:numId="5">
    <w:abstractNumId w:val="7"/>
  </w:num>
  <w:num w:numId="6">
    <w:abstractNumId w:val="12"/>
  </w:num>
  <w:num w:numId="7">
    <w:abstractNumId w:val="6"/>
  </w:num>
  <w:num w:numId="8">
    <w:abstractNumId w:val="16"/>
  </w:num>
  <w:num w:numId="9">
    <w:abstractNumId w:val="17"/>
  </w:num>
  <w:num w:numId="10">
    <w:abstractNumId w:val="19"/>
  </w:num>
  <w:num w:numId="11">
    <w:abstractNumId w:val="20"/>
  </w:num>
  <w:num w:numId="12">
    <w:abstractNumId w:val="4"/>
  </w:num>
  <w:num w:numId="13">
    <w:abstractNumId w:val="22"/>
  </w:num>
  <w:num w:numId="14">
    <w:abstractNumId w:val="21"/>
  </w:num>
  <w:num w:numId="15">
    <w:abstractNumId w:val="9"/>
  </w:num>
  <w:num w:numId="16">
    <w:abstractNumId w:val="3"/>
  </w:num>
  <w:num w:numId="17">
    <w:abstractNumId w:val="2"/>
  </w:num>
  <w:num w:numId="18">
    <w:abstractNumId w:val="13"/>
  </w:num>
  <w:num w:numId="19">
    <w:abstractNumId w:val="10"/>
  </w:num>
  <w:num w:numId="20">
    <w:abstractNumId w:val="18"/>
  </w:num>
  <w:num w:numId="21">
    <w:abstractNumId w:val="14"/>
  </w:num>
  <w:num w:numId="22">
    <w:abstractNumId w:val="5"/>
  </w:num>
  <w:num w:numId="23">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D31AF"/>
    <w:rsid w:val="00012EF4"/>
    <w:rsid w:val="00040015"/>
    <w:rsid w:val="00064708"/>
    <w:rsid w:val="00080297"/>
    <w:rsid w:val="000B7F3E"/>
    <w:rsid w:val="000C57A8"/>
    <w:rsid w:val="00100931"/>
    <w:rsid w:val="0011100A"/>
    <w:rsid w:val="00113583"/>
    <w:rsid w:val="001A771D"/>
    <w:rsid w:val="001D1E17"/>
    <w:rsid w:val="00221FFF"/>
    <w:rsid w:val="002316EB"/>
    <w:rsid w:val="00265C93"/>
    <w:rsid w:val="00271DAF"/>
    <w:rsid w:val="002A175E"/>
    <w:rsid w:val="002C4FA0"/>
    <w:rsid w:val="002F2605"/>
    <w:rsid w:val="003117B0"/>
    <w:rsid w:val="003539EF"/>
    <w:rsid w:val="00360078"/>
    <w:rsid w:val="003857EF"/>
    <w:rsid w:val="003B50B6"/>
    <w:rsid w:val="003B6ED5"/>
    <w:rsid w:val="00423483"/>
    <w:rsid w:val="0044225F"/>
    <w:rsid w:val="00456119"/>
    <w:rsid w:val="00462969"/>
    <w:rsid w:val="00491F07"/>
    <w:rsid w:val="004B1A84"/>
    <w:rsid w:val="004C18A6"/>
    <w:rsid w:val="004D20CB"/>
    <w:rsid w:val="004E2F2C"/>
    <w:rsid w:val="0051390A"/>
    <w:rsid w:val="00522B5A"/>
    <w:rsid w:val="0053782D"/>
    <w:rsid w:val="00562FE3"/>
    <w:rsid w:val="005B27F6"/>
    <w:rsid w:val="005C0CCD"/>
    <w:rsid w:val="005C104C"/>
    <w:rsid w:val="005E0013"/>
    <w:rsid w:val="005F17DD"/>
    <w:rsid w:val="005F2D3B"/>
    <w:rsid w:val="00616EE0"/>
    <w:rsid w:val="006172CF"/>
    <w:rsid w:val="00646EB7"/>
    <w:rsid w:val="006520BE"/>
    <w:rsid w:val="0067535E"/>
    <w:rsid w:val="0067694E"/>
    <w:rsid w:val="0069775E"/>
    <w:rsid w:val="006A5984"/>
    <w:rsid w:val="006D0006"/>
    <w:rsid w:val="00701EA1"/>
    <w:rsid w:val="007A2636"/>
    <w:rsid w:val="007A75EB"/>
    <w:rsid w:val="007C34A5"/>
    <w:rsid w:val="00837AAD"/>
    <w:rsid w:val="00847689"/>
    <w:rsid w:val="008830EE"/>
    <w:rsid w:val="008D3E8A"/>
    <w:rsid w:val="008E147E"/>
    <w:rsid w:val="0092683B"/>
    <w:rsid w:val="00961F42"/>
    <w:rsid w:val="00964B3A"/>
    <w:rsid w:val="009700B4"/>
    <w:rsid w:val="00987339"/>
    <w:rsid w:val="009B4A0F"/>
    <w:rsid w:val="009C6413"/>
    <w:rsid w:val="00A4601B"/>
    <w:rsid w:val="00A631FE"/>
    <w:rsid w:val="00A66A1C"/>
    <w:rsid w:val="00A77A4C"/>
    <w:rsid w:val="00A92FF0"/>
    <w:rsid w:val="00AD59B7"/>
    <w:rsid w:val="00AE6B82"/>
    <w:rsid w:val="00B125FC"/>
    <w:rsid w:val="00B51B9C"/>
    <w:rsid w:val="00B60727"/>
    <w:rsid w:val="00B753B2"/>
    <w:rsid w:val="00B761A4"/>
    <w:rsid w:val="00C12EB7"/>
    <w:rsid w:val="00C1571F"/>
    <w:rsid w:val="00C62213"/>
    <w:rsid w:val="00C83972"/>
    <w:rsid w:val="00C95895"/>
    <w:rsid w:val="00CB31FA"/>
    <w:rsid w:val="00CB6D14"/>
    <w:rsid w:val="00CD31AF"/>
    <w:rsid w:val="00D83E78"/>
    <w:rsid w:val="00DA0658"/>
    <w:rsid w:val="00DD5CDE"/>
    <w:rsid w:val="00E44B64"/>
    <w:rsid w:val="00EF29BA"/>
    <w:rsid w:val="00F05004"/>
    <w:rsid w:val="00F3176B"/>
    <w:rsid w:val="00F34A7B"/>
    <w:rsid w:val="00F40472"/>
    <w:rsid w:val="00F62032"/>
    <w:rsid w:val="00F65521"/>
    <w:rsid w:val="00F84607"/>
    <w:rsid w:val="00FC4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782D"/>
    <w:rPr>
      <w:sz w:val="24"/>
      <w:szCs w:val="24"/>
    </w:rPr>
  </w:style>
  <w:style w:type="paragraph" w:styleId="1">
    <w:name w:val="heading 1"/>
    <w:basedOn w:val="a0"/>
    <w:next w:val="a0"/>
    <w:link w:val="10"/>
    <w:qFormat/>
    <w:rsid w:val="0053782D"/>
    <w:pPr>
      <w:keepNext/>
      <w:outlineLvl w:val="0"/>
    </w:pPr>
    <w:rPr>
      <w:sz w:val="28"/>
    </w:rPr>
  </w:style>
  <w:style w:type="paragraph" w:styleId="20">
    <w:name w:val="heading 2"/>
    <w:aliases w:val="ГЛАВА"/>
    <w:basedOn w:val="a0"/>
    <w:next w:val="a0"/>
    <w:link w:val="21"/>
    <w:qFormat/>
    <w:rsid w:val="0053782D"/>
    <w:pPr>
      <w:keepNext/>
      <w:outlineLvl w:val="1"/>
    </w:pPr>
    <w:rPr>
      <w:b/>
      <w:bCs/>
      <w:sz w:val="32"/>
    </w:rPr>
  </w:style>
  <w:style w:type="paragraph" w:styleId="31">
    <w:name w:val="heading 3"/>
    <w:basedOn w:val="a0"/>
    <w:next w:val="a0"/>
    <w:link w:val="32"/>
    <w:qFormat/>
    <w:rsid w:val="00F65521"/>
    <w:pPr>
      <w:keepNext/>
      <w:spacing w:before="240" w:after="60"/>
      <w:outlineLvl w:val="2"/>
    </w:pPr>
    <w:rPr>
      <w:rFonts w:ascii="Arial" w:hAnsi="Arial" w:cs="Arial"/>
      <w:b/>
      <w:bCs/>
      <w:sz w:val="26"/>
      <w:szCs w:val="26"/>
    </w:rPr>
  </w:style>
  <w:style w:type="paragraph" w:styleId="4">
    <w:name w:val="heading 4"/>
    <w:basedOn w:val="a0"/>
    <w:next w:val="a0"/>
    <w:link w:val="40"/>
    <w:qFormat/>
    <w:rsid w:val="00F65521"/>
    <w:pPr>
      <w:keepNext/>
      <w:spacing w:before="240" w:after="60"/>
      <w:outlineLvl w:val="3"/>
    </w:pPr>
    <w:rPr>
      <w:b/>
      <w:bCs/>
      <w:sz w:val="28"/>
      <w:szCs w:val="28"/>
    </w:rPr>
  </w:style>
  <w:style w:type="paragraph" w:styleId="5">
    <w:name w:val="heading 5"/>
    <w:basedOn w:val="a0"/>
    <w:next w:val="a0"/>
    <w:link w:val="50"/>
    <w:qFormat/>
    <w:rsid w:val="00F65521"/>
    <w:pPr>
      <w:spacing w:before="240" w:after="60"/>
      <w:outlineLvl w:val="4"/>
    </w:pPr>
    <w:rPr>
      <w:b/>
      <w:bCs/>
      <w:i/>
      <w:iCs/>
      <w:sz w:val="26"/>
      <w:szCs w:val="26"/>
    </w:rPr>
  </w:style>
  <w:style w:type="paragraph" w:styleId="6">
    <w:name w:val="heading 6"/>
    <w:basedOn w:val="a0"/>
    <w:next w:val="a0"/>
    <w:link w:val="60"/>
    <w:qFormat/>
    <w:rsid w:val="00F65521"/>
    <w:pPr>
      <w:spacing w:before="240" w:after="60"/>
      <w:outlineLvl w:val="5"/>
    </w:pPr>
    <w:rPr>
      <w:b/>
      <w:bCs/>
      <w:sz w:val="22"/>
      <w:szCs w:val="22"/>
    </w:rPr>
  </w:style>
  <w:style w:type="paragraph" w:styleId="7">
    <w:name w:val="heading 7"/>
    <w:basedOn w:val="a0"/>
    <w:next w:val="a0"/>
    <w:link w:val="70"/>
    <w:qFormat/>
    <w:rsid w:val="00F65521"/>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53782D"/>
    <w:pPr>
      <w:ind w:firstLine="708"/>
      <w:jc w:val="both"/>
    </w:pPr>
  </w:style>
  <w:style w:type="paragraph" w:customStyle="1" w:styleId="ConsNormal">
    <w:name w:val="ConsNormal"/>
    <w:rsid w:val="0053782D"/>
    <w:pPr>
      <w:widowControl w:val="0"/>
      <w:autoSpaceDE w:val="0"/>
      <w:autoSpaceDN w:val="0"/>
      <w:adjustRightInd w:val="0"/>
      <w:ind w:right="19772" w:firstLine="720"/>
    </w:pPr>
    <w:rPr>
      <w:rFonts w:ascii="Arial" w:hAnsi="Arial" w:cs="Arial"/>
    </w:rPr>
  </w:style>
  <w:style w:type="paragraph" w:customStyle="1" w:styleId="ConsNonformat">
    <w:name w:val="ConsNonformat"/>
    <w:rsid w:val="0053782D"/>
    <w:pPr>
      <w:widowControl w:val="0"/>
      <w:autoSpaceDE w:val="0"/>
      <w:autoSpaceDN w:val="0"/>
      <w:adjustRightInd w:val="0"/>
      <w:ind w:right="19772"/>
    </w:pPr>
    <w:rPr>
      <w:rFonts w:ascii="Courier New" w:hAnsi="Courier New" w:cs="Courier New"/>
    </w:rPr>
  </w:style>
  <w:style w:type="paragraph" w:styleId="a5">
    <w:name w:val="No Spacing"/>
    <w:uiPriority w:val="1"/>
    <w:qFormat/>
    <w:rsid w:val="00B60727"/>
    <w:rPr>
      <w:sz w:val="24"/>
      <w:szCs w:val="24"/>
    </w:rPr>
  </w:style>
  <w:style w:type="paragraph" w:styleId="a6">
    <w:name w:val="List Paragraph"/>
    <w:basedOn w:val="a0"/>
    <w:uiPriority w:val="34"/>
    <w:qFormat/>
    <w:rsid w:val="00847689"/>
    <w:pPr>
      <w:ind w:left="720"/>
      <w:contextualSpacing/>
    </w:pPr>
  </w:style>
  <w:style w:type="character" w:customStyle="1" w:styleId="21">
    <w:name w:val="Заголовок 2 Знак"/>
    <w:aliases w:val="ГЛАВА Знак"/>
    <w:basedOn w:val="a1"/>
    <w:link w:val="20"/>
    <w:uiPriority w:val="99"/>
    <w:locked/>
    <w:rsid w:val="00964B3A"/>
    <w:rPr>
      <w:b/>
      <w:bCs/>
      <w:sz w:val="32"/>
      <w:szCs w:val="24"/>
    </w:rPr>
  </w:style>
  <w:style w:type="character" w:styleId="a7">
    <w:name w:val="Hyperlink"/>
    <w:rsid w:val="003539EF"/>
    <w:rPr>
      <w:color w:val="000080"/>
      <w:u w:val="single"/>
    </w:rPr>
  </w:style>
  <w:style w:type="paragraph" w:customStyle="1" w:styleId="ConsPlusDocList">
    <w:name w:val="ConsPlusDocList"/>
    <w:next w:val="a0"/>
    <w:rsid w:val="003539EF"/>
    <w:pPr>
      <w:widowControl w:val="0"/>
      <w:suppressAutoHyphens/>
      <w:autoSpaceDE w:val="0"/>
    </w:pPr>
    <w:rPr>
      <w:rFonts w:ascii="Arial" w:eastAsia="Arial" w:hAnsi="Arial" w:cs="Arial"/>
      <w:kern w:val="1"/>
      <w:lang w:eastAsia="hi-IN" w:bidi="hi-IN"/>
    </w:rPr>
  </w:style>
  <w:style w:type="paragraph" w:styleId="22">
    <w:name w:val="Body Text Indent 2"/>
    <w:basedOn w:val="a0"/>
    <w:link w:val="23"/>
    <w:unhideWhenUsed/>
    <w:rsid w:val="00F65521"/>
    <w:pPr>
      <w:spacing w:after="120" w:line="480" w:lineRule="auto"/>
      <w:ind w:left="283"/>
    </w:pPr>
  </w:style>
  <w:style w:type="character" w:customStyle="1" w:styleId="23">
    <w:name w:val="Основной текст с отступом 2 Знак"/>
    <w:basedOn w:val="a1"/>
    <w:link w:val="22"/>
    <w:uiPriority w:val="99"/>
    <w:semiHidden/>
    <w:rsid w:val="00F65521"/>
    <w:rPr>
      <w:sz w:val="24"/>
      <w:szCs w:val="24"/>
    </w:rPr>
  </w:style>
  <w:style w:type="character" w:customStyle="1" w:styleId="32">
    <w:name w:val="Заголовок 3 Знак"/>
    <w:basedOn w:val="a1"/>
    <w:link w:val="31"/>
    <w:rsid w:val="00F65521"/>
    <w:rPr>
      <w:rFonts w:ascii="Arial" w:hAnsi="Arial" w:cs="Arial"/>
      <w:b/>
      <w:bCs/>
      <w:sz w:val="26"/>
      <w:szCs w:val="26"/>
    </w:rPr>
  </w:style>
  <w:style w:type="character" w:customStyle="1" w:styleId="40">
    <w:name w:val="Заголовок 4 Знак"/>
    <w:basedOn w:val="a1"/>
    <w:link w:val="4"/>
    <w:rsid w:val="00F65521"/>
    <w:rPr>
      <w:b/>
      <w:bCs/>
      <w:sz w:val="28"/>
      <w:szCs w:val="28"/>
    </w:rPr>
  </w:style>
  <w:style w:type="character" w:customStyle="1" w:styleId="50">
    <w:name w:val="Заголовок 5 Знак"/>
    <w:basedOn w:val="a1"/>
    <w:link w:val="5"/>
    <w:rsid w:val="00F65521"/>
    <w:rPr>
      <w:b/>
      <w:bCs/>
      <w:i/>
      <w:iCs/>
      <w:sz w:val="26"/>
      <w:szCs w:val="26"/>
    </w:rPr>
  </w:style>
  <w:style w:type="character" w:customStyle="1" w:styleId="60">
    <w:name w:val="Заголовок 6 Знак"/>
    <w:basedOn w:val="a1"/>
    <w:link w:val="6"/>
    <w:rsid w:val="00F65521"/>
    <w:rPr>
      <w:b/>
      <w:bCs/>
      <w:sz w:val="22"/>
      <w:szCs w:val="22"/>
    </w:rPr>
  </w:style>
  <w:style w:type="character" w:customStyle="1" w:styleId="70">
    <w:name w:val="Заголовок 7 Знак"/>
    <w:basedOn w:val="a1"/>
    <w:link w:val="7"/>
    <w:rsid w:val="00F65521"/>
    <w:rPr>
      <w:sz w:val="24"/>
      <w:szCs w:val="24"/>
    </w:rPr>
  </w:style>
  <w:style w:type="paragraph" w:styleId="11">
    <w:name w:val="toc 1"/>
    <w:basedOn w:val="a0"/>
    <w:next w:val="a0"/>
    <w:autoRedefine/>
    <w:semiHidden/>
    <w:rsid w:val="00F65521"/>
    <w:pPr>
      <w:spacing w:before="120" w:after="120"/>
    </w:pPr>
    <w:rPr>
      <w:b/>
      <w:bCs/>
      <w:caps/>
      <w:sz w:val="20"/>
      <w:szCs w:val="20"/>
    </w:rPr>
  </w:style>
  <w:style w:type="table" w:styleId="a8">
    <w:name w:val="Table Grid"/>
    <w:aliases w:val="Table Grid Report"/>
    <w:basedOn w:val="a2"/>
    <w:rsid w:val="00F65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0"/>
    <w:link w:val="aa"/>
    <w:semiHidden/>
    <w:rsid w:val="00F65521"/>
    <w:rPr>
      <w:sz w:val="20"/>
      <w:szCs w:val="20"/>
    </w:rPr>
  </w:style>
  <w:style w:type="character" w:customStyle="1" w:styleId="aa">
    <w:name w:val="Текст сноски Знак"/>
    <w:basedOn w:val="a1"/>
    <w:link w:val="a9"/>
    <w:semiHidden/>
    <w:rsid w:val="00F65521"/>
  </w:style>
  <w:style w:type="character" w:styleId="ab">
    <w:name w:val="footnote reference"/>
    <w:semiHidden/>
    <w:rsid w:val="00F65521"/>
    <w:rPr>
      <w:vertAlign w:val="superscript"/>
    </w:rPr>
  </w:style>
  <w:style w:type="paragraph" w:styleId="24">
    <w:name w:val="Body Text 2"/>
    <w:basedOn w:val="a0"/>
    <w:link w:val="25"/>
    <w:rsid w:val="00F65521"/>
    <w:pPr>
      <w:widowControl w:val="0"/>
      <w:autoSpaceDE w:val="0"/>
      <w:autoSpaceDN w:val="0"/>
      <w:adjustRightInd w:val="0"/>
      <w:spacing w:line="220" w:lineRule="auto"/>
      <w:jc w:val="both"/>
    </w:pPr>
    <w:rPr>
      <w:szCs w:val="22"/>
    </w:rPr>
  </w:style>
  <w:style w:type="character" w:customStyle="1" w:styleId="25">
    <w:name w:val="Основной текст 2 Знак"/>
    <w:basedOn w:val="a1"/>
    <w:link w:val="24"/>
    <w:rsid w:val="00F65521"/>
    <w:rPr>
      <w:sz w:val="24"/>
      <w:szCs w:val="22"/>
    </w:rPr>
  </w:style>
  <w:style w:type="paragraph" w:styleId="ac">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d"/>
    <w:rsid w:val="00F65521"/>
    <w:pPr>
      <w:spacing w:after="120"/>
    </w:pPr>
  </w:style>
  <w:style w:type="character" w:customStyle="1" w:styleId="ad">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1"/>
    <w:link w:val="ac"/>
    <w:rsid w:val="00F65521"/>
    <w:rPr>
      <w:sz w:val="24"/>
      <w:szCs w:val="24"/>
    </w:rPr>
  </w:style>
  <w:style w:type="paragraph" w:styleId="ae">
    <w:name w:val="header"/>
    <w:basedOn w:val="a0"/>
    <w:link w:val="af"/>
    <w:rsid w:val="00F65521"/>
    <w:pPr>
      <w:tabs>
        <w:tab w:val="center" w:pos="4677"/>
        <w:tab w:val="right" w:pos="9355"/>
      </w:tabs>
    </w:pPr>
  </w:style>
  <w:style w:type="character" w:customStyle="1" w:styleId="af">
    <w:name w:val="Верхний колонтитул Знак"/>
    <w:basedOn w:val="a1"/>
    <w:link w:val="ae"/>
    <w:rsid w:val="00F65521"/>
    <w:rPr>
      <w:sz w:val="24"/>
      <w:szCs w:val="24"/>
    </w:rPr>
  </w:style>
  <w:style w:type="paragraph" w:styleId="af0">
    <w:name w:val="footer"/>
    <w:basedOn w:val="a0"/>
    <w:link w:val="af1"/>
    <w:rsid w:val="00F65521"/>
    <w:pPr>
      <w:tabs>
        <w:tab w:val="center" w:pos="4677"/>
        <w:tab w:val="right" w:pos="9355"/>
      </w:tabs>
    </w:pPr>
  </w:style>
  <w:style w:type="character" w:customStyle="1" w:styleId="af1">
    <w:name w:val="Нижний колонтитул Знак"/>
    <w:basedOn w:val="a1"/>
    <w:link w:val="af0"/>
    <w:rsid w:val="00F65521"/>
    <w:rPr>
      <w:sz w:val="24"/>
      <w:szCs w:val="24"/>
    </w:rPr>
  </w:style>
  <w:style w:type="character" w:styleId="af2">
    <w:name w:val="page number"/>
    <w:basedOn w:val="a1"/>
    <w:rsid w:val="00F65521"/>
  </w:style>
  <w:style w:type="paragraph" w:customStyle="1" w:styleId="100">
    <w:name w:val="Заголовок 10"/>
    <w:basedOn w:val="a0"/>
    <w:rsid w:val="00F65521"/>
    <w:pPr>
      <w:ind w:firstLine="708"/>
      <w:jc w:val="both"/>
    </w:pPr>
    <w:rPr>
      <w:b/>
    </w:rPr>
  </w:style>
  <w:style w:type="paragraph" w:customStyle="1" w:styleId="33">
    <w:name w:val="Уровень 3"/>
    <w:basedOn w:val="a0"/>
    <w:rsid w:val="00F65521"/>
    <w:pPr>
      <w:ind w:firstLine="708"/>
      <w:jc w:val="both"/>
    </w:pPr>
    <w:rPr>
      <w:i/>
      <w:u w:val="single"/>
    </w:rPr>
  </w:style>
  <w:style w:type="paragraph" w:styleId="26">
    <w:name w:val="toc 2"/>
    <w:basedOn w:val="a0"/>
    <w:next w:val="a0"/>
    <w:autoRedefine/>
    <w:semiHidden/>
    <w:rsid w:val="00F65521"/>
    <w:pPr>
      <w:ind w:left="240"/>
    </w:pPr>
    <w:rPr>
      <w:smallCaps/>
      <w:sz w:val="20"/>
      <w:szCs w:val="20"/>
    </w:rPr>
  </w:style>
  <w:style w:type="paragraph" w:styleId="34">
    <w:name w:val="toc 3"/>
    <w:basedOn w:val="a0"/>
    <w:next w:val="a0"/>
    <w:autoRedefine/>
    <w:semiHidden/>
    <w:rsid w:val="00F65521"/>
    <w:pPr>
      <w:ind w:left="480"/>
    </w:pPr>
    <w:rPr>
      <w:i/>
      <w:iCs/>
      <w:sz w:val="20"/>
      <w:szCs w:val="20"/>
    </w:rPr>
  </w:style>
  <w:style w:type="paragraph" w:customStyle="1" w:styleId="12">
    <w:name w:val="Уровень 1"/>
    <w:basedOn w:val="20"/>
    <w:rsid w:val="00F65521"/>
    <w:pPr>
      <w:spacing w:before="120"/>
    </w:pPr>
    <w:rPr>
      <w:rFonts w:cs="Arial"/>
      <w:iCs/>
      <w:caps/>
      <w:sz w:val="24"/>
    </w:rPr>
  </w:style>
  <w:style w:type="paragraph" w:styleId="3">
    <w:name w:val="List Bullet 3"/>
    <w:basedOn w:val="a0"/>
    <w:rsid w:val="00F65521"/>
    <w:pPr>
      <w:numPr>
        <w:numId w:val="1"/>
      </w:numPr>
      <w:jc w:val="both"/>
    </w:pPr>
    <w:rPr>
      <w:rFonts w:eastAsia="MS Mincho"/>
    </w:rPr>
  </w:style>
  <w:style w:type="paragraph" w:styleId="41">
    <w:name w:val="toc 4"/>
    <w:basedOn w:val="a0"/>
    <w:next w:val="a0"/>
    <w:autoRedefine/>
    <w:semiHidden/>
    <w:rsid w:val="00F65521"/>
    <w:pPr>
      <w:ind w:left="720"/>
    </w:pPr>
    <w:rPr>
      <w:sz w:val="18"/>
      <w:szCs w:val="18"/>
    </w:rPr>
  </w:style>
  <w:style w:type="paragraph" w:styleId="51">
    <w:name w:val="toc 5"/>
    <w:basedOn w:val="a0"/>
    <w:next w:val="a0"/>
    <w:autoRedefine/>
    <w:semiHidden/>
    <w:rsid w:val="00F65521"/>
    <w:pPr>
      <w:ind w:left="960"/>
    </w:pPr>
    <w:rPr>
      <w:sz w:val="18"/>
      <w:szCs w:val="18"/>
    </w:rPr>
  </w:style>
  <w:style w:type="paragraph" w:styleId="61">
    <w:name w:val="toc 6"/>
    <w:basedOn w:val="a0"/>
    <w:next w:val="a0"/>
    <w:autoRedefine/>
    <w:semiHidden/>
    <w:rsid w:val="00F65521"/>
    <w:pPr>
      <w:ind w:left="1200"/>
    </w:pPr>
    <w:rPr>
      <w:sz w:val="18"/>
      <w:szCs w:val="18"/>
    </w:rPr>
  </w:style>
  <w:style w:type="paragraph" w:styleId="71">
    <w:name w:val="toc 7"/>
    <w:basedOn w:val="a0"/>
    <w:next w:val="a0"/>
    <w:autoRedefine/>
    <w:semiHidden/>
    <w:rsid w:val="00F65521"/>
    <w:pPr>
      <w:ind w:left="1440"/>
    </w:pPr>
    <w:rPr>
      <w:sz w:val="18"/>
      <w:szCs w:val="18"/>
    </w:rPr>
  </w:style>
  <w:style w:type="paragraph" w:styleId="8">
    <w:name w:val="toc 8"/>
    <w:basedOn w:val="a0"/>
    <w:next w:val="a0"/>
    <w:autoRedefine/>
    <w:semiHidden/>
    <w:rsid w:val="00F65521"/>
    <w:pPr>
      <w:ind w:left="1680"/>
    </w:pPr>
    <w:rPr>
      <w:sz w:val="18"/>
      <w:szCs w:val="18"/>
    </w:rPr>
  </w:style>
  <w:style w:type="paragraph" w:styleId="9">
    <w:name w:val="toc 9"/>
    <w:basedOn w:val="a0"/>
    <w:next w:val="a0"/>
    <w:autoRedefine/>
    <w:semiHidden/>
    <w:rsid w:val="00F65521"/>
    <w:pPr>
      <w:ind w:left="1920"/>
    </w:pPr>
    <w:rPr>
      <w:sz w:val="18"/>
      <w:szCs w:val="18"/>
    </w:rPr>
  </w:style>
  <w:style w:type="paragraph" w:styleId="af3">
    <w:name w:val="Plain Text"/>
    <w:basedOn w:val="a0"/>
    <w:link w:val="af4"/>
    <w:rsid w:val="00F65521"/>
    <w:rPr>
      <w:rFonts w:ascii="Courier New" w:hAnsi="Courier New"/>
      <w:sz w:val="22"/>
      <w:szCs w:val="20"/>
    </w:rPr>
  </w:style>
  <w:style w:type="character" w:customStyle="1" w:styleId="af4">
    <w:name w:val="Текст Знак"/>
    <w:basedOn w:val="a1"/>
    <w:link w:val="af3"/>
    <w:rsid w:val="00F65521"/>
    <w:rPr>
      <w:rFonts w:ascii="Courier New" w:hAnsi="Courier New"/>
      <w:sz w:val="22"/>
    </w:rPr>
  </w:style>
  <w:style w:type="paragraph" w:customStyle="1" w:styleId="Normal1">
    <w:name w:val="Normal1"/>
    <w:rsid w:val="00F65521"/>
    <w:pPr>
      <w:suppressAutoHyphens/>
    </w:pPr>
    <w:rPr>
      <w:sz w:val="22"/>
      <w:lang w:eastAsia="ar-SA"/>
    </w:rPr>
  </w:style>
  <w:style w:type="paragraph" w:customStyle="1" w:styleId="13">
    <w:name w:val="Обычный1"/>
    <w:rsid w:val="00F65521"/>
    <w:rPr>
      <w:sz w:val="22"/>
      <w:szCs w:val="24"/>
    </w:rPr>
  </w:style>
  <w:style w:type="paragraph" w:styleId="af5">
    <w:name w:val="Document Map"/>
    <w:basedOn w:val="a0"/>
    <w:link w:val="af6"/>
    <w:semiHidden/>
    <w:rsid w:val="00F65521"/>
    <w:pPr>
      <w:shd w:val="clear" w:color="auto" w:fill="000080"/>
    </w:pPr>
    <w:rPr>
      <w:rFonts w:ascii="Tahoma" w:hAnsi="Tahoma" w:cs="Tahoma"/>
      <w:sz w:val="20"/>
      <w:szCs w:val="20"/>
    </w:rPr>
  </w:style>
  <w:style w:type="character" w:customStyle="1" w:styleId="af6">
    <w:name w:val="Схема документа Знак"/>
    <w:basedOn w:val="a1"/>
    <w:link w:val="af5"/>
    <w:semiHidden/>
    <w:rsid w:val="00F65521"/>
    <w:rPr>
      <w:rFonts w:ascii="Tahoma" w:hAnsi="Tahoma" w:cs="Tahoma"/>
      <w:shd w:val="clear" w:color="auto" w:fill="000080"/>
    </w:rPr>
  </w:style>
  <w:style w:type="character" w:customStyle="1" w:styleId="10">
    <w:name w:val="Заголовок 1 Знак"/>
    <w:link w:val="1"/>
    <w:rsid w:val="00F65521"/>
    <w:rPr>
      <w:sz w:val="28"/>
      <w:szCs w:val="24"/>
    </w:rPr>
  </w:style>
  <w:style w:type="paragraph" w:customStyle="1" w:styleId="Heading">
    <w:name w:val="Heading"/>
    <w:rsid w:val="00F65521"/>
    <w:pPr>
      <w:widowControl w:val="0"/>
      <w:overflowPunct w:val="0"/>
      <w:autoSpaceDE w:val="0"/>
      <w:autoSpaceDN w:val="0"/>
      <w:adjustRightInd w:val="0"/>
      <w:textAlignment w:val="baseline"/>
    </w:pPr>
    <w:rPr>
      <w:rFonts w:ascii="Arial" w:hAnsi="Arial"/>
      <w:b/>
      <w:sz w:val="22"/>
    </w:rPr>
  </w:style>
  <w:style w:type="paragraph" w:customStyle="1" w:styleId="Preformat">
    <w:name w:val="Preformat"/>
    <w:rsid w:val="00F65521"/>
    <w:pPr>
      <w:widowControl w:val="0"/>
      <w:overflowPunct w:val="0"/>
      <w:autoSpaceDE w:val="0"/>
      <w:autoSpaceDN w:val="0"/>
      <w:adjustRightInd w:val="0"/>
      <w:textAlignment w:val="baseline"/>
    </w:pPr>
    <w:rPr>
      <w:rFonts w:ascii="Courier New" w:hAnsi="Courier New"/>
    </w:rPr>
  </w:style>
  <w:style w:type="paragraph" w:customStyle="1" w:styleId="42">
    <w:name w:val="Уровень 4"/>
    <w:basedOn w:val="33"/>
    <w:rsid w:val="00F65521"/>
  </w:style>
  <w:style w:type="paragraph" w:customStyle="1" w:styleId="27">
    <w:name w:val="Уровень 2"/>
    <w:basedOn w:val="100"/>
    <w:rsid w:val="00F65521"/>
  </w:style>
  <w:style w:type="paragraph" w:customStyle="1" w:styleId="35">
    <w:name w:val="Уровень3"/>
    <w:basedOn w:val="33"/>
    <w:rsid w:val="00F65521"/>
    <w:pPr>
      <w:ind w:firstLine="1260"/>
    </w:pPr>
    <w:rPr>
      <w:b/>
    </w:rPr>
  </w:style>
  <w:style w:type="paragraph" w:customStyle="1" w:styleId="af7">
    <w:name w:val="Для записок"/>
    <w:basedOn w:val="a0"/>
    <w:rsid w:val="00F65521"/>
    <w:pPr>
      <w:spacing w:after="100"/>
      <w:ind w:firstLine="720"/>
      <w:jc w:val="both"/>
    </w:pPr>
    <w:rPr>
      <w:szCs w:val="20"/>
    </w:rPr>
  </w:style>
  <w:style w:type="paragraph" w:customStyle="1" w:styleId="af8">
    <w:name w:val="обыкновенный"/>
    <w:basedOn w:val="a0"/>
    <w:rsid w:val="00F65521"/>
    <w:pPr>
      <w:jc w:val="both"/>
    </w:pPr>
    <w:rPr>
      <w:szCs w:val="20"/>
    </w:rPr>
  </w:style>
  <w:style w:type="character" w:styleId="af9">
    <w:name w:val="FollowedHyperlink"/>
    <w:rsid w:val="00F65521"/>
    <w:rPr>
      <w:color w:val="800080"/>
      <w:u w:val="single"/>
    </w:rPr>
  </w:style>
  <w:style w:type="paragraph" w:customStyle="1" w:styleId="210">
    <w:name w:val="Основной текст 21"/>
    <w:basedOn w:val="a0"/>
    <w:rsid w:val="00F65521"/>
    <w:pPr>
      <w:widowControl w:val="0"/>
      <w:autoSpaceDE w:val="0"/>
      <w:spacing w:line="216" w:lineRule="auto"/>
      <w:jc w:val="both"/>
    </w:pPr>
    <w:rPr>
      <w:szCs w:val="22"/>
      <w:lang w:eastAsia="ar-SA"/>
    </w:rPr>
  </w:style>
  <w:style w:type="paragraph" w:customStyle="1" w:styleId="211">
    <w:name w:val="Основной текст с отступом 21"/>
    <w:basedOn w:val="a0"/>
    <w:rsid w:val="00F65521"/>
    <w:pPr>
      <w:ind w:firstLine="993"/>
    </w:pPr>
    <w:rPr>
      <w:szCs w:val="20"/>
      <w:lang w:eastAsia="ar-SA"/>
    </w:rPr>
  </w:style>
  <w:style w:type="paragraph" w:customStyle="1" w:styleId="28">
    <w:name w:val="Îñíîâíîé òåêñò 2"/>
    <w:basedOn w:val="a0"/>
    <w:rsid w:val="00F65521"/>
    <w:pPr>
      <w:autoSpaceDE w:val="0"/>
      <w:ind w:right="-852"/>
    </w:pPr>
    <w:rPr>
      <w:sz w:val="28"/>
      <w:szCs w:val="20"/>
      <w:lang w:eastAsia="ar-SA"/>
    </w:rPr>
  </w:style>
  <w:style w:type="paragraph" w:customStyle="1" w:styleId="310">
    <w:name w:val="Основной текст с отступом 31"/>
    <w:basedOn w:val="a0"/>
    <w:rsid w:val="00F65521"/>
    <w:pPr>
      <w:suppressAutoHyphens/>
      <w:spacing w:after="120"/>
      <w:ind w:left="283"/>
    </w:pPr>
    <w:rPr>
      <w:sz w:val="16"/>
      <w:szCs w:val="16"/>
      <w:lang w:eastAsia="ar-SA"/>
    </w:rPr>
  </w:style>
  <w:style w:type="paragraph" w:customStyle="1" w:styleId="311">
    <w:name w:val="Основной текст 31"/>
    <w:basedOn w:val="a0"/>
    <w:rsid w:val="00F65521"/>
    <w:pPr>
      <w:suppressAutoHyphens/>
      <w:spacing w:after="120"/>
    </w:pPr>
    <w:rPr>
      <w:sz w:val="16"/>
      <w:szCs w:val="16"/>
      <w:lang w:eastAsia="ar-SA"/>
    </w:rPr>
  </w:style>
  <w:style w:type="paragraph" w:customStyle="1" w:styleId="14">
    <w:name w:val="Знак1"/>
    <w:basedOn w:val="a0"/>
    <w:rsid w:val="00F65521"/>
    <w:pPr>
      <w:spacing w:after="160" w:line="240" w:lineRule="exact"/>
    </w:pPr>
    <w:rPr>
      <w:rFonts w:ascii="Verdana" w:hAnsi="Verdana"/>
      <w:lang w:val="en-US" w:eastAsia="en-US"/>
    </w:rPr>
  </w:style>
  <w:style w:type="paragraph" w:customStyle="1" w:styleId="afa">
    <w:name w:val="Знак"/>
    <w:basedOn w:val="a0"/>
    <w:rsid w:val="00F65521"/>
    <w:pPr>
      <w:spacing w:after="160" w:line="240" w:lineRule="exact"/>
    </w:pPr>
    <w:rPr>
      <w:rFonts w:ascii="Verdana" w:hAnsi="Verdana"/>
      <w:lang w:val="en-US" w:eastAsia="en-US"/>
    </w:rPr>
  </w:style>
  <w:style w:type="paragraph" w:styleId="afb">
    <w:name w:val="Title"/>
    <w:basedOn w:val="a0"/>
    <w:next w:val="a0"/>
    <w:link w:val="afc"/>
    <w:qFormat/>
    <w:rsid w:val="00F65521"/>
    <w:pPr>
      <w:spacing w:before="360" w:after="60" w:line="288" w:lineRule="auto"/>
      <w:jc w:val="center"/>
      <w:outlineLvl w:val="0"/>
    </w:pPr>
    <w:rPr>
      <w:rFonts w:ascii="Arial" w:hAnsi="Arial"/>
      <w:b/>
      <w:bCs/>
      <w:kern w:val="28"/>
      <w:szCs w:val="32"/>
      <w:lang w:eastAsia="en-US"/>
    </w:rPr>
  </w:style>
  <w:style w:type="character" w:customStyle="1" w:styleId="afc">
    <w:name w:val="Название Знак"/>
    <w:basedOn w:val="a1"/>
    <w:link w:val="afb"/>
    <w:rsid w:val="00F65521"/>
    <w:rPr>
      <w:rFonts w:ascii="Arial" w:hAnsi="Arial"/>
      <w:b/>
      <w:bCs/>
      <w:kern w:val="28"/>
      <w:sz w:val="24"/>
      <w:szCs w:val="32"/>
      <w:lang w:eastAsia="en-US"/>
    </w:rPr>
  </w:style>
  <w:style w:type="paragraph" w:customStyle="1" w:styleId="afd">
    <w:name w:val="Основа"/>
    <w:basedOn w:val="a0"/>
    <w:rsid w:val="00F65521"/>
    <w:pPr>
      <w:spacing w:before="120"/>
      <w:ind w:firstLine="720"/>
      <w:jc w:val="both"/>
    </w:pPr>
    <w:rPr>
      <w:szCs w:val="20"/>
    </w:rPr>
  </w:style>
  <w:style w:type="paragraph" w:customStyle="1" w:styleId="afe">
    <w:name w:val="таблица"/>
    <w:basedOn w:val="36"/>
    <w:rsid w:val="00F65521"/>
    <w:pPr>
      <w:spacing w:before="60" w:after="60"/>
      <w:jc w:val="center"/>
    </w:pPr>
    <w:rPr>
      <w:rFonts w:ascii="Arial" w:hAnsi="Arial"/>
      <w:sz w:val="24"/>
      <w:szCs w:val="20"/>
    </w:rPr>
  </w:style>
  <w:style w:type="paragraph" w:styleId="36">
    <w:name w:val="Body Text 3"/>
    <w:basedOn w:val="a0"/>
    <w:link w:val="37"/>
    <w:rsid w:val="00F65521"/>
    <w:pPr>
      <w:spacing w:after="120"/>
    </w:pPr>
    <w:rPr>
      <w:sz w:val="16"/>
      <w:szCs w:val="16"/>
    </w:rPr>
  </w:style>
  <w:style w:type="character" w:customStyle="1" w:styleId="37">
    <w:name w:val="Основной текст 3 Знак"/>
    <w:basedOn w:val="a1"/>
    <w:link w:val="36"/>
    <w:rsid w:val="00F65521"/>
    <w:rPr>
      <w:sz w:val="16"/>
      <w:szCs w:val="16"/>
    </w:rPr>
  </w:style>
  <w:style w:type="paragraph" w:styleId="38">
    <w:name w:val="Body Text Indent 3"/>
    <w:basedOn w:val="a0"/>
    <w:link w:val="39"/>
    <w:rsid w:val="00F65521"/>
    <w:pPr>
      <w:spacing w:after="120"/>
      <w:ind w:left="283"/>
    </w:pPr>
    <w:rPr>
      <w:sz w:val="16"/>
      <w:szCs w:val="16"/>
    </w:rPr>
  </w:style>
  <w:style w:type="character" w:customStyle="1" w:styleId="39">
    <w:name w:val="Основной текст с отступом 3 Знак"/>
    <w:basedOn w:val="a1"/>
    <w:link w:val="38"/>
    <w:rsid w:val="00F65521"/>
    <w:rPr>
      <w:sz w:val="16"/>
      <w:szCs w:val="16"/>
    </w:rPr>
  </w:style>
  <w:style w:type="paragraph" w:customStyle="1" w:styleId="Default">
    <w:name w:val="Default"/>
    <w:rsid w:val="00F65521"/>
    <w:pPr>
      <w:autoSpaceDE w:val="0"/>
      <w:autoSpaceDN w:val="0"/>
      <w:adjustRightInd w:val="0"/>
    </w:pPr>
    <w:rPr>
      <w:color w:val="000000"/>
      <w:sz w:val="24"/>
      <w:szCs w:val="24"/>
    </w:rPr>
  </w:style>
  <w:style w:type="paragraph" w:customStyle="1" w:styleId="2">
    <w:name w:val="2 уровень"/>
    <w:basedOn w:val="a0"/>
    <w:rsid w:val="00F65521"/>
    <w:pPr>
      <w:numPr>
        <w:ilvl w:val="1"/>
        <w:numId w:val="2"/>
      </w:numPr>
    </w:pPr>
    <w:rPr>
      <w:b/>
    </w:rPr>
  </w:style>
  <w:style w:type="paragraph" w:customStyle="1" w:styleId="30">
    <w:name w:val="3 уровень"/>
    <w:basedOn w:val="a0"/>
    <w:rsid w:val="00F65521"/>
    <w:pPr>
      <w:numPr>
        <w:ilvl w:val="2"/>
        <w:numId w:val="2"/>
      </w:numPr>
      <w:ind w:left="1627" w:hanging="907"/>
    </w:pPr>
    <w:rPr>
      <w:b/>
      <w:i/>
    </w:rPr>
  </w:style>
  <w:style w:type="paragraph" w:customStyle="1" w:styleId="aff">
    <w:name w:val="Маркированный текст"/>
    <w:basedOn w:val="a0"/>
    <w:rsid w:val="00F65521"/>
    <w:pPr>
      <w:tabs>
        <w:tab w:val="num" w:pos="240"/>
        <w:tab w:val="num" w:pos="1429"/>
      </w:tabs>
      <w:jc w:val="both"/>
    </w:pPr>
    <w:rPr>
      <w:rFonts w:ascii="Arial" w:hAnsi="Arial" w:cs="Arial"/>
      <w:sz w:val="22"/>
      <w:szCs w:val="20"/>
    </w:rPr>
  </w:style>
  <w:style w:type="paragraph" w:styleId="HTML">
    <w:name w:val="HTML Preformatted"/>
    <w:basedOn w:val="a0"/>
    <w:link w:val="HTML0"/>
    <w:rsid w:val="00F6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65521"/>
    <w:rPr>
      <w:rFonts w:ascii="Courier New" w:hAnsi="Courier New" w:cs="Courier New"/>
    </w:rPr>
  </w:style>
  <w:style w:type="paragraph" w:styleId="a">
    <w:name w:val="List Bullet"/>
    <w:basedOn w:val="a0"/>
    <w:link w:val="aff0"/>
    <w:rsid w:val="00F65521"/>
    <w:pPr>
      <w:numPr>
        <w:numId w:val="3"/>
      </w:numPr>
    </w:pPr>
  </w:style>
  <w:style w:type="paragraph" w:customStyle="1" w:styleId="15">
    <w:name w:val="Знак Знак Знак1 Знак"/>
    <w:basedOn w:val="a0"/>
    <w:rsid w:val="00F65521"/>
    <w:rPr>
      <w:rFonts w:ascii="Verdana" w:hAnsi="Verdana" w:cs="Verdana"/>
      <w:sz w:val="20"/>
      <w:szCs w:val="20"/>
      <w:lang w:val="en-US" w:eastAsia="en-US"/>
    </w:rPr>
  </w:style>
  <w:style w:type="character" w:customStyle="1" w:styleId="aff1">
    <w:name w:val="Обычный в таблице Знак"/>
    <w:link w:val="aff2"/>
    <w:semiHidden/>
    <w:locked/>
    <w:rsid w:val="00F65521"/>
    <w:rPr>
      <w:szCs w:val="24"/>
    </w:rPr>
  </w:style>
  <w:style w:type="paragraph" w:customStyle="1" w:styleId="aff2">
    <w:name w:val="Обычный в таблице"/>
    <w:basedOn w:val="a0"/>
    <w:link w:val="aff1"/>
    <w:semiHidden/>
    <w:rsid w:val="00F65521"/>
    <w:pPr>
      <w:spacing w:line="360" w:lineRule="auto"/>
      <w:ind w:hanging="6"/>
      <w:jc w:val="center"/>
    </w:pPr>
    <w:rPr>
      <w:sz w:val="20"/>
    </w:rPr>
  </w:style>
  <w:style w:type="paragraph" w:customStyle="1" w:styleId="ConsPlusNormal">
    <w:name w:val="ConsPlusNormal"/>
    <w:link w:val="ConsPlusNormal0"/>
    <w:rsid w:val="00F6552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65521"/>
    <w:rPr>
      <w:rFonts w:ascii="Arial" w:hAnsi="Arial" w:cs="Arial"/>
    </w:rPr>
  </w:style>
  <w:style w:type="paragraph" w:customStyle="1" w:styleId="S">
    <w:name w:val="S_Обычный"/>
    <w:basedOn w:val="a0"/>
    <w:link w:val="S0"/>
    <w:rsid w:val="00F65521"/>
    <w:pPr>
      <w:spacing w:line="360" w:lineRule="auto"/>
      <w:ind w:firstLine="709"/>
      <w:jc w:val="both"/>
    </w:pPr>
  </w:style>
  <w:style w:type="character" w:customStyle="1" w:styleId="S0">
    <w:name w:val="S_Обычный Знак"/>
    <w:link w:val="S"/>
    <w:rsid w:val="00F65521"/>
    <w:rPr>
      <w:sz w:val="24"/>
      <w:szCs w:val="24"/>
    </w:rPr>
  </w:style>
  <w:style w:type="character" w:customStyle="1" w:styleId="apple-style-span">
    <w:name w:val="apple-style-span"/>
    <w:basedOn w:val="a1"/>
    <w:rsid w:val="00F65521"/>
  </w:style>
  <w:style w:type="paragraph" w:styleId="aff3">
    <w:name w:val="Normal (Web)"/>
    <w:aliases w:val="Обычный (Web),Обычный (Web)1"/>
    <w:basedOn w:val="a0"/>
    <w:rsid w:val="00F65521"/>
    <w:pPr>
      <w:spacing w:before="100" w:beforeAutospacing="1" w:after="100" w:afterAutospacing="1"/>
    </w:pPr>
  </w:style>
  <w:style w:type="paragraph" w:customStyle="1" w:styleId="xl33">
    <w:name w:val="xl33"/>
    <w:basedOn w:val="a0"/>
    <w:rsid w:val="00F65521"/>
    <w:pPr>
      <w:pBdr>
        <w:right w:val="single" w:sz="4" w:space="0" w:color="auto"/>
      </w:pBdr>
      <w:spacing w:before="100" w:beforeAutospacing="1" w:after="100" w:afterAutospacing="1"/>
    </w:pPr>
  </w:style>
  <w:style w:type="character" w:customStyle="1" w:styleId="aff0">
    <w:name w:val="Маркированный список Знак"/>
    <w:link w:val="a"/>
    <w:rsid w:val="00F65521"/>
    <w:rPr>
      <w:sz w:val="24"/>
      <w:szCs w:val="24"/>
    </w:rPr>
  </w:style>
  <w:style w:type="paragraph" w:customStyle="1" w:styleId="110">
    <w:name w:val="Заголовок 11"/>
    <w:basedOn w:val="1"/>
    <w:rsid w:val="00F65521"/>
    <w:rPr>
      <w:caps/>
      <w:sz w:val="24"/>
    </w:rPr>
  </w:style>
  <w:style w:type="paragraph" w:customStyle="1" w:styleId="29">
    <w:name w:val="Знак2"/>
    <w:basedOn w:val="a0"/>
    <w:rsid w:val="00F65521"/>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
    <w:name w:val="Знак Знак Знак1"/>
    <w:basedOn w:val="a0"/>
    <w:rsid w:val="00F65521"/>
    <w:pPr>
      <w:tabs>
        <w:tab w:val="num" w:pos="360"/>
      </w:tabs>
      <w:spacing w:after="160" w:line="240" w:lineRule="exact"/>
    </w:pPr>
    <w:rPr>
      <w:rFonts w:ascii="Verdana" w:hAnsi="Verdana" w:cs="Verdana"/>
      <w:sz w:val="20"/>
      <w:szCs w:val="20"/>
      <w:lang w:val="en-US" w:eastAsia="en-US"/>
    </w:rPr>
  </w:style>
  <w:style w:type="paragraph" w:customStyle="1" w:styleId="aff4">
    <w:name w:val="Основной"/>
    <w:basedOn w:val="a4"/>
    <w:rsid w:val="00F65521"/>
    <w:pPr>
      <w:ind w:firstLine="680"/>
    </w:pPr>
    <w:rPr>
      <w:sz w:val="28"/>
    </w:rPr>
  </w:style>
  <w:style w:type="paragraph" w:customStyle="1" w:styleId="BookmanOldStyle27pt">
    <w:name w:val="Стиль Bookman Old Style 27 pt полужирный курсив по центру Межд..."/>
    <w:basedOn w:val="a0"/>
    <w:next w:val="a0"/>
    <w:rsid w:val="00F65521"/>
    <w:pPr>
      <w:spacing w:line="360" w:lineRule="auto"/>
      <w:ind w:firstLine="709"/>
      <w:jc w:val="center"/>
    </w:pPr>
    <w:rPr>
      <w:rFonts w:ascii="Bookman Old Style" w:hAnsi="Bookman Old Style"/>
      <w:b/>
      <w:bCs/>
      <w:i/>
      <w:iCs/>
      <w:sz w:val="54"/>
      <w:szCs w:val="20"/>
    </w:rPr>
  </w:style>
  <w:style w:type="paragraph" w:customStyle="1" w:styleId="17">
    <w:name w:val="Знак1 Знак Знак Знак"/>
    <w:basedOn w:val="a0"/>
    <w:rsid w:val="00F65521"/>
    <w:rPr>
      <w:rFonts w:ascii="Verdana" w:hAnsi="Verdana" w:cs="Verdana"/>
      <w:sz w:val="20"/>
      <w:szCs w:val="20"/>
      <w:lang w:val="en-US" w:eastAsia="en-US"/>
    </w:rPr>
  </w:style>
  <w:style w:type="paragraph" w:customStyle="1" w:styleId="2a">
    <w:name w:val="Зоголовок 2"/>
    <w:basedOn w:val="20"/>
    <w:rsid w:val="00F65521"/>
    <w:pPr>
      <w:suppressAutoHyphens/>
      <w:spacing w:before="120" w:after="60"/>
      <w:ind w:left="720"/>
    </w:pPr>
    <w:rPr>
      <w:iCs/>
      <w:sz w:val="24"/>
      <w:lang w:eastAsia="ar-SA"/>
    </w:rPr>
  </w:style>
  <w:style w:type="paragraph" w:customStyle="1" w:styleId="Report">
    <w:name w:val="Report"/>
    <w:basedOn w:val="a0"/>
    <w:rsid w:val="00F65521"/>
    <w:pPr>
      <w:spacing w:line="360" w:lineRule="auto"/>
      <w:ind w:firstLine="567"/>
      <w:jc w:val="both"/>
    </w:pPr>
    <w:rPr>
      <w:szCs w:val="20"/>
    </w:rPr>
  </w:style>
  <w:style w:type="paragraph" w:customStyle="1" w:styleId="ReportTab">
    <w:name w:val="Report_Tab"/>
    <w:basedOn w:val="a0"/>
    <w:rsid w:val="00F65521"/>
  </w:style>
  <w:style w:type="paragraph" w:customStyle="1" w:styleId="18">
    <w:name w:val="1 уровень"/>
    <w:basedOn w:val="1"/>
    <w:rsid w:val="00F65521"/>
    <w:pPr>
      <w:spacing w:before="240" w:after="60" w:line="360" w:lineRule="auto"/>
      <w:ind w:firstLine="720"/>
    </w:pPr>
    <w:rPr>
      <w:rFonts w:cs="Arial"/>
      <w:bCs/>
      <w:caps/>
      <w:kern w:val="32"/>
      <w:sz w:val="24"/>
      <w:szCs w:val="28"/>
    </w:rPr>
  </w:style>
  <w:style w:type="character" w:customStyle="1" w:styleId="WW8Num2z0">
    <w:name w:val="WW8Num2z0"/>
    <w:rsid w:val="00F65521"/>
    <w:rPr>
      <w:rFonts w:ascii="Symbol" w:hAnsi="Symbol"/>
    </w:rPr>
  </w:style>
  <w:style w:type="paragraph" w:customStyle="1" w:styleId="ConsPlusCell">
    <w:name w:val="ConsPlusCell"/>
    <w:rsid w:val="00F65521"/>
    <w:pPr>
      <w:widowControl w:val="0"/>
      <w:suppressAutoHyphens/>
      <w:autoSpaceDE w:val="0"/>
    </w:pPr>
    <w:rPr>
      <w:rFonts w:ascii="Arial" w:hAnsi="Arial" w:cs="Arial"/>
      <w:lang w:eastAsia="ar-SA"/>
    </w:rPr>
  </w:style>
  <w:style w:type="paragraph" w:customStyle="1" w:styleId="aff5">
    <w:name w:val="......."/>
    <w:basedOn w:val="Default"/>
    <w:next w:val="Default"/>
    <w:rsid w:val="00F65521"/>
    <w:rPr>
      <w:color w:val="auto"/>
    </w:rPr>
  </w:style>
  <w:style w:type="paragraph" w:customStyle="1" w:styleId="aff6">
    <w:name w:val="Знак"/>
    <w:basedOn w:val="a0"/>
    <w:rsid w:val="00F65521"/>
    <w:pPr>
      <w:widowControl w:val="0"/>
      <w:adjustRightInd w:val="0"/>
      <w:spacing w:line="360" w:lineRule="atLeast"/>
      <w:jc w:val="both"/>
    </w:pPr>
    <w:rPr>
      <w:rFonts w:ascii="Verdana" w:eastAsia="PMingLiU"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60991536">
      <w:bodyDiv w:val="1"/>
      <w:marLeft w:val="0"/>
      <w:marRight w:val="0"/>
      <w:marTop w:val="0"/>
      <w:marBottom w:val="0"/>
      <w:divBdr>
        <w:top w:val="none" w:sz="0" w:space="0" w:color="auto"/>
        <w:left w:val="none" w:sz="0" w:space="0" w:color="auto"/>
        <w:bottom w:val="none" w:sz="0" w:space="0" w:color="auto"/>
        <w:right w:val="none" w:sz="0" w:space="0" w:color="auto"/>
      </w:divBdr>
      <w:divsChild>
        <w:div w:id="66616873">
          <w:marLeft w:val="0"/>
          <w:marRight w:val="-2210"/>
          <w:marTop w:val="0"/>
          <w:marBottom w:val="0"/>
          <w:divBdr>
            <w:top w:val="none" w:sz="0" w:space="0" w:color="auto"/>
            <w:left w:val="none" w:sz="0" w:space="0" w:color="auto"/>
            <w:bottom w:val="none" w:sz="0" w:space="0" w:color="auto"/>
            <w:right w:val="none" w:sz="0" w:space="0" w:color="auto"/>
          </w:divBdr>
          <w:divsChild>
            <w:div w:id="920333605">
              <w:marLeft w:val="0"/>
              <w:marRight w:val="2210"/>
              <w:marTop w:val="0"/>
              <w:marBottom w:val="0"/>
              <w:divBdr>
                <w:top w:val="none" w:sz="0" w:space="0" w:color="auto"/>
                <w:left w:val="none" w:sz="0" w:space="0" w:color="auto"/>
                <w:bottom w:val="none" w:sz="0" w:space="0" w:color="auto"/>
                <w:right w:val="none" w:sz="0" w:space="0" w:color="auto"/>
              </w:divBdr>
              <w:divsChild>
                <w:div w:id="1072048225">
                  <w:marLeft w:val="0"/>
                  <w:marRight w:val="0"/>
                  <w:marTop w:val="0"/>
                  <w:marBottom w:val="0"/>
                  <w:divBdr>
                    <w:top w:val="none" w:sz="0" w:space="0" w:color="auto"/>
                    <w:left w:val="none" w:sz="0" w:space="0" w:color="auto"/>
                    <w:bottom w:val="none" w:sz="0" w:space="0" w:color="auto"/>
                    <w:right w:val="none" w:sz="0" w:space="0" w:color="auto"/>
                  </w:divBdr>
                  <w:divsChild>
                    <w:div w:id="1515146424">
                      <w:marLeft w:val="0"/>
                      <w:marRight w:val="0"/>
                      <w:marTop w:val="0"/>
                      <w:marBottom w:val="202"/>
                      <w:divBdr>
                        <w:top w:val="none" w:sz="0" w:space="0" w:color="auto"/>
                        <w:left w:val="none" w:sz="0" w:space="0" w:color="auto"/>
                        <w:bottom w:val="none" w:sz="0" w:space="0" w:color="auto"/>
                        <w:right w:val="none" w:sz="0" w:space="0" w:color="auto"/>
                      </w:divBdr>
                      <w:divsChild>
                        <w:div w:id="130682977">
                          <w:marLeft w:val="0"/>
                          <w:marRight w:val="0"/>
                          <w:marTop w:val="0"/>
                          <w:marBottom w:val="0"/>
                          <w:divBdr>
                            <w:top w:val="none" w:sz="0" w:space="0" w:color="auto"/>
                            <w:left w:val="none" w:sz="0" w:space="0" w:color="auto"/>
                            <w:bottom w:val="none" w:sz="0" w:space="0" w:color="auto"/>
                            <w:right w:val="none" w:sz="0" w:space="0" w:color="auto"/>
                          </w:divBdr>
                          <w:divsChild>
                            <w:div w:id="534929358">
                              <w:marLeft w:val="0"/>
                              <w:marRight w:val="0"/>
                              <w:marTop w:val="0"/>
                              <w:marBottom w:val="0"/>
                              <w:divBdr>
                                <w:top w:val="none" w:sz="0" w:space="0" w:color="auto"/>
                                <w:left w:val="none" w:sz="0" w:space="0" w:color="auto"/>
                                <w:bottom w:val="none" w:sz="0" w:space="0" w:color="auto"/>
                                <w:right w:val="none" w:sz="0" w:space="0" w:color="auto"/>
                              </w:divBdr>
                              <w:divsChild>
                                <w:div w:id="1855418964">
                                  <w:marLeft w:val="0"/>
                                  <w:marRight w:val="0"/>
                                  <w:marTop w:val="0"/>
                                  <w:marBottom w:val="0"/>
                                  <w:divBdr>
                                    <w:top w:val="dashed" w:sz="4" w:space="18" w:color="AAA89E"/>
                                    <w:left w:val="none" w:sz="0" w:space="0" w:color="auto"/>
                                    <w:bottom w:val="none" w:sz="0" w:space="0" w:color="auto"/>
                                    <w:right w:val="none" w:sz="0" w:space="0" w:color="auto"/>
                                  </w:divBdr>
                                  <w:divsChild>
                                    <w:div w:id="2288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fgis.minregion.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0A97-DDF4-48B9-BFE2-DB9865D0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31</Pages>
  <Words>8553</Words>
  <Characters>48758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КАРГАСОКСКАЯ РАЙОННАЯ ДУМА</vt:lpstr>
    </vt:vector>
  </TitlesOfParts>
  <Company/>
  <LinksUpToDate>false</LinksUpToDate>
  <CharactersWithSpaces>57197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КАРГАСОКСКАЯ РАЙОННАЯ ДУМА</dc:title>
  <dc:creator>Crow</dc:creator>
  <cp:lastModifiedBy>3</cp:lastModifiedBy>
  <cp:revision>15</cp:revision>
  <cp:lastPrinted>2013-12-13T07:46:00Z</cp:lastPrinted>
  <dcterms:created xsi:type="dcterms:W3CDTF">2012-05-31T10:41:00Z</dcterms:created>
  <dcterms:modified xsi:type="dcterms:W3CDTF">2013-12-19T04:28:00Z</dcterms:modified>
</cp:coreProperties>
</file>