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9"/>
        <w:gridCol w:w="10661"/>
      </w:tblGrid>
      <w:tr w:rsidR="00403CD2" w:rsidRPr="002B25C5" w:rsidTr="007837CD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5E74D7" w:rsidRPr="002B25C5" w:rsidTr="007837CD">
              <w:trPr>
                <w:trHeight w:val="17119"/>
              </w:trPr>
              <w:tc>
                <w:tcPr>
                  <w:tcW w:w="10740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267698C" wp14:editId="4448EEE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5E74D7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FE2D2F">
                    <w:rPr>
                      <w:b/>
                      <w:sz w:val="28"/>
                    </w:rPr>
                    <w:t>Е</w:t>
                  </w:r>
                </w:p>
                <w:p w:rsidR="0098167C" w:rsidRPr="0098167C" w:rsidRDefault="0098167C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</w:pPr>
                  <w:r>
                    <w:t>(</w:t>
                  </w:r>
                  <w:r w:rsidRPr="0098167C">
                    <w:t>в редакции решения от 21.02.2024 №241</w:t>
                  </w:r>
                  <w:r w:rsidR="00B56BFF">
                    <w:t>; от 25.04.2024 №248</w:t>
                  </w:r>
                  <w:r w:rsidR="00C5789F">
                    <w:t>;от 26.06.2024 №258</w:t>
                  </w:r>
                  <w:r w:rsidR="00646B45">
                    <w:t>; от 17.07.2024 №</w:t>
                  </w:r>
                  <w:r w:rsidR="00EE3289">
                    <w:t>264</w:t>
                  </w:r>
                  <w:r w:rsidR="002269DE">
                    <w:t>; от 28.08.2024 №267</w:t>
                  </w:r>
                  <w:r w:rsidR="00BF6669">
                    <w:t xml:space="preserve">; </w:t>
                  </w:r>
                  <w:proofErr w:type="gramStart"/>
                  <w:r w:rsidR="00BF6669">
                    <w:t>от</w:t>
                  </w:r>
                  <w:proofErr w:type="gramEnd"/>
                  <w:r w:rsidR="00BF6669">
                    <w:t xml:space="preserve"> 06.09.2024 №</w:t>
                  </w:r>
                  <w:r w:rsidR="00325EE0">
                    <w:t>269</w:t>
                  </w:r>
                  <w:r w:rsidR="002E2F23">
                    <w:t>; от 02.10.2024 №</w:t>
                  </w:r>
                  <w:r w:rsidR="00A70C2D">
                    <w:t>270</w:t>
                  </w:r>
                  <w:r>
                    <w:t>)</w:t>
                  </w:r>
                </w:p>
                <w:p w:rsidR="005E74D7" w:rsidRPr="006258D8" w:rsidRDefault="001E5221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27</w:t>
                  </w:r>
                  <w:r w:rsidR="007C628D">
                    <w:t>.12</w:t>
                  </w:r>
                  <w:r w:rsidR="005E74D7" w:rsidRPr="006258D8">
                    <w:t>.202</w:t>
                  </w:r>
                  <w:r w:rsidR="005E74D7">
                    <w:t>3</w:t>
                  </w:r>
                  <w:r w:rsidR="005E74D7" w:rsidRPr="006258D8">
                    <w:tab/>
                  </w:r>
                  <w:r w:rsidR="00924954">
                    <w:t xml:space="preserve">   </w:t>
                  </w:r>
                  <w:r w:rsidR="005E74D7" w:rsidRPr="006258D8">
                    <w:t>№</w:t>
                  </w:r>
                  <w:r w:rsidR="00924954">
                    <w:t xml:space="preserve"> 231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1E5221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2A21D6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924954" w:rsidRDefault="005E74D7" w:rsidP="00924954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образования  «</w:t>
                  </w:r>
                  <w:proofErr w:type="spellStart"/>
                  <w:r w:rsidRPr="006258D8">
                    <w:t>Каргасокскийрайон</w:t>
                  </w:r>
                  <w:proofErr w:type="spellEnd"/>
                  <w:r w:rsidRPr="006258D8">
                    <w:t>» на 202</w:t>
                  </w:r>
                  <w:r>
                    <w:t>4</w:t>
                  </w:r>
                  <w:r w:rsidRPr="006258D8">
                    <w:t xml:space="preserve"> год</w:t>
                  </w:r>
                </w:p>
                <w:p w:rsidR="005E74D7" w:rsidRPr="006258D8" w:rsidRDefault="005E74D7" w:rsidP="00924954">
                  <w:pPr>
                    <w:ind w:right="426"/>
                    <w:jc w:val="both"/>
                  </w:pPr>
                  <w:r w:rsidRPr="006258D8">
                    <w:t>и на плановый период 202</w:t>
                  </w:r>
                  <w:r>
                    <w:t>5</w:t>
                  </w:r>
                  <w:r w:rsidRPr="006258D8">
                    <w:t xml:space="preserve"> и 202</w:t>
                  </w:r>
                  <w:r>
                    <w:t>6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5E74D7" w:rsidRPr="006258D8" w:rsidTr="007837CD">
                    <w:tc>
                      <w:tcPr>
                        <w:tcW w:w="10008" w:type="dxa"/>
                        <w:gridSpan w:val="4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46B45" w:rsidRPr="000951A3" w:rsidRDefault="00646B45" w:rsidP="00646B45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>
                          <w:t>джета в сумме 2 121 458 715,42</w:t>
                        </w:r>
                        <w:r w:rsidRPr="00024260">
                          <w:t>рублей, в том числе налоговые и неналоговые доходы в сумме 462 342 200,00 рублей, безвозмездные посту</w:t>
                        </w:r>
                        <w:r>
                          <w:t>пления в сумме 1 659 116 515,42</w:t>
                        </w:r>
                        <w:r w:rsidRPr="00024260">
                          <w:t>рублей;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>
                          <w:t>сумме 2 409 126 438,85</w:t>
                        </w:r>
                        <w:r w:rsidRPr="00024260">
                          <w:t xml:space="preserve"> рублей;</w:t>
                        </w:r>
                      </w:p>
                      <w:p w:rsidR="001A783D" w:rsidRDefault="00897D19" w:rsidP="00897D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 рубля</w:t>
                        </w:r>
                        <w:r>
                          <w:t>.</w:t>
                        </w:r>
                      </w:p>
                      <w:p w:rsidR="0098167C" w:rsidRPr="00171447" w:rsidRDefault="0098167C" w:rsidP="001A783D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 </w:t>
                        </w:r>
                        <w:r w:rsidRPr="00171447">
                          <w:t>2. Утвердить основные характер</w:t>
                        </w:r>
                        <w:r>
                          <w:t>истики районного бюджета на 2025 год и на 2026</w:t>
                        </w:r>
                        <w:r w:rsidRPr="00171447">
                          <w:t xml:space="preserve"> год:</w:t>
                        </w:r>
                      </w:p>
                      <w:p w:rsidR="0098167C" w:rsidRPr="00613450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доходов районного бюджета на 2025 год в сумме 1</w:t>
                        </w:r>
                        <w:r>
                          <w:t xml:space="preserve"> 585 823 076,48</w:t>
                        </w:r>
                        <w:r w:rsidRPr="00613450">
                          <w:t xml:space="preserve"> рублей, в том числе налоговые и неналоговые доходы в сумме 440 819 500,00 рублей, безвозмездные посту</w:t>
                        </w:r>
                        <w:r>
                          <w:t>пления в сумме 1 145 003 576,48</w:t>
                        </w:r>
                        <w:r w:rsidRPr="00613450">
                          <w:t xml:space="preserve"> рублей и на 2</w:t>
                        </w:r>
                        <w:r>
                          <w:t>026 год в сумме 1 639 910 312,38</w:t>
                        </w:r>
                        <w:r w:rsidRPr="00613450">
                          <w:t xml:space="preserve"> рублей, в том числе налоговые и неналоговые доходы в сумме 464 615</w:t>
                        </w:r>
                        <w:proofErr w:type="gramEnd"/>
                        <w:r w:rsidRPr="00613450">
                          <w:t> 700,00 рублей, безвозмездные посту</w:t>
                        </w:r>
                        <w:r>
                          <w:t>пления в сумме  1 175 294 612,38</w:t>
                        </w:r>
                        <w:r w:rsidRPr="00613450">
                          <w:t xml:space="preserve"> рублей;</w:t>
                        </w:r>
                      </w:p>
                      <w:p w:rsidR="0098167C" w:rsidRPr="00171447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расходов районного бюджета на 2025 год в сумме 1 585 823 076,48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98167C" w:rsidRDefault="0098167C" w:rsidP="0098167C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Pr="00171447">
                          <w:t>3)  п</w:t>
                        </w:r>
                        <w:r>
                          <w:t xml:space="preserve">рогнозируемый дефицит </w:t>
                        </w:r>
                        <w:r w:rsidRPr="00171447">
                          <w:t>районного бюдж</w:t>
                        </w:r>
                        <w:r>
                          <w:t>ета на 2025 год в сумме 0,00</w:t>
                        </w:r>
                        <w:r w:rsidRPr="00171447">
                          <w:t xml:space="preserve"> рублей</w:t>
                        </w:r>
                        <w:r>
                          <w:t xml:space="preserve">; на 2026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остатки средств районного бюджета на начало текущего финансового </w:t>
                        </w:r>
                        <w:r w:rsidRPr="006258D8">
                          <w:lastRenderedPageBreak/>
                          <w:t>года, за исключением остатков   неиспользованных бюджетных ассигнований дорожного фонда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</w:t>
                        </w:r>
                        <w:r w:rsidR="00177C2D">
                          <w:t xml:space="preserve">, остатков бюджетных ассигнований от платы за негативное воздействие на окружающую среду, административные штрафы за административные </w:t>
                        </w:r>
                        <w:proofErr w:type="spellStart"/>
                        <w:r w:rsidR="00177C2D">
                          <w:t>правонорушения</w:t>
                        </w:r>
                        <w:proofErr w:type="spellEnd"/>
                        <w:r w:rsidR="00177C2D">
                          <w:t xml:space="preserve">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</w:t>
                        </w:r>
                        <w:proofErr w:type="gramEnd"/>
                        <w:r w:rsidR="000621EA">
                          <w:t xml:space="preserve"> </w:t>
                        </w:r>
                        <w:proofErr w:type="gramStart"/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возникающих при исполнении районного бюджета,  на</w:t>
                        </w:r>
                        <w:r w:rsidR="000621EA">
                          <w:t xml:space="preserve"> </w:t>
                        </w:r>
                        <w:r w:rsidRPr="000621EA">
                          <w:t>увеличение</w:t>
                        </w:r>
                        <w:r w:rsidR="000621EA">
                          <w:t xml:space="preserve"> </w:t>
                        </w:r>
                        <w:r w:rsidRPr="000621EA">
                          <w:t>бюджетных</w:t>
                        </w:r>
                        <w:r w:rsidR="000621EA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proofErr w:type="gramEnd"/>
                        <w:r w:rsidR="000621EA">
                          <w:t xml:space="preserve"> </w:t>
                        </w:r>
                        <w:proofErr w:type="gramStart"/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</w:t>
                        </w:r>
                        <w:proofErr w:type="spellStart"/>
                        <w:r w:rsidRPr="000621EA">
                          <w:t>Каргасокский</w:t>
                        </w:r>
                        <w:proofErr w:type="spellEnd"/>
                        <w:r w:rsidRPr="000621EA">
                          <w:t xml:space="preserve">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</w:t>
                        </w:r>
                        <w:proofErr w:type="gramEnd"/>
                        <w:r w:rsidRPr="000621EA">
                          <w:t xml:space="preserve">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2) </w:t>
                        </w:r>
                        <w:hyperlink r:id="rId10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2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3) перечень главных </w:t>
                        </w:r>
                        <w:proofErr w:type="gramStart"/>
                        <w:r w:rsidRPr="006258D8">
                          <w:t>администраторов источников финансирования дефицита районного бюджета</w:t>
                        </w:r>
                        <w:proofErr w:type="gramEnd"/>
                        <w:r w:rsidRPr="006258D8">
                          <w:t xml:space="preserve"> и закрепляемые  за ними виды источников финансирования дефицита бюджета согласно </w:t>
                        </w:r>
                        <w:r w:rsidRPr="006258D8">
                          <w:rPr>
                            <w:b/>
                          </w:rPr>
                          <w:t>приложению 3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4)</w:t>
                        </w:r>
                        <w:hyperlink r:id="rId11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распорядителей средств районного бюджета согласно </w:t>
                        </w:r>
                        <w:r w:rsidRPr="006258D8">
                          <w:rPr>
                            <w:b/>
                          </w:rPr>
                          <w:t>приложению 4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Pr="006258D8">
                          <w:t xml:space="preserve"> настоящего Решения, поступление доходов по основным источникам</w:t>
                        </w:r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 разделам и подразделам 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6</w:t>
                        </w:r>
                        <w:r w:rsidRPr="006258D8">
                          <w:t xml:space="preserve"> и на п</w:t>
                        </w:r>
                        <w:r>
                          <w:t>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6.1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распределение бюджетных ассигнований </w:t>
                        </w:r>
                        <w:proofErr w:type="spellStart"/>
                        <w:r w:rsidRPr="006258D8">
                          <w:t>поцелевым</w:t>
                        </w:r>
                        <w:proofErr w:type="spellEnd"/>
                        <w:r w:rsidRPr="006258D8">
                          <w:t xml:space="preserve"> статьям (муниципальным программам Каргасокского района и непрограммным направлениям деятельности), группам и подгруппам </w:t>
                        </w:r>
                        <w:proofErr w:type="gramStart"/>
                        <w:r w:rsidRPr="006258D8">
                          <w:t>видов расходов классиф</w:t>
                        </w:r>
                        <w:r>
                          <w:t>икации расходов бюджетов</w:t>
                        </w:r>
                        <w:proofErr w:type="gramEnd"/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7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7.1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>
                          <w:t>сходов районного бюджета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8</w:t>
                        </w:r>
                        <w:r w:rsidRPr="006258D8">
                          <w:t xml:space="preserve"> к настоящему Решению и на плановый период 202</w:t>
                        </w:r>
                        <w:r>
                          <w:t>5 и 2026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Pr="006258D8">
                            <w:rPr>
                              <w:b/>
                            </w:rPr>
                            <w:t>приложению 8.1</w:t>
                          </w:r>
                        </w:hyperlink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из других бюд</w:t>
                        </w:r>
                        <w:r>
                          <w:t>жетов бюджетной системы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9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9.1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10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10.1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объектов недвижимого имущества, приобретаемых в муниципальную собственность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</w:t>
                        </w:r>
                        <w:proofErr w:type="spellStart"/>
                        <w:r w:rsidRPr="006258D8">
                          <w:t>Каргасокски</w:t>
                        </w:r>
                        <w:r>
                          <w:t>й</w:t>
                        </w:r>
                        <w:proofErr w:type="spellEnd"/>
                        <w:r>
                          <w:t xml:space="preserve"> район» на 2024 год и плановый период 2025 и 2026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16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 год и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16.1</w:t>
                        </w:r>
                        <w:r w:rsidRPr="006258D8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="00646B45" w:rsidRPr="00815783">
                          <w:t>Каргасокский</w:t>
                        </w:r>
                        <w:proofErr w:type="spellEnd"/>
                        <w:r w:rsidR="00646B45" w:rsidRPr="00815783">
                          <w:t xml:space="preserve"> район» на </w:t>
                        </w:r>
                        <w:r w:rsidR="00646B45">
                          <w:t xml:space="preserve">2024 год в размере 63 723 935,14 </w:t>
                        </w:r>
                        <w:r w:rsidR="00646B45" w:rsidRPr="00815783">
                          <w:t xml:space="preserve">рублей; на 2025 год в размере </w:t>
                        </w:r>
                        <w:r w:rsidR="00646B45" w:rsidRPr="00E05DA0">
                          <w:t>41 615 000,00</w:t>
                        </w:r>
                        <w:r w:rsidR="00646B45" w:rsidRPr="00815783">
                          <w:t xml:space="preserve">рублей; на 2026 год в размере </w:t>
                        </w:r>
                        <w:r w:rsidR="00646B45" w:rsidRPr="00E05DA0">
                          <w:t>41 272 000,00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6258D8" w:rsidRDefault="005E74D7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6258D8">
                          <w:t>3. Утвердить объем бюджетных ассигнований фонда поддержки отдельных категорий граждан, выезжающих с террито</w:t>
                        </w:r>
                        <w:r>
                          <w:t>рии Каргасокского района на 2024</w:t>
                        </w:r>
                        <w:r w:rsidRPr="006258D8">
                          <w:t xml:space="preserve"> год  в р</w:t>
                        </w:r>
                        <w:r>
                          <w:t>азмере 50 000,00 рублей, на 2025</w:t>
                        </w:r>
                        <w:r w:rsidRPr="006258D8">
                          <w:t xml:space="preserve"> год  в ра</w:t>
                        </w:r>
                        <w:r>
                          <w:t>змере 50 000,00 рублей,  на 2026 год в размере 50 000,00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872341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872341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3A34A1">
                          <w:t xml:space="preserve">Утвердить общий объем бюджетных ассигнований на исполнение публичных нормативных обязательств на 2024 год в размере </w:t>
                        </w:r>
                        <w:r w:rsidRPr="00CC1C20">
                          <w:t>14</w:t>
                        </w:r>
                        <w:r>
                          <w:t> </w:t>
                        </w:r>
                        <w:r w:rsidRPr="00CC1C20">
                          <w:t>587</w:t>
                        </w:r>
                        <w:r>
                          <w:t xml:space="preserve"> </w:t>
                        </w:r>
                        <w:r w:rsidRPr="00CC1C20">
                          <w:t>517,6</w:t>
                        </w:r>
                        <w:r>
                          <w:t xml:space="preserve">0 </w:t>
                        </w:r>
                        <w:r w:rsidRPr="003A34A1">
                          <w:t>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r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6</w:t>
                        </w:r>
                      </w:p>
                      <w:p w:rsidR="00BF6669" w:rsidRPr="00171447" w:rsidRDefault="00BF6669" w:rsidP="00BF6669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138 500 000,00 </w:t>
                        </w:r>
                        <w:r w:rsidRPr="00171447">
                          <w:t>рублей, в том числе по му</w:t>
                        </w:r>
                        <w:r>
                          <w:t xml:space="preserve">ниципальным гарантиям 0,00 рублей; на 1 января 2026 года </w:t>
                        </w:r>
                        <w:r w:rsidRPr="00171447">
                          <w:t>в</w:t>
                        </w:r>
                        <w:r>
                          <w:t xml:space="preserve"> сумме 138 500 000,00</w:t>
                        </w:r>
                        <w:r w:rsidRPr="00171447">
                          <w:t>рублей, в том числе по му</w:t>
                        </w:r>
                        <w:r>
                          <w:t xml:space="preserve">ниципальным гарантиям 0,00 рублей; на 1 января 2027 </w:t>
                        </w:r>
                        <w:r w:rsidRPr="00171447">
                          <w:t xml:space="preserve">года в сумме </w:t>
                        </w:r>
                        <w:r>
                          <w:t xml:space="preserve">138 500 000,00 </w:t>
                        </w:r>
                        <w:r w:rsidRPr="00171447">
                          <w:t>рублей, в том числе по муниципаль</w:t>
                        </w:r>
                        <w:r>
                          <w:t>ным гарантиям в сумме 0,00</w:t>
                        </w:r>
                        <w:r w:rsidRPr="00171447">
                          <w:t xml:space="preserve"> рублей.</w:t>
                        </w:r>
                      </w:p>
                      <w:p w:rsidR="00BF6669" w:rsidRDefault="00BF6669" w:rsidP="00BF666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Pr="00171447">
                          <w:t>2. Установить предельный об</w:t>
                        </w:r>
                        <w:r>
                          <w:t>ъем муниципального долга на 2024</w:t>
                        </w:r>
                        <w:r w:rsidRPr="00171447">
                          <w:t xml:space="preserve"> го</w:t>
                        </w:r>
                        <w:r>
                          <w:t>д – 138 500 000,00 рублей, на 2025</w:t>
                        </w:r>
                        <w:r w:rsidRPr="00171447">
                          <w:t xml:space="preserve"> го</w:t>
                        </w:r>
                        <w:r>
                          <w:t xml:space="preserve">д – 138 500 000,00 </w:t>
                        </w:r>
                        <w:r w:rsidRPr="00171447">
                          <w:t>рублей,</w:t>
                        </w:r>
                        <w:r>
                          <w:t xml:space="preserve"> на 2026 год в сумме 138 500 000,00 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7</w:t>
                        </w:r>
                      </w:p>
                      <w:p w:rsidR="005E74D7" w:rsidRPr="00227AA4" w:rsidRDefault="00AE495B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="005E74D7" w:rsidRPr="00227AA4">
                          <w:t>Утвердить объем дотаций на выравнивание бюджетной обеспеченности поселений на 202</w:t>
                        </w:r>
                        <w:r w:rsidR="00872341" w:rsidRPr="00227AA4">
                          <w:t>4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7 125 400,00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>
                          <w:t xml:space="preserve"> год в сумме 52 665 200,00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3 790 600,00</w:t>
                        </w:r>
                        <w:r w:rsidR="005E74D7" w:rsidRPr="00227AA4">
                          <w:t xml:space="preserve"> рублей.</w:t>
                        </w:r>
                      </w:p>
                      <w:p w:rsidR="001A783D" w:rsidRPr="00024260" w:rsidRDefault="001A783D" w:rsidP="001A783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</w:t>
                        </w:r>
                        <w:r w:rsidR="0097047D">
                          <w:t xml:space="preserve">2.Для </w:t>
                        </w:r>
                        <w:r w:rsidR="005E74D7" w:rsidRPr="00227AA4">
                          <w:t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="00BF6669">
                          <w:t xml:space="preserve"> год</w:t>
                        </w:r>
                        <w:r w:rsidR="00875465">
                          <w:t xml:space="preserve"> </w:t>
                        </w:r>
                        <w:r w:rsidRPr="00024260">
                          <w:t xml:space="preserve">в сумме 73 537 671,94 </w:t>
                        </w:r>
                        <w:r>
                          <w:t>рублей,</w:t>
                        </w:r>
                        <w:r w:rsidRPr="00024260">
                          <w:t xml:space="preserve"> </w:t>
                        </w:r>
                      </w:p>
                      <w:p w:rsidR="005E74D7" w:rsidRPr="00227AA4" w:rsidRDefault="005E74D7" w:rsidP="001A783D">
                        <w:pPr>
                          <w:tabs>
                            <w:tab w:val="num" w:pos="1418"/>
                          </w:tabs>
                          <w:jc w:val="both"/>
                        </w:pPr>
                        <w:r w:rsidRPr="00227AA4">
                          <w:t>на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год  в сумме 3</w:t>
                        </w:r>
                        <w:r w:rsidR="00AE495B">
                          <w:t>8 485 500,00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 в сумме 3</w:t>
                        </w:r>
                        <w:r w:rsidR="00AE495B">
                          <w:t>6 203 500,00</w:t>
                        </w:r>
                        <w:r w:rsidRPr="00227AA4">
                          <w:t xml:space="preserve"> рублей с </w:t>
                        </w:r>
                        <w:proofErr w:type="spellStart"/>
                        <w:r w:rsidRPr="00227AA4">
                          <w:t>последущим</w:t>
                        </w:r>
                        <w:proofErr w:type="spellEnd"/>
                        <w:r w:rsidRPr="00227AA4">
                          <w:t xml:space="preserve"> перераспределением между сельскими поселениями.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FF0000"/>
                          </w:rPr>
                        </w:pPr>
                        <w:r w:rsidRPr="00227AA4">
                          <w:t>3.Утвердить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и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646B45" w:rsidRPr="00227AA4" w:rsidRDefault="00646B45" w:rsidP="00646B45">
                        <w:pPr>
                          <w:jc w:val="both"/>
                        </w:pPr>
                        <w:r>
                          <w:lastRenderedPageBreak/>
                          <w:t xml:space="preserve">          1. </w:t>
                        </w:r>
                        <w:r w:rsidRPr="00227AA4">
                          <w:t>Утвердить объем дотаций на выравнивание бюджетной обеспеченности поселений на 2024 год в сумме 5</w:t>
                        </w:r>
                        <w:r>
                          <w:t>7 125 400,00</w:t>
                        </w:r>
                        <w:r w:rsidRPr="00227AA4">
                          <w:t xml:space="preserve"> рублей, на 2025</w:t>
                        </w:r>
                        <w:r>
                          <w:t xml:space="preserve"> год в сумме 52 665 200,00</w:t>
                        </w:r>
                        <w:r w:rsidRPr="00227AA4">
                          <w:t xml:space="preserve"> рублей, на 2026 год в сумме 5</w:t>
                        </w:r>
                        <w:r>
                          <w:t>3 790 600,00</w:t>
                        </w:r>
                        <w:r w:rsidRPr="00227AA4">
                          <w:t xml:space="preserve"> рублей.</w:t>
                        </w:r>
                      </w:p>
                      <w:p w:rsidR="00875465" w:rsidRPr="00227AA4" w:rsidRDefault="00646B45" w:rsidP="00875465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r>
                          <w:t xml:space="preserve">  2. </w:t>
                        </w:r>
                        <w:proofErr w:type="gramStart"/>
                        <w:r>
                          <w:t xml:space="preserve">Для </w:t>
                        </w:r>
                        <w:r w:rsidRPr="00227AA4">
                          <w:t xml:space="preserve"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2024 год в сумме </w:t>
                        </w:r>
                        <w:r>
                          <w:t>47 809 671,94</w:t>
                        </w:r>
                        <w:r w:rsidRPr="00227AA4">
                          <w:t xml:space="preserve"> рублей, на 2025 год  в сумме 3</w:t>
                        </w:r>
                        <w:r>
                          <w:t>8 485 500,00</w:t>
                        </w:r>
                        <w:r w:rsidRPr="00227AA4">
                          <w:t xml:space="preserve"> рублей, на 2026 год в сумме 3</w:t>
                        </w:r>
                        <w:r>
                          <w:t>6 203 500,00</w:t>
                        </w:r>
                        <w:r w:rsidRPr="00227AA4">
                          <w:t xml:space="preserve"> рублей с последу</w:t>
                        </w:r>
                        <w:r>
                          <w:t>ю</w:t>
                        </w:r>
                        <w:r w:rsidRPr="00227AA4">
                          <w:t>щим перераспределением между сельскими поселениями.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jc w:val="both"/>
                          <w:rPr>
                            <w:color w:val="FF0000"/>
                          </w:rPr>
                        </w:pPr>
                        <w:r>
                          <w:t xml:space="preserve">         </w:t>
                        </w:r>
                        <w:r w:rsidRPr="00227AA4">
                          <w:t>3.</w:t>
                        </w:r>
                        <w:r>
                          <w:t xml:space="preserve"> </w:t>
                        </w:r>
                        <w:r w:rsidRPr="00227AA4">
                          <w:t xml:space="preserve"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2024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2025 и 2026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646B45" w:rsidRPr="00C5789F" w:rsidRDefault="00646B45" w:rsidP="00646B45">
                        <w:pPr>
                          <w:pStyle w:val="af1"/>
                          <w:spacing w:after="0" w:line="240" w:lineRule="auto"/>
                          <w:ind w:left="68" w:firstLine="472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 xml:space="preserve">Утвердить объем субвенций бюджетам поселений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из бюджета района на 2024 год в </w:t>
                        </w: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 xml:space="preserve">сумме – 8 363 188,00 рублей, на 2025 год в сумме – 3 172 400,00 рублей, на 2026 год в сумме  </w:t>
                        </w:r>
                        <w:r w:rsidRPr="00C5789F">
                          <w:rPr>
                            <w:rFonts w:ascii="Times New Roman" w:hAnsi="Times New Roman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>3 481 500,00 рублей.</w:t>
                        </w:r>
                      </w:p>
                      <w:p w:rsidR="00646B45" w:rsidRPr="00C5789F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C5789F">
                          <w:t xml:space="preserve">Утвердить объём субсидий бюджетам поселений из бюджета района </w:t>
                        </w:r>
                        <w:r>
                          <w:t>на 2024 год в сумме 3 703 610,82 рубля</w:t>
                        </w:r>
                        <w:r w:rsidRPr="00C5789F">
                          <w:t>, на 2025 год в сумме – 0,00 рублей, на 2026 год в сумме – 0,00 рублей.</w:t>
                        </w:r>
                      </w:p>
                      <w:p w:rsidR="00875465" w:rsidRDefault="00875465" w:rsidP="001A783D">
                        <w:pPr>
                          <w:ind w:firstLine="561"/>
                          <w:jc w:val="both"/>
                        </w:pPr>
                        <w:r w:rsidRPr="00C07913">
                          <w:t>Утвердить объем иных межбюджетных трансфертов бюджетам поселений из бюд</w:t>
                        </w:r>
                        <w:r w:rsidR="00BF6669">
                          <w:t xml:space="preserve">жета района на 2024 год </w:t>
                        </w:r>
                        <w:r w:rsidR="001A783D" w:rsidRPr="00024260">
                          <w:t>в сумме 255 105 023,51 рублей</w:t>
                        </w:r>
                        <w:r w:rsidR="001A783D">
                          <w:t>, н</w:t>
                        </w:r>
                        <w:r w:rsidRPr="00C07913">
                          <w:t>а 2025 год  137 740 280,00 рублей, на 2026 год в сумме 137 397 280,00 рублей.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4. </w:t>
                        </w:r>
                        <w:r w:rsidRPr="006258D8">
                          <w:t xml:space="preserve">Утвердить распределение указанных в настоящей статье </w:t>
                        </w:r>
                        <w:r>
                          <w:t xml:space="preserve">субвенции, субсидий и </w:t>
                        </w:r>
                        <w:r w:rsidRPr="006258D8">
                          <w:t xml:space="preserve">иных </w:t>
                        </w:r>
                        <w:r>
                          <w:t>межбюджетных трансфертов на 2024 и 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14</w:t>
                        </w:r>
                        <w:r w:rsidRPr="006258D8">
                          <w:t xml:space="preserve">  к настоящему Решению.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5</w:t>
                        </w:r>
                        <w:r w:rsidRPr="006258D8">
                          <w:t>. 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>
                          <w:t>6. Установить, что из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предоставляются субсидии бюджетам сельских поселений Каргасокского района»  на следующие цели:</w:t>
                        </w:r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>
                          <w:t>- на реализацию инфраструктурных проектов, предложенных населением.</w:t>
                        </w:r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7.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иные межбюджетные </w:t>
                        </w:r>
                        <w:r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646B45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</w:t>
                        </w:r>
                        <w:proofErr w:type="spell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Каргасокский</w:t>
                        </w:r>
                        <w:proofErr w:type="spellEnd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4) достижение целевых показателей по плану мероприятий («дорожной карте»)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7E7931">
                          <w:t>8) на ремонт автомобильных дорог общего пользования местного значения;</w:t>
                        </w:r>
                      </w:p>
                      <w:p w:rsidR="00646B45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391B30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обеспечение устойчивого сокращения непригодного для проживания жилищного фонда;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7E7931">
                          <w:t>11) на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2) 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14)  </w:t>
                        </w:r>
                        <w:r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15</w:t>
                        </w:r>
                        <w:r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16</w:t>
                        </w:r>
                        <w:r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17) </w:t>
                        </w:r>
                        <w:r w:rsidRPr="00391B30">
                          <w:t>на 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Pr="00391B30">
                          <w:t>Каргасокский</w:t>
                        </w:r>
                        <w:proofErr w:type="spellEnd"/>
                        <w:r w:rsidRPr="00391B30">
                          <w:t xml:space="preserve"> район»;</w:t>
                        </w:r>
                      </w:p>
                      <w:p w:rsidR="00646B45" w:rsidRDefault="00646B45" w:rsidP="00646B45">
                        <w:pPr>
                          <w:jc w:val="both"/>
                        </w:pPr>
                        <w:r>
                          <w:t xml:space="preserve">       </w:t>
                        </w:r>
                        <w:proofErr w:type="gramStart"/>
                        <w:r>
                          <w:t>18</w:t>
                        </w:r>
                        <w:r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>
                          <w:t xml:space="preserve"> тружен</w:t>
                        </w:r>
                        <w:r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>
                          <w:t>узников концлагерей; вдов погибш</w:t>
                        </w:r>
                        <w:r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Pr="00FF3127">
                          <w:rPr>
                            <w:highlight w:val="cyan"/>
                          </w:rPr>
                          <w:t>;</w:t>
                        </w:r>
                      </w:p>
                      <w:p w:rsidR="00646B45" w:rsidRDefault="00646B45" w:rsidP="00646B45">
                        <w:pPr>
                          <w:jc w:val="both"/>
                        </w:pPr>
                        <w:r>
                          <w:t xml:space="preserve">        19) на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20) на содержание общественной уборной;</w:t>
                        </w:r>
                      </w:p>
                      <w:p w:rsidR="00646B45" w:rsidRPr="006258D8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21) 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r>
                          <w:t xml:space="preserve">8. </w:t>
                        </w:r>
                        <w:r w:rsidRPr="006258D8">
                          <w:t>Установить, что главные распоряди</w:t>
                        </w:r>
                        <w:r>
                          <w:t>тели бюджетных сре</w:t>
                        </w:r>
                        <w:proofErr w:type="gramStart"/>
                        <w:r>
                          <w:t>дств впр</w:t>
                        </w:r>
                        <w:proofErr w:type="gramEnd"/>
                        <w:r>
                          <w:t xml:space="preserve">аве </w:t>
                        </w:r>
                        <w:r w:rsidRPr="006258D8">
                          <w:t xml:space="preserve">при изменении исходных показателей и методик распределения межбюджетных трансфертов вносить </w:t>
                        </w:r>
                        <w:r w:rsidRPr="006258D8">
                          <w:lastRenderedPageBreak/>
                          <w:t>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r>
                          <w:t>9</w:t>
                        </w:r>
                        <w:r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Pr="006258D8">
                          <w:t>дств тр</w:t>
                        </w:r>
                        <w:proofErr w:type="gramEnd"/>
                        <w:r w:rsidRPr="006258D8">
                          <w:t>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</w:t>
                        </w:r>
                        <w:proofErr w:type="spellStart"/>
                        <w:r w:rsidRPr="006258D8">
                          <w:t>втекущемфинансовом</w:t>
                        </w:r>
                        <w:proofErr w:type="spellEnd"/>
                        <w:proofErr w:type="gramEnd"/>
                        <w:r w:rsidRPr="006258D8">
                          <w:t xml:space="preserve">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>В случае</w:t>
                        </w:r>
                        <w:proofErr w:type="gramStart"/>
                        <w:r>
                          <w:t>,</w:t>
                        </w:r>
                        <w:proofErr w:type="gramEnd"/>
                        <w:r w:rsidR="005E74D7" w:rsidRPr="006258D8">
      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</w:t>
                        </w:r>
                        <w:r w:rsidRPr="006258D8">
                          <w:lastRenderedPageBreak/>
                          <w:t>принудительного изъятия, поступившие в районный бюджет сверх утвержденных настоящим Ре</w:t>
                        </w:r>
                        <w:r>
                          <w:t>шением сумм, направляются в</w:t>
                        </w:r>
                        <w:proofErr w:type="gramEnd"/>
                        <w:r>
                          <w:t xml:space="preserve"> 2024</w:t>
                        </w:r>
                        <w:r w:rsidRPr="006258D8">
                          <w:t xml:space="preserve"> году </w:t>
                        </w:r>
                        <w:proofErr w:type="gramStart"/>
                        <w:r w:rsidRPr="006258D8">
                  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</w:t>
                        </w:r>
                        <w:proofErr w:type="gramEnd"/>
                        <w:r w:rsidRPr="006258D8">
                          <w:t>.</w:t>
                        </w:r>
                      </w:p>
                      <w:p w:rsidR="005E74D7" w:rsidRPr="0018670C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18670C">
                          <w:rPr>
                            <w:b/>
                          </w:rPr>
                          <w:t>Статья 13</w:t>
                        </w:r>
                      </w:p>
                      <w:p w:rsidR="005E74D7" w:rsidRPr="0018670C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r w:rsidRPr="0018670C">
                          <w:t xml:space="preserve">Установить, что в соответствии с </w:t>
                        </w:r>
                        <w:hyperlink r:id="rId14" w:history="1">
                          <w:r w:rsidRPr="0018670C">
                            <w:t>пунктом 3 статьи 217</w:t>
                          </w:r>
                        </w:hyperlink>
                        <w:r w:rsidRPr="0018670C">
                          <w:t xml:space="preserve"> Бюджетного кодекса Российской Федерации основанием для внесения в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 бюджетных ассигнований, предусмотренных: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1) Администрации Каргасокского района:</w:t>
                        </w:r>
                      </w:p>
                      <w:p w:rsidR="009C578F" w:rsidRPr="0018670C" w:rsidRDefault="0097047D" w:rsidP="009C578F">
                        <w:pPr>
                          <w:ind w:firstLine="561"/>
                          <w:jc w:val="both"/>
                        </w:pPr>
                        <w:r>
                          <w:t xml:space="preserve">по </w:t>
                        </w:r>
                        <w:r w:rsidR="009C578F" w:rsidRPr="0018670C">
                          <w:t xml:space="preserve">подразделу 0113 «Другие общегосударственные вопросы»: </w:t>
                        </w:r>
                      </w:p>
                      <w:p w:rsidR="009C578F" w:rsidRPr="0018670C" w:rsidRDefault="001F6497" w:rsidP="001F6497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97047D">
                          <w:t xml:space="preserve">- </w:t>
                        </w:r>
                        <w:r>
                          <w:t xml:space="preserve">в сумме 80 000,00 рублей </w:t>
                        </w:r>
                        <w:r w:rsidR="009C578F" w:rsidRPr="0018670C">
                          <w:t>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5D0FEA" w:rsidRDefault="005D0FEA" w:rsidP="005D0FEA">
                        <w:pPr>
                          <w:jc w:val="both"/>
                        </w:pPr>
                        <w:r>
                          <w:t xml:space="preserve">          - 370 000,00 рублей на 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район», в том числе путем предоставления иных межбюджетных трансфертов бюджетам сельских поселений»; </w:t>
                        </w:r>
                      </w:p>
                      <w:p w:rsidR="001C4A34" w:rsidRDefault="001C4A34" w:rsidP="009C578F">
                        <w:pPr>
                          <w:ind w:firstLine="561"/>
                          <w:jc w:val="both"/>
                        </w:pPr>
                        <w:r>
                          <w:t>по подразделу 0310 «</w:t>
                        </w:r>
                        <w:r w:rsidRPr="001C4A34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  <w:r>
                          <w:t>»</w:t>
                        </w:r>
                      </w:p>
                      <w:p w:rsidR="009C578F" w:rsidRPr="0018670C" w:rsidRDefault="001A783D" w:rsidP="001A783D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1C4A34">
                          <w:t xml:space="preserve">- </w:t>
                        </w:r>
                        <w:r>
                          <w:t xml:space="preserve">в сумме 35 000,00 </w:t>
                        </w:r>
                        <w:proofErr w:type="spellStart"/>
                        <w:r>
                          <w:t>рублей</w:t>
                        </w:r>
                        <w:r w:rsidR="001C4A34">
                          <w:t>на</w:t>
                        </w:r>
                        <w:proofErr w:type="spellEnd"/>
                        <w:r w:rsidR="001C4A34">
                          <w:t xml:space="preserve"> приобретение автономных пожарных </w:t>
                        </w:r>
                        <w:proofErr w:type="spellStart"/>
                        <w:r w:rsidR="001C4A34">
                          <w:t>извещателей</w:t>
                        </w:r>
                        <w:proofErr w:type="spellEnd"/>
                        <w:r w:rsidR="001C4A34">
                          <w:t xml:space="preserve"> в жилых помещениях, в том числе путем предоставления иных межбюджетных трансфертов бюджетам сельских поселений;</w:t>
                        </w:r>
                      </w:p>
                      <w:p w:rsidR="0018670C" w:rsidRP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 w:rsidRPr="0018670C">
                          <w:t>о подразделу 0501 «Жилищное хозяйство»:</w:t>
                        </w:r>
                      </w:p>
                      <w:p w:rsidR="0018670C" w:rsidRPr="0018670C" w:rsidRDefault="00875465" w:rsidP="00875465">
                        <w:pPr>
                          <w:ind w:firstLine="561"/>
                          <w:jc w:val="both"/>
                        </w:pPr>
                        <w:r>
                          <w:t xml:space="preserve">- в сумме </w:t>
                        </w:r>
                        <w:r w:rsidR="00BF6669">
                          <w:t xml:space="preserve">1 842 858,00 рублей </w:t>
                        </w:r>
                        <w:r w:rsidR="0018670C" w:rsidRPr="0018670C">
                          <w:t xml:space="preserve">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</w:t>
                        </w:r>
                        <w:proofErr w:type="spellStart"/>
                        <w:r w:rsidR="0018670C" w:rsidRPr="0018670C">
                          <w:t>муниципальног</w:t>
                        </w:r>
                        <w:proofErr w:type="spellEnd"/>
                        <w:r w:rsidR="0018670C" w:rsidRPr="0018670C">
                          <w:t xml:space="preserve"> образования «</w:t>
                        </w:r>
                        <w:proofErr w:type="spellStart"/>
                        <w:r w:rsidR="0018670C" w:rsidRPr="0018670C">
                          <w:t>Каргасокский</w:t>
                        </w:r>
                        <w:proofErr w:type="spellEnd"/>
                        <w:r w:rsidR="0018670C" w:rsidRPr="0018670C">
                          <w:t xml:space="preserve"> район»; 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0502 «Коммунальное хозяйство»:</w:t>
                        </w:r>
                      </w:p>
                      <w:p w:rsidR="009C578F" w:rsidRPr="0018670C" w:rsidRDefault="0018670C" w:rsidP="00C5789F">
                        <w:pPr>
                          <w:ind w:firstLine="561"/>
                          <w:jc w:val="both"/>
                        </w:pPr>
                        <w:r w:rsidRPr="0018670C">
                          <w:t>-</w:t>
                        </w:r>
                        <w:r w:rsidR="00BF6669">
                          <w:t xml:space="preserve">31,21 рублей </w:t>
                        </w:r>
                        <w:r w:rsidR="00C5789F">
                          <w:t xml:space="preserve"> </w:t>
                        </w:r>
                        <w:r w:rsidR="009C578F" w:rsidRPr="0018670C">
                          <w:t>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A617D4" w:rsidP="009C578F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BF6669">
                          <w:t xml:space="preserve">638 056,19 </w:t>
                        </w:r>
                        <w:r w:rsidR="001F6497">
                          <w:t xml:space="preserve">рублей </w:t>
                        </w:r>
                        <w:r w:rsidR="009C578F" w:rsidRPr="0018670C">
                          <w:t>на реализацию мероприятий подпрограммы  «Чистая вода»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>
                          <w:t>по подразделу 0605 «</w:t>
                        </w:r>
                        <w:r w:rsidRPr="00DF78AE">
                          <w:t>Другие вопросы в области охраны окружающей среды</w:t>
                        </w:r>
                        <w:r>
                          <w:t xml:space="preserve">» </w:t>
                        </w:r>
                      </w:p>
                      <w:p w:rsidR="00C5789F" w:rsidRPr="005D0FEA" w:rsidRDefault="00C5789F" w:rsidP="00875465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875465">
                          <w:t xml:space="preserve">в сумме 308 321 910,09 рублей </w:t>
                        </w:r>
                        <w:r>
                          <w:t xml:space="preserve">на реализацию мероприятий по подпрограмме </w:t>
                        </w:r>
                        <w:r w:rsidRPr="00DF78AE">
                          <w:t>Подпрограмма "Охрана окружающей среды"</w:t>
                        </w:r>
                        <w:r>
                          <w:t xml:space="preserve"> муниципальной программы </w:t>
                        </w:r>
                        <w:r w:rsidRPr="00DF78AE">
                          <w:t>"Обеспечение безопасности жизнедеятельности населения муниципального о</w:t>
                        </w:r>
                        <w:r>
                          <w:t>бразования "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район".</w:t>
                        </w:r>
                      </w:p>
                      <w:p w:rsidR="009C578F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A617D4" w:rsidRDefault="00A617D4" w:rsidP="00A617D4">
                        <w:pPr>
                          <w:ind w:firstLine="561"/>
                          <w:jc w:val="both"/>
                        </w:pPr>
                        <w:r>
                          <w:t xml:space="preserve">по подразделу 0113 </w:t>
                        </w:r>
                        <w:r w:rsidRPr="0018670C">
                          <w:t xml:space="preserve"> «Другие общегосударственные вопросы»: </w:t>
                        </w:r>
                      </w:p>
                      <w:p w:rsidR="00A617D4" w:rsidRDefault="00A617D4" w:rsidP="00A617D4">
                        <w:pPr>
                          <w:ind w:firstLine="561"/>
                          <w:jc w:val="both"/>
                        </w:pPr>
                        <w:r>
                          <w:t xml:space="preserve">в сумме 50 000,00 рублей на компенсацию транспортных расходов отдельных </w:t>
                        </w:r>
                        <w:proofErr w:type="spellStart"/>
                        <w:r>
                          <w:t>ктегорий</w:t>
                        </w:r>
                        <w:proofErr w:type="spellEnd"/>
                        <w:r>
                          <w:t xml:space="preserve"> граждан, выезжающих с </w:t>
                        </w:r>
                        <w:proofErr w:type="spellStart"/>
                        <w:r>
                          <w:t>территориимуниципального</w:t>
                        </w:r>
                        <w:proofErr w:type="spellEnd"/>
                        <w:r>
                          <w:t xml:space="preserve">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1C4A34">
                          <w:t xml:space="preserve"> </w:t>
                        </w:r>
                        <w:r w:rsidR="001C4A34">
                          <w:lastRenderedPageBreak/>
                          <w:t>путем предоставления межбюджетного трансферта бюджетам сельских поселений;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0804 «Другие вопросы в области культуры, кинематографии»: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</w:t>
                        </w:r>
                        <w:r w:rsidR="00C5789F">
                          <w:t xml:space="preserve">61 550,00 рублей </w:t>
                        </w:r>
                        <w:r w:rsidR="009C578F" w:rsidRPr="0042713B">
                          <w:t>на проведение праздничных мероприятий, в том числе путем предоставления иных межбюджетных трансфертов бюджетам сельских поселений.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3) Отделу культуры Администрации Каргасокского района: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0801 «Культура»: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в сумме 126 700,00 рублей </w:t>
                        </w:r>
                        <w:r w:rsidR="009C578F" w:rsidRPr="0042713B">
                          <w:t xml:space="preserve"> на реализацию подпрограммы «Развитие культуры в </w:t>
                        </w:r>
                        <w:proofErr w:type="spellStart"/>
                        <w:r w:rsidR="009C578F" w:rsidRPr="0042713B">
                          <w:t>Каргасокском</w:t>
                        </w:r>
                        <w:proofErr w:type="spellEnd"/>
                        <w:r w:rsidR="009C578F" w:rsidRPr="0042713B">
                          <w:t xml:space="preserve"> районе» муниципальной программы «Развитие культуры и туризма в муниципальном образовании «</w:t>
                        </w:r>
                        <w:proofErr w:type="spellStart"/>
                        <w:r w:rsidR="009C578F" w:rsidRPr="0042713B">
                          <w:t>Каргасокский</w:t>
                        </w:r>
                        <w:proofErr w:type="spellEnd"/>
                        <w:r w:rsidR="009C578F" w:rsidRPr="0042713B">
                          <w:t xml:space="preserve"> район»», 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73179B" w:rsidRDefault="009C578F" w:rsidP="009C578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 xml:space="preserve">4) </w:t>
                        </w:r>
                        <w:proofErr w:type="spellStart"/>
                        <w:r w:rsidRPr="0073179B">
                          <w:rPr>
                            <w:shd w:val="clear" w:color="auto" w:fill="FFFFFF"/>
                          </w:rPr>
                          <w:t>УООиП</w:t>
                        </w:r>
                        <w:proofErr w:type="spellEnd"/>
                        <w:r w:rsidRPr="0073179B">
                          <w:t>: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по  подразделу 0702 «Общее образование»:</w:t>
                        </w:r>
                      </w:p>
                      <w:p w:rsidR="009C578F" w:rsidRPr="00E404E7" w:rsidRDefault="00FD5761" w:rsidP="00E404E7">
                        <w:pPr>
                          <w:ind w:firstLine="561"/>
                          <w:jc w:val="both"/>
                        </w:pPr>
                        <w:r>
                          <w:rPr>
                            <w:kern w:val="2"/>
                          </w:rPr>
                          <w:t xml:space="preserve">- </w:t>
                        </w:r>
                        <w:r w:rsidR="00E404E7">
                          <w:t xml:space="preserve">в сумме 3 733 600,00 рублей </w:t>
                        </w:r>
                        <w:r w:rsidR="009C578F" w:rsidRPr="0073179B">
      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</w:t>
                        </w:r>
                        <w:r w:rsidR="0042713B" w:rsidRPr="0073179B">
                          <w:t>азовании «</w:t>
                        </w:r>
                        <w:proofErr w:type="spellStart"/>
                        <w:r w:rsidR="0042713B" w:rsidRPr="0073179B">
                          <w:t>Каргасокский</w:t>
                        </w:r>
                        <w:proofErr w:type="spellEnd"/>
                        <w:r w:rsidR="0042713B" w:rsidRPr="0073179B">
                          <w:t xml:space="preserve"> район»»;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0709 «Другие вопросы в области образования»:</w:t>
                        </w:r>
                      </w:p>
                      <w:p w:rsidR="009C578F" w:rsidRPr="0073179B" w:rsidRDefault="0042713B" w:rsidP="00C5789F">
                        <w:pPr>
                          <w:ind w:firstLine="561"/>
                          <w:jc w:val="both"/>
                        </w:pPr>
                        <w:r w:rsidRPr="0073179B">
                          <w:t xml:space="preserve">- </w:t>
                        </w:r>
                        <w:r w:rsidR="00C5789F">
                          <w:t xml:space="preserve">в сумме 401 258,58 рублей </w:t>
                        </w:r>
                        <w:r w:rsidR="009C578F" w:rsidRPr="0073179B">
                          <w:t>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      </w:r>
                        <w:proofErr w:type="spellStart"/>
                        <w:r w:rsidR="009C578F" w:rsidRPr="0073179B">
                          <w:t>Каргасокский</w:t>
                        </w:r>
                        <w:proofErr w:type="spellEnd"/>
                        <w:r w:rsidR="009C578F" w:rsidRPr="0073179B">
                          <w:t xml:space="preserve"> район»», в том числе на предоставление субсидий на иные цели бюджетным учреждениям;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1004 «Охрана семьи и детства»:</w:t>
                        </w:r>
                      </w:p>
                      <w:p w:rsidR="009C578F" w:rsidRDefault="00FD5761" w:rsidP="005D0FEA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-  </w:t>
                        </w:r>
                        <w:r w:rsidR="005D0FEA">
                          <w:t xml:space="preserve">в сумме  126 000,00 рублей </w:t>
                        </w:r>
                        <w:r w:rsidR="009C578F" w:rsidRPr="0073179B">
                          <w:t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            </w:r>
                        <w:proofErr w:type="spellStart"/>
                        <w:r w:rsidR="009C578F" w:rsidRPr="0073179B">
                          <w:t>Каргасокский</w:t>
                        </w:r>
                        <w:proofErr w:type="spellEnd"/>
                        <w:r w:rsidR="009C578F" w:rsidRPr="0073179B">
                          <w:t xml:space="preserve"> район»   на обесп</w:t>
                        </w:r>
                        <w:r>
                          <w:t>ечение жилыми помещениями детей</w:t>
                        </w:r>
                        <w:r w:rsidR="009C578F" w:rsidRPr="0073179B">
                          <w:t>–сирот и детей, оставшихся без попечения родителей, а также лиц из их числа по договорам найма спе</w:t>
                        </w:r>
                        <w:r w:rsidR="0073179B" w:rsidRPr="0073179B">
                          <w:t>циализированных жилых помещений и проведение ремонта жилых помещений, единственными собственниками которых являются</w:t>
                        </w:r>
                        <w:proofErr w:type="gramEnd"/>
                        <w:r w:rsidR="0073179B" w:rsidRPr="0073179B">
                          <w:t xml:space="preserve"> дети-сироты, оставшиеся без попечения родителей, </w:t>
                        </w:r>
                        <w:r w:rsidR="009C578F" w:rsidRPr="0073179B">
                          <w:t xml:space="preserve"> в том числе путем предоставления иных межбюджетных трансфертов бюджетам сельских поселений.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17</w:t>
                        </w:r>
                        <w:r w:rsidRPr="006258D8">
      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      </w:r>
                        <w:proofErr w:type="gramEnd"/>
                        <w:r w:rsidRPr="006258D8">
                          <w:t xml:space="preserve">) </w:t>
                        </w:r>
                        <w:proofErr w:type="gramStart"/>
                        <w:r w:rsidRPr="006258D8">
                          <w:t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7C41AD">
                          <w:t>4</w:t>
                        </w:r>
                        <w:r w:rsidRPr="006258D8">
                          <w:t xml:space="preserve"> году и плановом периоде 202</w:t>
                        </w:r>
                        <w:r w:rsidR="007C41AD">
                          <w:t>5</w:t>
                        </w:r>
                        <w:r w:rsidRPr="006258D8">
                          <w:t xml:space="preserve"> и 202</w:t>
                        </w:r>
                        <w:r w:rsidR="007C41AD">
                          <w:t>6</w:t>
                        </w:r>
                        <w:r w:rsidRPr="006258D8">
                          <w:t xml:space="preserve"> годов осуществляется за счет средств </w:t>
                        </w:r>
                        <w:r w:rsidRPr="006258D8">
                          <w:lastRenderedPageBreak/>
                          <w:t>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      </w:r>
                        <w:proofErr w:type="gramEnd"/>
                        <w:r w:rsidRPr="006258D8">
      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7C41AD">
                          <w:t>4</w:t>
                        </w:r>
                        <w:r w:rsidRPr="006258D8">
                          <w:t xml:space="preserve"> год и плановый период 202</w:t>
                        </w:r>
                        <w:r w:rsidR="007C41AD">
                          <w:t>5</w:t>
                        </w:r>
                        <w:r w:rsidRPr="006258D8">
                          <w:t xml:space="preserve">  и 202</w:t>
                        </w:r>
                        <w:r w:rsidR="007C41AD">
                          <w:t>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12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Pr="006258D8">
                          <w:rPr>
                            <w:b/>
                          </w:rPr>
                          <w:t xml:space="preserve">приложением 20 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</w:t>
                        </w:r>
                        <w:proofErr w:type="gramEnd"/>
                        <w:r w:rsidRPr="006258D8">
      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</w:t>
                        </w:r>
                        <w:proofErr w:type="spellStart"/>
                        <w:r w:rsidRPr="006258D8">
                          <w:t>командвыездныхспортивныхмероприятиях</w:t>
                        </w:r>
                        <w:proofErr w:type="spellEnd"/>
                        <w:proofErr w:type="gramEnd"/>
                        <w:r w:rsidRPr="006258D8">
                          <w:t xml:space="preserve">, </w:t>
                        </w:r>
                        <w:proofErr w:type="gramStart"/>
                        <w:r w:rsidRPr="006258D8">
                          <w:t>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</w:t>
                        </w:r>
                        <w:proofErr w:type="gramEnd"/>
                        <w:r w:rsidRPr="006258D8">
                          <w:t xml:space="preserve">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      </w:r>
                        <w:proofErr w:type="spellStart"/>
                        <w:r w:rsidRPr="006258D8">
                          <w:t>энергопринимающих</w:t>
                        </w:r>
                        <w:proofErr w:type="spellEnd"/>
                        <w:r w:rsidRPr="006258D8">
            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</w:p>
                      <w:p w:rsidR="005E74D7" w:rsidRPr="00171447" w:rsidRDefault="005E74D7" w:rsidP="005E74D7">
                        <w:pPr>
                          <w:jc w:val="both"/>
                        </w:pPr>
                        <w:r w:rsidRPr="00171447">
      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</w:t>
                        </w:r>
                        <w:r w:rsidRPr="006258D8">
                          <w:lastRenderedPageBreak/>
                          <w:t>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являются предоставляемые из районного бюджета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Pr="006258D8">
                          <w:t>(договора)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 1 статьи 78.1</w:t>
                        </w:r>
                        <w:proofErr w:type="gramEnd"/>
                        <w:r w:rsidRPr="006258D8">
                          <w:t xml:space="preserve">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1F4DD2" w:rsidP="001F4DD2">
                        <w:pPr>
                          <w:jc w:val="both"/>
                          <w:rPr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           </w:t>
                        </w:r>
                        <w:proofErr w:type="gramStart"/>
                        <w:r w:rsidR="00177C2D" w:rsidRPr="005A0CF3">
                          <w:rPr>
                            <w:kern w:val="2"/>
                          </w:rPr>
                          <w:t>1.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</w:t>
                        </w:r>
                        <w:proofErr w:type="spellStart"/>
                        <w:r w:rsidR="005E74D7" w:rsidRPr="005A0CF3">
                          <w:rPr>
                            <w:kern w:val="2"/>
                          </w:rPr>
                          <w:t>Каргасокский</w:t>
                        </w:r>
                        <w:proofErr w:type="spellEnd"/>
                        <w:r w:rsidR="005E74D7" w:rsidRPr="005A0CF3">
                          <w:rPr>
                            <w:kern w:val="2"/>
                          </w:rPr>
      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5E74D7" w:rsidRPr="005A0CF3">
                          <w:rPr>
                            <w:kern w:val="2"/>
                          </w:rPr>
                          <w:t xml:space="preserve"> 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</w:t>
                        </w:r>
                        <w:proofErr w:type="spellStart"/>
                        <w:r>
                          <w:rPr>
                            <w:kern w:val="2"/>
                          </w:rPr>
                          <w:t>уполнономоченным</w:t>
                        </w:r>
                        <w:proofErr w:type="spellEnd"/>
                        <w:r>
                          <w:rPr>
                            <w:kern w:val="2"/>
                          </w:rPr>
                          <w:t xml:space="preserve"> Правительством Российской Федерации федеральным органом исполнительной власти (далее-План).</w:t>
                        </w:r>
                        <w:proofErr w:type="gramEnd"/>
                      </w:p>
                      <w:p w:rsidR="001F4DD2" w:rsidRPr="005A0CF3" w:rsidRDefault="001F4DD2" w:rsidP="005A0CF3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 </w:t>
                        </w:r>
                        <w:r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 xml:space="preserve">ь, что остатки средств бюджета </w:t>
                        </w:r>
                        <w:proofErr w:type="spellStart"/>
                        <w:r w:rsidR="005A0CF3">
                          <w:rPr>
                            <w:bCs/>
                          </w:rPr>
                          <w:t>мунициального</w:t>
                        </w:r>
                        <w:proofErr w:type="spellEnd"/>
                        <w:r w:rsidR="005A0CF3">
                          <w:rPr>
                            <w:bCs/>
                          </w:rPr>
                          <w:t xml:space="preserve"> образования «</w:t>
                        </w:r>
                        <w:proofErr w:type="spellStart"/>
                        <w:r w:rsidR="005A0CF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5A0CF3">
                          <w:rPr>
                            <w:bCs/>
                          </w:rPr>
                          <w:t xml:space="preserve"> район»</w:t>
                        </w:r>
                        <w:r w:rsidRPr="005A0CF3">
                          <w:rPr>
                            <w:bCs/>
                          </w:rPr>
                          <w:t xml:space="preserve"> на 1 января 2024 года в объеме неполного использования бюджетных ассигнований от поступлений в 2023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направляются на увеличение в 2024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подлежит корректировке в 2024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</w:t>
                        </w:r>
                        <w:proofErr w:type="spellStart"/>
                        <w:r w:rsidRPr="005A0CF3">
                          <w:rPr>
                            <w:bCs/>
                          </w:rPr>
                          <w:t>прогнозировавшимся</w:t>
                        </w:r>
                        <w:proofErr w:type="spellEnd"/>
                        <w:r w:rsidRPr="005A0CF3">
                          <w:rPr>
                            <w:bCs/>
                          </w:rPr>
                          <w:t xml:space="preserve"> объемом указанных доходов. Указанная разница, при ее положительном значении, подлежит уменьшению на величину отклонения в 2023 году фактического объема расходов на реализацию Плана от суммы </w:t>
                        </w:r>
                        <w:proofErr w:type="spellStart"/>
                        <w:r w:rsidRPr="005A0CF3">
                          <w:rPr>
                            <w:bCs/>
                          </w:rPr>
                          <w:t>прогнозировавшегося</w:t>
                        </w:r>
                        <w:proofErr w:type="spellEnd"/>
                        <w:r w:rsidRPr="005A0CF3">
                          <w:rPr>
                            <w:bCs/>
                          </w:rPr>
                          <w:t xml:space="preserve"> на 2023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</w:t>
                        </w: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Установить </w:t>
                        </w:r>
                        <w:proofErr w:type="spellStart"/>
                        <w:r w:rsidR="009F3BB8" w:rsidRPr="009F3BB8">
                          <w:rPr>
                            <w:bCs/>
                            <w:kern w:val="2"/>
                          </w:rPr>
                          <w:t>предельнуювелечину</w:t>
                        </w:r>
                        <w:proofErr w:type="spellEnd"/>
                        <w:r w:rsidR="009F3BB8" w:rsidRPr="009F3BB8">
                          <w:rPr>
                            <w:bCs/>
                            <w:kern w:val="2"/>
                          </w:rPr>
                          <w:t xml:space="preserve"> Резервного 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дминистрации Каргасокского района на 2024 год в сумме 500 000,00 рублей, на 2025 год в сумме 500 000,00 рублей, на 2026 год в сумме 500 000,00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последствий стихийных бедствий на 2024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2025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2026 год 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500 000,00 рублей.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1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lastRenderedPageBreak/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A86402"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>Настоящее решение опубликовать в порядке, предусмотренном статьей 42 Устава муниципального образования «</w:t>
                        </w:r>
                        <w:proofErr w:type="spellStart"/>
                        <w:r w:rsidRPr="006258D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6258D8">
                          <w:rPr>
                            <w:bCs/>
                          </w:rPr>
                          <w:t xml:space="preserve"> район», утвержденного решением Думы Каргасокского района от 17.04.2013г. №195 «О принятии Устава муниципального образования «</w:t>
                        </w:r>
                        <w:proofErr w:type="spellStart"/>
                        <w:r w:rsidRPr="006258D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6258D8">
                          <w:rPr>
                            <w:bCs/>
                          </w:rPr>
                          <w:t xml:space="preserve"> район», не позднее 10 дней после его подписания.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1F4DD2" w:rsidP="001F4DD2">
                        <w:pPr>
                          <w:ind w:left="68" w:firstLine="493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7837CD">
                          <w:t>4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7837CD">
                    <w:tc>
                      <w:tcPr>
                        <w:tcW w:w="10008" w:type="dxa"/>
                        <w:gridSpan w:val="4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166CA2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02662B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B733F2" w:rsidP="005E34B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7837CD">
                          <w:t>М.В. Хлопотной</w:t>
                        </w:r>
                      </w:p>
                    </w:tc>
                  </w:tr>
                </w:tbl>
                <w:p w:rsidR="005E74D7" w:rsidRPr="004E7C2A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A86402" w:rsidRDefault="00A86402" w:rsidP="00902105">
                  <w:r>
                    <w:t xml:space="preserve"> </w:t>
                  </w:r>
                  <w:proofErr w:type="spellStart"/>
                  <w:r w:rsidR="00902105">
                    <w:t>И.о</w:t>
                  </w:r>
                  <w:proofErr w:type="spellEnd"/>
                  <w:r w:rsidR="00902105">
                    <w:t>. Главы</w:t>
                  </w:r>
                  <w:r w:rsidR="005E74D7" w:rsidRPr="004E7C2A">
                    <w:t xml:space="preserve"> Каргасокского района                                                     </w:t>
                  </w:r>
                  <w:r>
                    <w:t xml:space="preserve">                </w:t>
                  </w:r>
                  <w:r w:rsidR="00902105">
                    <w:t xml:space="preserve">            С.И. Герасимов</w:t>
                  </w:r>
                </w:p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C7" w:rsidRDefault="00A86402" w:rsidP="008754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</w:t>
            </w:r>
            <w:r w:rsidR="00875465">
              <w:rPr>
                <w:bCs/>
                <w:sz w:val="20"/>
                <w:szCs w:val="20"/>
              </w:rPr>
              <w:t xml:space="preserve">                             </w:t>
            </w:r>
          </w:p>
          <w:p w:rsidR="00A102C7" w:rsidRDefault="00A102C7" w:rsidP="00A86402">
            <w:pPr>
              <w:jc w:val="center"/>
              <w:rPr>
                <w:bCs/>
                <w:sz w:val="20"/>
                <w:szCs w:val="20"/>
              </w:rPr>
            </w:pPr>
          </w:p>
          <w:p w:rsidR="00F61DD5" w:rsidRPr="00EC729A" w:rsidRDefault="00A102C7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F61DD5" w:rsidRPr="00EC729A">
              <w:rPr>
                <w:bCs/>
                <w:sz w:val="20"/>
                <w:szCs w:val="20"/>
              </w:rPr>
              <w:t>Приложение № 1</w:t>
            </w:r>
          </w:p>
          <w:p w:rsidR="009C7004" w:rsidRPr="005F37A5" w:rsidRDefault="00FE2D2F" w:rsidP="00FE2D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к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2A21D6">
              <w:rPr>
                <w:bCs/>
                <w:sz w:val="20"/>
                <w:szCs w:val="20"/>
              </w:rPr>
              <w:t xml:space="preserve">ю </w:t>
            </w:r>
            <w:r w:rsidR="009C7004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8D2815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8D2815">
              <w:rPr>
                <w:bCs/>
                <w:sz w:val="20"/>
                <w:szCs w:val="20"/>
              </w:rPr>
              <w:t>«</w:t>
            </w:r>
            <w:proofErr w:type="spellStart"/>
            <w:r w:rsidR="008D2815">
              <w:rPr>
                <w:bCs/>
                <w:sz w:val="20"/>
                <w:szCs w:val="20"/>
              </w:rPr>
              <w:t>Каргасокский</w:t>
            </w:r>
            <w:r w:rsidR="009C7004">
              <w:rPr>
                <w:bCs/>
                <w:sz w:val="20"/>
                <w:szCs w:val="20"/>
              </w:rPr>
              <w:t>район</w:t>
            </w:r>
            <w:proofErr w:type="spellEnd"/>
            <w:r w:rsidR="009C7004">
              <w:rPr>
                <w:bCs/>
                <w:sz w:val="20"/>
                <w:szCs w:val="20"/>
              </w:rPr>
              <w:t>»</w:t>
            </w:r>
          </w:p>
          <w:p w:rsidR="00A86402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9C7004"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 w:rsidR="009C7004">
              <w:rPr>
                <w:bCs/>
                <w:sz w:val="20"/>
                <w:szCs w:val="20"/>
              </w:rPr>
              <w:t xml:space="preserve"> год и на плановый период </w:t>
            </w:r>
          </w:p>
          <w:p w:rsidR="00EC729A" w:rsidRPr="00EC729A" w:rsidRDefault="00A86402" w:rsidP="00A864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FE2D2F">
              <w:rPr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9C7004">
              <w:rPr>
                <w:bCs/>
                <w:sz w:val="20"/>
                <w:szCs w:val="20"/>
              </w:rPr>
              <w:t>202</w:t>
            </w:r>
            <w:r w:rsidR="007837CD">
              <w:rPr>
                <w:bCs/>
                <w:sz w:val="20"/>
                <w:szCs w:val="20"/>
              </w:rPr>
              <w:t>5</w:t>
            </w:r>
            <w:r w:rsidR="009C7004"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 w:rsidR="009C7004"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  <w:tr w:rsidR="00FE2D2F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D2F" w:rsidRDefault="00FE2D2F" w:rsidP="00A8640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jc w:val="center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2A4A66">
              <w:trPr>
                <w:jc w:val="center"/>
              </w:trPr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proofErr w:type="spellEnd"/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ации</w:t>
                  </w:r>
                  <w:proofErr w:type="spellEnd"/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</w:t>
                  </w:r>
                  <w:proofErr w:type="spell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proofErr w:type="spellEnd"/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7837CD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trHeight w:val="2117"/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бюджеты</w:t>
                  </w:r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</w:t>
                  </w:r>
                  <w:r w:rsidRPr="00B72632">
                    <w:rPr>
                      <w:sz w:val="20"/>
                      <w:szCs w:val="20"/>
                    </w:rPr>
                    <w:cr/>
                    <w:t>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</w:t>
                  </w:r>
                  <w:r w:rsidR="00B2338D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</w:t>
                  </w:r>
                  <w:r w:rsidR="007837CD">
                    <w:rPr>
                      <w:sz w:val="20"/>
                      <w:szCs w:val="20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</w:t>
                  </w:r>
                  <w:r w:rsidR="007837CD">
                    <w:rPr>
                      <w:sz w:val="20"/>
                      <w:szCs w:val="20"/>
                    </w:rPr>
                    <w:t>с</w:t>
                  </w:r>
                  <w:r w:rsidRPr="00B72632">
                    <w:rPr>
                      <w:sz w:val="20"/>
                      <w:szCs w:val="20"/>
                    </w:rPr>
                    <w:t>твенная пошлина по делам, рассматриваемым в судах общей юрисдикции, мировыми судьям (за исключением Верховного Суда Российской Федерации)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 xml:space="preserve">Виды доходов, администрирование </w:t>
                  </w:r>
                  <w:proofErr w:type="spellStart"/>
                  <w:r w:rsidRPr="00B72632">
                    <w:rPr>
                      <w:b/>
                      <w:sz w:val="20"/>
                      <w:szCs w:val="20"/>
                    </w:rPr>
                    <w:t>которыхосуществляется</w:t>
                  </w:r>
                  <w:proofErr w:type="spellEnd"/>
                  <w:r w:rsidRPr="00B72632">
                    <w:rPr>
                      <w:b/>
                      <w:sz w:val="20"/>
                      <w:szCs w:val="20"/>
                    </w:rPr>
                    <w:t xml:space="preserve">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2A4A66">
              <w:trPr>
                <w:trHeight w:val="1251"/>
                <w:jc w:val="center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их и защите их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пр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cr/>
                    <w:t>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14 Кодекса Российской Федерации об административных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правонарушениях,за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>
                    <w:rPr>
                      <w:sz w:val="20"/>
                      <w:szCs w:val="20"/>
                    </w:rPr>
                    <w:t>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15Кодекса Российской Федерации об административных правонарушениях,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 xml:space="preserve">за административные правонарушения в области финансов, налогов, соборов, страхования, рынка ценных бумаг (за исключением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штрафовуказанных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>шеннолетних и</w:t>
                  </w:r>
                  <w:r w:rsidRPr="00B72632">
                    <w:rPr>
                      <w:sz w:val="20"/>
                      <w:szCs w:val="20"/>
                    </w:rPr>
                    <w:cr/>
                    <w:t>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      </w:r>
                  <w:proofErr w:type="spellStart"/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</w:t>
                  </w:r>
                  <w:r w:rsidR="007837CD">
                    <w:rPr>
                      <w:sz w:val="20"/>
                      <w:szCs w:val="20"/>
                    </w:rPr>
                    <w:t>я</w:t>
                  </w:r>
                  <w:r w:rsidRPr="00B72632">
                    <w:rPr>
                      <w:sz w:val="20"/>
                      <w:szCs w:val="20"/>
                    </w:rPr>
                    <w:t>м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</w:t>
                  </w:r>
                  <w:r w:rsidRPr="00B7263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безопасность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алагаемые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мировыми судьями, комиссиями по делам несовершеннолетних и защите их прав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-230" w:tblpY="1"/>
        <w:tblOverlap w:val="never"/>
        <w:tblW w:w="11307" w:type="dxa"/>
        <w:tblLook w:val="0000" w:firstRow="0" w:lastRow="0" w:firstColumn="0" w:lastColumn="0" w:noHBand="0" w:noVBand="0"/>
      </w:tblPr>
      <w:tblGrid>
        <w:gridCol w:w="11307"/>
      </w:tblGrid>
      <w:tr w:rsidR="009C7004" w:rsidRPr="00B72632" w:rsidTr="002A4A66">
        <w:trPr>
          <w:trHeight w:val="71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2A4A66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7837CD" w:rsidRDefault="007837CD" w:rsidP="002A4A66">
            <w:pPr>
              <w:rPr>
                <w:bCs/>
                <w:sz w:val="20"/>
                <w:szCs w:val="20"/>
              </w:rPr>
            </w:pPr>
          </w:p>
          <w:p w:rsidR="00E404E7" w:rsidRDefault="00E404E7" w:rsidP="002A4A66">
            <w:pPr>
              <w:rPr>
                <w:bCs/>
                <w:sz w:val="20"/>
                <w:szCs w:val="20"/>
              </w:rPr>
            </w:pPr>
          </w:p>
          <w:p w:rsidR="00364183" w:rsidRDefault="00364183" w:rsidP="002A4A66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Приложение № 2</w:t>
            </w:r>
          </w:p>
          <w:p w:rsidR="009C7004" w:rsidRPr="005F37A5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FE2D2F">
              <w:rPr>
                <w:bCs/>
                <w:sz w:val="20"/>
                <w:szCs w:val="20"/>
              </w:rPr>
              <w:t>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BF6AA7" w:rsidP="002A4A66">
            <w:pPr>
              <w:ind w:left="1985" w:firstLine="17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C700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C7004"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9C7004" w:rsidRPr="00B72632" w:rsidRDefault="009C7004" w:rsidP="002A4A66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2A4A66" w:rsidRPr="00B72632" w:rsidTr="001F6497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A4A66" w:rsidRPr="00B72632" w:rsidTr="001F6497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2A4A66" w:rsidRPr="00B72632" w:rsidTr="001F6497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2A4A66" w:rsidRPr="00B72632" w:rsidTr="001F6497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72632">
              <w:rPr>
                <w:sz w:val="20"/>
                <w:szCs w:val="20"/>
              </w:rPr>
              <w:t>неперечислением</w:t>
            </w:r>
            <w:proofErr w:type="spellEnd"/>
            <w:r w:rsidRPr="00B72632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72632">
              <w:rPr>
                <w:sz w:val="20"/>
                <w:szCs w:val="20"/>
              </w:rPr>
              <w:t xml:space="preserve">, индивидуальным предпринимателям и физическим </w:t>
            </w:r>
            <w:proofErr w:type="spellStart"/>
            <w:r w:rsidRPr="00B72632">
              <w:rPr>
                <w:sz w:val="20"/>
                <w:szCs w:val="20"/>
              </w:rPr>
              <w:t>лицам</w:t>
            </w:r>
            <w:proofErr w:type="gramStart"/>
            <w:r w:rsidRPr="00B72632">
              <w:rPr>
                <w:sz w:val="20"/>
                <w:szCs w:val="20"/>
              </w:rPr>
              <w:t>,п</w:t>
            </w:r>
            <w:proofErr w:type="gramEnd"/>
            <w:r w:rsidRPr="00B72632">
              <w:rPr>
                <w:sz w:val="20"/>
                <w:szCs w:val="20"/>
              </w:rPr>
              <w:t>одлежащие</w:t>
            </w:r>
            <w:proofErr w:type="spellEnd"/>
            <w:r w:rsidRPr="00B72632">
              <w:rPr>
                <w:sz w:val="20"/>
                <w:szCs w:val="20"/>
              </w:rPr>
              <w:t xml:space="preserve"> зачислению в бюджет муниципального образования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платы, а также средства от 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</w:t>
            </w:r>
            <w:r w:rsidRPr="00B72632">
              <w:rPr>
                <w:sz w:val="20"/>
                <w:szCs w:val="20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Субвенции бюджетам муниципальным районам на поддержку сельскохозяйственного производства по отдельным </w:t>
            </w:r>
            <w:proofErr w:type="spellStart"/>
            <w:r w:rsidRPr="00B72632">
              <w:rPr>
                <w:sz w:val="20"/>
                <w:szCs w:val="20"/>
              </w:rPr>
              <w:t>подотраслям</w:t>
            </w:r>
            <w:proofErr w:type="spellEnd"/>
            <w:r w:rsidRPr="00B72632">
              <w:rPr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2A4A66" w:rsidRPr="00B72632" w:rsidTr="001F6497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</w:t>
            </w:r>
            <w:proofErr w:type="spellStart"/>
            <w:r w:rsidRPr="00B72632">
              <w:rPr>
                <w:sz w:val="20"/>
                <w:szCs w:val="20"/>
              </w:rPr>
              <w:t>учреждений</w:t>
            </w:r>
            <w:proofErr w:type="gramStart"/>
            <w:r w:rsidRPr="00B72632">
              <w:rPr>
                <w:sz w:val="20"/>
                <w:szCs w:val="20"/>
              </w:rPr>
              <w:t>,н</w:t>
            </w:r>
            <w:proofErr w:type="gramEnd"/>
            <w:r w:rsidRPr="00B72632">
              <w:rPr>
                <w:sz w:val="20"/>
                <w:szCs w:val="20"/>
              </w:rPr>
              <w:t>аходящихся</w:t>
            </w:r>
            <w:proofErr w:type="spellEnd"/>
            <w:r w:rsidRPr="00B72632">
              <w:rPr>
                <w:sz w:val="20"/>
                <w:szCs w:val="20"/>
              </w:rPr>
              <w:t xml:space="preserve">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</w:t>
            </w:r>
            <w:proofErr w:type="gramEnd"/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Субвенции бюджетам муниципальных районов на предоставление </w:t>
            </w:r>
            <w:r w:rsidRPr="00B72632">
              <w:rPr>
                <w:sz w:val="20"/>
                <w:szCs w:val="20"/>
              </w:rPr>
              <w:lastRenderedPageBreak/>
      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2A4A66" w:rsidRPr="00B72632" w:rsidTr="001F6497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902 2 02 25520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sz w:val="20"/>
                <w:szCs w:val="20"/>
              </w:rPr>
              <w:t xml:space="preserve">реализацию мероприятий по созданию в субъектах Российской Федерации мест в образовательных организациях </w:t>
            </w: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2A4A66" w:rsidRPr="00B72632" w:rsidTr="001F6497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5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2A4A66" w:rsidRPr="00B72632" w:rsidTr="001F6497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A4A66" w:rsidRPr="00B72632" w:rsidTr="001F6497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2A4A66" w:rsidRPr="00B72632" w:rsidTr="001F6497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A4A66" w:rsidRPr="00B72632" w:rsidTr="001F6497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A4A66" w:rsidRPr="00B72632" w:rsidTr="001F6497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A4A66" w:rsidRPr="00B72632" w:rsidTr="001F6497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 xml:space="preserve">Платежи в целях возмещения убытков, причиненных  уклонением от </w:t>
            </w:r>
            <w:r w:rsidRPr="00B72632">
              <w:rPr>
                <w:bCs/>
                <w:sz w:val="20"/>
                <w:szCs w:val="20"/>
              </w:rPr>
              <w:lastRenderedPageBreak/>
              <w:t>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4A66" w:rsidRPr="00B72632" w:rsidTr="001F6497">
        <w:trPr>
          <w:trHeight w:val="90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2A4A66" w:rsidRDefault="002A4A66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3C3594" w:rsidRDefault="005F37A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Приложение № 3</w:t>
            </w:r>
          </w:p>
          <w:p w:rsidR="005F37A5" w:rsidRPr="003C3594" w:rsidRDefault="005F37A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 xml:space="preserve">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Pr="003C3594" w:rsidRDefault="0033562D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276709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276709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276709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B2338D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276709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DF7332">
              <w:rPr>
                <w:b/>
                <w:bCs/>
              </w:rPr>
              <w:t>Каргасокский</w:t>
            </w:r>
            <w:proofErr w:type="spellEnd"/>
            <w:r w:rsidRPr="00DF7332">
              <w:rPr>
                <w:b/>
                <w:bCs/>
              </w:rPr>
              <w:t xml:space="preserve">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администратора                                          источников 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финан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cr/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ирования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дефицита  бюджета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 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осуществлятся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главными администраторами источников финансирования  дефицита бюджета муниципального образования «Ка</w:t>
            </w:r>
            <w:r w:rsidRPr="00DF7332">
              <w:rPr>
                <w:b/>
                <w:bCs/>
                <w:sz w:val="20"/>
                <w:szCs w:val="20"/>
              </w:rPr>
              <w:cr/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гасокский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</w:t>
            </w:r>
            <w:r w:rsidRPr="00DF7332">
              <w:rPr>
                <w:rFonts w:ascii="Times New Roman" w:hAnsi="Times New Roman" w:cs="Times New Roman"/>
              </w:rPr>
              <w:cr/>
            </w:r>
            <w:proofErr w:type="spellStart"/>
            <w:r w:rsidRPr="00DF7332">
              <w:rPr>
                <w:rFonts w:ascii="Times New Roman" w:hAnsi="Times New Roman" w:cs="Times New Roman"/>
              </w:rPr>
              <w:t>едерации</w:t>
            </w:r>
            <w:proofErr w:type="spellEnd"/>
            <w:r w:rsidRPr="00DF7332">
              <w:rPr>
                <w:rFonts w:ascii="Times New Roman" w:hAnsi="Times New Roman" w:cs="Times New Roman"/>
              </w:rPr>
              <w:t xml:space="preserve">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6629B6" w:rsidRDefault="00F32598" w:rsidP="00684BEF">
            <w:pPr>
              <w:jc w:val="center"/>
              <w:rPr>
                <w:sz w:val="20"/>
                <w:szCs w:val="20"/>
              </w:rPr>
            </w:pPr>
            <w:r w:rsidRPr="006629B6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6629B6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01 06 10 02 05 0002</w:t>
            </w:r>
            <w:r w:rsidRPr="006629B6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6629B6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29B6">
              <w:rPr>
                <w:rFonts w:ascii="Times New Roman" w:hAnsi="Times New Roman" w:cs="Times New Roman"/>
              </w:rPr>
              <w:t xml:space="preserve"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</w:t>
            </w:r>
            <w:proofErr w:type="spellStart"/>
            <w:r w:rsidRPr="006629B6">
              <w:rPr>
                <w:rFonts w:ascii="Times New Roman" w:hAnsi="Times New Roman" w:cs="Times New Roman"/>
              </w:rPr>
              <w:t>бюджетн</w:t>
            </w:r>
            <w:proofErr w:type="spellEnd"/>
            <w:proofErr w:type="gramEnd"/>
            <w:r w:rsidRPr="006629B6">
              <w:rPr>
                <w:rFonts w:ascii="Times New Roman" w:hAnsi="Times New Roman" w:cs="Times New Roman"/>
              </w:rPr>
              <w:cr/>
            </w:r>
            <w:proofErr w:type="spellStart"/>
            <w:r w:rsidRPr="006629B6">
              <w:rPr>
                <w:rFonts w:ascii="Times New Roman" w:hAnsi="Times New Roman" w:cs="Times New Roman"/>
              </w:rPr>
              <w:t>го</w:t>
            </w:r>
            <w:proofErr w:type="spellEnd"/>
            <w:r w:rsidRPr="006629B6">
              <w:rPr>
                <w:rFonts w:ascii="Times New Roman" w:hAnsi="Times New Roman" w:cs="Times New Roman"/>
              </w:rPr>
              <w:t xml:space="preserve"> процесса,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3C3594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0958FE" w:rsidP="00FE2D2F">
            <w:pPr>
              <w:ind w:firstLine="3119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364183" w:rsidP="00FE2D2F">
            <w:pPr>
              <w:ind w:firstLine="311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 xml:space="preserve">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BF6AA7" w:rsidP="00FE2D2F">
            <w:pPr>
              <w:ind w:firstLine="311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5307EC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5307EC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5307EC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0958FE" w:rsidRPr="003C3594" w:rsidRDefault="00B2338D" w:rsidP="00FE2D2F">
            <w:pPr>
              <w:ind w:firstLine="3119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1930"/>
        <w:gridCol w:w="354"/>
        <w:gridCol w:w="5953"/>
        <w:gridCol w:w="2127"/>
      </w:tblGrid>
      <w:tr w:rsidR="006B23D2" w:rsidRPr="003C3594" w:rsidTr="001F6EA5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6B23D2" w:rsidP="00FE2D2F">
            <w:pPr>
              <w:ind w:firstLine="1805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5307EC" w:rsidRPr="003C3594" w:rsidRDefault="00FE2D2F" w:rsidP="00FE2D2F">
            <w:pPr>
              <w:ind w:firstLine="18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FE2D2F">
            <w:pPr>
              <w:ind w:firstLine="1805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3C3594" w:rsidRDefault="00B2338D" w:rsidP="00FE2D2F">
            <w:pPr>
              <w:ind w:firstLine="1805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6D713F" w:rsidRPr="002B25C5" w:rsidTr="001F6EA5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B2338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 2024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:rsidTr="001F6EA5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3" w:rsidRPr="00664DC4" w:rsidRDefault="006726E3" w:rsidP="000E609F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0E6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6726E3" w:rsidRPr="00664DC4" w:rsidRDefault="006726E3" w:rsidP="000E6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:rsidTr="001F6EA5">
        <w:trPr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166875" w:rsidRDefault="006726E3" w:rsidP="000E609F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6726E3" w:rsidRPr="00323D7B" w:rsidTr="001F6EA5">
        <w:trPr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573D7D" w:rsidRDefault="006726E3" w:rsidP="000E609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6726E3" w:rsidRPr="00323D7B" w:rsidTr="001F6EA5">
        <w:trPr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1 659 116 515,42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1 631 571 928,18</w:t>
            </w:r>
          </w:p>
        </w:tc>
      </w:tr>
      <w:tr w:rsidR="006726E3" w:rsidRPr="00323D7B" w:rsidTr="001F6EA5">
        <w:trPr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1 621 346 028,18</w:t>
            </w:r>
          </w:p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:rsidTr="001F6EA5">
        <w:trPr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6726E3" w:rsidRPr="00FE411B" w:rsidTr="001F6EA5">
        <w:trPr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FE411B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6726E3" w:rsidTr="001F6EA5">
        <w:trPr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0E6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0E609F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501 542,76</w:t>
            </w:r>
          </w:p>
        </w:tc>
      </w:tr>
      <w:tr w:rsidR="006726E3" w:rsidRPr="00A27CA8" w:rsidTr="001F6EA5">
        <w:trPr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0E609F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0E609F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0E609F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C7D01" w:rsidRDefault="006726E3" w:rsidP="000E609F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0E60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6726E3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2 121 458 715,42</w:t>
            </w:r>
          </w:p>
        </w:tc>
      </w:tr>
    </w:tbl>
    <w:p w:rsidR="00BF4BB3" w:rsidRPr="00961A87" w:rsidRDefault="00BF4BB3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65"/>
        <w:gridCol w:w="4683"/>
        <w:gridCol w:w="1842"/>
        <w:gridCol w:w="1701"/>
      </w:tblGrid>
      <w:tr w:rsidR="00776620" w:rsidRPr="004E2A98" w:rsidTr="00E404E7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FE2D2F">
            <w:pPr>
              <w:ind w:firstLine="1663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№5.1</w:t>
            </w:r>
          </w:p>
          <w:p w:rsidR="007D3FCA" w:rsidRPr="003C3594" w:rsidRDefault="00FE2D2F" w:rsidP="00FE2D2F">
            <w:pPr>
              <w:ind w:firstLine="16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FE2D2F">
            <w:pPr>
              <w:ind w:firstLine="166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D3FCA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D3FCA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76620" w:rsidRPr="003C3594" w:rsidRDefault="00086EAB" w:rsidP="00FE2D2F">
            <w:pPr>
              <w:ind w:firstLine="166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30232F">
              <w:rPr>
                <w:b/>
                <w:bCs/>
              </w:rPr>
              <w:t>5</w:t>
            </w:r>
            <w:r w:rsidR="00BF4BB3" w:rsidRPr="00112398">
              <w:rPr>
                <w:b/>
                <w:bCs/>
              </w:rPr>
              <w:t xml:space="preserve"> и 202</w:t>
            </w:r>
            <w:r w:rsidR="0030232F"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1 145 003</w:t>
            </w:r>
            <w:r>
              <w:rPr>
                <w:b/>
                <w:bCs/>
                <w:sz w:val="20"/>
                <w:szCs w:val="20"/>
              </w:rPr>
              <w:t>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1 145 003 576,48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1 134 777 676</w:t>
            </w:r>
            <w:r w:rsidRPr="00A136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1 585</w:t>
            </w:r>
            <w:r>
              <w:rPr>
                <w:b/>
                <w:bCs/>
                <w:sz w:val="20"/>
                <w:szCs w:val="20"/>
              </w:rPr>
              <w:t> 823 076,48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1976B9" w:rsidRPr="002B25C5" w:rsidTr="001F7DEA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Pr="003C3594" w:rsidRDefault="001976B9" w:rsidP="00FE2D2F">
            <w:pPr>
              <w:ind w:firstLine="345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3C3594" w:rsidRDefault="00FE2D2F" w:rsidP="00FE2D2F">
            <w:pPr>
              <w:ind w:firstLine="34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344688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14620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1F7DEA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="00C33A29" w:rsidRPr="00812B34">
              <w:rPr>
                <w:b/>
                <w:bCs/>
              </w:rPr>
              <w:t>202</w:t>
            </w:r>
            <w:r w:rsidR="00146205">
              <w:rPr>
                <w:b/>
                <w:bCs/>
              </w:rPr>
              <w:t>4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1F7DEA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0C16F4" w:rsidRPr="00F253DD" w:rsidTr="000E609F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F253DD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F253DD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F253DD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105 133 071,06</w:t>
            </w:r>
          </w:p>
        </w:tc>
      </w:tr>
      <w:tr w:rsidR="000C16F4" w:rsidRPr="00F253DD" w:rsidTr="000E609F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0C16F4" w:rsidRPr="00F253DD" w:rsidTr="000E609F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0C16F4" w:rsidRPr="00F253DD" w:rsidTr="000E609F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59 718 601,41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0C16F4" w:rsidRPr="00F253DD" w:rsidTr="000E609F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17 287 960,00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>
              <w:rPr>
                <w:sz w:val="20"/>
                <w:szCs w:val="20"/>
              </w:rPr>
              <w:t>0113</w:t>
            </w:r>
            <w:bookmarkEnd w:id="0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23 852 899,25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0C16F4" w:rsidRPr="00F253DD" w:rsidTr="000E609F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0C16F4" w:rsidRPr="00F253DD" w:rsidTr="000E609F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158 366 403,86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88 971 160,34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62 598 283,26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2 396 522,58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223 076 923,78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20 008 151,00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179 056 710,00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C16F4" w:rsidRPr="00F253DD" w:rsidTr="000E609F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1 253 050 368,86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195 620 129,50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931 310 632,42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72 051 680,58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184 705,00</w:t>
            </w:r>
          </w:p>
        </w:tc>
      </w:tr>
      <w:tr w:rsidR="000C16F4" w:rsidRPr="00F253DD" w:rsidTr="000E609F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53 703 821,36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163 807 820,79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157 409 304,79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6 398 516,00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42 071 271,92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3 406 943,28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38 664 328,64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2 059 913,60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4 860 726,40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0C16F4" w:rsidRPr="00F253DD" w:rsidTr="000E609F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0C16F4" w:rsidRPr="00F253DD" w:rsidTr="000E609F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131 431 572,94</w:t>
            </w:r>
          </w:p>
        </w:tc>
      </w:tr>
      <w:tr w:rsidR="000C16F4" w:rsidRPr="00F253DD" w:rsidTr="000E609F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0C16F4" w:rsidRPr="00F253DD" w:rsidTr="000E609F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74 306 172,94</w:t>
            </w:r>
          </w:p>
        </w:tc>
      </w:tr>
      <w:tr w:rsidR="000C16F4" w:rsidRPr="00F253DD" w:rsidTr="000E609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2 409 126 438,85</w:t>
            </w:r>
          </w:p>
        </w:tc>
      </w:tr>
    </w:tbl>
    <w:p w:rsidR="0027029D" w:rsidRDefault="0027029D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3C3594" w:rsidRDefault="003C3594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093D65" w:rsidTr="004F69D8">
        <w:trPr>
          <w:gridAfter w:val="1"/>
          <w:wAfter w:w="99" w:type="dxa"/>
          <w:trHeight w:val="721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Pr="003C3594" w:rsidRDefault="001976B9" w:rsidP="00FE2D2F">
            <w:pPr>
              <w:ind w:firstLine="3309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6.1</w:t>
            </w:r>
          </w:p>
          <w:p w:rsidR="00344688" w:rsidRPr="003C3594" w:rsidRDefault="00344688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2C76D8" w:rsidRPr="003C3594">
              <w:rPr>
                <w:bCs/>
                <w:sz w:val="20"/>
                <w:szCs w:val="20"/>
              </w:rPr>
              <w:t>р</w:t>
            </w:r>
            <w:r w:rsidRPr="003C3594">
              <w:rPr>
                <w:bCs/>
                <w:sz w:val="20"/>
                <w:szCs w:val="20"/>
              </w:rPr>
              <w:t>еш</w:t>
            </w:r>
            <w:r w:rsidR="00FE2D2F">
              <w:rPr>
                <w:bCs/>
                <w:sz w:val="20"/>
                <w:szCs w:val="20"/>
              </w:rPr>
              <w:t>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146205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на 2024</w:t>
            </w:r>
            <w:r w:rsidR="00344688" w:rsidRPr="003C3594">
              <w:rPr>
                <w:bCs/>
                <w:sz w:val="20"/>
                <w:szCs w:val="20"/>
              </w:rPr>
              <w:t xml:space="preserve"> год и на плановый период </w:t>
            </w:r>
            <w:r w:rsidRPr="003C3594">
              <w:rPr>
                <w:bCs/>
                <w:sz w:val="20"/>
                <w:szCs w:val="20"/>
              </w:rPr>
              <w:t>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</w:t>
            </w:r>
            <w:proofErr w:type="spellStart"/>
            <w:r w:rsidRPr="00093D65">
              <w:rPr>
                <w:b/>
                <w:bCs/>
              </w:rPr>
              <w:t>Каргасокский</w:t>
            </w:r>
            <w:r w:rsidR="00B81373" w:rsidRPr="00093D65">
              <w:rPr>
                <w:b/>
                <w:bCs/>
              </w:rPr>
              <w:t>район</w:t>
            </w:r>
            <w:proofErr w:type="spellEnd"/>
            <w:r w:rsidR="00B81373" w:rsidRPr="00093D65">
              <w:rPr>
                <w:b/>
                <w:bCs/>
              </w:rPr>
              <w:t>»   на плановый период  202</w:t>
            </w:r>
            <w:r w:rsidR="00146205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146205"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85 000,00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55 507 490,00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3 481 500,00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28 165 500,00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41 615 000,00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41 272 000,00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760 000,00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367 163,00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lastRenderedPageBreak/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926 587 910,00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157 920 000,00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657 667 482,00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727 762 371,79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2 397 800,00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35 854 595,59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53 790 600,00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36 203 500,00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265CA1" w:rsidRPr="002B25C5" w:rsidTr="00DF519F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Pr="003C3594" w:rsidRDefault="00265CA1" w:rsidP="00FE2D2F">
            <w:pPr>
              <w:ind w:firstLine="3544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3C3594">
              <w:rPr>
                <w:sz w:val="20"/>
                <w:szCs w:val="20"/>
              </w:rPr>
              <w:t>7</w:t>
            </w:r>
          </w:p>
          <w:p w:rsidR="00344688" w:rsidRPr="003C3594" w:rsidRDefault="00344688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344688" w:rsidRDefault="00146205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31681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1462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3C3594" w:rsidRPr="003C3594" w:rsidRDefault="003C3594" w:rsidP="003C3594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1A783D" w:rsidRPr="005D6DE5" w:rsidTr="000C16F4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3D" w:rsidRPr="002E0B57" w:rsidRDefault="001A783D" w:rsidP="001A78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3D" w:rsidRPr="002E0B57" w:rsidRDefault="001A783D" w:rsidP="001A78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3D" w:rsidRPr="002E0B57" w:rsidRDefault="001A783D" w:rsidP="001A78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3D" w:rsidRPr="002E0B57" w:rsidRDefault="001A783D" w:rsidP="001A78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2E0B57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2E0B57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2E0B57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2E0B57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1 266 157 002,44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1 026 641 636,00</w:t>
            </w:r>
          </w:p>
        </w:tc>
      </w:tr>
      <w:tr w:rsidR="000C16F4" w:rsidRPr="005D6DE5" w:rsidTr="000E609F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0C16F4" w:rsidRPr="005D6DE5" w:rsidTr="000E609F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73 982 809,50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73 982 809,50</w:t>
            </w:r>
          </w:p>
        </w:tc>
      </w:tr>
      <w:tr w:rsidR="000C16F4" w:rsidRPr="005D6DE5" w:rsidTr="000E609F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0C16F4" w:rsidRPr="005D6DE5" w:rsidTr="000E609F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0C16F4" w:rsidRPr="005D6DE5" w:rsidTr="000E609F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0C16F4" w:rsidRPr="005D6DE5" w:rsidTr="000E609F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0C16F4" w:rsidRPr="005D6DE5" w:rsidTr="000E609F">
        <w:trPr>
          <w:trHeight w:val="1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0C16F4" w:rsidRPr="005D6DE5" w:rsidTr="000E609F">
        <w:trPr>
          <w:trHeight w:val="13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783 333 514,88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108 476 635,06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2 392 793,06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68 758 121,76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37 277 091,06</w:t>
            </w:r>
          </w:p>
        </w:tc>
      </w:tr>
      <w:tr w:rsidR="000C16F4" w:rsidRPr="005D6DE5" w:rsidTr="000E609F">
        <w:trPr>
          <w:trHeight w:val="2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C16F4" w:rsidRPr="005D6DE5" w:rsidTr="000E609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43 429,18</w:t>
            </w:r>
          </w:p>
        </w:tc>
      </w:tr>
      <w:tr w:rsidR="000C16F4" w:rsidRPr="005D6DE5" w:rsidTr="000E609F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0C16F4" w:rsidRPr="005D6DE5" w:rsidTr="000E609F">
        <w:trPr>
          <w:trHeight w:val="3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5 336 820,74</w:t>
            </w:r>
          </w:p>
        </w:tc>
      </w:tr>
      <w:tr w:rsidR="000C16F4" w:rsidRPr="005D6DE5" w:rsidTr="000E609F">
        <w:trPr>
          <w:trHeight w:val="33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274 396 951,09</w:t>
            </w:r>
          </w:p>
        </w:tc>
      </w:tr>
      <w:tr w:rsidR="000C16F4" w:rsidRPr="005D6DE5" w:rsidTr="000E609F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0C16F4" w:rsidRPr="005D6DE5" w:rsidTr="000E609F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22 535 660,00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0C16F4" w:rsidRPr="005D6DE5" w:rsidTr="000E609F">
        <w:trPr>
          <w:trHeight w:val="7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0C16F4" w:rsidRPr="005D6DE5" w:rsidTr="000E609F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0C16F4" w:rsidRPr="005D6DE5" w:rsidTr="000E609F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0C16F4" w:rsidRPr="005D6DE5" w:rsidTr="000E609F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0C16F4" w:rsidRPr="005D6DE5" w:rsidTr="000E609F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0C16F4" w:rsidRPr="005D6DE5" w:rsidTr="000E609F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0C16F4" w:rsidRPr="005D6DE5" w:rsidTr="000E609F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0C16F4" w:rsidRPr="005D6DE5" w:rsidTr="000E609F">
        <w:trPr>
          <w:trHeight w:val="3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субъектов Российской Федерации,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0C16F4" w:rsidRPr="005D6DE5" w:rsidTr="000E609F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0C16F4" w:rsidRPr="005D6DE5" w:rsidTr="000E609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0C16F4" w:rsidRPr="005D6DE5" w:rsidTr="000E609F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0C16F4" w:rsidRPr="005D6DE5" w:rsidTr="000E609F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0C16F4" w:rsidRPr="005D6DE5" w:rsidTr="000E609F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b/>
                <w:bCs/>
                <w:sz w:val="20"/>
                <w:szCs w:val="20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0C16F4" w:rsidRPr="005D6DE5" w:rsidTr="000E609F">
        <w:trPr>
          <w:trHeight w:val="20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45 045 991,62</w:t>
            </w:r>
          </w:p>
        </w:tc>
      </w:tr>
      <w:tr w:rsidR="000C16F4" w:rsidRPr="005D6DE5" w:rsidTr="000E609F">
        <w:trPr>
          <w:trHeight w:val="6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30 706 343,62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0C16F4" w:rsidRPr="005D6DE5" w:rsidTr="000E609F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30 697 093,62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0C16F4" w:rsidRPr="005D6DE5" w:rsidTr="000E609F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0C16F4" w:rsidRPr="005D6DE5" w:rsidTr="000E609F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0C16F4" w:rsidRPr="005D6DE5" w:rsidTr="000E609F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C16F4" w:rsidRPr="005D6DE5" w:rsidTr="000E609F">
        <w:trPr>
          <w:trHeight w:val="2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C16F4" w:rsidRPr="005D6DE5" w:rsidTr="000E609F">
        <w:trPr>
          <w:trHeight w:val="4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C16F4" w:rsidRPr="005D6DE5" w:rsidTr="000E609F">
        <w:trPr>
          <w:trHeight w:val="29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148 126 760,78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0C16F4" w:rsidRPr="005D6DE5" w:rsidTr="000E609F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0C16F4" w:rsidRPr="005D6DE5" w:rsidTr="000E609F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RPr="005D6DE5" w:rsidTr="000E609F">
        <w:trPr>
          <w:trHeight w:val="3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C16F4" w:rsidRPr="005D6DE5" w:rsidTr="000E609F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0C16F4" w:rsidRPr="005D6DE5" w:rsidTr="000E609F">
        <w:trPr>
          <w:trHeight w:val="1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0C16F4" w:rsidRPr="005D6DE5" w:rsidTr="000E609F">
        <w:trPr>
          <w:trHeight w:val="5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0C16F4" w:rsidRPr="005D6DE5" w:rsidTr="000E609F">
        <w:trPr>
          <w:trHeight w:val="4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0C16F4" w:rsidRPr="005D6DE5" w:rsidTr="000E609F">
        <w:trPr>
          <w:trHeight w:val="3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0C16F4" w:rsidRPr="005D6DE5" w:rsidTr="000E609F">
        <w:trPr>
          <w:trHeight w:val="2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0C16F4" w:rsidRPr="005D6DE5" w:rsidTr="000E609F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0C16F4" w:rsidRPr="005D6DE5" w:rsidTr="000E609F">
        <w:trPr>
          <w:trHeight w:val="3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0C16F4" w:rsidRPr="005D6DE5" w:rsidTr="000E609F">
        <w:trPr>
          <w:trHeight w:val="4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0C16F4" w:rsidRPr="005D6DE5" w:rsidTr="000E609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0C16F4" w:rsidRPr="005D6DE5" w:rsidTr="000E609F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0C16F4" w:rsidRPr="005D6DE5" w:rsidTr="000E609F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0C16F4" w:rsidRPr="005D6DE5" w:rsidTr="000E609F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0C16F4" w:rsidRPr="005D6DE5" w:rsidTr="000E609F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0C16F4" w:rsidRPr="005D6DE5" w:rsidTr="000E609F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0C16F4" w:rsidRPr="005D6DE5" w:rsidTr="000E609F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Проведение ремонта жилых помещений, единственными собственниками которых являются дети-сироты и дети, </w:t>
            </w:r>
            <w:r>
              <w:rPr>
                <w:b/>
                <w:bCs/>
                <w:sz w:val="20"/>
                <w:szCs w:val="20"/>
              </w:rPr>
              <w:lastRenderedPageBreak/>
              <w:t>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0C16F4" w:rsidRPr="005D6DE5" w:rsidTr="000E609F">
        <w:trPr>
          <w:trHeight w:val="1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0C16F4" w:rsidRPr="005D6DE5" w:rsidTr="000E609F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0C16F4" w:rsidRPr="005D6DE5" w:rsidTr="000E609F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0C16F4" w:rsidRPr="005D6DE5" w:rsidTr="000E609F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0C16F4" w:rsidRPr="005D6DE5" w:rsidTr="000E609F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0C16F4" w:rsidRPr="005D6DE5" w:rsidTr="000E609F">
        <w:trPr>
          <w:trHeight w:val="4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0C16F4" w:rsidRPr="005D6DE5" w:rsidTr="000E609F">
        <w:trPr>
          <w:trHeight w:val="2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0C16F4" w:rsidRPr="005D6DE5" w:rsidTr="000E609F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1 320 000,00</w:t>
            </w:r>
          </w:p>
        </w:tc>
      </w:tr>
      <w:tr w:rsidR="000C16F4" w:rsidRPr="005D6DE5" w:rsidTr="000E609F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</w:tr>
      <w:tr w:rsidR="000C16F4" w:rsidRPr="005D6DE5" w:rsidTr="000E609F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0C16F4" w:rsidRPr="005D6DE5" w:rsidTr="000E609F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0C16F4" w:rsidRPr="005D6DE5" w:rsidTr="000E609F">
        <w:trPr>
          <w:trHeight w:val="2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1 335 218,38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</w:t>
            </w:r>
            <w:r>
              <w:rPr>
                <w:b/>
                <w:bCs/>
                <w:sz w:val="20"/>
                <w:szCs w:val="20"/>
              </w:rPr>
              <w:lastRenderedPageBreak/>
              <w:t>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0C16F4" w:rsidRPr="005D6DE5" w:rsidTr="000E609F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0C16F4" w:rsidRPr="005D6DE5" w:rsidTr="000E609F">
        <w:trPr>
          <w:trHeight w:val="3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0C16F4" w:rsidRPr="005D6DE5" w:rsidTr="000E609F">
        <w:trPr>
          <w:trHeight w:val="1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214 160,51</w:t>
            </w:r>
          </w:p>
        </w:tc>
      </w:tr>
      <w:tr w:rsidR="000C16F4" w:rsidRPr="005D6DE5" w:rsidTr="000E609F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0C16F4" w:rsidRPr="005D6DE5" w:rsidTr="000E609F">
        <w:trPr>
          <w:trHeight w:val="2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0C16F4" w:rsidRPr="005D6DE5" w:rsidTr="000E609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0C16F4" w:rsidRPr="005D6DE5" w:rsidTr="000E609F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48 681 821,36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0C16F4" w:rsidRPr="005D6DE5" w:rsidTr="000E609F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0C16F4" w:rsidRPr="005D6DE5" w:rsidTr="000E609F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C16F4" w:rsidRPr="005D6DE5" w:rsidTr="000E609F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0C16F4" w:rsidRPr="005D6DE5" w:rsidTr="000E609F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0C16F4" w:rsidRPr="005D6DE5" w:rsidTr="000E609F">
        <w:trPr>
          <w:trHeight w:val="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0C16F4" w:rsidRPr="005D6DE5" w:rsidTr="000E609F">
        <w:trPr>
          <w:trHeight w:val="25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0C16F4" w:rsidRPr="005D6DE5" w:rsidTr="000E609F">
        <w:trPr>
          <w:trHeight w:val="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0C16F4" w:rsidRPr="005D6DE5" w:rsidTr="000E609F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39 221 071,36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33 773 471,09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5 441 056,18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6 544,09</w:t>
            </w:r>
          </w:p>
        </w:tc>
      </w:tr>
      <w:tr w:rsidR="000C16F4" w:rsidRPr="005D6DE5" w:rsidTr="000E609F">
        <w:trPr>
          <w:trHeight w:val="1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180 160 454,79</w:t>
            </w:r>
          </w:p>
        </w:tc>
      </w:tr>
      <w:tr w:rsidR="000C16F4" w:rsidRPr="005D6DE5" w:rsidTr="000E609F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0C16F4" w:rsidRPr="005D6DE5" w:rsidTr="000E609F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0C16F4" w:rsidRPr="005D6DE5" w:rsidTr="000E609F">
        <w:trPr>
          <w:trHeight w:val="1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0C16F4" w:rsidRPr="005D6DE5" w:rsidTr="000E609F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RPr="005D6DE5" w:rsidTr="000E609F">
        <w:trPr>
          <w:trHeight w:val="1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C16F4" w:rsidRPr="005D6DE5" w:rsidTr="000E609F">
        <w:trPr>
          <w:trHeight w:val="2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0C16F4" w:rsidRPr="005D6DE5" w:rsidTr="000E609F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0C16F4" w:rsidRPr="005D6DE5" w:rsidTr="000E609F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0C16F4" w:rsidRPr="005D6DE5" w:rsidTr="000E609F">
        <w:trPr>
          <w:trHeight w:val="2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89 003 100,00</w:t>
            </w:r>
          </w:p>
        </w:tc>
      </w:tr>
      <w:tr w:rsidR="000C16F4" w:rsidRPr="005D6DE5" w:rsidTr="000E609F">
        <w:trPr>
          <w:trHeight w:val="3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0C16F4" w:rsidRPr="005D6DE5" w:rsidTr="000E609F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0C16F4" w:rsidRPr="005D6DE5" w:rsidTr="000E609F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0C16F4" w:rsidRPr="005D6DE5" w:rsidTr="000E609F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C16F4" w:rsidRPr="005D6DE5" w:rsidTr="000E609F">
        <w:trPr>
          <w:trHeight w:val="1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0C16F4" w:rsidRPr="005D6DE5" w:rsidTr="000E609F">
        <w:trPr>
          <w:trHeight w:val="29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0C16F4" w:rsidRPr="005D6DE5" w:rsidTr="000E609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</w:t>
            </w:r>
            <w:r>
              <w:rPr>
                <w:b/>
                <w:bCs/>
                <w:sz w:val="20"/>
                <w:szCs w:val="20"/>
              </w:rPr>
              <w:lastRenderedPageBreak/>
              <w:t>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0C16F4" w:rsidRPr="005D6DE5" w:rsidTr="000E609F">
        <w:trPr>
          <w:trHeight w:val="2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RPr="005D6DE5" w:rsidTr="000E609F">
        <w:trPr>
          <w:trHeight w:val="2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RPr="005D6DE5" w:rsidTr="000E609F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5 991 400,00</w:t>
            </w:r>
          </w:p>
        </w:tc>
      </w:tr>
      <w:tr w:rsidR="000C16F4" w:rsidRPr="005D6DE5" w:rsidTr="000E609F">
        <w:trPr>
          <w:trHeight w:val="5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0C16F4" w:rsidRPr="005D6DE5" w:rsidTr="000E609F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0C16F4" w:rsidRPr="005D6DE5" w:rsidTr="000E609F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0C16F4" w:rsidRPr="005D6DE5" w:rsidTr="000E609F">
        <w:trPr>
          <w:trHeight w:val="3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0C16F4" w:rsidRPr="005D6DE5" w:rsidTr="000E609F">
        <w:trPr>
          <w:trHeight w:val="3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C16F4" w:rsidRPr="005D6DE5" w:rsidTr="000E609F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0C16F4" w:rsidRPr="005D6DE5" w:rsidTr="000E609F">
        <w:trPr>
          <w:trHeight w:val="2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0C16F4" w:rsidRPr="005D6DE5" w:rsidTr="000E609F">
        <w:trPr>
          <w:trHeight w:val="2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0C16F4" w:rsidRPr="005D6DE5" w:rsidTr="000E609F">
        <w:trPr>
          <w:trHeight w:val="2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C16F4" w:rsidRPr="005D6DE5" w:rsidTr="000E609F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0C16F4" w:rsidRPr="005D6DE5" w:rsidTr="000E609F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0C16F4" w:rsidRPr="005D6DE5" w:rsidTr="000E609F">
        <w:trPr>
          <w:trHeight w:val="4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0C16F4" w:rsidRPr="005D6DE5" w:rsidTr="000E609F">
        <w:trPr>
          <w:trHeight w:val="57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0C16F4" w:rsidRPr="005D6DE5" w:rsidTr="000E609F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0C16F4" w:rsidRPr="005D6DE5" w:rsidTr="000E609F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</w:t>
            </w:r>
            <w:r>
              <w:rPr>
                <w:b/>
                <w:bCs/>
                <w:sz w:val="20"/>
                <w:szCs w:val="20"/>
              </w:rPr>
              <w:lastRenderedPageBreak/>
              <w:t>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0C16F4" w:rsidRPr="005D6DE5" w:rsidTr="000E609F">
        <w:trPr>
          <w:trHeight w:val="15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0C16F4" w:rsidRPr="005D6DE5" w:rsidTr="000E609F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0C16F4" w:rsidRPr="005D6DE5" w:rsidTr="000E609F">
        <w:trPr>
          <w:trHeight w:val="1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RPr="005D6DE5" w:rsidTr="000E609F">
        <w:trPr>
          <w:trHeight w:val="2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RPr="005D6DE5" w:rsidTr="000E609F">
        <w:trPr>
          <w:trHeight w:val="2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RPr="005D6DE5" w:rsidTr="000E609F">
        <w:trPr>
          <w:trHeight w:val="5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C16F4" w:rsidRPr="005D6DE5" w:rsidTr="000E609F">
        <w:trPr>
          <w:trHeight w:val="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0C16F4" w:rsidRPr="005D6DE5" w:rsidTr="000E609F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C16F4" w:rsidRPr="005D6DE5" w:rsidTr="000E609F">
        <w:trPr>
          <w:trHeight w:val="2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0C16F4" w:rsidRPr="005D6DE5" w:rsidTr="000E609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0C16F4" w:rsidRPr="005D6DE5" w:rsidTr="000E609F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«Формирование в обществе </w:t>
            </w:r>
            <w:r>
              <w:rPr>
                <w:b/>
                <w:bCs/>
                <w:sz w:val="20"/>
                <w:szCs w:val="20"/>
              </w:rPr>
              <w:lastRenderedPageBreak/>
              <w:t>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0C16F4" w:rsidRPr="005D6DE5" w:rsidTr="000E609F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0C16F4" w:rsidRPr="005D6DE5" w:rsidTr="000E609F">
        <w:trPr>
          <w:trHeight w:val="3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C16F4" w:rsidRPr="005D6DE5" w:rsidTr="000E609F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0C16F4" w:rsidRPr="005D6DE5" w:rsidTr="000E609F">
        <w:trPr>
          <w:trHeight w:val="1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0C16F4" w:rsidRPr="005D6DE5" w:rsidTr="000E609F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0C16F4" w:rsidRPr="005D6DE5" w:rsidTr="000E609F">
        <w:trPr>
          <w:trHeight w:val="3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0C16F4" w:rsidRPr="005D6DE5" w:rsidTr="000E609F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0C16F4" w:rsidRPr="005D6DE5" w:rsidTr="000E609F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0C16F4" w:rsidRPr="005D6DE5" w:rsidTr="000E609F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0C16F4" w:rsidRPr="005D6DE5" w:rsidTr="000E609F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0C16F4" w:rsidRPr="005D6DE5" w:rsidTr="000E609F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0C16F4" w:rsidRPr="005D6DE5" w:rsidTr="000E609F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0C16F4" w:rsidRPr="005D6DE5" w:rsidTr="000E609F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RPr="005D6DE5" w:rsidTr="000E609F">
        <w:trPr>
          <w:trHeight w:val="2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RPr="005D6DE5" w:rsidTr="000E609F">
        <w:trPr>
          <w:trHeight w:val="25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0C16F4" w:rsidRPr="005D6DE5" w:rsidTr="000E609F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0C16F4" w:rsidRPr="005D6DE5" w:rsidTr="000E609F">
        <w:trPr>
          <w:trHeight w:val="2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0C16F4" w:rsidRPr="005D6DE5" w:rsidTr="000E609F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0C16F4" w:rsidRPr="005D6DE5" w:rsidTr="000E609F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0C16F4" w:rsidRPr="005D6DE5" w:rsidTr="000E609F">
        <w:trPr>
          <w:trHeight w:val="3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0C16F4" w:rsidRPr="005D6DE5" w:rsidTr="000E609F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0C16F4" w:rsidRPr="005D6DE5" w:rsidTr="000E609F">
        <w:trPr>
          <w:trHeight w:val="3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0C16F4" w:rsidRPr="005D6DE5" w:rsidTr="000E609F">
        <w:trPr>
          <w:trHeight w:val="4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0C16F4" w:rsidRPr="005D6DE5" w:rsidTr="000E609F">
        <w:trPr>
          <w:trHeight w:val="27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0C16F4" w:rsidRPr="005D6DE5" w:rsidTr="000E609F">
        <w:trPr>
          <w:trHeight w:val="1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0C16F4" w:rsidRPr="005D6DE5" w:rsidTr="000E609F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416 602 041,36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137 508 036,07</w:t>
            </w:r>
          </w:p>
        </w:tc>
      </w:tr>
      <w:tr w:rsidR="000C16F4" w:rsidRPr="005D6DE5" w:rsidTr="000E609F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76 170 827,00</w:t>
            </w:r>
          </w:p>
        </w:tc>
      </w:tr>
      <w:tr w:rsidR="000C16F4" w:rsidRPr="005D6DE5" w:rsidTr="000E609F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0C16F4" w:rsidRPr="005D6DE5" w:rsidTr="000E609F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0C16F4" w:rsidRPr="005D6DE5" w:rsidTr="000E609F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0C16F4" w:rsidRPr="005D6DE5" w:rsidTr="000E609F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0C16F4" w:rsidRPr="005D6DE5" w:rsidTr="000E609F">
        <w:trPr>
          <w:trHeight w:val="3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0C16F4" w:rsidRPr="005D6DE5" w:rsidTr="000E609F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0C16F4" w:rsidRPr="005D6DE5" w:rsidTr="000E609F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0C16F4" w:rsidRPr="005D6DE5" w:rsidTr="000E609F">
        <w:trPr>
          <w:trHeight w:val="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0C16F4" w:rsidRPr="005D6DE5" w:rsidTr="000E609F">
        <w:trPr>
          <w:trHeight w:val="3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0C16F4" w:rsidRPr="005D6DE5" w:rsidTr="000E609F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240 516 171,94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130 663 071,94</w:t>
            </w:r>
          </w:p>
        </w:tc>
      </w:tr>
      <w:tr w:rsidR="000C16F4" w:rsidRPr="005D6DE5" w:rsidTr="000E609F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106 117 471,94</w:t>
            </w:r>
          </w:p>
        </w:tc>
      </w:tr>
      <w:tr w:rsidR="000C16F4" w:rsidRPr="005D6DE5" w:rsidTr="000E609F">
        <w:trPr>
          <w:trHeight w:val="1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73 537 671,94</w:t>
            </w:r>
          </w:p>
        </w:tc>
      </w:tr>
      <w:tr w:rsidR="000C16F4" w:rsidRPr="005D6DE5" w:rsidTr="000E609F">
        <w:trPr>
          <w:trHeight w:val="2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0C16F4" w:rsidRPr="005D6DE5" w:rsidTr="000E609F">
        <w:trPr>
          <w:trHeight w:val="1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RPr="005D6DE5" w:rsidTr="000E609F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RPr="005D6DE5" w:rsidTr="000E609F">
        <w:trPr>
          <w:trHeight w:val="26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0C16F4" w:rsidRPr="005D6DE5" w:rsidTr="000E609F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0C16F4" w:rsidRPr="005D6DE5" w:rsidTr="000E609F">
        <w:trPr>
          <w:trHeight w:val="3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0C16F4" w:rsidRPr="005D6DE5" w:rsidTr="000E609F">
        <w:trPr>
          <w:trHeight w:val="57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2 899 452,88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0C16F4" w:rsidRPr="005D6DE5" w:rsidTr="000E609F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0C16F4" w:rsidRPr="005D6DE5" w:rsidTr="000E609F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C16F4" w:rsidRPr="005D6DE5" w:rsidTr="000E609F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0C16F4" w:rsidRPr="005D6DE5" w:rsidTr="000E609F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0C16F4" w:rsidRPr="005D6DE5" w:rsidTr="000E609F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0C16F4" w:rsidRPr="005D6DE5" w:rsidTr="000E609F">
        <w:trPr>
          <w:trHeight w:val="3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0C16F4" w:rsidRPr="005D6DE5" w:rsidTr="000E609F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0C16F4" w:rsidRPr="005D6DE5" w:rsidTr="000E609F">
        <w:trPr>
          <w:trHeight w:val="1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46 601,03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84 578,97</w:t>
            </w:r>
          </w:p>
        </w:tc>
      </w:tr>
      <w:tr w:rsidR="000C16F4" w:rsidRPr="005D6DE5" w:rsidTr="000E609F">
        <w:trPr>
          <w:trHeight w:val="4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0C16F4" w:rsidRPr="005D6DE5" w:rsidTr="000E609F">
        <w:trPr>
          <w:trHeight w:val="3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0C16F4" w:rsidRPr="005D6DE5" w:rsidTr="000E609F">
        <w:trPr>
          <w:trHeight w:val="2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0C16F4" w:rsidRPr="005D6DE5" w:rsidTr="000E609F">
        <w:trPr>
          <w:trHeight w:val="2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0C16F4" w:rsidRPr="005D6DE5" w:rsidTr="000E609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0C16F4" w:rsidRPr="005D6DE5" w:rsidTr="000E609F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0C16F4" w:rsidRPr="005D6DE5" w:rsidTr="000E609F">
        <w:trPr>
          <w:trHeight w:val="1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0C16F4" w:rsidRPr="005D6DE5" w:rsidTr="000E609F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0C16F4" w:rsidRPr="005D6DE5" w:rsidTr="000E609F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0C16F4" w:rsidRPr="005D6DE5" w:rsidTr="000E609F">
        <w:trPr>
          <w:trHeight w:val="4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0C16F4" w:rsidRPr="005D6DE5" w:rsidTr="000E609F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0C16F4" w:rsidRPr="005D6DE5" w:rsidTr="000E609F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0C16F4" w:rsidRPr="005D6DE5" w:rsidTr="000E609F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0C16F4" w:rsidRPr="005D6DE5" w:rsidTr="000E609F">
        <w:trPr>
          <w:trHeight w:val="3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0C16F4" w:rsidRPr="005D6DE5" w:rsidTr="000E609F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0C16F4" w:rsidRPr="005D6DE5" w:rsidTr="000E609F">
        <w:trPr>
          <w:trHeight w:val="2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C16F4" w:rsidRPr="005D6DE5" w:rsidTr="000E609F">
        <w:trPr>
          <w:trHeight w:val="2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0C16F4" w:rsidRPr="005D6DE5" w:rsidTr="000E609F">
        <w:trPr>
          <w:trHeight w:val="5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102 860,00</w:t>
            </w:r>
          </w:p>
        </w:tc>
      </w:tr>
      <w:tr w:rsidR="000C16F4" w:rsidRPr="005D6DE5" w:rsidTr="000E609F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0C16F4" w:rsidRPr="005D6DE5" w:rsidTr="000E609F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0C16F4" w:rsidRPr="005D6DE5" w:rsidTr="000E609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0C16F4" w:rsidRPr="005D6DE5" w:rsidTr="000E609F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0C16F4" w:rsidRPr="005D6DE5" w:rsidTr="000E609F">
        <w:trPr>
          <w:trHeight w:val="3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0C16F4" w:rsidRPr="005D6DE5" w:rsidTr="000E609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131 665 458,11</w:t>
            </w:r>
          </w:p>
        </w:tc>
      </w:tr>
      <w:tr w:rsidR="000C16F4" w:rsidRPr="005D6DE5" w:rsidTr="000E609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C16F4" w:rsidRPr="005D6DE5" w:rsidTr="000E609F">
        <w:trPr>
          <w:trHeight w:val="3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C16F4" w:rsidRPr="005D6DE5" w:rsidTr="000E609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0C16F4" w:rsidRPr="005D6DE5" w:rsidTr="000E609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0C16F4" w:rsidRPr="005D6DE5" w:rsidTr="000E609F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0C16F4" w:rsidRPr="005D6DE5" w:rsidTr="000E609F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0C16F4" w:rsidRPr="005D6DE5" w:rsidTr="000E609F">
        <w:trPr>
          <w:trHeight w:val="1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0C16F4" w:rsidRPr="005D6DE5" w:rsidTr="000E609F">
        <w:trPr>
          <w:trHeight w:val="4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0C16F4" w:rsidRPr="005D6DE5" w:rsidTr="000E609F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C16F4" w:rsidRPr="005D6DE5" w:rsidTr="000E609F">
        <w:trPr>
          <w:trHeight w:val="3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0C16F4" w:rsidRPr="005D6DE5" w:rsidTr="000E609F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0C16F4" w:rsidRPr="005D6DE5" w:rsidTr="000E609F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0C16F4" w:rsidRPr="005D6DE5" w:rsidTr="000E609F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C16F4" w:rsidRPr="005D6DE5" w:rsidTr="000E609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0C16F4" w:rsidRPr="005D6DE5" w:rsidTr="000E609F">
        <w:trPr>
          <w:trHeight w:val="2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0C16F4" w:rsidRPr="005D6DE5" w:rsidTr="000E609F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0C16F4" w:rsidRPr="005D6DE5" w:rsidTr="000E609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0C16F4" w:rsidRPr="005D6DE5" w:rsidTr="000E609F">
        <w:trPr>
          <w:trHeight w:val="5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0C16F4" w:rsidRPr="005D6DE5" w:rsidTr="000E609F">
        <w:trPr>
          <w:trHeight w:val="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0C16F4" w:rsidRPr="005D6DE5" w:rsidTr="000E609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0C16F4" w:rsidRPr="005D6DE5" w:rsidTr="000E609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0C16F4" w:rsidRPr="005D6DE5" w:rsidTr="000E609F">
        <w:trPr>
          <w:trHeight w:val="2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68 437 811,41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59 230 711,41</w:t>
            </w:r>
          </w:p>
        </w:tc>
      </w:tr>
      <w:tr w:rsidR="000C16F4" w:rsidRPr="005D6DE5" w:rsidTr="000E609F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50 372 475,62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8 433 235,79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0C16F4" w:rsidRPr="005D6DE5" w:rsidTr="000E609F">
        <w:trPr>
          <w:trHeight w:val="5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0C16F4" w:rsidRPr="005D6DE5" w:rsidTr="000E609F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0C16F4" w:rsidRPr="005D6DE5" w:rsidTr="000E609F">
        <w:trPr>
          <w:trHeight w:val="7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0C16F4" w:rsidRPr="005D6DE5" w:rsidTr="000E609F">
        <w:trPr>
          <w:trHeight w:val="6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0C16F4" w:rsidRPr="005D6DE5" w:rsidTr="000E609F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0C16F4" w:rsidRPr="005D6DE5" w:rsidTr="000E609F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0C16F4" w:rsidRPr="005D6DE5" w:rsidTr="000E609F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0C16F4" w:rsidRPr="005D6DE5" w:rsidTr="000E609F">
        <w:trPr>
          <w:trHeight w:val="3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0C16F4" w:rsidRPr="005D6DE5" w:rsidTr="000E609F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0C16F4" w:rsidRPr="005D6DE5" w:rsidTr="000E609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0C16F4" w:rsidRPr="005D6DE5" w:rsidTr="000E609F">
        <w:trPr>
          <w:trHeight w:val="3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0C16F4" w:rsidRPr="005D6DE5" w:rsidTr="000E609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1 666 760,00</w:t>
            </w:r>
          </w:p>
        </w:tc>
      </w:tr>
      <w:tr w:rsidR="000C16F4" w:rsidRPr="005D6DE5" w:rsidTr="000E609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0C16F4" w:rsidRPr="005D6DE5" w:rsidTr="000E609F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1 193 519,00</w:t>
            </w:r>
          </w:p>
        </w:tc>
      </w:tr>
      <w:tr w:rsidR="000C16F4" w:rsidRPr="005D6DE5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360 000,00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1 686 400,00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540 000,00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65 000,00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4 011 252,24</w:t>
            </w:r>
          </w:p>
        </w:tc>
      </w:tr>
      <w:tr w:rsidR="000C16F4" w:rsidRPr="001D5CCC" w:rsidTr="000E609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1D5CCC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1D5CCC">
              <w:rPr>
                <w:b/>
                <w:bCs/>
                <w:sz w:val="20"/>
                <w:szCs w:val="20"/>
              </w:rPr>
              <w:t>409</w:t>
            </w:r>
            <w:r>
              <w:rPr>
                <w:b/>
                <w:bCs/>
                <w:sz w:val="20"/>
                <w:szCs w:val="20"/>
              </w:rPr>
              <w:t> 126 438,85</w:t>
            </w:r>
          </w:p>
        </w:tc>
      </w:tr>
    </w:tbl>
    <w:p w:rsidR="005434A9" w:rsidRDefault="005434A9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5434A9" w:rsidRPr="00AD7E62" w:rsidRDefault="00205099" w:rsidP="00FE2D2F">
      <w:pPr>
        <w:ind w:firstLine="3544"/>
        <w:rPr>
          <w:sz w:val="20"/>
          <w:szCs w:val="20"/>
        </w:rPr>
      </w:pPr>
      <w:r>
        <w:rPr>
          <w:sz w:val="20"/>
          <w:szCs w:val="20"/>
        </w:rPr>
        <w:t>П</w:t>
      </w:r>
      <w:r w:rsidR="005434A9" w:rsidRPr="00AD7E62">
        <w:rPr>
          <w:sz w:val="20"/>
          <w:szCs w:val="20"/>
        </w:rPr>
        <w:t>риложение № 7.1</w:t>
      </w:r>
    </w:p>
    <w:p w:rsidR="005434A9" w:rsidRPr="00AD7E62" w:rsidRDefault="00FE2D2F" w:rsidP="00FE2D2F">
      <w:pPr>
        <w:ind w:firstLine="3544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5434A9" w:rsidRPr="00AD7E62">
        <w:rPr>
          <w:bCs/>
          <w:sz w:val="20"/>
          <w:szCs w:val="20"/>
        </w:rPr>
        <w:t xml:space="preserve"> Думы Каргасокского района </w:t>
      </w:r>
    </w:p>
    <w:p w:rsidR="005434A9" w:rsidRPr="00AD7E62" w:rsidRDefault="005434A9" w:rsidP="00FE2D2F">
      <w:pPr>
        <w:ind w:firstLine="3544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AD7E62">
        <w:rPr>
          <w:bCs/>
          <w:sz w:val="20"/>
          <w:szCs w:val="20"/>
        </w:rPr>
        <w:t>Каргасокский</w:t>
      </w:r>
      <w:proofErr w:type="spellEnd"/>
      <w:r w:rsidRPr="00AD7E62">
        <w:rPr>
          <w:bCs/>
          <w:sz w:val="20"/>
          <w:szCs w:val="20"/>
        </w:rPr>
        <w:t xml:space="preserve"> район»</w:t>
      </w:r>
    </w:p>
    <w:p w:rsidR="005434A9" w:rsidRDefault="005434A9" w:rsidP="00FE2D2F">
      <w:pPr>
        <w:ind w:firstLine="3544"/>
        <w:rPr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5434A9" w:rsidRDefault="005434A9" w:rsidP="005434A9">
      <w:pPr>
        <w:jc w:val="right"/>
        <w:rPr>
          <w:sz w:val="20"/>
          <w:szCs w:val="20"/>
        </w:rPr>
      </w:pPr>
    </w:p>
    <w:p w:rsidR="005434A9" w:rsidRDefault="005434A9" w:rsidP="005434A9">
      <w:pPr>
        <w:jc w:val="center"/>
        <w:rPr>
          <w:b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5434A9" w:rsidRPr="002A21D6" w:rsidRDefault="005434A9" w:rsidP="002A21D6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4580"/>
        <w:gridCol w:w="1620"/>
        <w:gridCol w:w="1080"/>
        <w:gridCol w:w="1620"/>
        <w:gridCol w:w="1620"/>
      </w:tblGrid>
      <w:tr w:rsidR="00491F5E" w:rsidRPr="002E0B57" w:rsidTr="00BD2D27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79 201 400,00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</w:tr>
      <w:tr w:rsidR="00491F5E" w:rsidRPr="002E0B57" w:rsidTr="00BD2D2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</w:t>
            </w:r>
            <w:r>
              <w:rPr>
                <w:b/>
                <w:bCs/>
                <w:sz w:val="20"/>
                <w:szCs w:val="20"/>
              </w:rPr>
              <w:t>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491F5E" w:rsidRPr="002E0B57" w:rsidTr="00BD2D2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491F5E" w:rsidRPr="002E0B57" w:rsidTr="00BD2D2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491F5E" w:rsidRPr="002E0B57" w:rsidTr="00BD2D2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491F5E" w:rsidRPr="002E0B57" w:rsidTr="00BD2D2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7 642 600,00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491F5E" w:rsidRPr="002E0B57" w:rsidTr="00BD2D2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16 631 400,00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2 661 800,00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1 874 659,65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ООШ", по адресу: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 xml:space="preserve">Томская область,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ул. Береговая, 65)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65 169 560,45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9 340 659,34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2E0B57" w:rsidTr="00BD2D27">
        <w:trPr>
          <w:trHeight w:val="3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491F5E" w:rsidRPr="002E0B57" w:rsidTr="00BD2D2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2 901 099,04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3 991 996,55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491F5E" w:rsidRPr="002E0B57" w:rsidTr="00BD2D2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</w:tr>
      <w:tr w:rsidR="00491F5E" w:rsidRPr="002E0B57" w:rsidTr="00BD2D2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2E0B57" w:rsidTr="00BD2D2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2E0B57" w:rsidTr="00BD2D27">
        <w:trPr>
          <w:trHeight w:val="4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</w:tr>
      <w:tr w:rsidR="00491F5E" w:rsidRPr="002E0B57" w:rsidTr="00BD2D27">
        <w:trPr>
          <w:trHeight w:val="280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Стипендии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21 165 500,00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0B57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11 932 000,00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29 125 400,00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36 203 500,00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3 481 500,00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797 163,00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491F5E" w:rsidRPr="002E0B57" w:rsidTr="00BD2D2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491F5E" w:rsidRPr="002E0B57" w:rsidTr="00BD2D2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</w:tr>
      <w:tr w:rsidR="00491F5E" w:rsidRPr="002E0B57" w:rsidTr="00BD2D2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</w:tr>
      <w:tr w:rsidR="00491F5E" w:rsidRPr="002E0B57" w:rsidTr="00BD2D2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491F5E" w:rsidRPr="002E0B57" w:rsidTr="00BD2D2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491F5E" w:rsidRPr="002E0B57" w:rsidTr="00BD2D2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2E0B57" w:rsidTr="00BD2D2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BD2D2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35 197 500,00</w:t>
            </w:r>
          </w:p>
        </w:tc>
      </w:tr>
      <w:tr w:rsidR="00491F5E" w:rsidRPr="002E0B57" w:rsidTr="00BD2D2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5434A9" w:rsidRDefault="005434A9" w:rsidP="004E2A98">
      <w:pPr>
        <w:jc w:val="right"/>
        <w:rPr>
          <w:bCs/>
          <w:sz w:val="20"/>
          <w:szCs w:val="20"/>
          <w:highlight w:val="yellow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E404E7">
      <w:pPr>
        <w:rPr>
          <w:bCs/>
          <w:sz w:val="20"/>
          <w:szCs w:val="20"/>
        </w:rPr>
      </w:pPr>
    </w:p>
    <w:p w:rsidR="00A52F3A" w:rsidRPr="00AD7E62" w:rsidRDefault="00B11996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Приложение 8</w:t>
      </w:r>
    </w:p>
    <w:p w:rsidR="00344688" w:rsidRPr="00AD7E62" w:rsidRDefault="002C76D8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</w:t>
      </w:r>
      <w:r w:rsidR="00FE2D2F">
        <w:rPr>
          <w:bCs/>
          <w:sz w:val="20"/>
          <w:szCs w:val="20"/>
        </w:rPr>
        <w:t>решению</w:t>
      </w:r>
      <w:r w:rsidR="00344688" w:rsidRPr="00AD7E62">
        <w:rPr>
          <w:bCs/>
          <w:sz w:val="20"/>
          <w:szCs w:val="20"/>
        </w:rPr>
        <w:t xml:space="preserve"> Думы Каргасокского района</w:t>
      </w:r>
    </w:p>
    <w:p w:rsidR="00344688" w:rsidRPr="00AD7E62" w:rsidRDefault="00BF6AA7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</w:t>
      </w:r>
      <w:r w:rsidR="00344688" w:rsidRPr="00AD7E62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344688" w:rsidRPr="00AD7E62">
        <w:rPr>
          <w:bCs/>
          <w:sz w:val="20"/>
          <w:szCs w:val="20"/>
        </w:rPr>
        <w:t>Каргасокский</w:t>
      </w:r>
      <w:proofErr w:type="spellEnd"/>
      <w:r w:rsidR="00344688" w:rsidRPr="00AD7E62">
        <w:rPr>
          <w:bCs/>
          <w:sz w:val="20"/>
          <w:szCs w:val="20"/>
        </w:rPr>
        <w:t xml:space="preserve"> район»</w:t>
      </w:r>
    </w:p>
    <w:p w:rsidR="00344688" w:rsidRDefault="004E2A98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</w:t>
      </w:r>
      <w:r w:rsidR="00344688" w:rsidRPr="00AD7E62">
        <w:rPr>
          <w:bCs/>
          <w:sz w:val="20"/>
          <w:szCs w:val="20"/>
        </w:rPr>
        <w:t xml:space="preserve"> годы</w:t>
      </w:r>
      <w:r w:rsidR="0033562D" w:rsidRPr="00AD7E62">
        <w:rPr>
          <w:bCs/>
          <w:sz w:val="20"/>
          <w:szCs w:val="20"/>
        </w:rPr>
        <w:t>»</w:t>
      </w:r>
      <w:r w:rsidR="00FE2D2F">
        <w:rPr>
          <w:bCs/>
          <w:sz w:val="20"/>
          <w:szCs w:val="20"/>
        </w:rPr>
        <w:t xml:space="preserve"> от 27.12.2023 №231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C61412">
        <w:rPr>
          <w:b/>
        </w:rPr>
        <w:t>4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486091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486091" w:rsidRDefault="00486091" w:rsidP="003F7E84">
      <w:pPr>
        <w:jc w:val="right"/>
        <w:rPr>
          <w:sz w:val="20"/>
          <w:szCs w:val="20"/>
        </w:rPr>
      </w:pPr>
    </w:p>
    <w:tbl>
      <w:tblPr>
        <w:tblW w:w="10778" w:type="dxa"/>
        <w:jc w:val="center"/>
        <w:tblInd w:w="103" w:type="dxa"/>
        <w:tblLook w:val="04A0" w:firstRow="1" w:lastRow="0" w:firstColumn="1" w:lastColumn="0" w:noHBand="0" w:noVBand="1"/>
      </w:tblPr>
      <w:tblGrid>
        <w:gridCol w:w="5197"/>
        <w:gridCol w:w="762"/>
        <w:gridCol w:w="992"/>
        <w:gridCol w:w="1429"/>
        <w:gridCol w:w="700"/>
        <w:gridCol w:w="1698"/>
      </w:tblGrid>
      <w:tr w:rsidR="000C16F4" w:rsidRPr="00E24439" w:rsidTr="00491B75">
        <w:trPr>
          <w:trHeight w:val="66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924E83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924E83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924E83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924E83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924E83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Pr="00924E83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0C16F4" w:rsidTr="00491B75">
        <w:trPr>
          <w:trHeight w:val="111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0C16F4" w:rsidTr="00491B75">
        <w:trPr>
          <w:trHeight w:val="46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0C16F4" w:rsidTr="00491B75">
        <w:trPr>
          <w:trHeight w:val="27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0C16F4" w:rsidTr="00491B75">
        <w:trPr>
          <w:trHeight w:val="37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0C16F4" w:rsidTr="00491B75">
        <w:trPr>
          <w:trHeight w:val="56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0C16F4" w:rsidTr="00491B75">
        <w:trPr>
          <w:trHeight w:val="12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0C16F4" w:rsidTr="00491B75">
        <w:trPr>
          <w:trHeight w:val="88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65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38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31 379 209,07</w:t>
            </w:r>
          </w:p>
        </w:tc>
      </w:tr>
      <w:tr w:rsidR="000C16F4" w:rsidTr="00491B75">
        <w:trPr>
          <w:trHeight w:val="99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0C16F4" w:rsidTr="00491B75">
        <w:trPr>
          <w:trHeight w:val="41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0C16F4" w:rsidTr="00491B75">
        <w:trPr>
          <w:trHeight w:val="79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0C16F4" w:rsidTr="00491B75">
        <w:trPr>
          <w:trHeight w:val="56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0C16F4" w:rsidTr="00491B75">
        <w:trPr>
          <w:trHeight w:val="84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0C16F4" w:rsidTr="00491B75">
        <w:trPr>
          <w:trHeight w:val="49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0C16F4" w:rsidTr="00491B75">
        <w:trPr>
          <w:trHeight w:val="55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0C16F4" w:rsidTr="00491B75">
        <w:trPr>
          <w:trHeight w:val="27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0C16F4" w:rsidTr="00491B75">
        <w:trPr>
          <w:trHeight w:val="83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0C16F4" w:rsidTr="00491B75">
        <w:trPr>
          <w:trHeight w:val="32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0C16F4" w:rsidTr="00491B75">
        <w:trPr>
          <w:trHeight w:val="46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0C16F4" w:rsidTr="00491B75">
        <w:trPr>
          <w:trHeight w:val="56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0C16F4" w:rsidTr="00491B75">
        <w:trPr>
          <w:trHeight w:val="64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0C16F4" w:rsidTr="00491B75">
        <w:trPr>
          <w:trHeight w:val="37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0C16F4" w:rsidTr="00491B75">
        <w:trPr>
          <w:trHeight w:val="48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56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71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41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51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4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0C16F4" w:rsidTr="00491B75">
        <w:trPr>
          <w:trHeight w:val="64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0C16F4" w:rsidTr="00491B75">
        <w:trPr>
          <w:trHeight w:val="65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0C16F4" w:rsidTr="00491B75">
        <w:trPr>
          <w:trHeight w:val="52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0C16F4" w:rsidTr="00491B75">
        <w:trPr>
          <w:trHeight w:val="28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0C16F4" w:rsidTr="00491B75">
        <w:trPr>
          <w:trHeight w:val="67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0C16F4" w:rsidTr="00491B75">
        <w:trPr>
          <w:trHeight w:val="39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0C16F4" w:rsidTr="00491B75">
        <w:trPr>
          <w:trHeight w:val="63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0C16F4" w:rsidTr="00491B75">
        <w:trPr>
          <w:trHeight w:val="55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0C16F4" w:rsidTr="00491B75">
        <w:trPr>
          <w:trHeight w:val="83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0C16F4" w:rsidTr="00491B75">
        <w:trPr>
          <w:trHeight w:val="32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0C16F4" w:rsidTr="00491B75">
        <w:trPr>
          <w:trHeight w:val="85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0C16F4" w:rsidTr="00491B75">
        <w:trPr>
          <w:trHeight w:val="40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0C16F4" w:rsidTr="00491B75">
        <w:trPr>
          <w:trHeight w:val="219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0C16F4" w:rsidTr="00491B75">
        <w:trPr>
          <w:trHeight w:val="41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Tr="00491B75">
        <w:trPr>
          <w:trHeight w:val="102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МБУК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0C16F4" w:rsidTr="00491B75">
        <w:trPr>
          <w:trHeight w:val="25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0C16F4" w:rsidTr="00491B75">
        <w:trPr>
          <w:trHeight w:val="18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0C16F4" w:rsidTr="00491B75">
        <w:trPr>
          <w:trHeight w:val="28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0C16F4" w:rsidTr="00491B75">
        <w:trPr>
          <w:trHeight w:val="58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0C16F4" w:rsidTr="00491B75">
        <w:trPr>
          <w:trHeight w:val="28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0C16F4" w:rsidTr="00491B75">
        <w:trPr>
          <w:trHeight w:val="38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C16F4" w:rsidTr="00491B75">
        <w:trPr>
          <w:trHeight w:val="21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0C16F4" w:rsidTr="00491B75">
        <w:trPr>
          <w:trHeight w:val="38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C16F4" w:rsidTr="00491B75">
        <w:trPr>
          <w:trHeight w:val="5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C16F4" w:rsidTr="00491B75">
        <w:trPr>
          <w:trHeight w:val="44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0C16F4" w:rsidTr="00491B75">
        <w:trPr>
          <w:trHeight w:val="39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C16F4" w:rsidTr="00491B75">
        <w:trPr>
          <w:trHeight w:val="34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0C16F4" w:rsidTr="00491B75">
        <w:trPr>
          <w:trHeight w:val="29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0C16F4" w:rsidTr="00491B75">
        <w:trPr>
          <w:trHeight w:val="41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0C16F4" w:rsidTr="00491B75">
        <w:trPr>
          <w:trHeight w:val="36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0C16F4" w:rsidTr="00491B75">
        <w:trPr>
          <w:trHeight w:val="27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0C16F4" w:rsidTr="00491B75">
        <w:trPr>
          <w:trHeight w:val="50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0C16F4" w:rsidTr="00491B75">
        <w:trPr>
          <w:trHeight w:val="43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0C16F4" w:rsidTr="00491B75">
        <w:trPr>
          <w:trHeight w:val="41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0C16F4" w:rsidTr="00491B75">
        <w:trPr>
          <w:trHeight w:val="24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0C16F4" w:rsidTr="00491B75">
        <w:trPr>
          <w:trHeight w:val="41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0C16F4" w:rsidTr="00491B75">
        <w:trPr>
          <w:trHeight w:val="36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1 123 625 125,92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1 081 724 902,74</w:t>
            </w:r>
          </w:p>
        </w:tc>
      </w:tr>
      <w:tr w:rsidR="000C16F4" w:rsidTr="00491B75">
        <w:trPr>
          <w:trHeight w:val="34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0C16F4" w:rsidTr="00491B75">
        <w:trPr>
          <w:trHeight w:val="92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0C16F4" w:rsidTr="00491B75">
        <w:trPr>
          <w:trHeight w:val="99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73 982 809,50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73 982 809,50</w:t>
            </w:r>
          </w:p>
        </w:tc>
      </w:tr>
      <w:tr w:rsidR="000C16F4" w:rsidTr="00491B75">
        <w:trPr>
          <w:trHeight w:val="115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0C16F4" w:rsidTr="00491B75">
        <w:trPr>
          <w:trHeight w:val="270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0C16F4" w:rsidTr="00491B75">
        <w:trPr>
          <w:trHeight w:val="143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0C16F4" w:rsidTr="00491B75">
        <w:trPr>
          <w:trHeight w:val="99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0C16F4" w:rsidTr="00491B75">
        <w:trPr>
          <w:trHeight w:val="114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0C16F4" w:rsidTr="00491B75">
        <w:trPr>
          <w:trHeight w:val="86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0C16F4" w:rsidTr="00491B75">
        <w:trPr>
          <w:trHeight w:val="56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784 090 144,90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782 968 182,28</w:t>
            </w:r>
          </w:p>
        </w:tc>
      </w:tr>
      <w:tr w:rsidR="000C16F4" w:rsidTr="00491B75">
        <w:trPr>
          <w:trHeight w:val="144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782 950 682,28</w:t>
            </w:r>
          </w:p>
        </w:tc>
      </w:tr>
      <w:tr w:rsidR="000C16F4" w:rsidTr="00491B75">
        <w:trPr>
          <w:trHeight w:val="184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108 459 935,06</w:t>
            </w:r>
          </w:p>
        </w:tc>
      </w:tr>
      <w:tr w:rsidR="000C16F4" w:rsidTr="00491B75">
        <w:trPr>
          <w:trHeight w:val="29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2 392 793,06</w:t>
            </w:r>
          </w:p>
        </w:tc>
      </w:tr>
      <w:tr w:rsidR="000C16F4" w:rsidTr="00491B75">
        <w:trPr>
          <w:trHeight w:val="41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68 741 421,76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37 277 091,06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C16F4" w:rsidTr="00491B75">
        <w:trPr>
          <w:trHeight w:val="14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43 429,18</w:t>
            </w:r>
          </w:p>
        </w:tc>
      </w:tr>
      <w:tr w:rsidR="000C16F4" w:rsidTr="00491B75">
        <w:trPr>
          <w:trHeight w:val="189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0C16F4" w:rsidTr="00491B75">
        <w:trPr>
          <w:trHeight w:val="26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0C16F4" w:rsidTr="00491B75">
        <w:trPr>
          <w:trHeight w:val="56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5 283 505,74</w:t>
            </w:r>
          </w:p>
        </w:tc>
      </w:tr>
      <w:tr w:rsidR="000C16F4" w:rsidTr="00491B75">
        <w:trPr>
          <w:trHeight w:val="4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274 396 951,09</w:t>
            </w:r>
          </w:p>
        </w:tc>
      </w:tr>
      <w:tr w:rsidR="000C16F4" w:rsidTr="00491B75">
        <w:trPr>
          <w:trHeight w:val="222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0C16F4" w:rsidTr="00491B75">
        <w:trPr>
          <w:trHeight w:val="54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0C16F4" w:rsidTr="00491B75">
        <w:trPr>
          <w:trHeight w:val="126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0C16F4" w:rsidTr="00491B75">
        <w:trPr>
          <w:trHeight w:val="27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22 535 660,00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0C16F4" w:rsidTr="00491B75">
        <w:trPr>
          <w:trHeight w:val="198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0C16F4" w:rsidTr="00491B75">
        <w:trPr>
          <w:trHeight w:val="84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0C16F4" w:rsidTr="00491B75">
        <w:trPr>
          <w:trHeight w:val="69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0C16F4" w:rsidTr="00491B75">
        <w:trPr>
          <w:trHeight w:val="21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0C16F4" w:rsidTr="00491B75">
        <w:trPr>
          <w:trHeight w:val="99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0C16F4" w:rsidTr="00491B75">
        <w:trPr>
          <w:trHeight w:val="53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0C16F4" w:rsidTr="00491B75">
        <w:trPr>
          <w:trHeight w:val="87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0C16F4" w:rsidTr="00491B75">
        <w:trPr>
          <w:trHeight w:val="151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0C16F4" w:rsidTr="00491B75">
        <w:trPr>
          <w:trHeight w:val="55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2 365 500,00</w:t>
            </w:r>
          </w:p>
        </w:tc>
      </w:tr>
      <w:tr w:rsidR="000C16F4" w:rsidTr="00491B75">
        <w:trPr>
          <w:trHeight w:val="226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субъектов Российской Федерации,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0C16F4" w:rsidTr="00491B75">
        <w:trPr>
          <w:trHeight w:val="22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0C16F4" w:rsidTr="00491B75">
        <w:trPr>
          <w:trHeight w:val="186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0C16F4" w:rsidTr="00491B75">
        <w:trPr>
          <w:trHeight w:val="40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0C16F4" w:rsidTr="00491B75">
        <w:trPr>
          <w:trHeight w:val="86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0C16F4" w:rsidTr="00491B75">
        <w:trPr>
          <w:trHeight w:val="42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0C16F4" w:rsidTr="00491B75">
        <w:trPr>
          <w:trHeight w:val="88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0C16F4" w:rsidTr="00491B75">
        <w:trPr>
          <w:trHeight w:val="38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0C16F4" w:rsidTr="00491B75">
        <w:trPr>
          <w:trHeight w:val="57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0C16F4" w:rsidTr="00491B75">
        <w:trPr>
          <w:trHeight w:val="85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0C16F4" w:rsidTr="00491B75">
        <w:trPr>
          <w:trHeight w:val="35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0C16F4" w:rsidTr="00491B75">
        <w:trPr>
          <w:trHeight w:val="70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0C16F4" w:rsidTr="00491B75">
        <w:trPr>
          <w:trHeight w:val="98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0C16F4" w:rsidTr="00491B75">
        <w:trPr>
          <w:trHeight w:val="98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0C16F4" w:rsidTr="00491B75">
        <w:trPr>
          <w:trHeight w:val="56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0C16F4" w:rsidTr="00491B75">
        <w:trPr>
          <w:trHeight w:val="6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0C16F4" w:rsidTr="00491B75">
        <w:trPr>
          <w:trHeight w:val="76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550 873,08</w:t>
            </w:r>
          </w:p>
        </w:tc>
      </w:tr>
      <w:tr w:rsidR="000C16F4" w:rsidTr="00491B75">
        <w:trPr>
          <w:trHeight w:val="57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0C16F4" w:rsidTr="00491B75">
        <w:trPr>
          <w:trHeight w:val="108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0C16F4" w:rsidTr="00491B75">
        <w:trPr>
          <w:trHeight w:val="53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0C16F4" w:rsidTr="00491B75">
        <w:trPr>
          <w:trHeight w:val="28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183 693,71</w:t>
            </w:r>
          </w:p>
        </w:tc>
      </w:tr>
      <w:tr w:rsidR="000C16F4" w:rsidTr="00491B75">
        <w:trPr>
          <w:trHeight w:val="84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C16F4" w:rsidTr="00491B75">
        <w:trPr>
          <w:trHeight w:val="20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C16F4" w:rsidTr="00491B75">
        <w:trPr>
          <w:trHeight w:val="56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C16F4" w:rsidTr="00491B75">
        <w:trPr>
          <w:trHeight w:val="44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0C16F4" w:rsidTr="00491B75">
        <w:trPr>
          <w:trHeight w:val="85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0C16F4" w:rsidTr="00491B75">
        <w:trPr>
          <w:trHeight w:val="50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68 610,00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0C16F4" w:rsidTr="00491B75">
        <w:trPr>
          <w:trHeight w:val="46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0C16F4" w:rsidTr="00491B75">
        <w:trPr>
          <w:trHeight w:val="42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47 550 531,98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46 935 391,62</w:t>
            </w:r>
          </w:p>
        </w:tc>
      </w:tr>
      <w:tr w:rsidR="000C16F4" w:rsidTr="00491B75">
        <w:trPr>
          <w:trHeight w:val="57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42 435 391,62</w:t>
            </w:r>
          </w:p>
        </w:tc>
      </w:tr>
      <w:tr w:rsidR="000C16F4" w:rsidTr="00491B75">
        <w:trPr>
          <w:trHeight w:val="72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28 095 743,62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28 095 743,62</w:t>
            </w:r>
          </w:p>
        </w:tc>
      </w:tr>
      <w:tr w:rsidR="000C16F4" w:rsidTr="00491B75">
        <w:trPr>
          <w:trHeight w:val="66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0C16F4" w:rsidTr="00491B75">
        <w:trPr>
          <w:trHeight w:val="126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0C16F4" w:rsidTr="00491B75">
        <w:trPr>
          <w:trHeight w:val="87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0C16F4" w:rsidTr="00491B75">
        <w:trPr>
          <w:trHeight w:val="52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C16F4" w:rsidTr="00491B75">
        <w:trPr>
          <w:trHeight w:val="53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0C16F4" w:rsidTr="00491B75">
        <w:trPr>
          <w:trHeight w:val="56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0C16F4" w:rsidTr="00491B75">
        <w:trPr>
          <w:trHeight w:val="57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0C16F4" w:rsidTr="00491B75">
        <w:trPr>
          <w:trHeight w:val="77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0C16F4" w:rsidTr="00491B75">
        <w:trPr>
          <w:trHeight w:val="68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165 405,30</w:t>
            </w:r>
          </w:p>
        </w:tc>
      </w:tr>
      <w:tr w:rsidR="000C16F4" w:rsidTr="00491B75">
        <w:trPr>
          <w:trHeight w:val="28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0C16F4" w:rsidTr="00491B75">
        <w:trPr>
          <w:trHeight w:val="124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0C16F4" w:rsidTr="00491B75">
        <w:trPr>
          <w:trHeight w:val="55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0C16F4" w:rsidTr="00491B75">
        <w:trPr>
          <w:trHeight w:val="87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946 909,00</w:t>
            </w:r>
          </w:p>
        </w:tc>
      </w:tr>
      <w:tr w:rsidR="000C16F4" w:rsidTr="00491B75">
        <w:trPr>
          <w:trHeight w:val="66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111 515,00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70 015,00</w:t>
            </w:r>
          </w:p>
        </w:tc>
      </w:tr>
      <w:tr w:rsidR="000C16F4" w:rsidTr="00491B75">
        <w:trPr>
          <w:trHeight w:val="118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70 015,00</w:t>
            </w:r>
          </w:p>
        </w:tc>
      </w:tr>
      <w:tr w:rsidR="000C16F4" w:rsidTr="00491B75">
        <w:trPr>
          <w:trHeight w:val="178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16 700,00</w:t>
            </w:r>
          </w:p>
        </w:tc>
      </w:tr>
      <w:tr w:rsidR="000C16F4" w:rsidTr="00491B75">
        <w:trPr>
          <w:trHeight w:val="54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</w:tr>
      <w:tr w:rsidR="000C16F4" w:rsidTr="00491B75">
        <w:trPr>
          <w:trHeight w:val="197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0C16F4" w:rsidTr="00491B75">
        <w:trPr>
          <w:trHeight w:val="56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53 315,00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0C16F4" w:rsidTr="00491B75">
        <w:trPr>
          <w:trHeight w:val="56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C16F4" w:rsidTr="00491B75">
        <w:trPr>
          <w:trHeight w:val="44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C16F4" w:rsidTr="00491B75">
        <w:trPr>
          <w:trHeight w:val="96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0C16F4" w:rsidTr="00491B75">
        <w:trPr>
          <w:trHeight w:val="41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0C16F4" w:rsidTr="00491B75">
        <w:trPr>
          <w:trHeight w:val="37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0C16F4" w:rsidTr="00491B75">
        <w:trPr>
          <w:trHeight w:val="46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0C16F4" w:rsidTr="00491B75">
        <w:trPr>
          <w:trHeight w:val="56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53 703 821,36</w:t>
            </w:r>
          </w:p>
        </w:tc>
      </w:tr>
      <w:tr w:rsidR="000C16F4" w:rsidTr="00491B75">
        <w:trPr>
          <w:trHeight w:val="56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C16F4" w:rsidTr="00491B75">
        <w:trPr>
          <w:trHeight w:val="97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C16F4" w:rsidTr="00491B75">
        <w:trPr>
          <w:trHeight w:val="41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48 640 321,36</w:t>
            </w:r>
          </w:p>
        </w:tc>
      </w:tr>
      <w:tr w:rsidR="000C16F4" w:rsidTr="00491B75">
        <w:trPr>
          <w:trHeight w:val="46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9 426 750,00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3 182 250,00</w:t>
            </w:r>
          </w:p>
        </w:tc>
      </w:tr>
      <w:tr w:rsidR="000C16F4" w:rsidTr="00491B75">
        <w:trPr>
          <w:trHeight w:val="43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0C16F4" w:rsidTr="00491B75">
        <w:trPr>
          <w:trHeight w:val="166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0C16F4" w:rsidTr="00491B75">
        <w:trPr>
          <w:trHeight w:val="42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0C16F4" w:rsidTr="00491B75">
        <w:trPr>
          <w:trHeight w:val="5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0C16F4" w:rsidTr="00491B75">
        <w:trPr>
          <w:trHeight w:val="97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0C16F4" w:rsidTr="00491B75">
        <w:trPr>
          <w:trHeight w:val="42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0C16F4" w:rsidTr="00491B75">
        <w:trPr>
          <w:trHeight w:val="51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</w:tr>
      <w:tr w:rsidR="000C16F4" w:rsidTr="00491B75">
        <w:trPr>
          <w:trHeight w:val="13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0C16F4" w:rsidTr="00491B75">
        <w:trPr>
          <w:trHeight w:val="240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0C16F4" w:rsidTr="00491B75">
        <w:trPr>
          <w:trHeight w:val="43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39 213 571,36</w:t>
            </w:r>
          </w:p>
        </w:tc>
      </w:tr>
      <w:tr w:rsidR="000C16F4" w:rsidTr="00491B75">
        <w:trPr>
          <w:trHeight w:val="30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33 773 471,09</w:t>
            </w:r>
          </w:p>
        </w:tc>
      </w:tr>
      <w:tr w:rsidR="000C16F4" w:rsidTr="00491B75">
        <w:trPr>
          <w:trHeight w:val="40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5 433 556,18</w:t>
            </w:r>
          </w:p>
        </w:tc>
      </w:tr>
      <w:tr w:rsidR="000C16F4" w:rsidTr="00491B75">
        <w:trPr>
          <w:trHeight w:val="8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6 544,09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37 666 082,18</w:t>
            </w:r>
          </w:p>
        </w:tc>
      </w:tr>
      <w:tr w:rsidR="000C16F4" w:rsidTr="00491B75">
        <w:trPr>
          <w:trHeight w:val="57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0C16F4" w:rsidTr="00491B75">
        <w:trPr>
          <w:trHeight w:val="13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0C16F4" w:rsidTr="00491B75">
        <w:trPr>
          <w:trHeight w:val="119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0C16F4" w:rsidTr="00491B75">
        <w:trPr>
          <w:trHeight w:val="60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0C16F4" w:rsidTr="00491B75">
        <w:trPr>
          <w:trHeight w:val="83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0C16F4" w:rsidTr="00491B75">
        <w:trPr>
          <w:trHeight w:val="84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"Защита интересов законных прав несовершеннолетних детей, в том числе детей - сирот и детей, оставшихся без попечения родителей, а </w:t>
            </w:r>
            <w:r>
              <w:rPr>
                <w:b/>
                <w:bCs/>
                <w:sz w:val="20"/>
                <w:szCs w:val="20"/>
              </w:rPr>
              <w:lastRenderedPageBreak/>
              <w:t>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0C16F4" w:rsidTr="00491B75">
        <w:trPr>
          <w:trHeight w:val="311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0C16F4" w:rsidTr="00491B75">
        <w:trPr>
          <w:trHeight w:val="91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0C16F4" w:rsidTr="00491B75">
        <w:trPr>
          <w:trHeight w:val="212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0C16F4" w:rsidTr="00491B75">
        <w:trPr>
          <w:trHeight w:val="40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0C16F4" w:rsidTr="00491B75">
        <w:trPr>
          <w:trHeight w:val="111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0C16F4" w:rsidTr="00491B75">
        <w:trPr>
          <w:trHeight w:val="53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0C16F4" w:rsidTr="00491B75">
        <w:trPr>
          <w:trHeight w:val="59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0C16F4" w:rsidTr="00491B75">
        <w:trPr>
          <w:trHeight w:val="410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0C16F4" w:rsidTr="00491B75">
        <w:trPr>
          <w:trHeight w:val="97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1 320 000,00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</w:tr>
      <w:tr w:rsidR="000C16F4" w:rsidTr="00491B75">
        <w:trPr>
          <w:trHeight w:val="127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0C16F4" w:rsidTr="00491B75">
        <w:trPr>
          <w:trHeight w:val="65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0C16F4" w:rsidTr="00491B75">
        <w:trPr>
          <w:trHeight w:val="62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0C16F4" w:rsidTr="00491B75">
        <w:trPr>
          <w:trHeight w:val="36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C16F4" w:rsidTr="00491B75">
        <w:trPr>
          <w:trHeight w:val="50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C16F4" w:rsidTr="00491B75">
        <w:trPr>
          <w:trHeight w:val="66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0C16F4" w:rsidTr="00491B75">
        <w:trPr>
          <w:trHeight w:val="50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0C16F4" w:rsidTr="00491B75">
        <w:trPr>
          <w:trHeight w:val="65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618 940,00</w:t>
            </w:r>
          </w:p>
        </w:tc>
      </w:tr>
      <w:tr w:rsidR="000C16F4" w:rsidTr="00491B75">
        <w:trPr>
          <w:trHeight w:val="82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0C16F4" w:rsidTr="00491B75">
        <w:trPr>
          <w:trHeight w:val="50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0C16F4" w:rsidTr="00491B75">
        <w:trPr>
          <w:trHeight w:val="66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0C16F4" w:rsidTr="00491B75">
        <w:trPr>
          <w:trHeight w:val="283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0C16F4" w:rsidTr="00491B75">
        <w:trPr>
          <w:trHeight w:val="72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0C16F4" w:rsidTr="00491B75">
        <w:trPr>
          <w:trHeight w:val="56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0C16F4" w:rsidTr="00491B75">
        <w:trPr>
          <w:trHeight w:val="4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0C16F4" w:rsidTr="00491B75">
        <w:trPr>
          <w:trHeight w:val="12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0C16F4" w:rsidTr="00491B75">
        <w:trPr>
          <w:trHeight w:val="42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178 128 123,36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Tr="00491B75">
        <w:trPr>
          <w:trHeight w:val="49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Tr="00491B75">
        <w:trPr>
          <w:trHeight w:val="50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23 564 439,60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0C16F4" w:rsidTr="00491B75">
        <w:trPr>
          <w:trHeight w:val="99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0C16F4" w:rsidTr="00491B75">
        <w:trPr>
          <w:trHeight w:val="70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0C16F4" w:rsidTr="00491B75">
        <w:trPr>
          <w:trHeight w:val="102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0C16F4" w:rsidTr="00491B75">
        <w:trPr>
          <w:trHeight w:val="141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0C16F4" w:rsidTr="00491B75">
        <w:trPr>
          <w:trHeight w:val="70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0C16F4" w:rsidTr="00491B75">
        <w:trPr>
          <w:trHeight w:val="134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0C16F4" w:rsidTr="00491B75">
        <w:trPr>
          <w:trHeight w:val="93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0C16F4" w:rsidTr="00491B75">
        <w:trPr>
          <w:trHeight w:val="70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0C16F4" w:rsidTr="00491B75">
        <w:trPr>
          <w:trHeight w:val="56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0C16F4" w:rsidTr="00491B75">
        <w:trPr>
          <w:trHeight w:val="57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154 275 183,76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0C16F4" w:rsidTr="00491B75">
        <w:trPr>
          <w:trHeight w:val="69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0C16F4" w:rsidTr="00491B75">
        <w:trPr>
          <w:trHeight w:val="55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0C16F4" w:rsidTr="00491B75">
        <w:trPr>
          <w:trHeight w:val="113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0C16F4" w:rsidTr="00491B75">
        <w:trPr>
          <w:trHeight w:val="14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47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0C16F4" w:rsidTr="00491B75">
        <w:trPr>
          <w:trHeight w:val="107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0C16F4" w:rsidTr="00491B75">
        <w:trPr>
          <w:trHeight w:val="64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80 950 800,00</w:t>
            </w:r>
          </w:p>
        </w:tc>
      </w:tr>
      <w:tr w:rsidR="000C16F4" w:rsidTr="00491B75">
        <w:trPr>
          <w:trHeight w:val="136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0C16F4" w:rsidTr="00491B75">
        <w:trPr>
          <w:trHeight w:val="72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0C16F4" w:rsidTr="00491B75">
        <w:trPr>
          <w:trHeight w:val="68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0C16F4" w:rsidTr="00491B75">
        <w:trPr>
          <w:trHeight w:val="132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0C16F4" w:rsidTr="00491B75">
        <w:trPr>
          <w:trHeight w:val="50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0C16F4" w:rsidTr="00491B75">
        <w:trPr>
          <w:trHeight w:val="57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0C16F4" w:rsidTr="00491B75">
        <w:trPr>
          <w:trHeight w:val="67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0C16F4" w:rsidTr="00491B75">
        <w:trPr>
          <w:trHeight w:val="40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0C16F4" w:rsidTr="00491B75">
        <w:trPr>
          <w:trHeight w:val="51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0C16F4" w:rsidTr="00491B75">
        <w:trPr>
          <w:trHeight w:val="28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54 400,00</w:t>
            </w:r>
          </w:p>
        </w:tc>
      </w:tr>
      <w:tr w:rsidR="000C16F4" w:rsidTr="00491B75">
        <w:trPr>
          <w:trHeight w:val="23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0C16F4" w:rsidTr="00491B75">
        <w:trPr>
          <w:trHeight w:val="31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0C16F4" w:rsidTr="00491B75">
        <w:trPr>
          <w:trHeight w:val="41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0C16F4" w:rsidTr="00491B75">
        <w:trPr>
          <w:trHeight w:val="24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C16F4" w:rsidTr="00491B75">
        <w:trPr>
          <w:trHeight w:val="62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552 378 289,82</w:t>
            </w:r>
          </w:p>
        </w:tc>
      </w:tr>
      <w:tr w:rsidR="000C16F4" w:rsidTr="00491B75">
        <w:trPr>
          <w:trHeight w:val="29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75 878 650,66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C16F4" w:rsidTr="00491B75">
        <w:trPr>
          <w:trHeight w:val="57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C16F4" w:rsidTr="00491B75">
        <w:trPr>
          <w:trHeight w:val="57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0C16F4" w:rsidTr="00491B75">
        <w:trPr>
          <w:trHeight w:val="70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0C16F4" w:rsidTr="00491B75">
        <w:trPr>
          <w:trHeight w:val="33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0C16F4" w:rsidTr="00491B75">
        <w:trPr>
          <w:trHeight w:val="98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0C16F4" w:rsidTr="00491B75">
        <w:trPr>
          <w:trHeight w:val="154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0C16F4" w:rsidTr="00491B75">
        <w:trPr>
          <w:trHeight w:val="27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46 601,03</w:t>
            </w:r>
          </w:p>
        </w:tc>
      </w:tr>
      <w:tr w:rsidR="000C16F4" w:rsidTr="00491B75">
        <w:trPr>
          <w:trHeight w:val="51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45 998,97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57 079 101,41</w:t>
            </w:r>
          </w:p>
        </w:tc>
      </w:tr>
      <w:tr w:rsidR="000C16F4" w:rsidTr="00491B75">
        <w:trPr>
          <w:trHeight w:val="39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48 492 775,62</w:t>
            </w:r>
          </w:p>
        </w:tc>
      </w:tr>
      <w:tr w:rsidR="000C16F4" w:rsidTr="00491B75">
        <w:trPr>
          <w:trHeight w:val="50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8 211 325,79</w:t>
            </w:r>
          </w:p>
        </w:tc>
      </w:tr>
      <w:tr w:rsidR="000C16F4" w:rsidTr="00491B75">
        <w:trPr>
          <w:trHeight w:val="26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0C16F4" w:rsidTr="00491B75">
        <w:trPr>
          <w:trHeight w:val="140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0C16F4" w:rsidTr="00491B75">
        <w:trPr>
          <w:trHeight w:val="49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0C16F4" w:rsidTr="00491B75">
        <w:trPr>
          <w:trHeight w:val="55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0C16F4" w:rsidTr="00491B75">
        <w:trPr>
          <w:trHeight w:val="84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0C16F4" w:rsidTr="00491B75">
        <w:trPr>
          <w:trHeight w:val="47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0C16F4" w:rsidTr="00491B75">
        <w:trPr>
          <w:trHeight w:val="55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0C16F4" w:rsidTr="00491B75">
        <w:trPr>
          <w:trHeight w:val="83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0C16F4" w:rsidTr="00491B75">
        <w:trPr>
          <w:trHeight w:val="47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0C16F4" w:rsidTr="00491B75">
        <w:trPr>
          <w:trHeight w:val="55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0C16F4" w:rsidTr="00491B75">
        <w:trPr>
          <w:trHeight w:val="127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0C16F4" w:rsidTr="00491B75">
        <w:trPr>
          <w:trHeight w:val="44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0C16F4" w:rsidTr="00491B75">
        <w:trPr>
          <w:trHeight w:val="39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0C16F4" w:rsidTr="00491B75">
        <w:trPr>
          <w:trHeight w:val="78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0C16F4" w:rsidTr="00491B75">
        <w:trPr>
          <w:trHeight w:val="41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0C16F4" w:rsidTr="00491B75">
        <w:trPr>
          <w:trHeight w:val="36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C16F4" w:rsidTr="00491B75">
        <w:trPr>
          <w:trHeight w:val="76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C16F4" w:rsidTr="00491B75">
        <w:trPr>
          <w:trHeight w:val="42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0C16F4" w:rsidTr="00491B75">
        <w:trPr>
          <w:trHeight w:val="67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0C16F4" w:rsidTr="00491B75">
        <w:trPr>
          <w:trHeight w:val="74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C16F4" w:rsidTr="00491B75">
        <w:trPr>
          <w:trHeight w:val="83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0C16F4" w:rsidTr="00491B75">
        <w:trPr>
          <w:trHeight w:val="67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0C16F4" w:rsidTr="00491B75">
        <w:trPr>
          <w:trHeight w:val="84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0C16F4" w:rsidTr="00491B75">
        <w:trPr>
          <w:trHeight w:val="76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607 717,59</w:t>
            </w:r>
          </w:p>
        </w:tc>
      </w:tr>
      <w:tr w:rsidR="000C16F4" w:rsidTr="00491B75">
        <w:trPr>
          <w:trHeight w:val="51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462 289,88</w:t>
            </w:r>
          </w:p>
        </w:tc>
      </w:tr>
      <w:tr w:rsidR="000C16F4" w:rsidTr="00491B75">
        <w:trPr>
          <w:trHeight w:val="26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0C16F4" w:rsidTr="00491B75">
        <w:trPr>
          <w:trHeight w:val="126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0C16F4" w:rsidTr="00491B75">
        <w:trPr>
          <w:trHeight w:val="84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0C16F4" w:rsidTr="00491B75">
        <w:trPr>
          <w:trHeight w:val="47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0C16F4" w:rsidTr="00491B75">
        <w:trPr>
          <w:trHeight w:val="113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0C16F4" w:rsidTr="00491B75">
        <w:trPr>
          <w:trHeight w:val="39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4 252 252,24</w:t>
            </w:r>
          </w:p>
        </w:tc>
      </w:tr>
      <w:tr w:rsidR="000C16F4" w:rsidTr="00491B75">
        <w:trPr>
          <w:trHeight w:val="52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0C16F4" w:rsidTr="00491B75">
        <w:trPr>
          <w:trHeight w:val="56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0C16F4" w:rsidTr="00491B75">
        <w:trPr>
          <w:trHeight w:val="27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0C16F4" w:rsidTr="00491B75">
        <w:trPr>
          <w:trHeight w:val="22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0C16F4" w:rsidTr="00491B75">
        <w:trPr>
          <w:trHeight w:val="55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C16F4" w:rsidTr="00491B75">
        <w:trPr>
          <w:trHeight w:val="99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C16F4" w:rsidTr="00491B75">
        <w:trPr>
          <w:trHeight w:val="56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0C16F4" w:rsidTr="00491B75">
        <w:trPr>
          <w:trHeight w:val="112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0C16F4" w:rsidTr="00491B75">
        <w:trPr>
          <w:trHeight w:val="60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0C16F4" w:rsidTr="00491B75">
        <w:trPr>
          <w:trHeight w:val="55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0C16F4" w:rsidTr="00491B75">
        <w:trPr>
          <w:trHeight w:val="55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0C16F4" w:rsidTr="00491B75">
        <w:trPr>
          <w:trHeight w:val="55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0C16F4" w:rsidTr="00491B75">
        <w:trPr>
          <w:trHeight w:val="85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0C16F4" w:rsidTr="00491B75">
        <w:trPr>
          <w:trHeight w:val="55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C16F4" w:rsidTr="00491B75">
        <w:trPr>
          <w:trHeight w:val="55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C16F4" w:rsidTr="00491B75">
        <w:trPr>
          <w:trHeight w:val="4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C16F4" w:rsidTr="00491B75">
        <w:trPr>
          <w:trHeight w:val="64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0C16F4" w:rsidTr="00491B75">
        <w:trPr>
          <w:trHeight w:val="43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0C16F4" w:rsidTr="00491B75">
        <w:trPr>
          <w:trHeight w:val="33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0C16F4" w:rsidTr="00491B75">
        <w:trPr>
          <w:trHeight w:val="42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36 860,00</w:t>
            </w:r>
          </w:p>
        </w:tc>
      </w:tr>
      <w:tr w:rsidR="000C16F4" w:rsidTr="00491B75">
        <w:trPr>
          <w:trHeight w:val="14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0C16F4" w:rsidTr="00491B75">
        <w:trPr>
          <w:trHeight w:val="32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0C16F4" w:rsidTr="00491B75">
        <w:trPr>
          <w:trHeight w:val="85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0C16F4" w:rsidTr="00491B75">
        <w:trPr>
          <w:trHeight w:val="79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0C16F4" w:rsidTr="00491B75">
        <w:trPr>
          <w:trHeight w:val="41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0C16F4" w:rsidTr="00491B75">
        <w:trPr>
          <w:trHeight w:val="38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0C16F4" w:rsidTr="00491B75">
        <w:trPr>
          <w:trHeight w:val="104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0C16F4" w:rsidTr="00491B75">
        <w:trPr>
          <w:trHeight w:val="44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0C16F4" w:rsidTr="00491B75">
        <w:trPr>
          <w:trHeight w:val="110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C16F4" w:rsidTr="00491B75">
        <w:trPr>
          <w:trHeight w:val="51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0C16F4" w:rsidTr="00491B75">
        <w:trPr>
          <w:trHeight w:val="42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0C16F4" w:rsidTr="00491B75">
        <w:trPr>
          <w:trHeight w:val="94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0C16F4" w:rsidTr="00491B75">
        <w:trPr>
          <w:trHeight w:val="41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0C16F4" w:rsidTr="00491B75">
        <w:trPr>
          <w:trHeight w:val="66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0C16F4" w:rsidTr="00491B75">
        <w:trPr>
          <w:trHeight w:val="38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0C16F4" w:rsidTr="00491B75">
        <w:trPr>
          <w:trHeight w:val="48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0C16F4" w:rsidTr="00491B75">
        <w:trPr>
          <w:trHeight w:val="41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0C16F4" w:rsidTr="00491B75">
        <w:trPr>
          <w:trHeight w:val="83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0C16F4" w:rsidTr="00491B75">
        <w:trPr>
          <w:trHeight w:val="126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0C16F4" w:rsidTr="00491B75">
        <w:trPr>
          <w:trHeight w:val="44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0C16F4" w:rsidTr="00491B75">
        <w:trPr>
          <w:trHeight w:val="84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0C16F4" w:rsidTr="00491B75">
        <w:trPr>
          <w:trHeight w:val="63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0C16F4" w:rsidTr="00491B75">
        <w:trPr>
          <w:trHeight w:val="70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0C16F4" w:rsidTr="00491B75">
        <w:trPr>
          <w:trHeight w:val="5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0C16F4" w:rsidTr="00491B75">
        <w:trPr>
          <w:trHeight w:val="86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0C16F4" w:rsidTr="00491B75">
        <w:trPr>
          <w:trHeight w:val="95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0C16F4" w:rsidTr="00491B75">
        <w:trPr>
          <w:trHeight w:val="100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C16F4" w:rsidTr="00491B75">
        <w:trPr>
          <w:trHeight w:val="70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C16F4" w:rsidTr="00491B75">
        <w:trPr>
          <w:trHeight w:val="59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C16F4" w:rsidTr="00491B75">
        <w:trPr>
          <w:trHeight w:val="70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0C16F4" w:rsidTr="00491B75">
        <w:trPr>
          <w:trHeight w:val="41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0C16F4" w:rsidTr="00491B75">
        <w:trPr>
          <w:trHeight w:val="52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0C16F4" w:rsidTr="00491B75">
        <w:trPr>
          <w:trHeight w:val="54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0C16F4" w:rsidTr="00491B75">
        <w:trPr>
          <w:trHeight w:val="42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0C16F4" w:rsidTr="00491B75">
        <w:trPr>
          <w:trHeight w:val="67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0C16F4" w:rsidTr="00491B75">
        <w:trPr>
          <w:trHeight w:val="115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0C16F4" w:rsidTr="00491B75">
        <w:trPr>
          <w:trHeight w:val="99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0C16F4" w:rsidTr="00491B75">
        <w:trPr>
          <w:trHeight w:val="155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0C16F4" w:rsidTr="00491B75">
        <w:trPr>
          <w:trHeight w:val="55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0C16F4" w:rsidTr="00491B75">
        <w:trPr>
          <w:trHeight w:val="28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0C16F4" w:rsidTr="00491B75">
        <w:trPr>
          <w:trHeight w:val="46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 w:rsidR="000C16F4" w:rsidTr="00491B75">
        <w:trPr>
          <w:trHeight w:val="27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0C16F4" w:rsidTr="00491B75">
        <w:trPr>
          <w:trHeight w:val="111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0C16F4" w:rsidTr="00491B75">
        <w:trPr>
          <w:trHeight w:val="56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0C16F4" w:rsidTr="00491B75">
        <w:trPr>
          <w:trHeight w:val="186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0C16F4" w:rsidTr="00491B75">
        <w:trPr>
          <w:trHeight w:val="64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0C16F4" w:rsidTr="00491B75">
        <w:trPr>
          <w:trHeight w:val="81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C16F4" w:rsidTr="00491B75">
        <w:trPr>
          <w:trHeight w:val="60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C16F4" w:rsidTr="00491B75">
        <w:trPr>
          <w:trHeight w:val="52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0C16F4" w:rsidTr="00491B75">
        <w:trPr>
          <w:trHeight w:val="40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0C16F4" w:rsidTr="00491B75">
        <w:trPr>
          <w:trHeight w:val="42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0C16F4" w:rsidTr="00491B75">
        <w:trPr>
          <w:trHeight w:val="70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0C16F4" w:rsidTr="00491B75">
        <w:trPr>
          <w:trHeight w:val="57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0C16F4" w:rsidTr="00491B75">
        <w:trPr>
          <w:trHeight w:val="71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0C16F4" w:rsidTr="00491B75">
        <w:trPr>
          <w:trHeight w:val="85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0C16F4" w:rsidTr="00491B75">
        <w:trPr>
          <w:trHeight w:val="67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C16F4" w:rsidTr="00491B75">
        <w:trPr>
          <w:trHeight w:val="71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местным бюджетам расходов по организации теплоснабжения теплоснабжающими организациями, использующими в качестве топлива </w:t>
            </w:r>
            <w:r>
              <w:rPr>
                <w:b/>
                <w:bCs/>
                <w:sz w:val="20"/>
                <w:szCs w:val="20"/>
              </w:rPr>
              <w:lastRenderedPageBreak/>
              <w:t>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0C16F4" w:rsidTr="00491B75">
        <w:trPr>
          <w:trHeight w:val="52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0C16F4" w:rsidTr="00491B75">
        <w:trPr>
          <w:trHeight w:val="83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C16F4" w:rsidTr="00491B75">
        <w:trPr>
          <w:trHeight w:val="44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0C16F4" w:rsidTr="00491B75">
        <w:trPr>
          <w:trHeight w:val="73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C16F4" w:rsidTr="00491B75">
        <w:trPr>
          <w:trHeight w:val="21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C16F4" w:rsidTr="00491B75">
        <w:trPr>
          <w:trHeight w:val="40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C16F4" w:rsidTr="00491B75">
        <w:trPr>
          <w:trHeight w:val="35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C16F4" w:rsidTr="00491B75">
        <w:trPr>
          <w:trHeight w:val="99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0C16F4" w:rsidTr="00491B75">
        <w:trPr>
          <w:trHeight w:val="28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200 210,00</w:t>
            </w:r>
          </w:p>
        </w:tc>
      </w:tr>
      <w:tr w:rsidR="000C16F4" w:rsidTr="00491B75">
        <w:trPr>
          <w:trHeight w:val="94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0C16F4" w:rsidTr="00491B75">
        <w:trPr>
          <w:trHeight w:val="27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0C16F4" w:rsidTr="00491B75">
        <w:trPr>
          <w:trHeight w:val="111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0C16F4" w:rsidTr="00491B75">
        <w:trPr>
          <w:trHeight w:val="127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0C16F4" w:rsidTr="00491B75">
        <w:trPr>
          <w:trHeight w:val="58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0C16F4" w:rsidTr="00491B75">
        <w:trPr>
          <w:trHeight w:val="58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0C16F4" w:rsidTr="00491B75">
        <w:trPr>
          <w:trHeight w:val="56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0C16F4" w:rsidTr="00491B75">
        <w:trPr>
          <w:trHeight w:val="98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0C16F4" w:rsidTr="00491B75">
        <w:trPr>
          <w:trHeight w:val="84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0C16F4" w:rsidTr="00491B75">
        <w:trPr>
          <w:trHeight w:val="55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0C16F4" w:rsidTr="00491B75">
        <w:trPr>
          <w:trHeight w:val="28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0C16F4" w:rsidTr="00491B75">
        <w:trPr>
          <w:trHeight w:val="50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4 405 189,74</w:t>
            </w:r>
          </w:p>
        </w:tc>
      </w:tr>
      <w:tr w:rsidR="000C16F4" w:rsidTr="00491B75">
        <w:trPr>
          <w:trHeight w:val="113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0C16F4" w:rsidTr="00491B75">
        <w:trPr>
          <w:trHeight w:val="56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0C16F4" w:rsidTr="00491B75">
        <w:trPr>
          <w:trHeight w:val="71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0C16F4" w:rsidTr="00491B75">
        <w:trPr>
          <w:trHeight w:val="83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0C16F4" w:rsidTr="00491B75">
        <w:trPr>
          <w:trHeight w:val="42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0C16F4" w:rsidTr="00491B75">
        <w:trPr>
          <w:trHeight w:val="80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0C16F4" w:rsidTr="00491B75">
        <w:trPr>
          <w:trHeight w:val="55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0C16F4" w:rsidTr="00491B75">
        <w:trPr>
          <w:trHeight w:val="111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42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363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C16F4" w:rsidTr="00491B75">
        <w:trPr>
          <w:trHeight w:val="81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Tr="00491B75">
        <w:trPr>
          <w:trHeight w:val="56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Tr="00491B75">
        <w:trPr>
          <w:trHeight w:val="158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0C16F4" w:rsidTr="00491B75">
        <w:trPr>
          <w:trHeight w:val="4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0C16F4" w:rsidTr="00491B75">
        <w:trPr>
          <w:trHeight w:val="99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C16F4" w:rsidTr="00491B75">
        <w:trPr>
          <w:trHeight w:val="77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C16F4" w:rsidTr="00491B75">
        <w:trPr>
          <w:trHeight w:val="54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0C16F4" w:rsidTr="00491B75">
        <w:trPr>
          <w:trHeight w:val="100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0C16F4" w:rsidTr="00491B75">
        <w:trPr>
          <w:trHeight w:val="75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416 313,60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91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0C16F4" w:rsidTr="00491B75">
        <w:trPr>
          <w:trHeight w:val="71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0C16F4" w:rsidTr="00491B75">
        <w:trPr>
          <w:trHeight w:val="68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0C16F4" w:rsidTr="00491B75">
        <w:trPr>
          <w:trHeight w:val="69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657 318,40</w:t>
            </w:r>
          </w:p>
        </w:tc>
      </w:tr>
      <w:tr w:rsidR="000C16F4" w:rsidTr="00491B75">
        <w:trPr>
          <w:trHeight w:val="27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0C16F4" w:rsidTr="00491B75">
        <w:trPr>
          <w:trHeight w:val="226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0C16F4" w:rsidTr="00491B75">
        <w:trPr>
          <w:trHeight w:val="28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0C16F4" w:rsidTr="00491B75">
        <w:trPr>
          <w:trHeight w:val="70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0C16F4" w:rsidTr="00491B75">
        <w:trPr>
          <w:trHeight w:val="102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0C16F4" w:rsidTr="00491B75">
        <w:trPr>
          <w:trHeight w:val="43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332 667 756,98</w:t>
            </w:r>
          </w:p>
        </w:tc>
      </w:tr>
      <w:tr w:rsidR="000C16F4" w:rsidTr="00491B75">
        <w:trPr>
          <w:trHeight w:val="25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0C16F4" w:rsidTr="00491B75">
        <w:trPr>
          <w:trHeight w:val="83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0C16F4" w:rsidTr="00491B75">
        <w:trPr>
          <w:trHeight w:val="32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C16F4" w:rsidTr="00491B75">
        <w:trPr>
          <w:trHeight w:val="113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C16F4" w:rsidTr="00491B75">
        <w:trPr>
          <w:trHeight w:val="153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C16F4" w:rsidTr="00491B75">
        <w:trPr>
          <w:trHeight w:val="41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0C16F4" w:rsidTr="00491B75">
        <w:trPr>
          <w:trHeight w:val="58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0C16F4" w:rsidTr="00491B75">
        <w:trPr>
          <w:trHeight w:val="30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0C16F4" w:rsidTr="00491B75">
        <w:trPr>
          <w:trHeight w:val="53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0C16F4" w:rsidTr="00491B75">
        <w:trPr>
          <w:trHeight w:val="27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0C16F4" w:rsidTr="00491B75">
        <w:trPr>
          <w:trHeight w:val="89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0C16F4" w:rsidTr="00491B75">
        <w:trPr>
          <w:trHeight w:val="39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C16F4" w:rsidTr="00491B75">
        <w:trPr>
          <w:trHeight w:val="28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0C16F4" w:rsidTr="00491B75">
        <w:trPr>
          <w:trHeight w:val="77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0C16F4" w:rsidTr="00491B75">
        <w:trPr>
          <w:trHeight w:val="39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Tr="00491B75">
        <w:trPr>
          <w:trHeight w:val="73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Tr="00491B75">
        <w:trPr>
          <w:trHeight w:val="918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Tr="00491B75">
        <w:trPr>
          <w:trHeight w:val="127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Tr="00491B75">
        <w:trPr>
          <w:trHeight w:val="88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0C16F4" w:rsidTr="00491B75">
        <w:trPr>
          <w:trHeight w:val="83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0C16F4" w:rsidTr="00491B75">
        <w:trPr>
          <w:trHeight w:val="47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0C16F4" w:rsidTr="00491B75">
        <w:trPr>
          <w:trHeight w:val="55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0C16F4" w:rsidTr="00491B75">
        <w:trPr>
          <w:trHeight w:val="42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0C16F4" w:rsidTr="00491B75">
        <w:trPr>
          <w:trHeight w:val="93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0C16F4" w:rsidTr="00491B75">
        <w:trPr>
          <w:trHeight w:val="5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0C16F4" w:rsidTr="00491B75">
        <w:trPr>
          <w:trHeight w:val="84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0C16F4" w:rsidTr="00491B75">
        <w:trPr>
          <w:trHeight w:val="77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0C16F4" w:rsidTr="00491B75">
        <w:trPr>
          <w:trHeight w:val="68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0C16F4" w:rsidTr="00491B75">
        <w:trPr>
          <w:trHeight w:val="84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0C16F4" w:rsidTr="00491B75">
        <w:trPr>
          <w:trHeight w:val="76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0C16F4" w:rsidTr="00491B75">
        <w:trPr>
          <w:trHeight w:val="66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0C16F4" w:rsidTr="00491B75">
        <w:trPr>
          <w:trHeight w:val="31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Tr="00491B75">
        <w:trPr>
          <w:trHeight w:val="70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Tr="00491B75">
        <w:trPr>
          <w:trHeight w:val="75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Tr="00491B75">
        <w:trPr>
          <w:trHeight w:val="109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Tr="00491B75">
        <w:trPr>
          <w:trHeight w:val="983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0C16F4" w:rsidTr="00491B75">
        <w:trPr>
          <w:trHeight w:val="59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0C16F4" w:rsidTr="00491B75">
        <w:trPr>
          <w:trHeight w:val="239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0C16F4" w:rsidTr="00491B75">
        <w:trPr>
          <w:trHeight w:val="98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0C16F4" w:rsidTr="00491B75">
        <w:trPr>
          <w:trHeight w:val="140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0C16F4" w:rsidTr="00491B75">
        <w:trPr>
          <w:trHeight w:val="41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C16F4" w:rsidTr="00491B75">
        <w:trPr>
          <w:trHeight w:val="212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C16F4" w:rsidTr="00491B75">
        <w:trPr>
          <w:trHeight w:val="58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0C16F4" w:rsidTr="00491B75">
        <w:trPr>
          <w:trHeight w:val="596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0C16F4" w:rsidTr="00491B75">
        <w:trPr>
          <w:trHeight w:val="510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0C16F4" w:rsidTr="00491B75">
        <w:trPr>
          <w:trHeight w:val="64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131 043 071,94</w:t>
            </w:r>
          </w:p>
        </w:tc>
      </w:tr>
      <w:tr w:rsidR="000C16F4" w:rsidTr="00491B75">
        <w:trPr>
          <w:trHeight w:val="1084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0C16F4" w:rsidTr="00491B75">
        <w:trPr>
          <w:trHeight w:val="83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0C16F4" w:rsidTr="00491B75">
        <w:trPr>
          <w:trHeight w:val="132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0C16F4" w:rsidTr="00491B75">
        <w:trPr>
          <w:trHeight w:val="1487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0C16F4" w:rsidTr="00491B75">
        <w:trPr>
          <w:trHeight w:val="57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0C16F4" w:rsidTr="00491B75">
        <w:trPr>
          <w:trHeight w:val="88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0C16F4" w:rsidTr="00491B75">
        <w:trPr>
          <w:trHeight w:val="802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0C16F4" w:rsidTr="00491B75">
        <w:trPr>
          <w:trHeight w:val="1416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73 537 671,94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F4" w:rsidRDefault="000C16F4" w:rsidP="000E609F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</w:tr>
      <w:tr w:rsidR="000C16F4" w:rsidTr="00491B75">
        <w:trPr>
          <w:trHeight w:val="2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F4" w:rsidRDefault="000C16F4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F4" w:rsidRDefault="000C16F4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F4" w:rsidRDefault="000C16F4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2 409 126 438,85</w:t>
            </w:r>
          </w:p>
        </w:tc>
      </w:tr>
    </w:tbl>
    <w:p w:rsidR="00205099" w:rsidRDefault="00205099" w:rsidP="00205099">
      <w:pPr>
        <w:rPr>
          <w:sz w:val="20"/>
          <w:szCs w:val="20"/>
        </w:rPr>
      </w:pPr>
    </w:p>
    <w:tbl>
      <w:tblPr>
        <w:tblpPr w:leftFromText="180" w:rightFromText="180" w:vertAnchor="text" w:horzAnchor="margin" w:tblpY="144"/>
        <w:tblW w:w="10665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205099" w:rsidRPr="001443DC" w:rsidTr="00205099">
        <w:trPr>
          <w:trHeight w:val="148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E8D" w:rsidRDefault="00085E8D" w:rsidP="0027029D">
            <w:pPr>
              <w:rPr>
                <w:sz w:val="20"/>
                <w:szCs w:val="20"/>
              </w:rPr>
            </w:pPr>
          </w:p>
          <w:p w:rsidR="00085E8D" w:rsidRDefault="00085E8D" w:rsidP="00E404E7">
            <w:pPr>
              <w:rPr>
                <w:sz w:val="20"/>
                <w:szCs w:val="20"/>
              </w:rPr>
            </w:pPr>
          </w:p>
          <w:p w:rsidR="00205099" w:rsidRPr="000365E5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Приложение 8</w:t>
            </w:r>
            <w:r>
              <w:rPr>
                <w:sz w:val="20"/>
                <w:szCs w:val="20"/>
              </w:rPr>
              <w:t>.1</w:t>
            </w:r>
          </w:p>
          <w:p w:rsidR="00205099" w:rsidRPr="000365E5" w:rsidRDefault="00FE2D2F" w:rsidP="00FE2D2F">
            <w:pPr>
              <w:ind w:firstLine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решению</w:t>
            </w:r>
            <w:r w:rsidR="00205099" w:rsidRPr="000365E5">
              <w:rPr>
                <w:sz w:val="20"/>
                <w:szCs w:val="20"/>
              </w:rPr>
              <w:t xml:space="preserve"> Думы Каргасокского района </w:t>
            </w:r>
          </w:p>
          <w:p w:rsidR="00205099" w:rsidRPr="000365E5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0365E5">
              <w:rPr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sz w:val="20"/>
                <w:szCs w:val="20"/>
              </w:rPr>
              <w:t xml:space="preserve"> район»</w:t>
            </w:r>
          </w:p>
          <w:p w:rsidR="00205099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sz w:val="20"/>
                <w:szCs w:val="20"/>
              </w:rPr>
              <w:t xml:space="preserve"> от 27.12.2023 №231</w:t>
            </w: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7A4AC6" w:rsidRDefault="00205099" w:rsidP="00205099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</w:t>
            </w:r>
            <w:r w:rsidR="00D72D53">
              <w:rPr>
                <w:b/>
              </w:rPr>
              <w:t xml:space="preserve">асходов районного бюджета на </w:t>
            </w:r>
            <w:r w:rsidRPr="007A4AC6">
              <w:rPr>
                <w:b/>
              </w:rPr>
              <w:t>плановый период 2025 и 2026 годов</w:t>
            </w: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0365E5">
              <w:rPr>
                <w:sz w:val="20"/>
                <w:szCs w:val="20"/>
              </w:rPr>
              <w:t>ублей</w:t>
            </w:r>
          </w:p>
          <w:p w:rsidR="00205099" w:rsidRPr="001443DC" w:rsidRDefault="00205099" w:rsidP="00205099">
            <w:pPr>
              <w:jc w:val="right"/>
              <w:rPr>
                <w:sz w:val="20"/>
                <w:szCs w:val="20"/>
              </w:rPr>
            </w:pP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764"/>
        <w:gridCol w:w="851"/>
        <w:gridCol w:w="1418"/>
        <w:gridCol w:w="709"/>
        <w:gridCol w:w="1700"/>
        <w:gridCol w:w="1701"/>
      </w:tblGrid>
      <w:tr w:rsidR="00491F5E" w:rsidRPr="00432DE2" w:rsidTr="00BD2D27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38 667 330,00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ООШ", по адресу: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 xml:space="preserve">Томская область,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, ул. Береговая, 65)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65 169 560,45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79 201 400,00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</w:tr>
      <w:tr w:rsidR="00491F5E" w:rsidRPr="00432DE2" w:rsidTr="00BD2D27">
        <w:trPr>
          <w:trHeight w:val="48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>
              <w:rPr>
                <w:b/>
                <w:bCs/>
                <w:sz w:val="20"/>
                <w:szCs w:val="20"/>
              </w:rPr>
              <w:t>иципальн</w:t>
            </w:r>
            <w:r w:rsidRPr="00432DE2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91F5E" w:rsidRPr="00432DE2" w:rsidTr="00BD2D27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91F5E" w:rsidRPr="00432DE2" w:rsidTr="00BD2D27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91F5E" w:rsidRPr="00432DE2" w:rsidTr="00BD2D27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</w:tr>
      <w:tr w:rsidR="00491F5E" w:rsidRPr="00432DE2" w:rsidTr="00BD2D27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</w:tr>
      <w:tr w:rsidR="00491F5E" w:rsidRPr="00432DE2" w:rsidTr="00BD2D27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7 642 600,00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</w:tr>
      <w:tr w:rsidR="00491F5E" w:rsidRPr="00432DE2" w:rsidTr="00BD2D27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16 631 400,00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2 661 800,00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</w:tr>
      <w:tr w:rsidR="00491F5E" w:rsidRPr="00432DE2" w:rsidTr="00BD2D27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1 874 659,65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432DE2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9 340 659,34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432DE2" w:rsidTr="00BD2D27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91F5E" w:rsidRPr="00432DE2" w:rsidTr="00BD2D27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</w:tr>
      <w:tr w:rsidR="00491F5E" w:rsidRPr="00432DE2" w:rsidTr="00BD2D27">
        <w:trPr>
          <w:trHeight w:val="45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BD2D27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432DE2" w:rsidTr="00BD2D27">
        <w:trPr>
          <w:trHeight w:val="5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</w:tr>
      <w:tr w:rsidR="00491F5E" w:rsidRPr="00432DE2" w:rsidTr="00BD2D27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</w:tr>
      <w:tr w:rsidR="00491F5E" w:rsidRPr="00432DE2" w:rsidTr="00BD2D27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2 901 099,04</w:t>
            </w:r>
          </w:p>
        </w:tc>
      </w:tr>
      <w:tr w:rsidR="00491F5E" w:rsidRPr="00432DE2" w:rsidTr="00BD2D27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3 991 996,55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</w:tr>
      <w:tr w:rsidR="00491F5E" w:rsidRPr="00432DE2" w:rsidTr="00BD2D27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13 856 670,00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430 000,00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2DE2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 xml:space="preserve">Субсидия бюджетам муниципальных образований Томской области на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91F5E" w:rsidRPr="00432DE2" w:rsidTr="00BD2D27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BD2D27">
        <w:trPr>
          <w:trHeight w:val="58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91F5E" w:rsidRPr="00432DE2" w:rsidTr="00BD2D27">
        <w:trPr>
          <w:trHeight w:val="43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Условно - утверждённые </w:t>
            </w:r>
            <w:r w:rsidRPr="00432DE2">
              <w:rPr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35 197 500,00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3 481 500,00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21 165 500,00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11 932 000,00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432DE2" w:rsidTr="00BD2D27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</w:tr>
      <w:tr w:rsidR="00491F5E" w:rsidRPr="00432DE2" w:rsidTr="00BD2D2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432DE2" w:rsidTr="00BD2D2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29 125 400,00</w:t>
            </w:r>
          </w:p>
        </w:tc>
      </w:tr>
      <w:tr w:rsidR="00491F5E" w:rsidRPr="00432DE2" w:rsidTr="00BD2D27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</w:tr>
      <w:tr w:rsidR="00491F5E" w:rsidRPr="00432DE2" w:rsidTr="00BD2D27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91F5E" w:rsidRPr="00432DE2" w:rsidTr="00BD2D27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91F5E" w:rsidRPr="00432DE2" w:rsidTr="00BD2D27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BD2D27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36 203 500,00</w:t>
            </w:r>
          </w:p>
        </w:tc>
      </w:tr>
      <w:tr w:rsidR="00491F5E" w:rsidRPr="00432DE2" w:rsidTr="00BD2D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CF190B" w:rsidRPr="00CC681C" w:rsidRDefault="00085E8D" w:rsidP="00FE2D2F">
      <w:pPr>
        <w:ind w:firstLine="3686"/>
        <w:rPr>
          <w:sz w:val="20"/>
          <w:szCs w:val="20"/>
        </w:rPr>
      </w:pPr>
      <w:r>
        <w:rPr>
          <w:sz w:val="20"/>
          <w:szCs w:val="20"/>
        </w:rPr>
        <w:t>П</w:t>
      </w:r>
      <w:r w:rsidR="00CF190B" w:rsidRPr="00CC681C">
        <w:rPr>
          <w:sz w:val="20"/>
          <w:szCs w:val="20"/>
        </w:rPr>
        <w:t xml:space="preserve">риложение № 9 </w:t>
      </w:r>
    </w:p>
    <w:p w:rsidR="00CF190B" w:rsidRPr="00CC681C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52488" w:rsidRPr="00CC681C">
        <w:rPr>
          <w:bCs/>
          <w:sz w:val="20"/>
          <w:szCs w:val="20"/>
        </w:rPr>
        <w:t xml:space="preserve"> </w:t>
      </w:r>
      <w:r w:rsidR="00CF190B" w:rsidRPr="00CC681C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CF190B" w:rsidRPr="00CC681C">
        <w:rPr>
          <w:bCs/>
          <w:sz w:val="20"/>
          <w:szCs w:val="20"/>
        </w:rPr>
        <w:t xml:space="preserve"> Думы</w:t>
      </w:r>
      <w:r w:rsidR="00CC681C">
        <w:rPr>
          <w:bCs/>
          <w:sz w:val="20"/>
          <w:szCs w:val="20"/>
        </w:rPr>
        <w:t xml:space="preserve"> Каргасокского </w:t>
      </w:r>
      <w:r w:rsidR="00652488" w:rsidRPr="00CC681C">
        <w:rPr>
          <w:bCs/>
          <w:sz w:val="20"/>
          <w:szCs w:val="20"/>
        </w:rPr>
        <w:t>района</w:t>
      </w:r>
    </w:p>
    <w:p w:rsidR="00CF190B" w:rsidRPr="00CC681C" w:rsidRDefault="00CF190B" w:rsidP="00FE2D2F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CC681C">
        <w:rPr>
          <w:bCs/>
          <w:sz w:val="20"/>
          <w:szCs w:val="20"/>
        </w:rPr>
        <w:t>Каргасокский</w:t>
      </w:r>
      <w:proofErr w:type="spellEnd"/>
      <w:r w:rsidRPr="00CC681C">
        <w:rPr>
          <w:bCs/>
          <w:sz w:val="20"/>
          <w:szCs w:val="20"/>
        </w:rPr>
        <w:t xml:space="preserve"> район»</w:t>
      </w:r>
    </w:p>
    <w:p w:rsidR="00CF190B" w:rsidRDefault="00CF190B" w:rsidP="00FE2D2F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на 202</w:t>
      </w:r>
      <w:r w:rsidR="00652488" w:rsidRPr="00CC681C">
        <w:rPr>
          <w:bCs/>
          <w:sz w:val="20"/>
          <w:szCs w:val="20"/>
        </w:rPr>
        <w:t>4</w:t>
      </w:r>
      <w:r w:rsidRPr="00CC681C">
        <w:rPr>
          <w:bCs/>
          <w:sz w:val="20"/>
          <w:szCs w:val="20"/>
        </w:rPr>
        <w:t xml:space="preserve"> год и на плановый период 202</w:t>
      </w:r>
      <w:r w:rsidR="00652488" w:rsidRPr="00CC681C">
        <w:rPr>
          <w:bCs/>
          <w:sz w:val="20"/>
          <w:szCs w:val="20"/>
        </w:rPr>
        <w:t>5</w:t>
      </w:r>
      <w:r w:rsidRPr="00CC681C">
        <w:rPr>
          <w:bCs/>
          <w:sz w:val="20"/>
          <w:szCs w:val="20"/>
        </w:rPr>
        <w:t xml:space="preserve"> и 202</w:t>
      </w:r>
      <w:r w:rsidR="00CC681C"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</w:t>
      </w:r>
      <w:r w:rsidR="00FE2D2F">
        <w:rPr>
          <w:bCs/>
          <w:sz w:val="20"/>
          <w:szCs w:val="20"/>
        </w:rPr>
        <w:t xml:space="preserve"> от 27.12.2023 №231</w:t>
      </w:r>
    </w:p>
    <w:p w:rsidR="00CC681C" w:rsidRDefault="00CC681C" w:rsidP="00652488">
      <w:pPr>
        <w:jc w:val="right"/>
        <w:rPr>
          <w:highlight w:val="yellow"/>
        </w:rPr>
      </w:pPr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1A783D" w:rsidRPr="002106AD" w:rsidTr="00491B75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3D" w:rsidRPr="00DA7800" w:rsidRDefault="001A783D" w:rsidP="001A78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3D" w:rsidRPr="00DA7800" w:rsidRDefault="001A783D" w:rsidP="001A78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0E609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1 631 571 928,18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297 291 400,00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49 755 700,00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247 535 700,00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481 194 325,92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17 264 186,10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533 943,90</w:t>
            </w:r>
          </w:p>
        </w:tc>
      </w:tr>
      <w:tr w:rsidR="00491B75" w:rsidRPr="002106AD" w:rsidTr="000E609F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lastRenderedPageBreak/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9 335 900,00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2 906 900,00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491B75" w:rsidRPr="002106AD" w:rsidTr="000E609F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491B75" w:rsidRPr="002106AD" w:rsidTr="000E609F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491B75" w:rsidRPr="002106AD" w:rsidTr="000E609F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491B75" w:rsidRPr="002106AD" w:rsidTr="000E609F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2106AD">
              <w:rPr>
                <w:sz w:val="20"/>
                <w:szCs w:val="20"/>
              </w:rPr>
              <w:t>софинансирования</w:t>
            </w:r>
            <w:proofErr w:type="spellEnd"/>
            <w:r w:rsidRPr="002106AD"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491B75" w:rsidRPr="002106AD" w:rsidTr="000E609F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491B75" w:rsidRPr="002106AD" w:rsidTr="000E609F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7 726 800,00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106 985 400,00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491B75" w:rsidRPr="002106AD" w:rsidTr="000E609F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79 149 100,00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22 317 200,00</w:t>
            </w:r>
          </w:p>
        </w:tc>
      </w:tr>
      <w:tr w:rsidR="00491B75" w:rsidRPr="002106AD" w:rsidTr="000E609F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 w:rsidRPr="002106AD">
              <w:rPr>
                <w:sz w:val="20"/>
                <w:szCs w:val="20"/>
              </w:rPr>
              <w:t>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</w:t>
            </w:r>
            <w:proofErr w:type="spellEnd"/>
            <w:r w:rsidRPr="002106AD"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491B75" w:rsidRPr="002106AD" w:rsidTr="000E609F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13 939 300,00</w:t>
            </w:r>
          </w:p>
        </w:tc>
      </w:tr>
      <w:tr w:rsidR="00491B75" w:rsidRPr="002106AD" w:rsidTr="000E609F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2106AD">
              <w:rPr>
                <w:sz w:val="20"/>
                <w:szCs w:val="20"/>
              </w:rPr>
              <w:t>рыбохозяйственного</w:t>
            </w:r>
            <w:proofErr w:type="spellEnd"/>
            <w:r w:rsidRPr="002106AD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491B75" w:rsidRPr="002106AD" w:rsidTr="000E609F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491B75" w:rsidRPr="002106AD" w:rsidTr="000E609F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491B75" w:rsidRPr="002106AD" w:rsidTr="000E609F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491B75" w:rsidRPr="002106AD" w:rsidTr="000E609F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8B55E4" w:rsidRDefault="00491B75" w:rsidP="000E609F">
            <w:pPr>
              <w:outlineLvl w:val="2"/>
              <w:rPr>
                <w:sz w:val="20"/>
                <w:szCs w:val="20"/>
              </w:rPr>
            </w:pPr>
            <w:r w:rsidRPr="00C36521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84 541 264,38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700 732 142,26</w:t>
            </w:r>
          </w:p>
        </w:tc>
      </w:tr>
      <w:tr w:rsidR="00491B75" w:rsidRPr="002106AD" w:rsidTr="000E609F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491B75" w:rsidRPr="002106AD" w:rsidTr="000E609F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491B75" w:rsidRPr="002106AD" w:rsidTr="000E609F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491B75" w:rsidRPr="002106AD" w:rsidTr="000E609F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491B75" w:rsidRPr="002106AD" w:rsidTr="000E609F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491B75" w:rsidRPr="002106AD" w:rsidTr="000E609F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491B75" w:rsidRPr="002106AD" w:rsidTr="000E609F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491B75" w:rsidRPr="002106AD" w:rsidTr="000E609F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491B75" w:rsidRPr="002106AD" w:rsidTr="000E609F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507 618,00</w:t>
            </w:r>
          </w:p>
        </w:tc>
      </w:tr>
      <w:tr w:rsidR="00491B75" w:rsidRPr="002106AD" w:rsidTr="000E609F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491B75" w:rsidRPr="002106AD" w:rsidTr="000E609F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491B75" w:rsidRPr="002106AD" w:rsidTr="000E609F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491B75" w:rsidRPr="002106AD" w:rsidTr="000E609F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proofErr w:type="gramStart"/>
            <w:r w:rsidRPr="00325C29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25C29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</w:t>
            </w:r>
            <w:r w:rsidRPr="00325C29">
              <w:rPr>
                <w:sz w:val="20"/>
                <w:szCs w:val="20"/>
              </w:rPr>
              <w:lastRenderedPageBreak/>
              <w:t>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1 636 800,00</w:t>
            </w:r>
          </w:p>
        </w:tc>
      </w:tr>
      <w:tr w:rsidR="00491B75" w:rsidRPr="002106AD" w:rsidTr="000E609F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491B75" w:rsidRPr="002106AD" w:rsidTr="000E609F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491B75" w:rsidRPr="002106AD" w:rsidTr="000E609F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152 354 060,00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Каргасокское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Новоюгинское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2106AD">
              <w:rPr>
                <w:sz w:val="20"/>
                <w:szCs w:val="20"/>
              </w:rPr>
              <w:t>Толпаровское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Усть-Чижапское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491B75" w:rsidRPr="002106AD" w:rsidTr="000E609F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60 637 700,00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 на с</w:t>
            </w:r>
            <w:r w:rsidRPr="002106AD">
              <w:rPr>
                <w:sz w:val="20"/>
                <w:szCs w:val="20"/>
              </w:rPr>
              <w:t>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 w:rsidRPr="00325C29">
              <w:rPr>
                <w:sz w:val="20"/>
                <w:szCs w:val="20"/>
              </w:rPr>
              <w:t>организций</w:t>
            </w:r>
            <w:proofErr w:type="spellEnd"/>
            <w:r w:rsidRPr="00325C29">
              <w:rPr>
                <w:sz w:val="20"/>
                <w:szCs w:val="20"/>
              </w:rPr>
              <w:t xml:space="preserve"> субъектов Российской Федерации, </w:t>
            </w:r>
            <w:proofErr w:type="spellStart"/>
            <w:r w:rsidRPr="00325C29">
              <w:rPr>
                <w:sz w:val="20"/>
                <w:szCs w:val="20"/>
              </w:rPr>
              <w:t>г</w:t>
            </w:r>
            <w:proofErr w:type="gramStart"/>
            <w:r w:rsidRPr="00325C29">
              <w:rPr>
                <w:sz w:val="20"/>
                <w:szCs w:val="20"/>
              </w:rPr>
              <w:t>.Б</w:t>
            </w:r>
            <w:proofErr w:type="gramEnd"/>
            <w:r w:rsidRPr="00325C29">
              <w:rPr>
                <w:sz w:val="20"/>
                <w:szCs w:val="20"/>
              </w:rPr>
              <w:t>айконура</w:t>
            </w:r>
            <w:proofErr w:type="spellEnd"/>
            <w:r w:rsidRPr="00325C29">
              <w:rPr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455 000,00</w:t>
            </w:r>
          </w:p>
        </w:tc>
      </w:tr>
      <w:tr w:rsidR="00491B75" w:rsidRPr="002106AD" w:rsidTr="000E609F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491B75" w:rsidRPr="002106AD" w:rsidTr="000E609F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491B75" w:rsidRPr="002106AD" w:rsidTr="000E609F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2106AD">
              <w:rPr>
                <w:sz w:val="20"/>
                <w:szCs w:val="20"/>
              </w:rPr>
              <w:t>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1 666 760,00</w:t>
            </w:r>
          </w:p>
        </w:tc>
      </w:tr>
      <w:tr w:rsidR="00491B75" w:rsidRPr="002106AD" w:rsidTr="000E609F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 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48 386 800,00</w:t>
            </w:r>
          </w:p>
        </w:tc>
      </w:tr>
      <w:tr w:rsidR="00491B75" w:rsidRPr="002106AD" w:rsidTr="000E609F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491B75" w:rsidRPr="002106AD" w:rsidTr="000E609F">
        <w:trPr>
          <w:trHeight w:val="104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за счет  федеральной целевой программы</w:t>
            </w:r>
            <w:r w:rsidRPr="00325C29">
              <w:rPr>
                <w:sz w:val="20"/>
                <w:szCs w:val="20"/>
              </w:rPr>
              <w:t xml:space="preserve">  "Социальное развитие села до 2013 года " Субсидии  федерального бюджета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2 365 500,00</w:t>
            </w:r>
          </w:p>
        </w:tc>
      </w:tr>
      <w:tr w:rsidR="00491B75" w:rsidRPr="002106AD" w:rsidTr="000E609F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0E609F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491B75" w:rsidRPr="002106AD" w:rsidTr="000E609F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0E609F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1 631 571 928,18</w:t>
            </w:r>
          </w:p>
        </w:tc>
      </w:tr>
    </w:tbl>
    <w:p w:rsidR="00491F5E" w:rsidRDefault="00491F5E">
      <w:pPr>
        <w:rPr>
          <w:highlight w:val="yellow"/>
        </w:rPr>
      </w:pPr>
    </w:p>
    <w:p w:rsidR="00491F5E" w:rsidRDefault="00491F5E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27029D" w:rsidRPr="003C3594" w:rsidRDefault="0027029D" w:rsidP="002702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Приложение № 10</w:t>
      </w:r>
    </w:p>
    <w:p w:rsidR="0027029D" w:rsidRDefault="0027029D" w:rsidP="0027029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27029D" w:rsidRDefault="0027029D" w:rsidP="0027029D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27029D" w:rsidRDefault="0027029D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27029D" w:rsidRPr="00652488" w:rsidTr="0027029D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</w:t>
            </w:r>
            <w:proofErr w:type="spellStart"/>
            <w:r w:rsidRPr="00C2547F">
              <w:rPr>
                <w:b/>
                <w:bCs/>
              </w:rPr>
              <w:t>Каргасокский</w:t>
            </w:r>
            <w:proofErr w:type="spellEnd"/>
            <w:r w:rsidRPr="00C2547F">
              <w:rPr>
                <w:b/>
                <w:bCs/>
              </w:rPr>
              <w:t xml:space="preserve"> район" на 2024 год</w:t>
            </w:r>
          </w:p>
        </w:tc>
      </w:tr>
      <w:tr w:rsidR="0027029D" w:rsidRPr="0039496A" w:rsidTr="0027029D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9D" w:rsidRPr="0039496A" w:rsidRDefault="0027029D" w:rsidP="0027029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491F5E" w:rsidRPr="00577946" w:rsidTr="0027029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</w:p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491F5E" w:rsidRPr="00577946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577946" w:rsidRDefault="00491F5E" w:rsidP="00BD2D27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491F5E" w:rsidRPr="00EE04C3" w:rsidTr="002702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EE04C3" w:rsidRDefault="00491F5E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249 667 723,43</w:t>
            </w:r>
          </w:p>
        </w:tc>
      </w:tr>
      <w:tr w:rsidR="00491F5E" w:rsidRPr="00577946" w:rsidTr="002702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38 000 000,00</w:t>
            </w:r>
          </w:p>
        </w:tc>
      </w:tr>
      <w:tr w:rsidR="00491F5E" w:rsidRPr="00577946" w:rsidTr="0027029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287 667 723,43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028"/>
        <w:gridCol w:w="1914"/>
        <w:gridCol w:w="2111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FE2D2F" w:rsidP="00FE2D2F">
            <w:pPr>
              <w:ind w:firstLine="3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960F1E"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к </w:t>
            </w:r>
            <w:r w:rsidR="00D465FF" w:rsidRPr="00D465FF">
              <w:rPr>
                <w:bCs/>
                <w:sz w:val="20"/>
                <w:szCs w:val="20"/>
              </w:rPr>
              <w:t xml:space="preserve"> решени</w:t>
            </w:r>
            <w:r>
              <w:rPr>
                <w:bCs/>
                <w:sz w:val="20"/>
                <w:szCs w:val="20"/>
              </w:rPr>
              <w:t>ю</w:t>
            </w:r>
            <w:r w:rsidR="00D465FF" w:rsidRPr="00D465FF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E2D2F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2C76D8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="002C76D8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="002C76D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2C76D8">
              <w:rPr>
                <w:bCs/>
                <w:sz w:val="20"/>
                <w:szCs w:val="20"/>
              </w:rPr>
              <w:t xml:space="preserve"> район»</w:t>
            </w:r>
          </w:p>
          <w:p w:rsidR="00FE2D2F" w:rsidRDefault="00FE2D2F" w:rsidP="00FE2D2F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2C76D8">
              <w:rPr>
                <w:bCs/>
                <w:sz w:val="20"/>
                <w:szCs w:val="20"/>
              </w:rPr>
              <w:t>на 202</w:t>
            </w:r>
            <w:r w:rsidR="00577946">
              <w:rPr>
                <w:bCs/>
                <w:sz w:val="20"/>
                <w:szCs w:val="20"/>
              </w:rPr>
              <w:t>4</w:t>
            </w:r>
            <w:r w:rsidR="002C76D8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577946">
              <w:rPr>
                <w:bCs/>
                <w:sz w:val="20"/>
                <w:szCs w:val="20"/>
              </w:rPr>
              <w:t>5</w:t>
            </w:r>
            <w:r w:rsidR="002C76D8">
              <w:rPr>
                <w:bCs/>
                <w:sz w:val="20"/>
                <w:szCs w:val="20"/>
              </w:rPr>
              <w:t xml:space="preserve"> и 202</w:t>
            </w:r>
            <w:r w:rsidR="00577946">
              <w:rPr>
                <w:bCs/>
                <w:sz w:val="20"/>
                <w:szCs w:val="20"/>
              </w:rPr>
              <w:t>6</w:t>
            </w:r>
            <w:r w:rsidR="002C76D8"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C76D8" w:rsidRDefault="00FE2D2F" w:rsidP="00FE2D2F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от  27.12.2023 №231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577946">
              <w:rPr>
                <w:b/>
              </w:rPr>
              <w:t>5</w:t>
            </w:r>
            <w:r w:rsidR="00E61AB7" w:rsidRPr="00ED6DF0">
              <w:rPr>
                <w:b/>
              </w:rPr>
              <w:t xml:space="preserve"> и  202</w:t>
            </w:r>
            <w:r w:rsidR="00577946">
              <w:rPr>
                <w:b/>
              </w:rPr>
              <w:t>6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44433D" w:rsidRPr="002B25C5" w:rsidTr="00F42929">
        <w:trPr>
          <w:trHeight w:val="856"/>
        </w:trPr>
        <w:tc>
          <w:tcPr>
            <w:tcW w:w="5000" w:type="pct"/>
            <w:gridSpan w:val="2"/>
            <w:vAlign w:val="bottom"/>
          </w:tcPr>
          <w:p w:rsidR="0044433D" w:rsidRDefault="0044433D" w:rsidP="00FE2D2F">
            <w:pPr>
              <w:ind w:left="1418" w:firstLine="2977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344688"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="00344688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E2D2F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 xml:space="preserve">О бюджете муниципального образования </w:t>
            </w:r>
          </w:p>
          <w:p w:rsidR="00344688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344688">
              <w:rPr>
                <w:bCs/>
                <w:sz w:val="20"/>
                <w:szCs w:val="20"/>
              </w:rPr>
              <w:t>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FE2D2F" w:rsidRDefault="00344688" w:rsidP="00FE2D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D33C3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D33C3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</w:t>
            </w:r>
          </w:p>
          <w:p w:rsidR="00F249DE" w:rsidRDefault="00FE2D2F" w:rsidP="00FE2D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27.12.2023 №231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F42929">
        <w:trPr>
          <w:trHeight w:val="1149"/>
        </w:trPr>
        <w:tc>
          <w:tcPr>
            <w:tcW w:w="5000" w:type="pct"/>
            <w:gridSpan w:val="2"/>
            <w:vAlign w:val="bottom"/>
          </w:tcPr>
          <w:p w:rsidR="0044433D" w:rsidRPr="000D676B" w:rsidRDefault="0044433D" w:rsidP="0077034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proofErr w:type="spellStart"/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proofErr w:type="spellEnd"/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proofErr w:type="spellStart"/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>недвижимого</w:t>
            </w:r>
            <w:proofErr w:type="spellEnd"/>
            <w:r w:rsidR="00CC160A"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proofErr w:type="spellStart"/>
            <w:r w:rsidR="006C0E77" w:rsidRPr="000D676B">
              <w:rPr>
                <w:b/>
                <w:bCs/>
              </w:rPr>
              <w:t>Каргасокский</w:t>
            </w:r>
            <w:proofErr w:type="spellEnd"/>
            <w:r w:rsidR="006C0E77" w:rsidRPr="000D676B">
              <w:rPr>
                <w:b/>
                <w:bCs/>
              </w:rPr>
              <w:t xml:space="preserve">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77034F">
              <w:rPr>
                <w:b/>
                <w:bCs/>
              </w:rPr>
              <w:t xml:space="preserve">4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F42929">
        <w:trPr>
          <w:trHeight w:val="60"/>
        </w:trPr>
        <w:tc>
          <w:tcPr>
            <w:tcW w:w="268" w:type="pct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84" w:type="pct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10389"/>
      </w:tblGrid>
      <w:tr w:rsidR="006F5E6C" w:rsidRPr="00AD1278" w:rsidTr="00875465">
        <w:trPr>
          <w:trHeight w:val="614"/>
          <w:jc w:val="center"/>
        </w:trPr>
        <w:tc>
          <w:tcPr>
            <w:tcW w:w="5000" w:type="pct"/>
            <w:vAlign w:val="bottom"/>
          </w:tcPr>
          <w:p w:rsidR="00D465FF" w:rsidRDefault="00D465FF" w:rsidP="00344688">
            <w:pPr>
              <w:ind w:left="1418"/>
              <w:jc w:val="right"/>
            </w:pPr>
          </w:p>
          <w:tbl>
            <w:tblPr>
              <w:tblW w:w="1036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080"/>
              <w:gridCol w:w="1080"/>
              <w:gridCol w:w="1533"/>
              <w:gridCol w:w="851"/>
              <w:gridCol w:w="1559"/>
            </w:tblGrid>
            <w:tr w:rsidR="00491B75" w:rsidTr="00491B75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491B75" w:rsidTr="00491B75">
              <w:trPr>
                <w:trHeight w:val="555"/>
                <w:jc w:val="center"/>
              </w:trPr>
              <w:tc>
                <w:tcPr>
                  <w:tcW w:w="8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157 483 957,55</w:t>
                  </w:r>
                </w:p>
              </w:tc>
            </w:tr>
            <w:tr w:rsidR="00491B75" w:rsidTr="00491B75">
              <w:trPr>
                <w:trHeight w:val="255"/>
                <w:jc w:val="center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152 983 957,55</w:t>
                  </w:r>
                </w:p>
              </w:tc>
            </w:tr>
            <w:tr w:rsidR="00491B75" w:rsidTr="00491B75">
              <w:trPr>
                <w:trHeight w:val="12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152 983 957,55</w:t>
                  </w:r>
                </w:p>
              </w:tc>
            </w:tr>
            <w:tr w:rsidR="00491B75" w:rsidTr="00491B75">
              <w:trPr>
                <w:trHeight w:val="412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491B75" w:rsidTr="00491B75">
              <w:trPr>
                <w:trHeight w:val="82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491B75" w:rsidTr="00491B75">
              <w:trPr>
                <w:trHeight w:val="61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491B75" w:rsidTr="00491B75">
              <w:trPr>
                <w:trHeight w:val="26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1" w:name="RANGE!F20"/>
                  <w:r>
                    <w:rPr>
                      <w:sz w:val="20"/>
                      <w:szCs w:val="20"/>
                    </w:rPr>
                    <w:t>2 000 000,00</w:t>
                  </w:r>
                  <w:bookmarkEnd w:id="1"/>
                </w:p>
              </w:tc>
            </w:tr>
            <w:tr w:rsidR="00491B75" w:rsidTr="00491B75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491B75" w:rsidTr="00491B75">
              <w:trPr>
                <w:trHeight w:val="49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491B75" w:rsidTr="00491B75">
              <w:trPr>
                <w:trHeight w:val="50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491B75" w:rsidTr="00491B75">
              <w:trPr>
                <w:trHeight w:val="971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491B75" w:rsidTr="00491B75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- интернат №1"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11 910 000,00</w:t>
                  </w:r>
                </w:p>
              </w:tc>
            </w:tr>
            <w:tr w:rsidR="00491B75" w:rsidTr="00491B75">
              <w:trPr>
                <w:trHeight w:val="103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1 580 000,00</w:t>
                  </w:r>
                </w:p>
              </w:tc>
            </w:tr>
            <w:tr w:rsidR="00491B75" w:rsidTr="00491B75">
              <w:trPr>
                <w:trHeight w:val="1011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Нововасюганская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СОШ", по адресу: Томская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с. Новый </w:t>
                  </w:r>
                  <w:proofErr w:type="spellStart"/>
                  <w:r>
                    <w:rPr>
                      <w:sz w:val="20"/>
                      <w:szCs w:val="20"/>
                    </w:rPr>
                    <w:t>Васюган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Нефтеразведчиков</w:t>
                  </w:r>
                  <w:proofErr w:type="spellEnd"/>
                  <w:r>
                    <w:rPr>
                      <w:sz w:val="20"/>
                      <w:szCs w:val="20"/>
                    </w:rPr>
                    <w:t>, 42. Пищеблок.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2 250 000,00</w:t>
                  </w:r>
                </w:p>
              </w:tc>
            </w:tr>
            <w:tr w:rsidR="00491B75" w:rsidTr="00491B75">
              <w:trPr>
                <w:trHeight w:val="11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Капитальный ремонт объекта "Здание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№ 2 по адресу: Томская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sz w:val="20"/>
                      <w:szCs w:val="20"/>
                    </w:rPr>
                    <w:t>, пер. Болотный, 5/2" (учебного корпуса №2)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31 567 500,00</w:t>
                  </w:r>
                </w:p>
              </w:tc>
            </w:tr>
            <w:tr w:rsidR="00491B75" w:rsidTr="00491B75">
              <w:trPr>
                <w:trHeight w:val="903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0132F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proofErr w:type="gramStart"/>
                  <w:r w:rsidRPr="0000132F">
                    <w:rPr>
                      <w:sz w:val="20"/>
                      <w:szCs w:val="20"/>
                    </w:rPr>
                    <w:t>Тымская</w:t>
                  </w:r>
                  <w:proofErr w:type="spellEnd"/>
                  <w:proofErr w:type="gramEnd"/>
                  <w:r w:rsidRPr="0000132F">
                    <w:rPr>
                      <w:sz w:val="20"/>
                      <w:szCs w:val="20"/>
                    </w:rPr>
                    <w:t xml:space="preserve"> ООШ", по адресу: Томская область, 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Тымск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>, ул. Школьная, 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Pr="0000132F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01281</w:t>
                  </w:r>
                  <w:r>
                    <w:rPr>
                      <w:sz w:val="20"/>
                      <w:szCs w:val="20"/>
                      <w:lang w:val="en-US"/>
                    </w:rPr>
                    <w:t>L7502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Pr="0000132F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43 145 502,83</w:t>
                  </w:r>
                </w:p>
              </w:tc>
            </w:tr>
            <w:tr w:rsidR="00491B75" w:rsidTr="00491B75">
              <w:trPr>
                <w:trHeight w:val="831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0132F">
                    <w:rPr>
                      <w:sz w:val="20"/>
                      <w:szCs w:val="20"/>
                    </w:rPr>
                    <w:t xml:space="preserve">Капитальный ремонт здания МКОУ "Сосновская ООШ, по адресу: Томская область, 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00132F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00132F">
                    <w:rPr>
                      <w:sz w:val="20"/>
                      <w:szCs w:val="20"/>
                    </w:rPr>
                    <w:t>. Сосновка, ул. Школьная, 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Pr="0000132F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01281L7502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Pr="0000132F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491B75" w:rsidTr="00491B75">
              <w:trPr>
                <w:trHeight w:val="218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Томская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14/1)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012E250980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9 585 245,25</w:t>
                  </w:r>
                </w:p>
              </w:tc>
            </w:tr>
            <w:tr w:rsidR="00491B75" w:rsidTr="00491B75">
              <w:trPr>
                <w:trHeight w:val="24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491B75" w:rsidTr="00491B75">
              <w:trPr>
                <w:trHeight w:val="70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9 465 321,03</w:t>
                  </w:r>
                </w:p>
              </w:tc>
            </w:tr>
            <w:tr w:rsidR="00491B75" w:rsidTr="00491B75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491B75" w:rsidTr="00491B75">
              <w:trPr>
                <w:trHeight w:val="100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491B75" w:rsidTr="00491B75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РДК"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491B75" w:rsidTr="00491B75">
              <w:trPr>
                <w:trHeight w:val="38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491B75" w:rsidTr="00491B75">
              <w:trPr>
                <w:trHeight w:val="255"/>
                <w:jc w:val="center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Pr="00301579" w:rsidRDefault="00491B75" w:rsidP="000E609F">
                  <w:pPr>
                    <w:rPr>
                      <w:b/>
                      <w:sz w:val="20"/>
                      <w:szCs w:val="20"/>
                    </w:rPr>
                  </w:pPr>
                  <w:r w:rsidRPr="00301579">
                    <w:rPr>
                      <w:b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129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74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693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95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68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Строительство здания МКОУ «</w:t>
                  </w:r>
                  <w:proofErr w:type="spellStart"/>
                  <w:r>
                    <w:rPr>
                      <w:sz w:val="20"/>
                      <w:szCs w:val="20"/>
                    </w:rPr>
                    <w:t>Среднетымская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ООШ» по адресу: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п. Молодежный,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Школьная</w:t>
                  </w:r>
                  <w:proofErr w:type="gramEnd"/>
                  <w:r>
                    <w:rPr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Pr="0000132F" w:rsidRDefault="00491B75" w:rsidP="000E60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012810</w:t>
                  </w:r>
                  <w:r>
                    <w:rPr>
                      <w:sz w:val="20"/>
                      <w:szCs w:val="20"/>
                    </w:rPr>
                    <w:t>И760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B75" w:rsidRDefault="00491B75" w:rsidP="000E60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B75" w:rsidTr="00491B75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B75" w:rsidRDefault="00491B75" w:rsidP="000E60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72 858 066,28</w:t>
                  </w:r>
                </w:p>
              </w:tc>
            </w:tr>
          </w:tbl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491F5E" w:rsidRPr="003C3594" w:rsidRDefault="00491F5E" w:rsidP="0049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Приложение № 11.1</w:t>
            </w:r>
          </w:p>
          <w:p w:rsidR="00491F5E" w:rsidRDefault="00491F5E" w:rsidP="00491F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491F5E" w:rsidRDefault="00491F5E" w:rsidP="00491F5E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9142"/>
            </w:tblGrid>
            <w:tr w:rsidR="00491F5E" w:rsidRPr="000D676B" w:rsidTr="00491F5E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491F5E" w:rsidRDefault="00491F5E" w:rsidP="00491F5E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 «</w:t>
                  </w:r>
                  <w:proofErr w:type="spellStart"/>
                  <w:r w:rsidRPr="000D676B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0D676B">
                    <w:rPr>
                      <w:b/>
                      <w:bCs/>
                    </w:rPr>
                    <w:t xml:space="preserve"> район»             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D676B">
                    <w:rPr>
                      <w:b/>
                      <w:bCs/>
                    </w:rPr>
                    <w:t>объектов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>
                    <w:rPr>
                      <w:b/>
                      <w:bCs/>
                    </w:rPr>
                    <w:t>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 xml:space="preserve">5 и 2026 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491F5E" w:rsidRPr="000D676B" w:rsidRDefault="00491F5E" w:rsidP="00491F5E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91F5E" w:rsidRPr="002B25C5" w:rsidTr="00491F5E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491F5E" w:rsidRPr="002B25C5" w:rsidRDefault="00491F5E" w:rsidP="00491F5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491F5E" w:rsidRPr="002B25C5" w:rsidRDefault="00491F5E" w:rsidP="00491F5E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491F5E" w:rsidRDefault="00491F5E" w:rsidP="00491F5E">
            <w:pPr>
              <w:rPr>
                <w:highlight w:val="yellow"/>
              </w:rPr>
            </w:pPr>
          </w:p>
          <w:tbl>
            <w:tblPr>
              <w:tblW w:w="105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06"/>
              <w:gridCol w:w="1080"/>
              <w:gridCol w:w="1495"/>
              <w:gridCol w:w="795"/>
              <w:gridCol w:w="1506"/>
              <w:gridCol w:w="1506"/>
            </w:tblGrid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491F5E" w:rsidRPr="00251288" w:rsidTr="00491F5E">
              <w:trPr>
                <w:trHeight w:val="540"/>
                <w:jc w:val="center"/>
              </w:trPr>
              <w:tc>
                <w:tcPr>
                  <w:tcW w:w="74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251288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51288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  <w:tr w:rsidR="00491F5E" w:rsidRPr="00251288" w:rsidTr="00491F5E">
              <w:trPr>
                <w:trHeight w:val="540"/>
                <w:jc w:val="center"/>
              </w:trPr>
              <w:tc>
                <w:tcPr>
                  <w:tcW w:w="6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  <w:tr w:rsidR="00491F5E" w:rsidRPr="00251288" w:rsidTr="00491F5E">
              <w:trPr>
                <w:trHeight w:val="153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251288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51288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251288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51288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251288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51288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6"/>
                    <w:rPr>
                      <w:sz w:val="20"/>
                      <w:szCs w:val="20"/>
                    </w:rPr>
                  </w:pPr>
                  <w:bookmarkStart w:id="2" w:name="RANGE!A21:G21"/>
                  <w:r w:rsidRPr="00251288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 xml:space="preserve"> ООШ", по адресу: 636752 Томская область, 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>, ул. Береговая, 65. (ПСД)</w:t>
                  </w:r>
                  <w:bookmarkEnd w:id="2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91F5E" w:rsidRPr="00251288" w:rsidTr="00491F5E">
              <w:trPr>
                <w:trHeight w:val="280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 w:rsidRPr="00251288">
                    <w:rPr>
                      <w:sz w:val="20"/>
                      <w:szCs w:val="20"/>
                    </w:rPr>
                    <w:lastRenderedPageBreak/>
      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 xml:space="preserve"> ООШ", по адресу:</w:t>
                  </w:r>
                  <w:proofErr w:type="gramEnd"/>
                  <w:r w:rsidRPr="0025128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51288">
                    <w:rPr>
                      <w:sz w:val="20"/>
                      <w:szCs w:val="20"/>
                    </w:rPr>
                    <w:t xml:space="preserve">Томская область, 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>, ул. Береговая, 65)</w:t>
                  </w:r>
                  <w:proofErr w:type="gram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76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Здание администрации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</w:tbl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Pr="00AD1278" w:rsidRDefault="00AF33B5" w:rsidP="00344688">
            <w:pPr>
              <w:ind w:left="1418"/>
              <w:jc w:val="right"/>
            </w:pPr>
          </w:p>
        </w:tc>
      </w:tr>
    </w:tbl>
    <w:tbl>
      <w:tblPr>
        <w:tblpPr w:leftFromText="180" w:rightFromText="180" w:vertAnchor="text" w:tblpX="358" w:tblpY="90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0316"/>
      </w:tblGrid>
      <w:tr w:rsidR="00F44713" w:rsidRPr="000D676B" w:rsidTr="00D33C34">
        <w:trPr>
          <w:trHeight w:val="1149"/>
        </w:trPr>
        <w:tc>
          <w:tcPr>
            <w:tcW w:w="5000" w:type="pct"/>
            <w:vAlign w:val="bottom"/>
          </w:tcPr>
          <w:p w:rsidR="00875465" w:rsidRPr="000D676B" w:rsidRDefault="00875465" w:rsidP="00E404E7">
            <w:pPr>
              <w:tabs>
                <w:tab w:val="left" w:pos="5672"/>
                <w:tab w:val="left" w:pos="10219"/>
              </w:tabs>
              <w:rPr>
                <w:b/>
                <w:bCs/>
              </w:rPr>
            </w:pPr>
          </w:p>
        </w:tc>
      </w:tr>
    </w:tbl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FE2D2F">
            <w:pPr>
              <w:ind w:firstLine="3310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FE2D2F" w:rsidP="00FE2D2F">
            <w:pPr>
              <w:ind w:firstLine="33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DE42F4">
              <w:rPr>
                <w:bCs/>
                <w:sz w:val="20"/>
                <w:szCs w:val="20"/>
              </w:rPr>
              <w:t xml:space="preserve">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>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BF6AA7" w:rsidP="00FE2D2F">
            <w:pPr>
              <w:ind w:firstLine="33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2B25C5" w:rsidRDefault="00784AFD" w:rsidP="00FE2D2F">
            <w:pPr>
              <w:ind w:firstLine="3310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C013E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C013E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DE42F4">
                    <w:rPr>
                      <w:b/>
                      <w:bCs/>
                    </w:rPr>
                    <w:t>4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DE42F4">
                    <w:rPr>
                      <w:b/>
                      <w:bCs/>
                    </w:rPr>
                    <w:t>5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DE42F4">
                    <w:rPr>
                      <w:b/>
                      <w:bCs/>
                    </w:rPr>
                    <w:t>6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4 701 300,00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5 221 100,00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5 246 100,00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 w:rsidR="00B160BD">
                    <w:rPr>
                      <w:sz w:val="20"/>
                      <w:szCs w:val="20"/>
                    </w:rPr>
                    <w:t xml:space="preserve"> 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40 664 400,00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42 675 500,00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44 260 900,00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573 000,00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13 408 800,00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13 674 000,00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13 694 100,00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5 394 000,00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1 181 600,00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4 792 000,00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4 957 000,00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5 021 000,00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2 276 200,00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2 321 300,00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2 343 400,00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2 981 500,00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3 065 600,00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795 200,00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</w:t>
                  </w:r>
                  <w:r w:rsidRPr="00503FAD">
                    <w:rPr>
                      <w:sz w:val="20"/>
                      <w:szCs w:val="20"/>
                    </w:rPr>
                    <w:lastRenderedPageBreak/>
                    <w:t>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1 239 700,00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1 311 500,00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1 333 100,00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564 700,00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580 700,00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585 700,00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78 222 200,00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81 701 900,00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83 605 700,00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FE2D2F">
            <w:pPr>
              <w:ind w:firstLine="3594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8530E" w:rsidRPr="00577946" w:rsidRDefault="00FE2D2F" w:rsidP="00FE2D2F">
            <w:pPr>
              <w:ind w:firstLine="35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FE2D2F">
            <w:pPr>
              <w:ind w:firstLine="3594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77946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77946">
              <w:rPr>
                <w:bCs/>
                <w:sz w:val="20"/>
                <w:szCs w:val="20"/>
              </w:rPr>
              <w:t xml:space="preserve"> район»</w:t>
            </w:r>
          </w:p>
          <w:p w:rsidR="00F8530E" w:rsidRDefault="00F8530E" w:rsidP="00FE2D2F">
            <w:pPr>
              <w:ind w:firstLine="3594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391DFA" w:rsidRPr="002B25C5" w:rsidRDefault="00391DFA" w:rsidP="00C013E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950A51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</w:t>
            </w:r>
            <w:proofErr w:type="spellStart"/>
            <w:r w:rsidR="00882716" w:rsidRPr="003A7E27">
              <w:rPr>
                <w:b/>
                <w:bCs/>
              </w:rPr>
              <w:t>Каргасокский</w:t>
            </w:r>
            <w:proofErr w:type="spellEnd"/>
            <w:r w:rsidR="00882716" w:rsidRPr="003A7E27">
              <w:rPr>
                <w:b/>
                <w:bCs/>
              </w:rPr>
              <w:t xml:space="preserve"> район" на 202</w:t>
            </w:r>
            <w:r w:rsidR="00950A51">
              <w:rPr>
                <w:b/>
                <w:bCs/>
              </w:rPr>
              <w:t xml:space="preserve">4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0E609F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0E609F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0E609F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0E609F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</w:t>
      </w:r>
      <w:proofErr w:type="spellStart"/>
      <w:r w:rsidR="006B5F25" w:rsidRPr="003A7E27">
        <w:rPr>
          <w:b/>
          <w:bCs/>
        </w:rPr>
        <w:t>межбюджетныхтрансфертов</w:t>
      </w:r>
      <w:proofErr w:type="spellEnd"/>
      <w:r w:rsidR="006B5F25" w:rsidRPr="003A7E27">
        <w:rPr>
          <w:b/>
          <w:bCs/>
        </w:rPr>
        <w:t xml:space="preserve">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B70B0">
        <w:rPr>
          <w:b/>
          <w:bCs/>
        </w:rPr>
        <w:t xml:space="preserve">4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162629" w:rsidRPr="007B58DB" w:rsidTr="000E609F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162629" w:rsidRPr="007B58DB" w:rsidRDefault="00162629" w:rsidP="000E609F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162629" w:rsidRPr="007B58DB" w:rsidTr="000E609F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629" w:rsidRPr="007B58DB" w:rsidRDefault="00162629" w:rsidP="000E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162629" w:rsidRPr="007B58DB" w:rsidTr="000E609F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162629" w:rsidRPr="007B58DB" w:rsidRDefault="00162629" w:rsidP="000E609F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62629" w:rsidRPr="007B58DB" w:rsidRDefault="00162629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73 537 671,94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62629" w:rsidRPr="007B58DB" w:rsidRDefault="00162629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73 537 671,94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3A7E27" w:rsidTr="00F578E7">
        <w:trPr>
          <w:trHeight w:val="1005"/>
        </w:trPr>
        <w:tc>
          <w:tcPr>
            <w:tcW w:w="105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FE2D2F">
            <w:pPr>
              <w:ind w:firstLine="3451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8530E" w:rsidRPr="00577946" w:rsidRDefault="00FE2D2F" w:rsidP="00FE2D2F">
            <w:pPr>
              <w:ind w:firstLine="34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FE2D2F">
            <w:pPr>
              <w:ind w:firstLine="3451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77946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77946">
              <w:rPr>
                <w:bCs/>
                <w:sz w:val="20"/>
                <w:szCs w:val="20"/>
              </w:rPr>
              <w:t xml:space="preserve"> район»</w:t>
            </w:r>
          </w:p>
          <w:p w:rsidR="00F8530E" w:rsidRDefault="00F8530E" w:rsidP="00FE2D2F">
            <w:pPr>
              <w:ind w:firstLine="3451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F578E7">
        <w:trPr>
          <w:trHeight w:val="72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577946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>Р</w:t>
            </w:r>
            <w:r w:rsidRPr="003A7E27">
              <w:rPr>
                <w:b/>
                <w:bCs/>
              </w:rPr>
              <w:t>аспределение дотаций на выравнивание бюджетной обеспеченности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сельских поселений  из бюджета муниципального образования "</w:t>
            </w:r>
            <w:proofErr w:type="spellStart"/>
            <w:r w:rsidRPr="003A7E27">
              <w:rPr>
                <w:b/>
                <w:bCs/>
              </w:rPr>
              <w:t>Каргасокский</w:t>
            </w:r>
            <w:proofErr w:type="spellEnd"/>
            <w:r w:rsidRPr="003A7E27">
              <w:rPr>
                <w:b/>
                <w:bCs/>
              </w:rPr>
              <w:t xml:space="preserve"> район" </w:t>
            </w:r>
          </w:p>
          <w:p w:rsidR="00671E5A" w:rsidRPr="002B25C5" w:rsidRDefault="00671E5A" w:rsidP="003B70B0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B70B0">
              <w:rPr>
                <w:b/>
                <w:bCs/>
              </w:rPr>
              <w:t>5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B70B0">
              <w:rPr>
                <w:b/>
                <w:bCs/>
              </w:rPr>
              <w:t>6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F578E7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4 506 800,00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поселение</w:t>
            </w:r>
            <w:r w:rsidR="00B160BD"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2 410 900,00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1 466 700,00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7 323 900,00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3 322 300,00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3 325 100,00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14 051 300,00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14 041 800,00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9 802 400,00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7 689 000,00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4 570 100,00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2 691 600,00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3 536 000,00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3 537 800,00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53 790 600,00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29 125 400,00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Распределение иных </w:t>
      </w:r>
      <w:proofErr w:type="spellStart"/>
      <w:r w:rsidRPr="003A7E27">
        <w:rPr>
          <w:b/>
          <w:bCs/>
        </w:rPr>
        <w:t>межбюджетныхтрансфертов</w:t>
      </w:r>
      <w:proofErr w:type="spellEnd"/>
      <w:r w:rsidRPr="003A7E27">
        <w:rPr>
          <w:b/>
          <w:bCs/>
        </w:rPr>
        <w:t xml:space="preserve">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 бюджетов  сельских поселений  на </w:t>
      </w:r>
      <w:r w:rsidR="002E10C1">
        <w:rPr>
          <w:b/>
          <w:bCs/>
        </w:rPr>
        <w:t xml:space="preserve">плановый период </w:t>
      </w:r>
      <w:r w:rsidRPr="003A7E27">
        <w:rPr>
          <w:b/>
          <w:bCs/>
        </w:rPr>
        <w:t>202</w:t>
      </w:r>
      <w:r w:rsidR="003B70B0">
        <w:rPr>
          <w:b/>
          <w:bCs/>
        </w:rPr>
        <w:t>5</w:t>
      </w:r>
      <w:r>
        <w:rPr>
          <w:b/>
          <w:bCs/>
        </w:rPr>
        <w:t xml:space="preserve"> и 202</w:t>
      </w:r>
      <w:r w:rsidR="003B70B0">
        <w:rPr>
          <w:b/>
          <w:bCs/>
        </w:rPr>
        <w:t>6</w:t>
      </w:r>
      <w:r w:rsidRPr="003A7E27">
        <w:rPr>
          <w:b/>
          <w:bCs/>
        </w:rPr>
        <w:t>год</w:t>
      </w:r>
      <w:r w:rsidR="002E10C1">
        <w:rPr>
          <w:b/>
          <w:bCs/>
        </w:rPr>
        <w:t>ов</w:t>
      </w:r>
    </w:p>
    <w:p w:rsidR="00E578B8" w:rsidRPr="003A7E27" w:rsidRDefault="00E578B8" w:rsidP="006B6AAC">
      <w:pPr>
        <w:jc w:val="center"/>
        <w:rPr>
          <w:sz w:val="26"/>
        </w:rPr>
      </w:pPr>
    </w:p>
    <w:p w:rsidR="006B6AAC" w:rsidRPr="001443DC" w:rsidRDefault="006B6AAC" w:rsidP="001443D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A7E27">
        <w:rPr>
          <w:sz w:val="20"/>
          <w:szCs w:val="20"/>
        </w:rPr>
        <w:t>рублей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79"/>
        <w:gridCol w:w="2126"/>
        <w:gridCol w:w="2484"/>
      </w:tblGrid>
      <w:tr w:rsidR="006B6AAC" w:rsidRPr="0062113C" w:rsidTr="00577946">
        <w:trPr>
          <w:trHeight w:val="537"/>
          <w:jc w:val="center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8E0EA1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8E0EA1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577946">
        <w:trPr>
          <w:trHeight w:val="508"/>
          <w:jc w:val="center"/>
        </w:trPr>
        <w:tc>
          <w:tcPr>
            <w:tcW w:w="5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6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Вертико</w:t>
            </w:r>
            <w:r w:rsidR="00E571A0" w:rsidRPr="00577946">
              <w:rPr>
                <w:sz w:val="20"/>
                <w:szCs w:val="20"/>
              </w:rPr>
              <w:t>с</w:t>
            </w:r>
            <w:r w:rsidRPr="00577946">
              <w:rPr>
                <w:sz w:val="20"/>
                <w:szCs w:val="20"/>
              </w:rPr>
              <w:t>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Каргасокское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</w:t>
            </w:r>
            <w:r w:rsidR="00B160BD" w:rsidRPr="00577946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7794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Киндальское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2 542 900,00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B160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Нововасюганское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1 603 800,00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Новоюгинское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5 121 600,00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Средневасюганское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12 737 400,00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11 173 200,00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Среднетымское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Толпаровское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Тымское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3 313 700,00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Усть</w:t>
            </w:r>
            <w:proofErr w:type="spellEnd"/>
            <w:r w:rsidRPr="00577946">
              <w:rPr>
                <w:sz w:val="20"/>
                <w:szCs w:val="20"/>
              </w:rPr>
              <w:t>–</w:t>
            </w:r>
            <w:proofErr w:type="spellStart"/>
            <w:r w:rsidRPr="00577946">
              <w:rPr>
                <w:sz w:val="20"/>
                <w:szCs w:val="20"/>
              </w:rPr>
              <w:t>Тымское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Усть</w:t>
            </w:r>
            <w:proofErr w:type="spellEnd"/>
            <w:r w:rsidRPr="00577946">
              <w:rPr>
                <w:sz w:val="20"/>
                <w:szCs w:val="20"/>
              </w:rPr>
              <w:t>–</w:t>
            </w:r>
            <w:proofErr w:type="spellStart"/>
            <w:r w:rsidRPr="00577946">
              <w:rPr>
                <w:sz w:val="20"/>
                <w:szCs w:val="20"/>
              </w:rPr>
              <w:t>Чижапское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F578E7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FC" w:rsidRPr="00577946" w:rsidRDefault="00F578E7" w:rsidP="00166C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36 203 500,00</w:t>
            </w:r>
          </w:p>
        </w:tc>
      </w:tr>
    </w:tbl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185083" w:rsidP="00FE2D2F">
      <w:pPr>
        <w:ind w:firstLine="3686"/>
        <w:rPr>
          <w:sz w:val="20"/>
          <w:szCs w:val="20"/>
        </w:rPr>
      </w:pPr>
      <w:r w:rsidRPr="00481FBA">
        <w:rPr>
          <w:sz w:val="20"/>
          <w:szCs w:val="20"/>
        </w:rPr>
        <w:lastRenderedPageBreak/>
        <w:t xml:space="preserve">Приложение №14 </w:t>
      </w:r>
    </w:p>
    <w:p w:rsidR="00185083" w:rsidRPr="00481FBA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к   решению</w:t>
      </w:r>
      <w:r w:rsidR="00185083" w:rsidRPr="00481FBA">
        <w:rPr>
          <w:bCs/>
          <w:sz w:val="20"/>
          <w:szCs w:val="20"/>
        </w:rPr>
        <w:t xml:space="preserve"> Думы Каргасокского района 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481FBA">
        <w:rPr>
          <w:bCs/>
          <w:sz w:val="20"/>
          <w:szCs w:val="20"/>
        </w:rPr>
        <w:t>Каргасокский</w:t>
      </w:r>
      <w:proofErr w:type="spellEnd"/>
      <w:r w:rsidRPr="00481FBA">
        <w:rPr>
          <w:bCs/>
          <w:sz w:val="20"/>
          <w:szCs w:val="20"/>
        </w:rPr>
        <w:t xml:space="preserve"> район»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Pr="00FE5CBD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E37767" w:rsidRPr="00FE5CBD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E37767" w:rsidRPr="00F61297" w:rsidTr="00415816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E37767" w:rsidRPr="00F61297" w:rsidRDefault="00E37767" w:rsidP="00415816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E37767" w:rsidRPr="00F61297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F61297" w:rsidTr="00415816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E37767" w:rsidRPr="00F61297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F61297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F61297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F61297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37767" w:rsidRPr="00F61297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E37767" w:rsidRPr="00F61297" w:rsidTr="00415816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E37767" w:rsidRPr="00F61297" w:rsidTr="00415816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E37767" w:rsidRPr="00F61297" w:rsidRDefault="00E37767" w:rsidP="00415816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F61297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162629" w:rsidP="00E37767">
      <w:pPr>
        <w:tabs>
          <w:tab w:val="center" w:pos="3600"/>
        </w:tabs>
        <w:rPr>
          <w:b/>
          <w:sz w:val="20"/>
          <w:szCs w:val="20"/>
        </w:rPr>
      </w:pPr>
      <w:r w:rsidRPr="0016262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162629">
        <w:rPr>
          <w:b/>
          <w:sz w:val="20"/>
          <w:szCs w:val="20"/>
        </w:rPr>
        <w:t>Таблица 1</w:t>
      </w:r>
    </w:p>
    <w:p w:rsidR="00E37767" w:rsidRPr="00162629" w:rsidRDefault="00162629" w:rsidP="00E377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Приложения 14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E37767" w:rsidRPr="00F61297" w:rsidRDefault="00E37767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lastRenderedPageBreak/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E37767" w:rsidRPr="00F61297" w:rsidRDefault="00E37767" w:rsidP="00E3776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E37767" w:rsidRPr="00F61297" w:rsidTr="00415816">
        <w:trPr>
          <w:trHeight w:val="270"/>
        </w:trPr>
        <w:tc>
          <w:tcPr>
            <w:tcW w:w="4785" w:type="dxa"/>
            <w:vMerge w:val="restart"/>
            <w:vAlign w:val="center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E37767" w:rsidRPr="00F61297" w:rsidRDefault="00E37767" w:rsidP="00415816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E37767" w:rsidRPr="00F61297" w:rsidTr="00415816">
        <w:trPr>
          <w:trHeight w:val="315"/>
        </w:trPr>
        <w:tc>
          <w:tcPr>
            <w:tcW w:w="4785" w:type="dxa"/>
            <w:vMerge/>
            <w:vAlign w:val="center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37767" w:rsidRPr="00F61297" w:rsidRDefault="00E37767" w:rsidP="00415816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E37767" w:rsidRPr="00F61297" w:rsidRDefault="00E37767" w:rsidP="00415816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E37767" w:rsidRPr="00F61297" w:rsidRDefault="00E37767" w:rsidP="00415816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13 430 822,84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24 874 526,90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22 942 721,03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11 408 655,82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13 865 888,21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E37767" w:rsidRPr="00F61297" w:rsidTr="00415816">
        <w:tc>
          <w:tcPr>
            <w:tcW w:w="4785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11 267 192,85</w:t>
            </w:r>
          </w:p>
        </w:tc>
        <w:tc>
          <w:tcPr>
            <w:tcW w:w="1701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E37767" w:rsidRPr="00391B30" w:rsidTr="00415816">
        <w:tc>
          <w:tcPr>
            <w:tcW w:w="4785" w:type="dxa"/>
            <w:vAlign w:val="bottom"/>
          </w:tcPr>
          <w:p w:rsidR="00E37767" w:rsidRPr="00391B30" w:rsidRDefault="00E37767" w:rsidP="00415816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37767" w:rsidRPr="00391B30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106 985 400,00</w:t>
            </w:r>
          </w:p>
        </w:tc>
        <w:tc>
          <w:tcPr>
            <w:tcW w:w="1701" w:type="dxa"/>
          </w:tcPr>
          <w:p w:rsidR="00E37767" w:rsidRPr="00391B30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E37767" w:rsidRPr="00391B30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E37767" w:rsidRPr="00391B30" w:rsidRDefault="00E37767" w:rsidP="00E37767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6A0E99" w:rsidRDefault="00E37767" w:rsidP="00E37767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6A0E99">
        <w:rPr>
          <w:rFonts w:eastAsia="PT Astra Serif"/>
          <w:b/>
          <w:sz w:val="20"/>
          <w:szCs w:val="20"/>
        </w:rPr>
        <w:t>Таблица 3</w:t>
      </w:r>
    </w:p>
    <w:p w:rsidR="00E37767" w:rsidRPr="006A0E99" w:rsidRDefault="00E37767" w:rsidP="00E3776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E3776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E3776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E37767" w:rsidRPr="00A005D6" w:rsidRDefault="00E37767" w:rsidP="00E3776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E37767" w:rsidRPr="009257ED" w:rsidTr="00415816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9257ED" w:rsidTr="00415816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E37767" w:rsidRPr="009257ED" w:rsidTr="00415816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E37767" w:rsidRPr="009257ED" w:rsidTr="00415816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rPr>
          <w:sz w:val="20"/>
          <w:szCs w:val="20"/>
        </w:rPr>
      </w:pPr>
    </w:p>
    <w:p w:rsidR="00E37767" w:rsidRDefault="00E37767" w:rsidP="00E377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E37767" w:rsidRPr="007B0149" w:rsidRDefault="00E37767" w:rsidP="00E3776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E37767" w:rsidRDefault="00E37767" w:rsidP="00E37767">
      <w:pPr>
        <w:rPr>
          <w:sz w:val="20"/>
          <w:szCs w:val="20"/>
        </w:rPr>
      </w:pPr>
    </w:p>
    <w:p w:rsidR="00E37767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>
        <w:rPr>
          <w:rFonts w:eastAsia="PT Astra Serif"/>
          <w:b/>
        </w:rPr>
        <w:t xml:space="preserve">, использующими в качестве топлива </w:t>
      </w:r>
    </w:p>
    <w:p w:rsidR="00E37767" w:rsidRPr="001A628D" w:rsidRDefault="00E37767" w:rsidP="00E37767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Pr="001A628D">
        <w:rPr>
          <w:rFonts w:eastAsia="PT Astra Serif"/>
          <w:b/>
        </w:rPr>
        <w:t xml:space="preserve"> </w:t>
      </w:r>
    </w:p>
    <w:p w:rsidR="00E3776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E37767" w:rsidRPr="00A005D6" w:rsidRDefault="00E37767" w:rsidP="00E3776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E37767" w:rsidRPr="009257ED" w:rsidTr="00415816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9257ED" w:rsidTr="00415816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9257ED" w:rsidTr="00415816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  <w:p w:rsidR="00E37767" w:rsidRDefault="00E37767" w:rsidP="00415816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7767" w:rsidRDefault="00E37767" w:rsidP="00415816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37767" w:rsidRDefault="00E37767" w:rsidP="00415816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E37767" w:rsidRPr="009257ED" w:rsidTr="00415816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E37767" w:rsidRPr="000D50EC" w:rsidRDefault="00E37767" w:rsidP="00415816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E84DF0" w:rsidRDefault="00E37767" w:rsidP="00415816">
            <w:pPr>
              <w:jc w:val="right"/>
              <w:rPr>
                <w:b/>
                <w:sz w:val="20"/>
                <w:szCs w:val="20"/>
              </w:rPr>
            </w:pPr>
          </w:p>
          <w:p w:rsidR="00E37767" w:rsidRPr="00E84DF0" w:rsidRDefault="00E37767" w:rsidP="00415816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767" w:rsidRPr="00E84DF0" w:rsidRDefault="00E37767" w:rsidP="00415816">
            <w:pPr>
              <w:jc w:val="right"/>
              <w:rPr>
                <w:b/>
                <w:sz w:val="20"/>
                <w:szCs w:val="20"/>
              </w:rPr>
            </w:pPr>
          </w:p>
          <w:p w:rsidR="00E37767" w:rsidRPr="00E84DF0" w:rsidRDefault="00E37767" w:rsidP="00415816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767" w:rsidRPr="00E84DF0" w:rsidRDefault="00E37767" w:rsidP="00415816">
            <w:pPr>
              <w:jc w:val="right"/>
              <w:rPr>
                <w:b/>
                <w:sz w:val="20"/>
                <w:szCs w:val="20"/>
              </w:rPr>
            </w:pPr>
          </w:p>
          <w:p w:rsidR="00E37767" w:rsidRPr="00E84DF0" w:rsidRDefault="00E37767" w:rsidP="00415816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7B0149" w:rsidRDefault="00E37767" w:rsidP="00E37767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5</w:t>
      </w:r>
    </w:p>
    <w:p w:rsidR="00E37767" w:rsidRPr="007B0149" w:rsidRDefault="00E37767" w:rsidP="00E37767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E37767" w:rsidRDefault="00E37767" w:rsidP="00E37767">
      <w:pPr>
        <w:rPr>
          <w:rFonts w:eastAsia="PT Astra Serif"/>
          <w:sz w:val="20"/>
          <w:szCs w:val="20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F6129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E37767" w:rsidRPr="009257ED" w:rsidTr="00415816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9257ED" w:rsidTr="00415816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9257ED" w:rsidTr="00415816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7767" w:rsidRPr="00607AD0" w:rsidRDefault="00E37767" w:rsidP="00415816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E37767" w:rsidRDefault="00E37767" w:rsidP="004158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E37767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1 728 348,80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607AD0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2879DF" w:rsidRDefault="00E37767" w:rsidP="00415816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E71200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E71200">
        <w:rPr>
          <w:b/>
          <w:sz w:val="20"/>
          <w:szCs w:val="20"/>
        </w:rPr>
        <w:t>Таблица 6</w:t>
      </w:r>
    </w:p>
    <w:p w:rsidR="00E37767" w:rsidRPr="00E71200" w:rsidRDefault="00E37767" w:rsidP="00E3776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 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E37767" w:rsidRPr="009257ED" w:rsidTr="00415816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9257ED" w:rsidTr="00415816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9257ED" w:rsidTr="00415816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37767" w:rsidRPr="009257ED" w:rsidTr="00415816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>Таблица 7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E37767" w:rsidRPr="00026416" w:rsidTr="00415816">
        <w:tc>
          <w:tcPr>
            <w:tcW w:w="4067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c>
          <w:tcPr>
            <w:tcW w:w="4067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4067" w:type="dxa"/>
            <w:vMerge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RPr="00026416" w:rsidTr="00415816">
        <w:tc>
          <w:tcPr>
            <w:tcW w:w="4067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4067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E37767" w:rsidRPr="00F61297" w:rsidRDefault="00E37767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E37767" w:rsidRPr="00F61297" w:rsidRDefault="00E37767" w:rsidP="00E3776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E37767" w:rsidRPr="00F61297" w:rsidTr="00415816">
        <w:trPr>
          <w:trHeight w:val="270"/>
        </w:trPr>
        <w:tc>
          <w:tcPr>
            <w:tcW w:w="7513" w:type="dxa"/>
            <w:vMerge w:val="restart"/>
            <w:vAlign w:val="center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F61297" w:rsidTr="00415816">
        <w:trPr>
          <w:trHeight w:val="315"/>
        </w:trPr>
        <w:tc>
          <w:tcPr>
            <w:tcW w:w="7513" w:type="dxa"/>
            <w:vMerge/>
            <w:vAlign w:val="center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E37767" w:rsidRPr="00F61297" w:rsidTr="00415816">
        <w:tc>
          <w:tcPr>
            <w:tcW w:w="7513" w:type="dxa"/>
            <w:vAlign w:val="bottom"/>
          </w:tcPr>
          <w:p w:rsidR="00E37767" w:rsidRPr="008D7F48" w:rsidRDefault="00E37767" w:rsidP="00415816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E37767" w:rsidRPr="008D7F48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E37767" w:rsidRPr="00F61297" w:rsidTr="00415816">
        <w:tc>
          <w:tcPr>
            <w:tcW w:w="7513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E37767" w:rsidRPr="00F61297" w:rsidTr="00415816">
        <w:tc>
          <w:tcPr>
            <w:tcW w:w="7513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E37767" w:rsidRPr="00F61297" w:rsidTr="00415816">
        <w:tc>
          <w:tcPr>
            <w:tcW w:w="7513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E37767" w:rsidRPr="00F61297" w:rsidTr="00415816">
        <w:tc>
          <w:tcPr>
            <w:tcW w:w="7513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E37767" w:rsidRPr="00F61297" w:rsidTr="00415816">
        <w:tc>
          <w:tcPr>
            <w:tcW w:w="7513" w:type="dxa"/>
            <w:vAlign w:val="bottom"/>
          </w:tcPr>
          <w:p w:rsidR="00E37767" w:rsidRPr="00F61297" w:rsidRDefault="00E37767" w:rsidP="00415816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E37767" w:rsidRPr="00F6129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E37767" w:rsidRPr="00391B30" w:rsidTr="00415816">
        <w:tc>
          <w:tcPr>
            <w:tcW w:w="7513" w:type="dxa"/>
            <w:vAlign w:val="bottom"/>
          </w:tcPr>
          <w:p w:rsidR="00E37767" w:rsidRPr="00391B30" w:rsidRDefault="00E37767" w:rsidP="00415816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E37767" w:rsidRPr="00391B30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E37767" w:rsidRPr="00F61297" w:rsidRDefault="00E37767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E37767" w:rsidRPr="00F61297" w:rsidRDefault="00E37767" w:rsidP="00E3776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E37767" w:rsidRPr="00C27983" w:rsidTr="00415816">
        <w:trPr>
          <w:trHeight w:val="270"/>
        </w:trPr>
        <w:tc>
          <w:tcPr>
            <w:tcW w:w="5541" w:type="dxa"/>
            <w:vMerge w:val="restart"/>
            <w:vAlign w:val="center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C27983" w:rsidTr="00415816">
        <w:trPr>
          <w:trHeight w:val="315"/>
        </w:trPr>
        <w:tc>
          <w:tcPr>
            <w:tcW w:w="5541" w:type="dxa"/>
            <w:vMerge/>
            <w:vAlign w:val="center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E37767" w:rsidRPr="00C27983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E37767" w:rsidRPr="00C27983" w:rsidTr="00415816">
        <w:tc>
          <w:tcPr>
            <w:tcW w:w="5541" w:type="dxa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E37767" w:rsidRPr="00C27983" w:rsidTr="00415816">
        <w:tc>
          <w:tcPr>
            <w:tcW w:w="5541" w:type="dxa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E37767" w:rsidRPr="00C27983" w:rsidTr="00415816">
        <w:tc>
          <w:tcPr>
            <w:tcW w:w="5541" w:type="dxa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E37767" w:rsidRPr="00C27983" w:rsidTr="00415816">
        <w:tc>
          <w:tcPr>
            <w:tcW w:w="5541" w:type="dxa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E37767" w:rsidRPr="00C27983" w:rsidTr="00415816">
        <w:tc>
          <w:tcPr>
            <w:tcW w:w="5541" w:type="dxa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E37767" w:rsidRPr="00C27983" w:rsidTr="00415816">
        <w:tc>
          <w:tcPr>
            <w:tcW w:w="5541" w:type="dxa"/>
          </w:tcPr>
          <w:p w:rsidR="00E37767" w:rsidRPr="00C27983" w:rsidRDefault="00E37767" w:rsidP="00415816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E37767" w:rsidRPr="00C27983" w:rsidTr="00415816">
        <w:tc>
          <w:tcPr>
            <w:tcW w:w="5541" w:type="dxa"/>
            <w:vAlign w:val="bottom"/>
          </w:tcPr>
          <w:p w:rsidR="00E37767" w:rsidRPr="00C27983" w:rsidRDefault="00E37767" w:rsidP="00415816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E37767" w:rsidRPr="00C27983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E37767" w:rsidRPr="00C27983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E37767" w:rsidRPr="00C27983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E37767" w:rsidRPr="00026416" w:rsidTr="00415816">
        <w:tc>
          <w:tcPr>
            <w:tcW w:w="2741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c>
          <w:tcPr>
            <w:tcW w:w="2741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2741" w:type="dxa"/>
            <w:vMerge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E37767" w:rsidRPr="00026416" w:rsidTr="00415816">
        <w:tc>
          <w:tcPr>
            <w:tcW w:w="2741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RPr="00026416" w:rsidTr="00415816">
        <w:tc>
          <w:tcPr>
            <w:tcW w:w="2741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RPr="00026416" w:rsidTr="00415816">
        <w:tc>
          <w:tcPr>
            <w:tcW w:w="2741" w:type="dxa"/>
          </w:tcPr>
          <w:p w:rsidR="00E37767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95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</w:t>
            </w:r>
            <w:r>
              <w:rPr>
                <w:b/>
                <w:sz w:val="20"/>
                <w:szCs w:val="20"/>
              </w:rPr>
              <w:lastRenderedPageBreak/>
              <w:t>1 365 000,00</w:t>
            </w:r>
          </w:p>
        </w:tc>
        <w:tc>
          <w:tcPr>
            <w:tcW w:w="1108" w:type="dxa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135 000,00</w:t>
            </w:r>
          </w:p>
        </w:tc>
        <w:tc>
          <w:tcPr>
            <w:tcW w:w="1172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63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E37767" w:rsidRPr="00026416" w:rsidTr="00415816">
        <w:tc>
          <w:tcPr>
            <w:tcW w:w="3960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c>
          <w:tcPr>
            <w:tcW w:w="3960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3960" w:type="dxa"/>
            <w:vMerge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37767" w:rsidRPr="00946F4D" w:rsidRDefault="00E37767" w:rsidP="004158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E37767" w:rsidRPr="00946F4D" w:rsidRDefault="00E37767" w:rsidP="004158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RPr="00026416" w:rsidTr="00415816">
        <w:tc>
          <w:tcPr>
            <w:tcW w:w="3960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3960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12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E37767" w:rsidRPr="00026416" w:rsidTr="00415816">
        <w:tc>
          <w:tcPr>
            <w:tcW w:w="3929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c>
          <w:tcPr>
            <w:tcW w:w="3929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3929" w:type="dxa"/>
            <w:vMerge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7767" w:rsidRPr="00946F4D" w:rsidRDefault="00E37767" w:rsidP="004158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E37767" w:rsidRPr="00946F4D" w:rsidRDefault="00E37767" w:rsidP="004158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RPr="00026416" w:rsidTr="00415816">
        <w:tc>
          <w:tcPr>
            <w:tcW w:w="3929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3929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13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E37767" w:rsidRPr="00026416" w:rsidTr="00415816">
        <w:tc>
          <w:tcPr>
            <w:tcW w:w="3929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rPr>
          <w:trHeight w:val="470"/>
        </w:trPr>
        <w:tc>
          <w:tcPr>
            <w:tcW w:w="3929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3929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3929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14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E37767" w:rsidRPr="00026416" w:rsidTr="00415816">
        <w:tc>
          <w:tcPr>
            <w:tcW w:w="3929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rPr>
          <w:trHeight w:val="470"/>
        </w:trPr>
        <w:tc>
          <w:tcPr>
            <w:tcW w:w="3929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3929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3929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E37767" w:rsidRPr="0069730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5</w:t>
      </w:r>
    </w:p>
    <w:p w:rsidR="00E37767" w:rsidRPr="0069730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E37767" w:rsidRPr="00697307" w:rsidRDefault="00E37767" w:rsidP="00E3776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</w:p>
    <w:p w:rsidR="00E37767" w:rsidRPr="00F87251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87251">
        <w:rPr>
          <w:sz w:val="20"/>
          <w:szCs w:val="20"/>
        </w:rPr>
        <w:t>ублей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E37767" w:rsidTr="00415816">
        <w:trPr>
          <w:trHeight w:val="188"/>
        </w:trPr>
        <w:tc>
          <w:tcPr>
            <w:tcW w:w="3936" w:type="dxa"/>
            <w:vMerge w:val="restart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E37767" w:rsidTr="00415816">
        <w:trPr>
          <w:trHeight w:val="263"/>
        </w:trPr>
        <w:tc>
          <w:tcPr>
            <w:tcW w:w="3936" w:type="dxa"/>
            <w:vMerge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Tr="00415816">
        <w:tc>
          <w:tcPr>
            <w:tcW w:w="3936" w:type="dxa"/>
            <w:vMerge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Tr="00415816">
        <w:tc>
          <w:tcPr>
            <w:tcW w:w="3936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3936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3936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3936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3936" w:type="dxa"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69730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6</w:t>
      </w:r>
    </w:p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>
        <w:rPr>
          <w:b/>
        </w:rPr>
        <w:t>инистрации Каргасокского района</w:t>
      </w:r>
    </w:p>
    <w:p w:rsidR="00E37767" w:rsidRPr="002C2EE4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E37767" w:rsidRPr="00697307" w:rsidRDefault="00E37767" w:rsidP="00E3776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E37767" w:rsidTr="00415816">
        <w:trPr>
          <w:trHeight w:val="188"/>
        </w:trPr>
        <w:tc>
          <w:tcPr>
            <w:tcW w:w="4432" w:type="dxa"/>
            <w:vMerge w:val="restart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E37767" w:rsidTr="00415816">
        <w:trPr>
          <w:trHeight w:val="263"/>
        </w:trPr>
        <w:tc>
          <w:tcPr>
            <w:tcW w:w="4432" w:type="dxa"/>
            <w:vMerge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Tr="00415816">
        <w:tc>
          <w:tcPr>
            <w:tcW w:w="4432" w:type="dxa"/>
            <w:vMerge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Tr="00415816">
        <w:tc>
          <w:tcPr>
            <w:tcW w:w="4432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432" w:type="dxa"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432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432" w:type="dxa"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432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432" w:type="dxa"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Pr="00697307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7</w:t>
      </w:r>
    </w:p>
    <w:p w:rsidR="00E37767" w:rsidRPr="0069730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E37767" w:rsidRPr="00697307" w:rsidRDefault="00E37767" w:rsidP="00E3776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E37767" w:rsidRPr="00B61853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E37767" w:rsidRPr="00B61853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E37767" w:rsidTr="00415816">
        <w:trPr>
          <w:trHeight w:val="188"/>
        </w:trPr>
        <w:tc>
          <w:tcPr>
            <w:tcW w:w="3936" w:type="dxa"/>
            <w:vMerge w:val="restart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E37767" w:rsidTr="00415816">
        <w:trPr>
          <w:trHeight w:val="263"/>
        </w:trPr>
        <w:tc>
          <w:tcPr>
            <w:tcW w:w="3936" w:type="dxa"/>
            <w:vMerge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Tr="00415816">
        <w:tc>
          <w:tcPr>
            <w:tcW w:w="3936" w:type="dxa"/>
            <w:vMerge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37767" w:rsidTr="00415816">
        <w:tc>
          <w:tcPr>
            <w:tcW w:w="3936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3936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3936" w:type="dxa"/>
          </w:tcPr>
          <w:p w:rsidR="00E37767" w:rsidRPr="00697307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E37767" w:rsidRPr="0069730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18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</w:t>
      </w:r>
      <w:proofErr w:type="spellStart"/>
      <w:r>
        <w:rPr>
          <w:rFonts w:eastAsia="PT Astra Serif"/>
          <w:b/>
        </w:rPr>
        <w:t>Каргасокский</w:t>
      </w:r>
      <w:proofErr w:type="spellEnd"/>
      <w:r>
        <w:rPr>
          <w:rFonts w:eastAsia="PT Astra Serif"/>
          <w:b/>
        </w:rPr>
        <w:t xml:space="preserve"> район»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E37767" w:rsidRPr="00026416" w:rsidRDefault="00E37767" w:rsidP="00E37767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E37767" w:rsidRPr="00026416" w:rsidTr="00415816">
        <w:tc>
          <w:tcPr>
            <w:tcW w:w="3929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rPr>
          <w:trHeight w:val="470"/>
        </w:trPr>
        <w:tc>
          <w:tcPr>
            <w:tcW w:w="3929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3929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3929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E37767" w:rsidRPr="00500F69" w:rsidRDefault="00E37767" w:rsidP="00E37767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E37767" w:rsidRPr="009257ED" w:rsidTr="00415816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9257ED" w:rsidTr="00415816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9257ED" w:rsidTr="00415816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9257ED" w:rsidTr="00415816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E37767" w:rsidRPr="009257ED" w:rsidRDefault="00E37767" w:rsidP="004158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E37767" w:rsidRPr="00500F69" w:rsidRDefault="00E37767" w:rsidP="00E37767">
      <w:pPr>
        <w:tabs>
          <w:tab w:val="center" w:pos="3600"/>
        </w:tabs>
        <w:rPr>
          <w:b/>
          <w:highlight w:val="yellow"/>
        </w:rPr>
      </w:pPr>
    </w:p>
    <w:p w:rsidR="00E37767" w:rsidRPr="00500F69" w:rsidRDefault="00E37767" w:rsidP="00E37767">
      <w:pPr>
        <w:tabs>
          <w:tab w:val="center" w:pos="3600"/>
        </w:tabs>
        <w:rPr>
          <w:b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FF73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E33A76" w:rsidRDefault="00E37767" w:rsidP="00E377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</w:t>
      </w:r>
      <w:proofErr w:type="spellStart"/>
      <w:r w:rsidRPr="00E33A76">
        <w:rPr>
          <w:b/>
          <w:sz w:val="20"/>
          <w:szCs w:val="20"/>
        </w:rPr>
        <w:t>Каргасокский</w:t>
      </w:r>
      <w:proofErr w:type="spellEnd"/>
      <w:r w:rsidRPr="00E33A76">
        <w:rPr>
          <w:b/>
          <w:sz w:val="20"/>
          <w:szCs w:val="20"/>
        </w:rPr>
        <w:t xml:space="preserve">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7767" w:rsidRPr="00E33A76" w:rsidRDefault="00E37767" w:rsidP="00E377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E37767" w:rsidRPr="00FF73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E37767" w:rsidTr="00415816">
        <w:tc>
          <w:tcPr>
            <w:tcW w:w="4928" w:type="dxa"/>
            <w:vMerge w:val="restart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Tr="00415816">
        <w:tc>
          <w:tcPr>
            <w:tcW w:w="4928" w:type="dxa"/>
            <w:vMerge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E37767" w:rsidTr="00415816">
        <w:tc>
          <w:tcPr>
            <w:tcW w:w="4928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928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928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928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E37767" w:rsidTr="00415816">
        <w:tc>
          <w:tcPr>
            <w:tcW w:w="4928" w:type="dxa"/>
          </w:tcPr>
          <w:p w:rsidR="00E37767" w:rsidRDefault="00E37767" w:rsidP="0041581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37767" w:rsidRPr="00FF7367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026416" w:rsidRDefault="00E37767" w:rsidP="00E377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E37767" w:rsidRPr="00026416" w:rsidRDefault="00E37767" w:rsidP="00E377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E37767" w:rsidRPr="00FF7367" w:rsidRDefault="00E37767" w:rsidP="00E377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E37767" w:rsidRPr="00FF7367" w:rsidRDefault="00E37767" w:rsidP="00E377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7767" w:rsidRPr="00FF73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E37767" w:rsidRPr="00026416" w:rsidTr="00415816">
        <w:tc>
          <w:tcPr>
            <w:tcW w:w="3929" w:type="dxa"/>
            <w:vMerge w:val="restart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E37767" w:rsidRPr="00026416" w:rsidTr="00415816">
        <w:trPr>
          <w:trHeight w:val="470"/>
        </w:trPr>
        <w:tc>
          <w:tcPr>
            <w:tcW w:w="3929" w:type="dxa"/>
            <w:vMerge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E37767" w:rsidRPr="00026416" w:rsidTr="00415816">
        <w:tc>
          <w:tcPr>
            <w:tcW w:w="3929" w:type="dxa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Default="00E37767" w:rsidP="004158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7767" w:rsidRPr="00026416" w:rsidTr="00415816">
        <w:tc>
          <w:tcPr>
            <w:tcW w:w="3929" w:type="dxa"/>
          </w:tcPr>
          <w:p w:rsidR="00E37767" w:rsidRPr="00026416" w:rsidRDefault="00E37767" w:rsidP="004158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E37767" w:rsidRPr="00026416" w:rsidRDefault="00E37767" w:rsidP="004158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b/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7B0149" w:rsidRDefault="00E37767" w:rsidP="00E37767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E37767" w:rsidRPr="007B0149" w:rsidRDefault="00E37767" w:rsidP="00E37767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E37767" w:rsidRDefault="00E37767" w:rsidP="00E37767">
      <w:pPr>
        <w:rPr>
          <w:rFonts w:eastAsia="PT Astra Serif"/>
          <w:sz w:val="20"/>
          <w:szCs w:val="20"/>
        </w:rPr>
      </w:pPr>
    </w:p>
    <w:p w:rsidR="00E37767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E37767" w:rsidRPr="001A628D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Pr="00F6129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E37767" w:rsidRPr="009257ED" w:rsidTr="00415816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37767" w:rsidRPr="009257ED" w:rsidTr="00415816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E37767" w:rsidRPr="009257ED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37767" w:rsidRPr="009257ED" w:rsidTr="00415816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E37767" w:rsidRPr="009257ED" w:rsidRDefault="00E37767" w:rsidP="004158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37767" w:rsidRPr="00607AD0" w:rsidRDefault="00E37767" w:rsidP="00415816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E37767" w:rsidRDefault="00E37767" w:rsidP="004158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E37767" w:rsidRDefault="00E37767" w:rsidP="004158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Default="00E37767" w:rsidP="004158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9257ED" w:rsidRDefault="00E37767" w:rsidP="0041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E37767" w:rsidRPr="009257ED" w:rsidRDefault="00E37767" w:rsidP="00415816">
            <w:pPr>
              <w:jc w:val="right"/>
              <w:rPr>
                <w:sz w:val="20"/>
                <w:szCs w:val="20"/>
              </w:rPr>
            </w:pPr>
          </w:p>
        </w:tc>
      </w:tr>
      <w:tr w:rsidR="00E37767" w:rsidRPr="009257ED" w:rsidTr="00415816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E37767" w:rsidRPr="002879DF" w:rsidRDefault="00E37767" w:rsidP="00415816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37767" w:rsidRPr="002879DF" w:rsidRDefault="00E37767" w:rsidP="00415816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3" w:name="_Hlk148630896"/>
    </w:p>
    <w:p w:rsidR="00BF6669" w:rsidRDefault="00BF6669" w:rsidP="00FE2D2F">
      <w:pPr>
        <w:ind w:firstLine="382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№15 </w:t>
      </w:r>
    </w:p>
    <w:p w:rsidR="002E714B" w:rsidRPr="00185083" w:rsidRDefault="00FE2D2F" w:rsidP="00BF6669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решению </w:t>
      </w:r>
      <w:r w:rsidR="002E714B" w:rsidRPr="00185083">
        <w:rPr>
          <w:bCs/>
          <w:sz w:val="20"/>
          <w:szCs w:val="20"/>
        </w:rPr>
        <w:t xml:space="preserve">Думы Каргасокского района </w:t>
      </w:r>
    </w:p>
    <w:p w:rsidR="002E714B" w:rsidRPr="00185083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185083">
        <w:rPr>
          <w:bCs/>
          <w:sz w:val="20"/>
          <w:szCs w:val="20"/>
        </w:rPr>
        <w:t>Каргасокский</w:t>
      </w:r>
      <w:proofErr w:type="spellEnd"/>
      <w:r w:rsidRPr="00185083">
        <w:rPr>
          <w:bCs/>
          <w:sz w:val="20"/>
          <w:szCs w:val="20"/>
        </w:rPr>
        <w:t xml:space="preserve"> район»</w:t>
      </w:r>
    </w:p>
    <w:p w:rsidR="002E714B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bookmarkEnd w:id="3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25387F" w:rsidRDefault="0025387F" w:rsidP="002E714B">
      <w:pPr>
        <w:jc w:val="center"/>
        <w:rPr>
          <w:b/>
        </w:rPr>
      </w:pPr>
    </w:p>
    <w:p w:rsidR="002E714B" w:rsidRPr="002A21D6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466D1C" w:rsidRPr="0080230F" w:rsidTr="000E609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66D1C" w:rsidRPr="0080230F" w:rsidTr="000E609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1 266 157 002,44</w:t>
            </w:r>
          </w:p>
        </w:tc>
      </w:tr>
      <w:tr w:rsidR="00466D1C" w:rsidRPr="0080230F" w:rsidTr="000E609F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1 026 641 636,00</w:t>
            </w:r>
          </w:p>
        </w:tc>
      </w:tr>
      <w:tr w:rsidR="00466D1C" w:rsidRPr="0080230F" w:rsidTr="000E609F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148 126 760,78</w:t>
            </w:r>
          </w:p>
        </w:tc>
      </w:tr>
      <w:tr w:rsidR="00466D1C" w:rsidRPr="0080230F" w:rsidTr="000E609F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35 666 864,58</w:t>
            </w:r>
          </w:p>
        </w:tc>
      </w:tr>
      <w:tr w:rsidR="00466D1C" w:rsidRPr="0080230F" w:rsidTr="000E609F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1 335 218,38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466D1C" w:rsidRPr="0080230F" w:rsidTr="000E609F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48 681 821,36</w:t>
            </w:r>
          </w:p>
        </w:tc>
      </w:tr>
      <w:tr w:rsidR="00466D1C" w:rsidRPr="0080230F" w:rsidTr="000E609F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466D1C" w:rsidRPr="0080230F" w:rsidTr="000E609F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180 160 454,79</w:t>
            </w:r>
          </w:p>
        </w:tc>
      </w:tr>
      <w:tr w:rsidR="00466D1C" w:rsidRPr="0080230F" w:rsidTr="000E609F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466D1C" w:rsidRPr="0080230F" w:rsidTr="000E609F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5 991 400,00</w:t>
            </w:r>
          </w:p>
        </w:tc>
      </w:tr>
      <w:tr w:rsidR="00466D1C" w:rsidRPr="0080230F" w:rsidTr="000E609F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19 640 988,00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466D1C" w:rsidRPr="0080230F" w:rsidTr="000E609F">
        <w:trPr>
          <w:trHeight w:val="69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466D1C" w:rsidRPr="0080230F" w:rsidTr="000E609F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466D1C" w:rsidRPr="0080230F" w:rsidTr="000E609F">
        <w:trPr>
          <w:trHeight w:val="70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66D1C" w:rsidRPr="0080230F" w:rsidTr="000E609F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466D1C" w:rsidRPr="0080230F" w:rsidTr="000E609F">
        <w:trPr>
          <w:trHeight w:val="84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466D1C" w:rsidRPr="0080230F" w:rsidTr="000E609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310 778 182,49</w:t>
            </w:r>
          </w:p>
        </w:tc>
      </w:tr>
      <w:tr w:rsidR="00466D1C" w:rsidRPr="0080230F" w:rsidTr="000E609F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66D1C" w:rsidRPr="0080230F" w:rsidTr="000E609F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466D1C" w:rsidRPr="0080230F" w:rsidTr="000E609F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9 578 700,00</w:t>
            </w:r>
          </w:p>
        </w:tc>
      </w:tr>
      <w:tr w:rsidR="00466D1C" w:rsidRPr="0080230F" w:rsidTr="000E609F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466D1C" w:rsidRPr="0080230F" w:rsidTr="000E609F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466D1C" w:rsidRPr="0080230F" w:rsidTr="000E609F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466D1C" w:rsidRPr="0080230F" w:rsidTr="000E609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1 306 000,85</w:t>
            </w:r>
          </w:p>
        </w:tc>
      </w:tr>
      <w:tr w:rsidR="00466D1C" w:rsidRPr="0080230F" w:rsidTr="000E609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6 395 000,00</w:t>
            </w:r>
          </w:p>
        </w:tc>
      </w:tr>
      <w:tr w:rsidR="00466D1C" w:rsidRPr="0080230F" w:rsidTr="000E609F">
        <w:trPr>
          <w:trHeight w:val="78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416 602 041,36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137 508 036,07</w:t>
            </w:r>
          </w:p>
        </w:tc>
      </w:tr>
      <w:tr w:rsidR="00466D1C" w:rsidRPr="0080230F" w:rsidTr="000E609F">
        <w:trPr>
          <w:trHeight w:val="73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240 516 171,94</w:t>
            </w:r>
          </w:p>
        </w:tc>
      </w:tr>
      <w:tr w:rsidR="00466D1C" w:rsidRPr="0080230F" w:rsidTr="000E609F">
        <w:trPr>
          <w:trHeight w:val="4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17 043 743,72</w:t>
            </w:r>
          </w:p>
        </w:tc>
      </w:tr>
      <w:tr w:rsidR="00466D1C" w:rsidRPr="0080230F" w:rsidTr="000E609F">
        <w:trPr>
          <w:trHeight w:val="22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131 180,00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6 871 299,63</w:t>
            </w:r>
          </w:p>
        </w:tc>
      </w:tr>
      <w:tr w:rsidR="00466D1C" w:rsidRPr="0080230F" w:rsidTr="000E609F">
        <w:trPr>
          <w:trHeight w:val="18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14 531 610,00</w:t>
            </w:r>
          </w:p>
        </w:tc>
      </w:tr>
      <w:tr w:rsidR="00466D1C" w:rsidRPr="0080230F" w:rsidTr="000E609F">
        <w:trPr>
          <w:trHeight w:val="4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466D1C" w:rsidRPr="0080230F" w:rsidTr="000E609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2 802 022,58</w:t>
            </w:r>
          </w:p>
        </w:tc>
      </w:tr>
      <w:tr w:rsidR="00466D1C" w:rsidRPr="0080230F" w:rsidTr="000E609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1 787 737,68</w:t>
            </w:r>
          </w:p>
        </w:tc>
      </w:tr>
      <w:tr w:rsidR="00466D1C" w:rsidRPr="0080230F" w:rsidTr="000E609F">
        <w:trPr>
          <w:trHeight w:val="5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66D1C" w:rsidRPr="0080230F" w:rsidTr="000E609F">
        <w:trPr>
          <w:trHeight w:val="55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Default="00466D1C" w:rsidP="000E609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466D1C" w:rsidRPr="0080230F" w:rsidTr="000E609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1C" w:rsidRDefault="00466D1C" w:rsidP="000E6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1C" w:rsidRDefault="00466D1C" w:rsidP="000E6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1C" w:rsidRDefault="00466D1C" w:rsidP="000E6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2 277 460 980,74</w:t>
            </w:r>
          </w:p>
        </w:tc>
      </w:tr>
    </w:tbl>
    <w:p w:rsidR="002E714B" w:rsidRDefault="002E714B">
      <w:pPr>
        <w:rPr>
          <w:highlight w:val="yellow"/>
        </w:rPr>
      </w:pPr>
      <w:bookmarkStart w:id="4" w:name="_GoBack"/>
      <w:bookmarkEnd w:id="4"/>
    </w:p>
    <w:p w:rsidR="002E714B" w:rsidRDefault="002E714B" w:rsidP="00FE2D2F">
      <w:pPr>
        <w:ind w:firstLine="3828"/>
        <w:rPr>
          <w:sz w:val="20"/>
          <w:szCs w:val="20"/>
        </w:rPr>
      </w:pPr>
      <w:r w:rsidRPr="003A7E27">
        <w:rPr>
          <w:sz w:val="20"/>
          <w:szCs w:val="20"/>
        </w:rPr>
        <w:t>Приложение №</w:t>
      </w:r>
      <w:r w:rsidR="004302A5">
        <w:rPr>
          <w:sz w:val="20"/>
          <w:szCs w:val="20"/>
        </w:rPr>
        <w:t>15.1</w:t>
      </w:r>
    </w:p>
    <w:p w:rsidR="002E714B" w:rsidRPr="004302A5" w:rsidRDefault="00FE2D2F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2E714B" w:rsidRPr="004302A5">
        <w:rPr>
          <w:bCs/>
          <w:sz w:val="20"/>
          <w:szCs w:val="20"/>
        </w:rPr>
        <w:t xml:space="preserve"> Думы Каргасокского района </w:t>
      </w:r>
    </w:p>
    <w:p w:rsidR="002E714B" w:rsidRPr="004302A5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4302A5">
        <w:rPr>
          <w:bCs/>
          <w:sz w:val="20"/>
          <w:szCs w:val="20"/>
        </w:rPr>
        <w:t>Каргасокский</w:t>
      </w:r>
      <w:proofErr w:type="spellEnd"/>
      <w:r w:rsidRPr="004302A5">
        <w:rPr>
          <w:bCs/>
          <w:sz w:val="20"/>
          <w:szCs w:val="20"/>
        </w:rPr>
        <w:t xml:space="preserve"> район»</w:t>
      </w:r>
    </w:p>
    <w:p w:rsidR="002E714B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E714B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175" w:type="dxa"/>
        <w:tblInd w:w="93" w:type="dxa"/>
        <w:tblLook w:val="04A0" w:firstRow="1" w:lastRow="0" w:firstColumn="1" w:lastColumn="0" w:noHBand="0" w:noVBand="1"/>
      </w:tblPr>
      <w:tblGrid>
        <w:gridCol w:w="4928"/>
        <w:gridCol w:w="1643"/>
        <w:gridCol w:w="1666"/>
        <w:gridCol w:w="1761"/>
        <w:gridCol w:w="177"/>
      </w:tblGrid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67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845 187 100,00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843 929 600,00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67082">
              <w:rPr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8 070 330,00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78 010 219,79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33 988 279,48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35 454 595,59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67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67082">
              <w:rPr>
                <w:sz w:val="20"/>
                <w:szCs w:val="20"/>
              </w:rPr>
              <w:t>Каргасокском</w:t>
            </w:r>
            <w:proofErr w:type="spellEnd"/>
            <w:r w:rsidRPr="00C67082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</w:tr>
      <w:tr w:rsidR="00491F5E" w:rsidRPr="00C67082" w:rsidTr="00BD2D27">
        <w:trPr>
          <w:gridAfter w:val="1"/>
          <w:wAfter w:w="177" w:type="dxa"/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67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67082">
              <w:rPr>
                <w:sz w:val="20"/>
                <w:szCs w:val="20"/>
              </w:rPr>
              <w:t>Каргасокском</w:t>
            </w:r>
            <w:proofErr w:type="spellEnd"/>
            <w:r w:rsidRPr="00C67082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1 600 000,00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67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11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C67082">
              <w:rPr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491F5E" w:rsidRPr="00C67082" w:rsidTr="00BD2D27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67082">
              <w:rPr>
                <w:sz w:val="20"/>
                <w:szCs w:val="20"/>
              </w:rPr>
              <w:t>Каргасокском</w:t>
            </w:r>
            <w:proofErr w:type="spellEnd"/>
            <w:r w:rsidRPr="00C67082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67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67082">
              <w:rPr>
                <w:sz w:val="20"/>
                <w:szCs w:val="20"/>
              </w:rPr>
              <w:t>Каргасокском</w:t>
            </w:r>
            <w:proofErr w:type="spellEnd"/>
            <w:r w:rsidRPr="00C67082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 xml:space="preserve">Муниципальная программа "Развитие коммунальной инфраструктуры Каргасокского </w:t>
            </w:r>
            <w:r w:rsidRPr="00C67082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lastRenderedPageBreak/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491F5E" w:rsidRPr="00C67082" w:rsidTr="00BD2D27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C67082">
              <w:rPr>
                <w:sz w:val="20"/>
                <w:szCs w:val="20"/>
              </w:rPr>
              <w:t>УЖКХиКС</w:t>
            </w:r>
            <w:proofErr w:type="spellEnd"/>
            <w:r w:rsidRPr="00C67082">
              <w:rPr>
                <w:sz w:val="20"/>
                <w:szCs w:val="20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67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86 565 700,00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69 225 500,00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190 908 500,00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190 061 000,00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67082">
              <w:rPr>
                <w:sz w:val="20"/>
                <w:szCs w:val="20"/>
              </w:rPr>
              <w:t>Каргасокский</w:t>
            </w:r>
            <w:proofErr w:type="spellEnd"/>
            <w:r w:rsidRPr="00C67082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14 468 833,00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1 042 163,00</w:t>
            </w:r>
          </w:p>
        </w:tc>
      </w:tr>
      <w:tr w:rsidR="00491F5E" w:rsidRPr="00C67082" w:rsidTr="00BD2D27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67082">
              <w:rPr>
                <w:sz w:val="20"/>
                <w:szCs w:val="20"/>
              </w:rPr>
              <w:t>Каргасокском</w:t>
            </w:r>
            <w:proofErr w:type="spellEnd"/>
            <w:r w:rsidRPr="00C67082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</w:tr>
      <w:tr w:rsidR="00491F5E" w:rsidRPr="00C67082" w:rsidTr="00BD2D27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</w:tr>
      <w:tr w:rsidR="00491F5E" w:rsidRPr="00C67082" w:rsidTr="00BD2D27">
        <w:trPr>
          <w:gridAfter w:val="1"/>
          <w:wAfter w:w="177" w:type="dxa"/>
          <w:trHeight w:val="5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91F5E" w:rsidRPr="00C67082" w:rsidTr="00BD2D27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839 800,00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945 000,00</w:t>
            </w:r>
          </w:p>
        </w:tc>
      </w:tr>
      <w:tr w:rsidR="00491F5E" w:rsidRPr="00C67082" w:rsidTr="00BD2D27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1 850 924,00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1 920 924,00</w:t>
            </w:r>
          </w:p>
        </w:tc>
      </w:tr>
      <w:tr w:rsidR="00491F5E" w:rsidRPr="00C67082" w:rsidTr="00BD2D27">
        <w:trPr>
          <w:gridAfter w:val="1"/>
          <w:wAfter w:w="177" w:type="dxa"/>
          <w:trHeight w:val="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BD2D27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BD2D27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  <w:tr w:rsidR="00491F5E" w:rsidRPr="00B23205" w:rsidTr="00BD2D27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F5E" w:rsidRPr="00B23205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6287"/>
        <w:gridCol w:w="3793"/>
        <w:gridCol w:w="61"/>
      </w:tblGrid>
      <w:tr w:rsidR="00A2335D" w:rsidRPr="002B25C5" w:rsidTr="0077034F">
        <w:trPr>
          <w:gridAfter w:val="1"/>
          <w:wAfter w:w="61" w:type="dxa"/>
          <w:trHeight w:val="33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9BF" w:rsidRPr="002B25C5" w:rsidRDefault="001919BF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Default="00060EF1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CC325B" w:rsidRPr="002B25C5" w:rsidRDefault="00CC325B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2A21D6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</w:t>
            </w:r>
            <w:r w:rsidR="009079DF" w:rsidRPr="004302A5">
              <w:rPr>
                <w:sz w:val="20"/>
                <w:szCs w:val="20"/>
              </w:rPr>
              <w:t>П</w:t>
            </w:r>
            <w:r w:rsidR="005E0962" w:rsidRPr="004302A5">
              <w:rPr>
                <w:sz w:val="20"/>
                <w:szCs w:val="20"/>
              </w:rPr>
              <w:t>риложение № 16</w:t>
            </w:r>
          </w:p>
          <w:p w:rsidR="00784AFD" w:rsidRPr="004302A5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FE2D2F"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784AFD" w:rsidRPr="004302A5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="00784AFD"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CF3CE3"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образования «</w:t>
            </w:r>
            <w:proofErr w:type="spellStart"/>
            <w:r w:rsidRPr="00BE29EE">
              <w:rPr>
                <w:b/>
                <w:bCs/>
              </w:rPr>
              <w:t>Каргасокский</w:t>
            </w:r>
            <w:proofErr w:type="spellEnd"/>
            <w:r w:rsidRPr="00BE29EE">
              <w:rPr>
                <w:b/>
                <w:bCs/>
              </w:rPr>
              <w:t xml:space="preserve"> район» на 2024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>
              <w:rPr>
                <w:szCs w:val="26"/>
              </w:rPr>
              <w:t>ский</w:t>
            </w:r>
            <w:proofErr w:type="spellEnd"/>
            <w:r>
              <w:rPr>
                <w:szCs w:val="26"/>
              </w:rPr>
              <w:t xml:space="preserve">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5"/>
              <w:gridCol w:w="1432"/>
              <w:gridCol w:w="1280"/>
              <w:gridCol w:w="1384"/>
              <w:gridCol w:w="1280"/>
              <w:gridCol w:w="1534"/>
              <w:gridCol w:w="1280"/>
            </w:tblGrid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19BF" w:rsidRPr="008B5810" w:rsidTr="004F69D8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38 000 000,00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99 500 000,00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6E2E03" w:rsidP="00FE2D2F">
            <w:pPr>
              <w:ind w:firstLine="8412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4302A5" w:rsidRDefault="00FE2D2F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CF3CE3" w:rsidRPr="004302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4302A5" w:rsidRDefault="00CF3CE3" w:rsidP="00FE2D2F">
            <w:pPr>
              <w:ind w:firstLine="8412"/>
              <w:rPr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CF3CE3">
              <w:rPr>
                <w:b/>
                <w:bCs/>
              </w:rPr>
              <w:t>ния «</w:t>
            </w:r>
            <w:proofErr w:type="spellStart"/>
            <w:r w:rsidR="00CF3CE3">
              <w:rPr>
                <w:b/>
                <w:bCs/>
              </w:rPr>
              <w:t>Каргасокский</w:t>
            </w:r>
            <w:proofErr w:type="spellEnd"/>
            <w:r w:rsidR="00CF3CE3">
              <w:rPr>
                <w:b/>
                <w:bCs/>
              </w:rPr>
              <w:t xml:space="preserve"> район» на 2024 год на плановый период 2025 и 2026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 и 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 регрессного требования на 2023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</w:t>
            </w:r>
            <w:r>
              <w:rPr>
                <w:b/>
                <w:bCs/>
              </w:rPr>
              <w:t xml:space="preserve"> и </w:t>
            </w:r>
            <w:r w:rsidR="00CF3CE3">
              <w:rPr>
                <w:b/>
                <w:bCs/>
              </w:rPr>
              <w:t>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6E7F44">
        <w:rPr>
          <w:bCs/>
          <w:sz w:val="20"/>
          <w:szCs w:val="20"/>
        </w:rPr>
        <w:t>Каргасокский</w:t>
      </w:r>
      <w:proofErr w:type="spellEnd"/>
      <w:r w:rsidR="006E7F44">
        <w:rPr>
          <w:bCs/>
          <w:sz w:val="20"/>
          <w:szCs w:val="20"/>
        </w:rPr>
        <w:t xml:space="preserve">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 xml:space="preserve"> 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 xml:space="preserve">ию 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Pr="00812B34" w:rsidRDefault="00F511ED" w:rsidP="00F511ED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</w:t>
      </w:r>
      <w:r w:rsidRPr="00812B34">
        <w:rPr>
          <w:sz w:val="22"/>
          <w:szCs w:val="22"/>
        </w:rPr>
        <w:t xml:space="preserve"> на осуществление перевозки граждан автомобильным транспортом в городском, пригородном сообщении; 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</w:t>
      </w:r>
      <w:proofErr w:type="spellStart"/>
      <w:r w:rsidRPr="00812B34">
        <w:rPr>
          <w:sz w:val="22"/>
          <w:szCs w:val="22"/>
        </w:rPr>
        <w:t>Каргасокский</w:t>
      </w:r>
      <w:proofErr w:type="spellEnd"/>
      <w:r w:rsidRPr="00812B34">
        <w:rPr>
          <w:sz w:val="22"/>
          <w:szCs w:val="22"/>
        </w:rPr>
        <w:t xml:space="preserve"> район»;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Субсидии на возмещение недополученных доходов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</w:t>
      </w:r>
      <w:proofErr w:type="spellStart"/>
      <w:r w:rsidRPr="00812B34">
        <w:rPr>
          <w:sz w:val="22"/>
          <w:szCs w:val="22"/>
        </w:rPr>
        <w:t>Каргасокский</w:t>
      </w:r>
      <w:proofErr w:type="spellEnd"/>
      <w:r w:rsidRPr="00812B34">
        <w:rPr>
          <w:sz w:val="22"/>
          <w:szCs w:val="22"/>
        </w:rPr>
        <w:t xml:space="preserve"> район»;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812B34">
        <w:rPr>
          <w:sz w:val="22"/>
          <w:szCs w:val="22"/>
        </w:rPr>
        <w:t>.Субсид</w:t>
      </w:r>
      <w:r>
        <w:rPr>
          <w:sz w:val="22"/>
          <w:szCs w:val="22"/>
        </w:rPr>
        <w:t>ии</w:t>
      </w:r>
      <w:r w:rsidRPr="00812B3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возмещение</w:t>
      </w:r>
      <w:r w:rsidRPr="00812B34">
        <w:rPr>
          <w:sz w:val="22"/>
          <w:szCs w:val="22"/>
        </w:rPr>
        <w:t xml:space="preserve"> </w:t>
      </w:r>
      <w:r>
        <w:rPr>
          <w:sz w:val="22"/>
          <w:szCs w:val="22"/>
        </w:rPr>
        <w:t>недополученных доходов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</w:t>
      </w:r>
      <w:proofErr w:type="spellStart"/>
      <w:r>
        <w:rPr>
          <w:sz w:val="22"/>
          <w:szCs w:val="22"/>
        </w:rPr>
        <w:t>Каргасокский</w:t>
      </w:r>
      <w:proofErr w:type="spellEnd"/>
      <w:r>
        <w:rPr>
          <w:sz w:val="22"/>
          <w:szCs w:val="22"/>
        </w:rPr>
        <w:t xml:space="preserve"> район».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3.4.Субсидиина возмещение  разницы в тарифах предприятиями </w:t>
      </w:r>
      <w:proofErr w:type="spellStart"/>
      <w:r w:rsidRPr="00735614">
        <w:rPr>
          <w:sz w:val="22"/>
          <w:szCs w:val="22"/>
        </w:rPr>
        <w:t>рыбохозяйственного</w:t>
      </w:r>
      <w:proofErr w:type="spellEnd"/>
      <w:r w:rsidRPr="00735614">
        <w:rPr>
          <w:sz w:val="22"/>
          <w:szCs w:val="22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Приложение № 18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государственных</w:t>
      </w:r>
      <w:r w:rsidR="002A21D6">
        <w:rPr>
          <w:sz w:val="22"/>
          <w:szCs w:val="22"/>
        </w:rPr>
        <w:t xml:space="preserve"> </w:t>
      </w:r>
      <w:r w:rsidR="00735614">
        <w:rPr>
          <w:sz w:val="22"/>
          <w:szCs w:val="22"/>
        </w:rPr>
        <w:t>(муниципальных)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4302A5">
              <w:rPr>
                <w:bCs/>
                <w:sz w:val="20"/>
                <w:szCs w:val="20"/>
              </w:rPr>
              <w:t xml:space="preserve">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B23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B2388"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4302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4302A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4302A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</w:t>
                  </w:r>
                  <w:r w:rsidR="004302A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4302A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4302A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также лиц из числа детей-сирот и детей, оставшихся без попечения родителей»</w:t>
                        </w:r>
                      </w:p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32679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32679B" w:rsidRDefault="00491F5E" w:rsidP="00BD2D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32679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312 817,60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4302A5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4302A5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18192D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14 587 517,60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F5B8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9B2388">
        <w:rPr>
          <w:bCs/>
          <w:sz w:val="20"/>
          <w:szCs w:val="20"/>
        </w:rPr>
        <w:t>Каргасокский</w:t>
      </w:r>
      <w:proofErr w:type="spellEnd"/>
      <w:r w:rsidR="009B2388">
        <w:rPr>
          <w:bCs/>
          <w:sz w:val="20"/>
          <w:szCs w:val="20"/>
        </w:rPr>
        <w:t xml:space="preserve"> район»</w:t>
      </w:r>
    </w:p>
    <w:p w:rsidR="009B2388" w:rsidRPr="00B23205" w:rsidRDefault="009B2388" w:rsidP="00FE2D2F">
      <w:pPr>
        <w:ind w:firstLine="3402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6F5B8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6F5B8E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6F5B8E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491F5E" w:rsidRPr="00443910" w:rsidTr="00BD2D27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39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39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491F5E" w:rsidRPr="00443910" w:rsidTr="00BD2D27">
        <w:trPr>
          <w:trHeight w:val="528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98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65,3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L</w:t>
            </w:r>
            <w:r w:rsidRPr="00443910">
              <w:rPr>
                <w:color w:val="000000"/>
                <w:sz w:val="20"/>
                <w:szCs w:val="20"/>
              </w:rPr>
              <w:t>0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J</w:t>
            </w:r>
            <w:r w:rsidRPr="00443910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43910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</w:t>
            </w:r>
            <w:r w:rsidRPr="00443910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6000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F5E" w:rsidRPr="00443910" w:rsidRDefault="00491F5E" w:rsidP="00BD2D2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01.01.2017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31.12.2026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2266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01.01.2022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"Молодёжный"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1613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45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</w:tc>
      </w:tr>
      <w:tr w:rsidR="00491F5E" w:rsidRPr="00443910" w:rsidTr="00BD2D27">
        <w:trPr>
          <w:trHeight w:val="1612"/>
          <w:jc w:val="center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Блок-контейнеры: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9000х2500х2500,  2 шт.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9000х2500х2600,  1 шт.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5000х2500х2600,  1 шт.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443910">
              <w:rPr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sz w:val="20"/>
                <w:szCs w:val="20"/>
              </w:rPr>
              <w:t xml:space="preserve">; Уличный туалет, находящийся на территории посадочной площадки в с. </w:t>
            </w:r>
            <w:proofErr w:type="spellStart"/>
            <w:r w:rsidRPr="00443910">
              <w:rPr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sz w:val="20"/>
                <w:szCs w:val="20"/>
              </w:rPr>
              <w:t>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21.02.2023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25.06.2024</w:t>
            </w: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ПАЗ-32054, 2023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443910">
              <w:rPr>
                <w:sz w:val="20"/>
                <w:szCs w:val="20"/>
              </w:rPr>
              <w:t xml:space="preserve">, ПТС 164301079080831 от 27.12.2023  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443910">
              <w:rPr>
                <w:sz w:val="20"/>
                <w:szCs w:val="20"/>
              </w:rPr>
              <w:t>г.в</w:t>
            </w:r>
            <w:proofErr w:type="spellEnd"/>
            <w:r w:rsidRPr="00443910">
              <w:rPr>
                <w:sz w:val="20"/>
                <w:szCs w:val="20"/>
              </w:rPr>
              <w:t>., идентификационный номер (VIN) Х1М3205LOPS003081,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ПТС 164301079080369 от 27.12.2023   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443910">
              <w:rPr>
                <w:sz w:val="20"/>
                <w:szCs w:val="20"/>
              </w:rPr>
              <w:t>г.в</w:t>
            </w:r>
            <w:proofErr w:type="spellEnd"/>
            <w:r w:rsidRPr="00443910">
              <w:rPr>
                <w:sz w:val="20"/>
                <w:szCs w:val="20"/>
              </w:rPr>
              <w:t>., идентификационный номер (VIN) Х1М4234EOPS002145,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ПТС 164301079081513 от 27.12.2023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01.03.2024 по</w:t>
            </w:r>
          </w:p>
          <w:p w:rsidR="00491F5E" w:rsidRPr="00443910" w:rsidRDefault="00491F5E" w:rsidP="00BD2D27">
            <w:pPr>
              <w:jc w:val="center"/>
              <w:rPr>
                <w:color w:val="FF0000"/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31.12.2027</w:t>
            </w: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2013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443910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25.04.2024 по 31.12.2027</w:t>
            </w: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9000х2500х2500,  2 шт.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9000х2500х2600,  1 шт.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5000х2500х2600,  1 шт.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; Уличный туалет, находящийся на территории посадочной площадки в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26.06.2024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25.06.2027</w:t>
            </w:r>
          </w:p>
        </w:tc>
      </w:tr>
    </w:tbl>
    <w:p w:rsidR="004D2B75" w:rsidRDefault="004D2B75" w:rsidP="00D503F3">
      <w:pPr>
        <w:outlineLvl w:val="0"/>
        <w:rPr>
          <w:b/>
          <w:sz w:val="26"/>
          <w:szCs w:val="26"/>
        </w:rPr>
      </w:pPr>
    </w:p>
    <w:sectPr w:rsidR="004D2B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E2" w:rsidRDefault="006335E2">
      <w:r>
        <w:separator/>
      </w:r>
    </w:p>
  </w:endnote>
  <w:endnote w:type="continuationSeparator" w:id="0">
    <w:p w:rsidR="006335E2" w:rsidRDefault="0063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3D" w:rsidRDefault="001A783D">
    <w:pPr>
      <w:pStyle w:val="a5"/>
      <w:framePr w:wrap="around" w:vAnchor="text" w:hAnchor="margin" w:xAlign="center" w:y="1"/>
      <w:rPr>
        <w:rStyle w:val="a7"/>
      </w:rPr>
    </w:pPr>
  </w:p>
  <w:p w:rsidR="001A783D" w:rsidRDefault="001A783D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E2" w:rsidRDefault="006335E2">
      <w:r>
        <w:separator/>
      </w:r>
    </w:p>
  </w:footnote>
  <w:footnote w:type="continuationSeparator" w:id="0">
    <w:p w:rsidR="006335E2" w:rsidRDefault="0063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1A783D" w:rsidRDefault="001A78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1A783D" w:rsidRDefault="001A78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EndPr/>
    <w:sdtContent>
      <w:p w:rsidR="001A783D" w:rsidRDefault="001A78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1C">
          <w:rPr>
            <w:noProof/>
          </w:rPr>
          <w:t>176</w:t>
        </w:r>
        <w:r>
          <w:fldChar w:fldCharType="end"/>
        </w:r>
      </w:p>
    </w:sdtContent>
  </w:sdt>
  <w:p w:rsidR="001A783D" w:rsidRDefault="001A78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0"/>
    <w:rsid w:val="00000056"/>
    <w:rsid w:val="00000354"/>
    <w:rsid w:val="0000039D"/>
    <w:rsid w:val="00000718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0DB6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2F1B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C2C"/>
    <w:rsid w:val="0016200F"/>
    <w:rsid w:val="0016202B"/>
    <w:rsid w:val="0016227C"/>
    <w:rsid w:val="00162629"/>
    <w:rsid w:val="0016351E"/>
    <w:rsid w:val="001638F3"/>
    <w:rsid w:val="00163CCB"/>
    <w:rsid w:val="0016443D"/>
    <w:rsid w:val="0016483F"/>
    <w:rsid w:val="00165D1B"/>
    <w:rsid w:val="001667FE"/>
    <w:rsid w:val="00166875"/>
    <w:rsid w:val="0016688A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7A5"/>
    <w:rsid w:val="001F5D54"/>
    <w:rsid w:val="001F6497"/>
    <w:rsid w:val="001F6685"/>
    <w:rsid w:val="001F6AA9"/>
    <w:rsid w:val="001F6DA6"/>
    <w:rsid w:val="001F6EA5"/>
    <w:rsid w:val="001F77F3"/>
    <w:rsid w:val="001F7929"/>
    <w:rsid w:val="001F7D11"/>
    <w:rsid w:val="001F7DEA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63C9"/>
    <w:rsid w:val="002067FE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3417"/>
    <w:rsid w:val="00253790"/>
    <w:rsid w:val="0025387F"/>
    <w:rsid w:val="002539D4"/>
    <w:rsid w:val="00253AF2"/>
    <w:rsid w:val="00254A46"/>
    <w:rsid w:val="00254AA5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138"/>
    <w:rsid w:val="002D68E6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490"/>
    <w:rsid w:val="0038552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A98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301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BE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64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1F35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4F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D43"/>
    <w:rsid w:val="00B71652"/>
    <w:rsid w:val="00B71A44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6687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40C8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F97"/>
    <w:rsid w:val="00D170C4"/>
    <w:rsid w:val="00D178FD"/>
    <w:rsid w:val="00D20249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200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3D2"/>
    <w:rsid w:val="00F578E7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14E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EB97-55CB-4750-A3EF-5397062C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181</Pages>
  <Words>66574</Words>
  <Characters>379473</Characters>
  <Application>Microsoft Office Word</Application>
  <DocSecurity>0</DocSecurity>
  <Lines>3162</Lines>
  <Paragraphs>890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445157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42</cp:revision>
  <cp:lastPrinted>2023-12-25T09:19:00Z</cp:lastPrinted>
  <dcterms:created xsi:type="dcterms:W3CDTF">2023-12-28T09:35:00Z</dcterms:created>
  <dcterms:modified xsi:type="dcterms:W3CDTF">2024-10-02T04:04:00Z</dcterms:modified>
</cp:coreProperties>
</file>