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-74295</wp:posOffset>
            </wp:positionV>
            <wp:extent cx="666750" cy="800100"/>
            <wp:effectExtent l="19050" t="0" r="0" b="0"/>
            <wp:wrapSquare wrapText="right"/>
            <wp:docPr id="3" name="Рисунок 3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7CA8"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97CA8">
        <w:rPr>
          <w:rFonts w:ascii="Times New Roman" w:eastAsia="Times New Roman" w:hAnsi="Times New Roman" w:cs="Times New Roman"/>
          <w:sz w:val="28"/>
          <w:szCs w:val="20"/>
        </w:rPr>
        <w:t>МУНИЦИПАЛЬНОЕ ОБРАЗОВАНИЕ «</w:t>
      </w:r>
      <w:r w:rsidRPr="00097CA8">
        <w:rPr>
          <w:rFonts w:ascii="Times New Roman" w:eastAsia="Times New Roman" w:hAnsi="Times New Roman" w:cs="Times New Roman"/>
          <w:caps/>
          <w:sz w:val="28"/>
          <w:szCs w:val="20"/>
        </w:rPr>
        <w:t>Каргасокский район»</w:t>
      </w:r>
    </w:p>
    <w:p w:rsidR="00260245" w:rsidRPr="00097CA8" w:rsidRDefault="00260245" w:rsidP="00260245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097CA8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60245" w:rsidRPr="00097CA8" w:rsidRDefault="00260245" w:rsidP="0026024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97CA8">
        <w:rPr>
          <w:rFonts w:ascii="Times New Roman" w:eastAsia="Times New Roman" w:hAnsi="Times New Roman" w:cs="Times New Roman"/>
          <w:b/>
          <w:bCs/>
          <w:sz w:val="28"/>
          <w:szCs w:val="24"/>
        </w:rPr>
        <w:t>ДУМА КАРГАСОКСКОГО РАЙОНА</w:t>
      </w: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0245" w:rsidRDefault="00260245" w:rsidP="002602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C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E71FF" w:rsidRPr="00BD296E" w:rsidRDefault="006F5B09" w:rsidP="00BD2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296E">
        <w:rPr>
          <w:rFonts w:ascii="Times New Roman" w:eastAsia="Times New Roman" w:hAnsi="Times New Roman" w:cs="Times New Roman"/>
        </w:rPr>
        <w:t>в редакции решений:</w:t>
      </w:r>
    </w:p>
    <w:p w:rsidR="006F5B09" w:rsidRPr="00BD296E" w:rsidRDefault="006F5B09" w:rsidP="00BD2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296E">
        <w:rPr>
          <w:rFonts w:ascii="Times New Roman" w:eastAsia="Times New Roman" w:hAnsi="Times New Roman" w:cs="Times New Roman"/>
        </w:rPr>
        <w:t>от 18.02.2015 № 338</w:t>
      </w:r>
    </w:p>
    <w:p w:rsidR="009D09C7" w:rsidRDefault="009D09C7" w:rsidP="00BD2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296E">
        <w:rPr>
          <w:rFonts w:ascii="Times New Roman" w:eastAsia="Times New Roman" w:hAnsi="Times New Roman" w:cs="Times New Roman"/>
        </w:rPr>
        <w:t>от 23.06.2020 №317</w:t>
      </w:r>
    </w:p>
    <w:p w:rsidR="007E2AF2" w:rsidRPr="00BD296E" w:rsidRDefault="007E2AF2" w:rsidP="00BD2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17.06.2021 №68</w:t>
      </w:r>
    </w:p>
    <w:p w:rsidR="006F5B09" w:rsidRPr="00BD296E" w:rsidRDefault="006F5B09" w:rsidP="002602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BD296E" w:rsidRDefault="00260245" w:rsidP="002602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>.2014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№ 292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60245" w:rsidRDefault="00260245" w:rsidP="002602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Управлении образования, опеки и попечительства муниципального образования «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7C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245" w:rsidRPr="00097CA8" w:rsidRDefault="00260245" w:rsidP="00BD29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29.12.2012 N 273-ФЗ «Об образовании в Российской Федерации»,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 от 12.08.2013 N 149-ОЗ «Об образовании в Томской области»</w:t>
      </w: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BD296E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96E">
        <w:rPr>
          <w:rFonts w:ascii="Times New Roman" w:eastAsia="Times New Roman" w:hAnsi="Times New Roman" w:cs="Times New Roman"/>
          <w:sz w:val="24"/>
          <w:szCs w:val="24"/>
        </w:rPr>
        <w:t xml:space="preserve">Дума </w:t>
      </w:r>
      <w:proofErr w:type="spellStart"/>
      <w:r w:rsidRPr="00BD296E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BD296E">
        <w:rPr>
          <w:rFonts w:ascii="Times New Roman" w:eastAsia="Times New Roman" w:hAnsi="Times New Roman" w:cs="Times New Roman"/>
          <w:sz w:val="24"/>
          <w:szCs w:val="24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60245" w:rsidRPr="00097CA8" w:rsidTr="00B85A99">
        <w:tc>
          <w:tcPr>
            <w:tcW w:w="10173" w:type="dxa"/>
          </w:tcPr>
          <w:p w:rsidR="00260245" w:rsidRPr="00097CA8" w:rsidRDefault="00260245" w:rsidP="00B8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1.Утвердить Положение об Управлении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согласно приложению.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Признать утратившими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района: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21.12.2011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район», признании </w:t>
            </w:r>
            <w:proofErr w:type="gram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утратившим</w:t>
            </w:r>
            <w:proofErr w:type="gram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 19.04.2012 № 133 «О внесении изменений и дополнений в Положение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район»;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10.10.2012 № 166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05.06.2013 № 223 «О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60245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21.08.2013 № 230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21.12.2011 г. № 110 «Об утверждении Положения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район», признании утратившим силу Решения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10.06.2008 года №376 «Об утверждении Устава Управления образования, опеки и попечительства муниципального образования «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Настоящее Решение вступает в силу 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подписания и опубликования Главой </w:t>
            </w:r>
            <w:proofErr w:type="spellStart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Настоящее Решение опубликовать </w:t>
            </w:r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порядке, установленном статьей 42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район», утвержденного решением Думы 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Каргасокского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от 17.04.2013г. № 195 «О принятии Устава муниципального образования «</w:t>
            </w:r>
            <w:proofErr w:type="spellStart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Каргасокский</w:t>
            </w:r>
            <w:proofErr w:type="spellEnd"/>
            <w:r w:rsidRPr="00E40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  <w:r w:rsidRPr="00097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0245" w:rsidRPr="00097CA8" w:rsidRDefault="00260245" w:rsidP="00B85A99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правовой комитет Думы </w:t>
            </w:r>
            <w:proofErr w:type="spellStart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260245" w:rsidRPr="00097CA8" w:rsidRDefault="00260245" w:rsidP="00B8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D296E" w:rsidRPr="00097CA8" w:rsidTr="00B85A99">
        <w:tc>
          <w:tcPr>
            <w:tcW w:w="10173" w:type="dxa"/>
          </w:tcPr>
          <w:p w:rsidR="00BD296E" w:rsidRPr="00097CA8" w:rsidRDefault="00BD296E" w:rsidP="00B8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6F5B09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proofErr w:type="spellStart"/>
      <w:r w:rsidR="006F5B0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6F5B0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В.А.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Протазов</w:t>
      </w:r>
      <w:proofErr w:type="spellEnd"/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097CA8" w:rsidRDefault="00260245" w:rsidP="00260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CA8">
        <w:rPr>
          <w:rFonts w:ascii="Times New Roman" w:eastAsia="Times New Roman" w:hAnsi="Times New Roman" w:cs="Times New Roman"/>
          <w:sz w:val="24"/>
          <w:szCs w:val="24"/>
        </w:rPr>
        <w:t>Гла</w:t>
      </w:r>
      <w:r w:rsidR="006F5B09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proofErr w:type="spellStart"/>
      <w:r w:rsidR="006F5B0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6F5B09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="006F5B09">
        <w:rPr>
          <w:rFonts w:ascii="Times New Roman" w:eastAsia="Times New Roman" w:hAnsi="Times New Roman" w:cs="Times New Roman"/>
          <w:sz w:val="24"/>
          <w:szCs w:val="24"/>
        </w:rPr>
        <w:tab/>
      </w:r>
      <w:r w:rsidRPr="00097CA8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097CA8">
        <w:rPr>
          <w:rFonts w:ascii="Times New Roman" w:eastAsia="Times New Roman" w:hAnsi="Times New Roman" w:cs="Times New Roman"/>
          <w:sz w:val="24"/>
          <w:szCs w:val="24"/>
        </w:rPr>
        <w:t>Ащеулов</w:t>
      </w:r>
      <w:proofErr w:type="spellEnd"/>
    </w:p>
    <w:p w:rsidR="00260245" w:rsidRPr="00097CA8" w:rsidRDefault="00260245" w:rsidP="0026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097CA8" w:rsidRDefault="00260245" w:rsidP="0026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245" w:rsidRPr="00097CA8" w:rsidRDefault="00260245" w:rsidP="002602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Default="00260245" w:rsidP="00260245"/>
    <w:p w:rsidR="00260245" w:rsidRPr="00522055" w:rsidRDefault="00260245" w:rsidP="006F5B09">
      <w:pPr>
        <w:pStyle w:val="a5"/>
        <w:jc w:val="right"/>
      </w:pPr>
      <w:r w:rsidRPr="00522055">
        <w:t xml:space="preserve">Приложение </w:t>
      </w:r>
    </w:p>
    <w:p w:rsidR="00260245" w:rsidRDefault="00260245" w:rsidP="006F5B09">
      <w:pPr>
        <w:pStyle w:val="a5"/>
        <w:jc w:val="right"/>
      </w:pPr>
      <w:r>
        <w:t>к р</w:t>
      </w:r>
      <w:r w:rsidRPr="00522055">
        <w:t xml:space="preserve">ешению Думы </w:t>
      </w:r>
    </w:p>
    <w:p w:rsidR="00260245" w:rsidRDefault="00260245" w:rsidP="006F5B09">
      <w:pPr>
        <w:pStyle w:val="a5"/>
        <w:jc w:val="right"/>
        <w:rPr>
          <w:spacing w:val="-1"/>
        </w:rPr>
      </w:pPr>
      <w:proofErr w:type="spellStart"/>
      <w:r w:rsidRPr="00522055">
        <w:rPr>
          <w:spacing w:val="-1"/>
        </w:rPr>
        <w:t>Каргасокского</w:t>
      </w:r>
      <w:proofErr w:type="spellEnd"/>
      <w:r w:rsidRPr="00522055">
        <w:rPr>
          <w:spacing w:val="-1"/>
        </w:rPr>
        <w:t xml:space="preserve"> района </w:t>
      </w:r>
    </w:p>
    <w:p w:rsidR="00260245" w:rsidRPr="00522055" w:rsidRDefault="00260245" w:rsidP="006F5B09">
      <w:pPr>
        <w:pStyle w:val="a5"/>
        <w:jc w:val="right"/>
        <w:rPr>
          <w:spacing w:val="-3"/>
        </w:rPr>
      </w:pPr>
      <w:r>
        <w:rPr>
          <w:spacing w:val="-3"/>
        </w:rPr>
        <w:t>от 18.06.2014</w:t>
      </w:r>
      <w:r w:rsidRPr="00522055">
        <w:rPr>
          <w:spacing w:val="-3"/>
        </w:rPr>
        <w:t xml:space="preserve"> года №</w:t>
      </w:r>
      <w:r>
        <w:rPr>
          <w:spacing w:val="-3"/>
        </w:rPr>
        <w:t xml:space="preserve"> 292</w:t>
      </w:r>
    </w:p>
    <w:p w:rsidR="00260245" w:rsidRPr="00522055" w:rsidRDefault="00260245" w:rsidP="00260245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tabs>
          <w:tab w:val="left" w:pos="5940"/>
        </w:tabs>
        <w:rPr>
          <w:spacing w:val="-3"/>
          <w:sz w:val="24"/>
          <w:szCs w:val="24"/>
        </w:rPr>
      </w:pPr>
    </w:p>
    <w:p w:rsidR="00260245" w:rsidRPr="00DF1B3B" w:rsidRDefault="00260245" w:rsidP="00260245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260245" w:rsidRPr="00A355D0" w:rsidRDefault="00260245" w:rsidP="00260245">
      <w:pPr>
        <w:shd w:val="clear" w:color="auto" w:fill="FFFFFF"/>
        <w:jc w:val="center"/>
        <w:rPr>
          <w:b/>
          <w:sz w:val="30"/>
          <w:szCs w:val="30"/>
        </w:rPr>
      </w:pPr>
      <w:r w:rsidRPr="00A355D0">
        <w:rPr>
          <w:b/>
          <w:sz w:val="30"/>
          <w:szCs w:val="30"/>
        </w:rPr>
        <w:t>о</w:t>
      </w:r>
      <w:r>
        <w:rPr>
          <w:b/>
          <w:sz w:val="30"/>
          <w:szCs w:val="30"/>
        </w:rPr>
        <w:t>б</w:t>
      </w:r>
      <w:r w:rsidRPr="00A355D0">
        <w:rPr>
          <w:b/>
          <w:sz w:val="30"/>
          <w:szCs w:val="30"/>
        </w:rPr>
        <w:t xml:space="preserve"> Управлении образования, опеки и попечительства муниципального образования «</w:t>
      </w:r>
      <w:proofErr w:type="spellStart"/>
      <w:r w:rsidRPr="00A355D0">
        <w:rPr>
          <w:b/>
          <w:sz w:val="30"/>
          <w:szCs w:val="30"/>
        </w:rPr>
        <w:t>Каргасокский</w:t>
      </w:r>
      <w:proofErr w:type="spellEnd"/>
      <w:r w:rsidRPr="00A355D0">
        <w:rPr>
          <w:b/>
          <w:sz w:val="30"/>
          <w:szCs w:val="30"/>
        </w:rPr>
        <w:t xml:space="preserve"> район»</w:t>
      </w:r>
    </w:p>
    <w:p w:rsidR="00260245" w:rsidRPr="00DF1B3B" w:rsidRDefault="00260245" w:rsidP="00260245">
      <w:pPr>
        <w:shd w:val="clear" w:color="auto" w:fill="FFFFFF"/>
        <w:jc w:val="center"/>
        <w:rPr>
          <w:b/>
          <w:spacing w:val="-2"/>
          <w:sz w:val="32"/>
          <w:szCs w:val="32"/>
        </w:rPr>
      </w:pPr>
    </w:p>
    <w:p w:rsidR="00260245" w:rsidRPr="00522055" w:rsidRDefault="00260245" w:rsidP="00260245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jc w:val="center"/>
        <w:rPr>
          <w:spacing w:val="-2"/>
          <w:sz w:val="24"/>
          <w:szCs w:val="24"/>
        </w:rPr>
      </w:pPr>
    </w:p>
    <w:p w:rsidR="00260245" w:rsidRDefault="00260245" w:rsidP="00260245">
      <w:pPr>
        <w:shd w:val="clear" w:color="auto" w:fill="FFFFFF"/>
        <w:rPr>
          <w:spacing w:val="-2"/>
          <w:sz w:val="24"/>
          <w:szCs w:val="24"/>
        </w:rPr>
      </w:pPr>
    </w:p>
    <w:p w:rsidR="006F5B09" w:rsidRDefault="006F5B09" w:rsidP="00260245">
      <w:pPr>
        <w:shd w:val="clear" w:color="auto" w:fill="FFFFFF"/>
        <w:rPr>
          <w:spacing w:val="-2"/>
          <w:sz w:val="24"/>
          <w:szCs w:val="24"/>
        </w:rPr>
      </w:pPr>
    </w:p>
    <w:p w:rsidR="006F5B09" w:rsidRDefault="006F5B09" w:rsidP="00260245">
      <w:pPr>
        <w:shd w:val="clear" w:color="auto" w:fill="FFFFFF"/>
        <w:rPr>
          <w:spacing w:val="-2"/>
          <w:sz w:val="24"/>
          <w:szCs w:val="24"/>
        </w:rPr>
      </w:pPr>
    </w:p>
    <w:p w:rsidR="006F5B09" w:rsidRDefault="006F5B09" w:rsidP="00260245">
      <w:pPr>
        <w:shd w:val="clear" w:color="auto" w:fill="FFFFFF"/>
        <w:rPr>
          <w:spacing w:val="-2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rPr>
          <w:spacing w:val="-2"/>
          <w:sz w:val="24"/>
          <w:szCs w:val="24"/>
        </w:rPr>
      </w:pPr>
    </w:p>
    <w:p w:rsidR="00260245" w:rsidRPr="00522055" w:rsidRDefault="00260245" w:rsidP="00260245">
      <w:pPr>
        <w:shd w:val="clear" w:color="auto" w:fill="FFFFFF"/>
        <w:tabs>
          <w:tab w:val="left" w:pos="180"/>
        </w:tabs>
        <w:jc w:val="center"/>
        <w:rPr>
          <w:sz w:val="24"/>
          <w:szCs w:val="24"/>
        </w:rPr>
      </w:pPr>
      <w:proofErr w:type="spellStart"/>
      <w:r w:rsidRPr="00522055">
        <w:rPr>
          <w:spacing w:val="-2"/>
          <w:sz w:val="24"/>
          <w:szCs w:val="24"/>
        </w:rPr>
        <w:t>с</w:t>
      </w:r>
      <w:proofErr w:type="gramStart"/>
      <w:r w:rsidRPr="00522055">
        <w:rPr>
          <w:spacing w:val="-2"/>
          <w:sz w:val="24"/>
          <w:szCs w:val="24"/>
        </w:rPr>
        <w:t>.К</w:t>
      </w:r>
      <w:proofErr w:type="gramEnd"/>
      <w:r w:rsidRPr="00522055">
        <w:rPr>
          <w:spacing w:val="-2"/>
          <w:sz w:val="24"/>
          <w:szCs w:val="24"/>
        </w:rPr>
        <w:t>аргасок</w:t>
      </w:r>
      <w:proofErr w:type="spellEnd"/>
    </w:p>
    <w:p w:rsidR="00260245" w:rsidRDefault="00260245" w:rsidP="00260245">
      <w:pPr>
        <w:shd w:val="clear" w:color="auto" w:fill="FFFFFF"/>
        <w:tabs>
          <w:tab w:val="left" w:pos="180"/>
        </w:tabs>
        <w:jc w:val="center"/>
        <w:rPr>
          <w:spacing w:val="-3"/>
          <w:sz w:val="24"/>
          <w:szCs w:val="24"/>
        </w:rPr>
      </w:pPr>
      <w:r w:rsidRPr="00522055">
        <w:rPr>
          <w:spacing w:val="-3"/>
          <w:sz w:val="24"/>
          <w:szCs w:val="24"/>
        </w:rPr>
        <w:t>Томская область</w:t>
      </w:r>
    </w:p>
    <w:p w:rsidR="00260245" w:rsidRPr="009628C0" w:rsidRDefault="00260245" w:rsidP="009628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C0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1.1. Управление образования, опеки и попечительства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 (далее – Управление) образовано в соответствии с Уставом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район», является отраслевым органом Администрации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муниципальным казенным учреждением, наделенным правами юридического лица.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1.2. Учредителем Управления является муниципальное образование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район». Полномочия и функции Учредителя и собственника имущества выполняет Администрация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Управление подчиняется Главе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и заместителю Главы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вопросам.</w:t>
      </w:r>
    </w:p>
    <w:p w:rsidR="005C73DB" w:rsidRPr="005E4A04" w:rsidRDefault="005C73DB" w:rsidP="005E4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1.3. Управление обладает правами юридического лица, имеет в оперативном управлении обособленное имущество, самостоятельный баланс, лицевые счета в финансовом органе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 и органах федерального казначейства, печать, штампы, бланки со своим наименованием.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1.4. Полное наименование Управления: Управление образования, опеки и попечительства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Сокращенное наименование – УОО и П.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Управлению подведомственны муниципальные образовательные организации: дошкольные, общеобразовательные, дополнительного образования (далее – Организации) (за исключением муниципального бюджетного образовательного учреждения дополнительного образования детей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детская школа искусств»), в отношении которых Управление выполняет функции и полномочия Учредителя.</w:t>
      </w:r>
      <w:proofErr w:type="gramEnd"/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1.6. Целями деятельности Управления являются: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доступное качественное дошкольное, общее и дополнительное образование на территории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эффективная система обеспечения качества образовательных услуг на территории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1.7. Задачами деятельности Управления являются: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обеспечение функционирования и развития сети Организаций с учетом потребностей населения в образовательных услугах;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содействие воспитанию и социализации детей, формированию здорового образа жизни;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содействие модернизации системы общего образования;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создание условий для развития и внедрения новых моделей дошкольного образования;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бюджетных расходов на общее образование.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1.8. Управление обладает: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1.8.1. полномочиями органов местного самоуправления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 по решению вопросов местного значения в сфере образования, установленными действующим законодательством;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1.8.2. государственными полномочиями, переданными в установленном порядке для исполнения органами местного самоуправления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район», и возложенными на Управление распоряжением Администрации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1.9. Управление в своей деятельности руководствуется Конституцией Российской Федерации, Федеральными законами;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 xml:space="preserve">Указами Президента Российской Федерации, Постановлениями Правительства, иными законодательными и нормативными правовыми актами Российской Федерации, а также приказами, инструкциями, методическими рекомендациями министерств, ведомств и иных государственных органов исполнительной власти Российской Федерации, Уставом (Основным законом) Томской </w:t>
      </w:r>
      <w:r w:rsidRPr="005E4A04">
        <w:rPr>
          <w:rFonts w:ascii="Times New Roman" w:hAnsi="Times New Roman" w:cs="Times New Roman"/>
          <w:sz w:val="24"/>
          <w:szCs w:val="24"/>
        </w:rPr>
        <w:lastRenderedPageBreak/>
        <w:t xml:space="preserve">области, Законами Томской области, Постановлениями и Распоряжениями Губернатора Томской области и Администрации Томской области, Уставом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решениями Думы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Постановлениями и Распоряжениями Администрации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proofErr w:type="gram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настоящим Положением и локальными актами, принятыми Управлением.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1.10. Реорганизация (слияние, присоединение, разделение, выделение, преобразование) и ликвидация Управления производятся Главой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в установленном законодательством порядке.</w:t>
      </w:r>
    </w:p>
    <w:p w:rsidR="00260245" w:rsidRPr="005E4A04" w:rsidRDefault="00260245" w:rsidP="005E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1.11. Управление осуществляет свою деятельность во взаимодействии с органами государственной власти, органами местного самоуправления, общественными объединениями и иными организациями.</w:t>
      </w:r>
    </w:p>
    <w:p w:rsidR="005C73DB" w:rsidRPr="005E4A04" w:rsidRDefault="00260245" w:rsidP="005E4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 </w:t>
      </w:r>
      <w:r w:rsidR="005C73DB" w:rsidRPr="005E4A04">
        <w:rPr>
          <w:rFonts w:ascii="Times New Roman" w:hAnsi="Times New Roman" w:cs="Times New Roman"/>
          <w:sz w:val="24"/>
          <w:szCs w:val="24"/>
        </w:rPr>
        <w:t xml:space="preserve">1.12. Юридический и фактический адрес Управления: 636700 Россия, Томская область, с. </w:t>
      </w:r>
      <w:proofErr w:type="spellStart"/>
      <w:r w:rsidR="005C73DB" w:rsidRPr="005E4A04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5C73DB" w:rsidRPr="005E4A04">
        <w:rPr>
          <w:rFonts w:ascii="Times New Roman" w:hAnsi="Times New Roman" w:cs="Times New Roman"/>
          <w:sz w:val="24"/>
          <w:szCs w:val="24"/>
        </w:rPr>
        <w:t xml:space="preserve">, ул. Октябрьская97. </w:t>
      </w:r>
      <w:r w:rsidR="005C73DB" w:rsidRPr="005E4A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C73DB" w:rsidRPr="005E4A04">
        <w:rPr>
          <w:rFonts w:ascii="Times New Roman" w:hAnsi="Times New Roman" w:cs="Times New Roman"/>
          <w:sz w:val="24"/>
          <w:szCs w:val="24"/>
        </w:rPr>
        <w:t>-</w:t>
      </w:r>
      <w:r w:rsidR="005C73DB" w:rsidRPr="005E4A0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C73DB" w:rsidRPr="005E4A04">
        <w:rPr>
          <w:rFonts w:ascii="Times New Roman" w:hAnsi="Times New Roman" w:cs="Times New Roman"/>
          <w:sz w:val="24"/>
          <w:szCs w:val="24"/>
        </w:rPr>
        <w:t xml:space="preserve"> Управления: info@edo.kargasok.net</w:t>
      </w:r>
    </w:p>
    <w:p w:rsidR="00260245" w:rsidRDefault="00260245" w:rsidP="005E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1.13. </w:t>
      </w:r>
      <w:r w:rsidR="005C73DB" w:rsidRPr="005E4A04">
        <w:rPr>
          <w:rFonts w:ascii="Times New Roman" w:hAnsi="Times New Roman" w:cs="Times New Roman"/>
          <w:sz w:val="24"/>
          <w:szCs w:val="24"/>
        </w:rPr>
        <w:t xml:space="preserve">.13. Управление имеет свой сайт: </w:t>
      </w:r>
      <w:hyperlink r:id="rId7" w:history="1">
        <w:r w:rsidR="005C73DB" w:rsidRPr="005E4A04">
          <w:rPr>
            <w:rStyle w:val="a3"/>
            <w:rFonts w:ascii="Times New Roman" w:hAnsi="Times New Roman"/>
            <w:sz w:val="24"/>
            <w:szCs w:val="24"/>
          </w:rPr>
          <w:t>http://uooip.kargasok.net</w:t>
        </w:r>
      </w:hyperlink>
      <w:r w:rsidR="005C73DB" w:rsidRPr="005E4A04">
        <w:rPr>
          <w:rFonts w:ascii="Times New Roman" w:hAnsi="Times New Roman" w:cs="Times New Roman"/>
          <w:sz w:val="24"/>
          <w:szCs w:val="24"/>
        </w:rPr>
        <w:t>, предназначенный для опубликования общезначимой образовательной информации официального и неофициального характера, касающейся системы образования в муниципальном образовании «</w:t>
      </w:r>
      <w:proofErr w:type="spellStart"/>
      <w:r w:rsidR="005C73DB"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C73DB" w:rsidRPr="005E4A04">
        <w:rPr>
          <w:rFonts w:ascii="Times New Roman" w:hAnsi="Times New Roman" w:cs="Times New Roman"/>
          <w:sz w:val="24"/>
          <w:szCs w:val="24"/>
        </w:rPr>
        <w:t xml:space="preserve"> район». Управление обеспечивает открытость и доступность информации на официальном сайте.</w:t>
      </w:r>
    </w:p>
    <w:p w:rsidR="005E4A04" w:rsidRPr="005E4A04" w:rsidRDefault="005E4A04" w:rsidP="005E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3DB" w:rsidRPr="005E4A04" w:rsidRDefault="005E4A04" w:rsidP="005E4A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04">
        <w:rPr>
          <w:rFonts w:ascii="Times New Roman" w:hAnsi="Times New Roman" w:cs="Times New Roman"/>
          <w:b/>
          <w:sz w:val="24"/>
          <w:szCs w:val="24"/>
        </w:rPr>
        <w:t>2. Функции Управления</w:t>
      </w:r>
    </w:p>
    <w:p w:rsidR="005E4A04" w:rsidRPr="005E4A04" w:rsidRDefault="005E4A04" w:rsidP="005E4A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 Для реализации указанных в пунктах 1.6., 1.7., 1.8. настоящего Положения целей, задач и полномочий Управление выполняет следующие функции: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2.1.1. Разрабатывает документы стратегического и программно-целевого планирования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в сфере общего образования (далее - сфера деятельности Управления) и предложения о внесении изменений и дополнений в них;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2.1.2. Разрабатывает аналитические материалы либо проекты решений совещательных органов при Главе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обобщая имеющуюся информацию о реализации на территории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а) правовых актов, касающихся сферы деятельности Управления;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б) муниципальных и ведомственных программ, в реализации которых участвует Управление;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в) договоров (соглашений), в реализации которых участвует Управление;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2.1.3. Разрабатывает проекты соглашений, договоров, контрактов, протоколов о сотрудничестве с органами государственной власти, органами местного самоуправления, коммерческими и некоммерческими организациями, индивидуальными предпринимателями, физическими лицами;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2.1.4. Разрабатывает долгосрочные, среднесрочные, краткосрочные прогнозы развития в сфере деятельности Управления;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2.1.5. Проводит: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а) государственную (итоговую) аттестацию учащихся, освоивших образовательные программы основного общего и среднего общего образования, в том числе в форме единого государственного экзамена (включая подготовку лиц, привлекаемых к проведению единого государственного экзамена, обеспечение хранения экзаменационных материалов);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б) аттестацию руководителей Организаций;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2.1.6. Осуществляет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 xml:space="preserve"> деятельностью Организаций в пределах своей компетенции;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2.1.7. Организует предоставление государственных услуг в сфере деятельности Управления, в том числе услуг в электронной форме;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2.1.8. Организует проведение муниципальных мероприятий в сфере образования для обучающихся, в том числе одаренных детей и детей с ограниченными возможностями </w:t>
      </w:r>
      <w:r w:rsidRPr="005E4A04">
        <w:rPr>
          <w:rFonts w:ascii="Times New Roman" w:hAnsi="Times New Roman" w:cs="Times New Roman"/>
          <w:sz w:val="24"/>
          <w:szCs w:val="24"/>
        </w:rPr>
        <w:lastRenderedPageBreak/>
        <w:t>здоровья, и педагогических работников;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2.1.9.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Организует обеспечение Организаций учебниками в соответствии с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Организациях, и учебными пособиями, допущенными к использованию в образовательном процессе в таких Организациях;</w:t>
      </w:r>
      <w:proofErr w:type="gramEnd"/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2.1.10. Организует работу районной психолого-медико-педагогической комиссии в целях оказания психолого-медико-педагогической помощи детям с ограниченными возможностями здоровья;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2.1.11. Выполняет функции главного распорядителя бюджетных средств в отношении Организаций;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2.1.12. Осуществляет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субвенций, субсидий условий, установленных при их предоставлении;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2.1.13. Реализует в отношении Организаций полномочия учредителя в соответствии с действующим законодательством;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2.1.14.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2.1.15. Исполняет поручения Главы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заместителя Главы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по социальным вопросам;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2.1.16. Принимает решение об утверждении кандидатур, представляемых на награждение правительственными, отраслевыми наградами в сфере образования;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2.1.17. Совместно с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районной организацией Томской территориальной организацией профсоюза работников народного образования и науки разрабатывает и заключает отраслевое соглашение;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2.1.18. Участвует в разработке и реализации комплексных проектов и программ различных уровней образования совместно со структурными подразделениями Администрации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2.1.19. Представляет в финансовый орган муниципального образования «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район» бюджетную отчетность главного распорядителя бюджетных средств и главного администратора доходов;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2.1.20. Осуществляет информационное обеспечение Организаций;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2.1.21. Проводит консультации по вопросам: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а) организации планово-аналитической и финансовой работы Организаций;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б) организации бюджетного учета, финансово-аналитической работы в Организациях;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2.1.22. Готовит ответы на обращения граждан, органов и организаций по вопросам образования;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2.1.23. Готовит информацию по вопросам образования в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районе для размещения в средствах массовой информации, информационно-телекоммуникационной сети общего пользования;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2.1.24. Разрабатывает, планирует и проводит мероприятия по мобилизационной подготовке и по вопросам гражданской обороны и чрезвычайных ситуаций;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2.1.25. Организует хранение, комплектование, учет и использование архивных документов Управления;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2.1.26.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2.1.27. Контролирует и оказывает методическую помощь Организациям в организации коррекционно-развивающего обучения;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2.1.28. Совместно с иными органами исполнительной власти участвует в работе с подростками с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lastRenderedPageBreak/>
        <w:t>2.1.29. Обеспечивает защиту и реализацию семейных прав, для этого: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2.1.29.1. Дает согласие на установление отцовства лица, не состоящего в браке с матерью ребенка в случае смерти матери, признания её недееспособной, невозможности установления места нахождения матери или в случае лишения её родительских прав;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2.1.29.2. Дает согласие на установление отцовства в отношении лица, достигшего возраста восемнадцати лет (совершеннолетия), если такое лицо признано недееспособным;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2.1.29.3.  Разрешает разногласия родителей относительно имени и (или) фамилии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2.1.29.4. Дает разрешение на изменение имени ребенка, а также на изменение присвоенной фамилии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2.1.29.5. Разрешает разногласия, возникающие между опекуном ребенка и несовершеннолетними родителями по поводу   воспитания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2.1.29.6. Назначает представителя для защиты прав и интересов ребенка, в случае, если между интересами родителей и детей имеются противоречия;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2.1.29.7. Разрешает разногласия родителей, касающиеся воспитания и   образования детей;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2.1.29.8. Обязывает родителей (одному из них) не препятствовать общению ребенка с близкими родственниками;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2.1.29.9. Обращается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в суд с иском об устранении препятствий к  общению ребенка с близкими родственниками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>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2.1.29.10. Дает согласие на контакты с ребенком родителям, родительские права которых ограничены;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2.1.29.11. В случае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 xml:space="preserve"> если родители, ограниченные в родительских правах в течение 6 месяцев не меняют своего поведения, предъявляет в суд иск о лишении родительских прав;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2.1.29.12. Осуществляет немедленное отобрание ребенка у родителей (одного из них) или у других лиц, на попечении которых он находится, при непосредственной угрозе жизни ребенка или его здоровью на основании соответствующего акта главы муниципального образования;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2.1.29.13. Участвует в принудительном исполнении решений, связанных с отобранием ребенка и передаче его другому лицу (лицам);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2.1.29.14. Обращается в суд с заявлением о признании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2.1.29.15. Предъявляет в суд иск о взыскании алиментов на несовершеннолетних детей к их родителям (одному из них);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2.1.29.16. Предъявляет в суд иск о признании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 xml:space="preserve"> соглашения об уплате алиментов несовершеннолетнему ребенка или совершеннолетнему недееспособному члену семьи, если такое соглашение противоречит закону;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2.1.29.17. Дает разрешение на отказ от наследства в случае, когда наследником является несовершеннолетний гражданин;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2.1.29.18. Объявляет несовершеннолетнего полностью дееспособным (эмансипация) при условии согласия обоих родителей, усыновителей или попечителя;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2.1.29.19. При наличии достаточных оснований ходатайствует перед судом об ограничении или лишении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доходами, за исключением случаев, когда такой несовершеннолетний приобрел дееспособность в полном объеме;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2.1.29.20. Назначает управляющего имуществом гражданина, признанного безвестно отсутствующим, и заключает с ним договор доверительного управления;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 Обеспечивает защиту и охрану прав и интересов несовершеннолетних, </w:t>
      </w:r>
      <w:r w:rsidRPr="005E4A04">
        <w:rPr>
          <w:rFonts w:ascii="Times New Roman" w:hAnsi="Times New Roman" w:cs="Times New Roman"/>
          <w:sz w:val="24"/>
          <w:szCs w:val="24"/>
        </w:rPr>
        <w:lastRenderedPageBreak/>
        <w:t>оставшихся без попечения родителей, для этого: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2.1.30.1. Выявляет детей, оставшихся без попечения родителей, и ведет учет таких детей;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2.1.30.2. Заполняет и передает сведения (анкету, изменения данных) о детях, оставшихся без попечения родителей, для учета в региональном банке данных о детях в установленные законом сроки и порядке;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2.1.30.3. Исходя из конкретных обстоятельств утраты попечения родителей, избирает форму устройства детей, оставшихся без попечения родителей;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2.1.30.4. Исполняет обязанности опекуна (попечителя) детей, оставшихся без попечения родителей, до устройства их на воспитание в семью или в специализированные учреждения;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2.1.30.5. Определяет детей, оставшихся без попечения родителей и нуждающихся в устройстве в воспитательные, лечебные учреждения социальной защиты или другое аналогичное учреждение;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2.1.30.6. Осуществляет контроль над условиями содержания, воспитания и образования детей, находящихся на полном государственном попечении в воспитательных учреждениях, лечебных учреждениях;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2.1.30.7. Дает согласие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2.1.30.8. Осуществляет защиту прав выпускников воспитательных учреждений, лечебных учреждений, учреждений социальной защиты населения и других аналогичных учреждений;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2.1.30.9. Участвует в пределах своей компетенции в проведении индивидуальной профилактической работы с несовершеннолетними, являющимися сиротами либо оставшимися без попечения родителей, безнадзорными и беспризорными, занимающимися бродяжничеством или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>, содержащимися в социально-реабилитационном центре для несовершеннолетних;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2.1.30.10. Назначает опекунов или попечителей детям, нуждающимся в опеке или попечительстве;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2.1.30.11. Дает рекомендации опекунам (попечителям) по поводу способов воспитания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2.1.30.12. Дает разрешение на раздельное проживание попечителя и подопечного, достигшего 16 лет;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2.1.30.13. Дает разрешение опекунам и попечителям на расходование доходов несовершеннолетнего подопечного; 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2.1.30.14. Дает разрешение на содержание сделок по отчуждению имущества несовершеннолетнего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сделок, влекущих уменьшение имущества подопечного;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2.1.30.15. Дает согласие на отчуждение жилого помещения, в котором проживают оставшиеся без родительского попечения несовершеннолетние члены семьи собственника, если при этом затрагиваются права или охраняемые законом интересы указанных лиц;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2.1.30.16. При необходимости определяет управляющего и заключает с ним договор о доверительном управлении недвижимым и ценным движимым имуществом несовершеннолетнего подопечного;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2.1.30.17. В предусмотренных законом случаях освобождает опекуна или попечителя от исполнения им своих обязанностей;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2.1.30.18. В случаях ненадлежащего выполнения опекуном или попечителем лежащих на нем обязанностей, отстраняет опекуна или попечителя  от исполнения </w:t>
      </w:r>
      <w:r w:rsidRPr="005E4A04">
        <w:rPr>
          <w:rFonts w:ascii="Times New Roman" w:hAnsi="Times New Roman" w:cs="Times New Roman"/>
          <w:sz w:val="24"/>
          <w:szCs w:val="24"/>
        </w:rPr>
        <w:lastRenderedPageBreak/>
        <w:t>обязанностей и принимает необходимые меры для привлечения виновного гражданина к установленной законом ответственности;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2.1.30.19. Заверяет заявления о согласии родителей на усыновление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2.1.30.20. Дает согласие на усыновление ребенка несовершеннолетних родителей, не достигших возраста 16 лет, при отсутствии их родителей или попечителей;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2.1.30.21. Дает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2.1.30.22. При наличии оснований, предусмотренных законом, обращается в суд с заявлением об отмене  усыновления;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2.1.30.23. Осуществляет подбор, обучение лиц (лица), желающих взять ребенка на воспитание в приемную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2.1.30.24. Оказывает приемной семье консультативную помощь, способствует созданию нормальных условий жизни и воспитания ребенка (детей);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2.1.30.25. Предоставляет приемным родителям информацию о ребенке (детях), который может быть передан на воспитание в приемную семью, и выдает направления для посещения ребенка по месту его жительства (нахождения);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2.1.30.26. Проводит обследование условий жизни ребенка и лица (лиц), претендующего на его воспитание;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2.1.30.27. Составляет акты по результатам обследования условий жизни лиц (лица), желающих взять ребенка (детей) на воспитание в приемную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2.1.30.28. Дает заключение о возможности быть приемными родителями;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2.1.30.29. Заключает договоры с приемными родителями о передаче ребенка (детей) на воспитание;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2.1.30.30. Выдает приемным родителям удостоверения установленного образца;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2.1.30.31. Осуществляет контроль над исполнением приемными родителями возложенных на них обязанностей, а также за условиями жизни и воспитания ребенка (детей);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2.1.30.32. Обеспечивает контроль над использованием и сохранностью имущества (в том числе жилого помещения) ребенка (детей), переданного на воспитание в приемную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2.1.30.33. В спорных случаях определяет порядок общения между ребенком (детьми), его родителями, родственниками и приемными родителями;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2.1.30.34. В случае возникновения в приемной семье неблагоприятных условий для содержания, воспитания и образования  ребенка (детей), или в случае возвращения ребенка (детей) родителям, или в случае усыновления ребенка (детей) расторгает договор о передаче ребенка (детей) на воспитание в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2.1.30.35. Назначает и выплачивает опекунам и попечителям за счет средств областного бюджета пособия на содержание подопечных;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2.1.30.36. Назначает и выплачивает опекунам и попечителям за счет средств областного бюджета единовременное пособие при передаче ребенка (детей) на воспитание в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2.1.30.37. Участвует в рассмотрении судом следующих категорий дел и дает заключение по существу споров: о лишении родительских прав, о восстановлении родительских прав, об ограничении родительских прав, споров, связанных с воспитанием детей, об установлении усыновления, об отмене усыновления;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2.1.30.38.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 xml:space="preserve">Осуществляет исполнение отдельных государственных полномочий по расчету и  предоставлению бюджетам сельских поселений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субвенций и межбюджетных трансфертов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 и предоставлению в установленном порядке отчетности о расходовании </w:t>
      </w:r>
      <w:r w:rsidRPr="005E4A04">
        <w:rPr>
          <w:rFonts w:ascii="Times New Roman" w:hAnsi="Times New Roman" w:cs="Times New Roman"/>
          <w:sz w:val="24"/>
          <w:szCs w:val="24"/>
        </w:rPr>
        <w:lastRenderedPageBreak/>
        <w:t>субвенций и межбюджетных трансфертов;</w:t>
      </w:r>
      <w:proofErr w:type="gramEnd"/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2.1.30.39.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 xml:space="preserve">Осуществляет контроль над использованием жилых помещении и (или) распоряжением жилыми помещениями, нанимателями или членами семей нанимателей по договорам социального найма 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помещений; </w:t>
      </w:r>
      <w:proofErr w:type="gramEnd"/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2.1.30.40. Устанавливает факт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Администрацией Томской области;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2.1.30.41.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 района;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2.1.30.42.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 xml:space="preserve">Выявляет обстоятельства, свидетельствующие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которым предоставлены жилые помещения по договорам найма специализированных жилых помещений, содействия в преодолении трудной жизненной ситуации, с целью принятия решения о заключении договора найма специализированного жилого помещения на новый пятилетний срок;   </w:t>
      </w:r>
      <w:proofErr w:type="gramEnd"/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2.1.30.43. Контролирует проведение ежегодной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семью;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 Обеспечивает защиту личных и имущественных прав и интересов совершеннолетних лиц, признанных судом недееспособными, ограниченных судом в дееспособности и дееспособных совершеннолетних лиц, которые по состоянию здоровья не могут самостоятельно осуществлять свои права и выполнять свои обязанности, для этого: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2.1.31.1. Выявляет совершеннолетних лиц, нуждающихся в опеке и попечительстве;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2.1.31.2. Участвует в рассмотрении судом дел о признании граждан </w:t>
      </w:r>
      <w:proofErr w:type="gramStart"/>
      <w:r w:rsidRPr="005E4A04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5E4A04">
        <w:rPr>
          <w:rFonts w:ascii="Times New Roman" w:hAnsi="Times New Roman" w:cs="Times New Roman"/>
          <w:sz w:val="24"/>
          <w:szCs w:val="24"/>
        </w:rPr>
        <w:t>, а также ограниченными в дееспособности;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2.1.31.3. Осуществляет устройство лиц, признанных судом недееспособными вследствие психического расстройства в психиатрические или психоневрологические учреждения;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2.1.31.4. Назначает опекунов совершеннолетним лицам, признанным в судебном порядке недееспособными, и попечителей лицам, по решению суда ограниченным в дееспособности;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2.1.31.5. Осуществляет надзор за деятельностью опекунов;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2.1.31.6. По просьбе совершеннолетнего дееспособного гражданина, который по состоянию здоровья не может самостоятельно осуществлять  и защищать свои права и исполнять обязанности, устанавливает над ним попечительство в форме патронажа и назначает ему попечителя;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2.1.31.7. Дает разрешение опекунам на расходование доходов подопечного;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2.1.31.8. Дает разрешение на совершение сделок по отчуждению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 любых других сделок, влекущих уменьшение имущества подопечного;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2.1.31.9. Дает разрешение на отказ от наследства в случае, когда наследником является недееспособный или ограниченный в дееспособности гражданин;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lastRenderedPageBreak/>
        <w:t>2.1.31.10. При необходимости определяет управляющего и заключает с ним договор о доверительном управлении недвижимым и ценным движимым имуществом подопечного;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2.1.31.11. В предусмотренных законом случаях освобождает опекуна от исполнения им своих обязанностей;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2.1.31.12. В случаях ненадлежащего выполнения опекуном, лежащих на нем обязанностей, отстраняет опекуна от исполнения обязанностей и принимает меры для привлечения виновного гражданина к установленной законом ответственности;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2.1.31.13. Дает согласие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2.1.31.14. Издает правовые акты, регулирующие отношения, возникшие в связи с установлением, осуществлением и прекращением опеки и попечительства в отношении совершеннолетних лиц, признанных судом недееспособными, ограниченных судом в дееспособности и дееспособных совершеннолетних лиц, которые по состоянию здоровья не могут самостоятельно осуществлять свои права и выполнять свои обязанности;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 Осуществляет профилактику социального сиротства, для этого: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2.1.32.1. Разрабатывает проекты муниципальных нормативных правовых актов муниципальных целевых программ, направленных на профилактику социального сиротства, на обеспечение прав и законных интересов детей;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2.1.32.2. Ведет социальный патронат неблагополучных семей;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2.1.32.3. Координирует деятельность органов и учреждений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района, выполняющих функции по защите прав и  интересов детей и лиц из числа детей-сирот и детей, оставшихся без попечения родителей, а также недееспособных граждан;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2.1.32.4. Разрабатывает индивидуальные планы по защите прав, комплексной реабилитации и развитию ребенка;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2.1.32.5. Содействует проведению конкурсов социального заказа и конкурсов социальных проектов на услуги по профилактике социального сиротства;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2.1.32.6. Содействует в организации отдыха, оздоровления и занятости детей в каникулярный период, прежде всего детей, нуждающихся в государственной защите;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2.1.32.7. Информирует общественность по вопросам государственной семейной политики, защиты прав и законных интересов детей и профилактике социального сиротства;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2.1.32.8. Ведет прием граждан по проблемам защиты прав детей и недееспособных граждан;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2.1.33. Выполняет иные функции в соответствии с действующим законодательством.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2.2. В целях выполнения функций, указанных в пункте 2.1. настоящего Положения, в пределах полномочий, установленных действующим законодательством, Управление имеет право: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2.2.1. Издавать приказы в сфере образования;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2.2.2. Запрашивать и получать материалы и информацию от Организаций, органов государственной власти, органов местного самоуправления, организаций, а также их должностных лиц;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2.2.3. Создавать экспертные, консультативные, информационно-аналитические советы, комиссии и рабочие группы по вопросам, отнесенным к сфере образования; утверждать положения о них и их составы;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 xml:space="preserve">2.2.4. Вносить предложения Главе </w:t>
      </w:r>
      <w:proofErr w:type="spellStart"/>
      <w:r w:rsidRPr="005E4A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hAnsi="Times New Roman" w:cs="Times New Roman"/>
          <w:sz w:val="24"/>
          <w:szCs w:val="24"/>
        </w:rPr>
        <w:t xml:space="preserve"> района о создании, переименовании, реорганизации и ликвидации в установленном порядке подведомственных муниципальных образовательных организаций, необходимые для эффективного функционирования системы образования;</w:t>
      </w:r>
    </w:p>
    <w:p w:rsidR="005C73DB" w:rsidRPr="005E4A04" w:rsidRDefault="005C73DB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lastRenderedPageBreak/>
        <w:t>2.2.5. Выступать с исковыми заявлениями в защиту прав несовершеннолетних и представляет их интересы в суде в установленном законом порядке, давать заключения по гражданским делам, в случаях, предусмотренных законодательством Российской Федерации;</w:t>
      </w:r>
    </w:p>
    <w:p w:rsidR="00260245" w:rsidRPr="005E4A04" w:rsidRDefault="005C73DB" w:rsidP="005E4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2.2.6. Пользоваться иными правами в соответствии с действующим законодательством.</w:t>
      </w:r>
    </w:p>
    <w:p w:rsidR="005E4A04" w:rsidRPr="005E4A04" w:rsidRDefault="005E4A04" w:rsidP="005E4A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245" w:rsidRDefault="00260245" w:rsidP="005E4A0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A04">
        <w:rPr>
          <w:rFonts w:ascii="Times New Roman" w:hAnsi="Times New Roman" w:cs="Times New Roman"/>
          <w:b/>
          <w:sz w:val="24"/>
          <w:szCs w:val="24"/>
        </w:rPr>
        <w:t>3. Орга</w:t>
      </w:r>
      <w:r w:rsidR="005E4A04" w:rsidRPr="005E4A04">
        <w:rPr>
          <w:rFonts w:ascii="Times New Roman" w:hAnsi="Times New Roman" w:cs="Times New Roman"/>
          <w:b/>
          <w:sz w:val="24"/>
          <w:szCs w:val="24"/>
        </w:rPr>
        <w:t>низация деятельности Управления</w:t>
      </w:r>
    </w:p>
    <w:p w:rsidR="007E2AF2" w:rsidRPr="005E4A04" w:rsidRDefault="007E2AF2" w:rsidP="005E4A0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2AF2" w:rsidRPr="006722C3" w:rsidRDefault="007E2AF2" w:rsidP="007E2A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2C3">
        <w:rPr>
          <w:rFonts w:ascii="Times New Roman" w:hAnsi="Times New Roman" w:cs="Times New Roman"/>
          <w:sz w:val="24"/>
          <w:szCs w:val="24"/>
        </w:rPr>
        <w:t xml:space="preserve">3.1. Управление возглавляет начальник Управления, назначаемый на должность и освобождаемый от должности распоряжением Администрации </w:t>
      </w:r>
      <w:proofErr w:type="spellStart"/>
      <w:r w:rsidRPr="006722C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722C3">
        <w:rPr>
          <w:rFonts w:ascii="Times New Roman" w:hAnsi="Times New Roman" w:cs="Times New Roman"/>
          <w:sz w:val="24"/>
          <w:szCs w:val="24"/>
        </w:rPr>
        <w:t xml:space="preserve"> района на условиях срочного трудового договора, срок которого составляет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 более пяти лет.</w:t>
      </w:r>
    </w:p>
    <w:p w:rsidR="00260245" w:rsidRPr="005E4A04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04">
        <w:rPr>
          <w:rFonts w:ascii="Times New Roman" w:hAnsi="Times New Roman" w:cs="Times New Roman"/>
          <w:sz w:val="24"/>
          <w:szCs w:val="24"/>
        </w:rPr>
        <w:t>3.2. Начальник Управления: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3.2.1. руководит на основе единоначалия деятельностью Управления и несет персональную ответственность за достижение им целей, задач и осуществление функций, указанных в пунктах 1.6., 1.7. и 2.1. настоящего Положения;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3.2.2. подписывает от имени Управления приказы, распоряжения, договоры, соглашения и иные документы Управления;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 xml:space="preserve">3.2.3. утверждает структуру, штатное расписание Управления, с учетом предельной штатной численности, утвержденной Думой </w:t>
      </w:r>
      <w:proofErr w:type="spellStart"/>
      <w:r w:rsidRPr="005E4A04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5E4A04">
        <w:rPr>
          <w:rFonts w:ascii="Times New Roman" w:eastAsia="Times New Roman" w:hAnsi="Times New Roman" w:cs="Times New Roman"/>
          <w:sz w:val="24"/>
          <w:szCs w:val="24"/>
        </w:rPr>
        <w:t xml:space="preserve"> района, уставы Организаций и изменения в них;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3.2.4. действует от имени Управления как работодатель при приеме лица на работу в штат Управления, а также в отношениях с работниками Управления, руководителями Организаций;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3.2.5. действует без доверенности от имени Управления, представляет его во всех органах и организациях;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3.2.6. выдает от имени Управления доверенность на представительство Управления в органах и организациях;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3.2.7. ведет личный прием граждан, рассматривает обращения и принимает меры по их существу;</w:t>
      </w:r>
    </w:p>
    <w:p w:rsidR="00260245" w:rsidRPr="005E4A04" w:rsidRDefault="00260245" w:rsidP="005E4A04">
      <w:pPr>
        <w:pStyle w:val="a4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A04">
        <w:rPr>
          <w:rFonts w:ascii="Times New Roman" w:eastAsia="Times New Roman" w:hAnsi="Times New Roman" w:cs="Times New Roman"/>
          <w:sz w:val="24"/>
          <w:szCs w:val="24"/>
        </w:rPr>
        <w:t>3.2.8. осуществляет иные полномочия в соответствии с действующим</w:t>
      </w:r>
      <w:r w:rsidRPr="00A7785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законодательством».</w:t>
      </w:r>
    </w:p>
    <w:p w:rsidR="00260245" w:rsidRPr="009628C0" w:rsidRDefault="00260245" w:rsidP="00260245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C0">
        <w:rPr>
          <w:rFonts w:ascii="Times New Roman" w:hAnsi="Times New Roman" w:cs="Times New Roman"/>
          <w:b/>
          <w:sz w:val="24"/>
          <w:szCs w:val="24"/>
        </w:rPr>
        <w:t>4.</w:t>
      </w:r>
      <w:r w:rsidRPr="009628C0">
        <w:rPr>
          <w:rFonts w:ascii="Times New Roman" w:hAnsi="Times New Roman" w:cs="Times New Roman"/>
        </w:rPr>
        <w:t xml:space="preserve"> </w:t>
      </w:r>
      <w:r w:rsidRPr="009628C0">
        <w:rPr>
          <w:rFonts w:ascii="Times New Roman" w:hAnsi="Times New Roman" w:cs="Times New Roman"/>
          <w:b/>
          <w:sz w:val="24"/>
          <w:szCs w:val="24"/>
        </w:rPr>
        <w:t>Имущество и финансирование Уп</w:t>
      </w:r>
      <w:r w:rsidR="005E4A04">
        <w:rPr>
          <w:rFonts w:ascii="Times New Roman" w:hAnsi="Times New Roman" w:cs="Times New Roman"/>
          <w:b/>
          <w:sz w:val="24"/>
          <w:szCs w:val="24"/>
        </w:rPr>
        <w:t>равления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4.1. При недостаточности лимитов бюджетных обязательств, доведенных Управлению для исполнения его денежных обязательств, по таким обязательствам от имени муниципального образования «</w:t>
      </w:r>
      <w:proofErr w:type="spellStart"/>
      <w:r w:rsidRPr="009628C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628C0">
        <w:rPr>
          <w:rFonts w:ascii="Times New Roman" w:hAnsi="Times New Roman" w:cs="Times New Roman"/>
          <w:sz w:val="24"/>
          <w:szCs w:val="24"/>
        </w:rPr>
        <w:t xml:space="preserve"> район» отвечает Администрация </w:t>
      </w:r>
      <w:proofErr w:type="spellStart"/>
      <w:r w:rsidRPr="009628C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9628C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4.2. Управление обязано при  осуществлении оперативного управления имуществом: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4.2.1. Эффективно использовать закрепленное на праве оперативного управления имущество;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4.2.2. Обеспечивать сохранность и использование закрепленного за ним на праве оперативного управления имущества строго по целевому  назначению;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4.2.3. Не допускать ухудшения технического состояния закрепленного на праве оперативного управления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4.2.4. Осуществлять текущий ремонт закрепленного за ним имущества.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4.3. Финансирование Управления производится из бюджета муниципального образования «</w:t>
      </w:r>
      <w:proofErr w:type="spellStart"/>
      <w:r w:rsidRPr="009628C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628C0">
        <w:rPr>
          <w:rFonts w:ascii="Times New Roman" w:hAnsi="Times New Roman" w:cs="Times New Roman"/>
          <w:sz w:val="24"/>
          <w:szCs w:val="24"/>
        </w:rPr>
        <w:t xml:space="preserve"> район» в рамках утвержденной сметы расходов в соответствии с установленными правилами, нормами и порядком осуществления </w:t>
      </w:r>
      <w:r w:rsidRPr="009628C0">
        <w:rPr>
          <w:rFonts w:ascii="Times New Roman" w:hAnsi="Times New Roman" w:cs="Times New Roman"/>
          <w:sz w:val="24"/>
          <w:szCs w:val="24"/>
        </w:rPr>
        <w:lastRenderedPageBreak/>
        <w:t>финансирования, а также за счет иных источников, не  запрещенных действующим  законодательством.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 xml:space="preserve">4.4. Управление ведет бюджетный учет и формирует бюджетную отчетность в соответствии с действующим законодательством. 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4.5. Управление в установленном порядке предоставляет в государственные и муниципальные органы статистическую и бюджетную отчетность.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4.6. Управление заключает договоры (муниципальные контракты) с юридическими, физическими лицами, а так же индивидуальными предпринимателями на поставку</w:t>
      </w:r>
      <w:r>
        <w:rPr>
          <w:sz w:val="24"/>
          <w:szCs w:val="24"/>
        </w:rPr>
        <w:t xml:space="preserve"> </w:t>
      </w:r>
      <w:r w:rsidRPr="009628C0">
        <w:rPr>
          <w:rFonts w:ascii="Times New Roman" w:hAnsi="Times New Roman" w:cs="Times New Roman"/>
          <w:sz w:val="24"/>
          <w:szCs w:val="24"/>
        </w:rPr>
        <w:t>товаров, выполнение работ, оказание услуг в соответствии с видами деятельности Управления.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4.7. Управлению запрещается совершать сделки, возможными последствиями которых является отчуждение или обременение имущества, закрепленного за Управлением на праве оперативного управления, либо имущества, приобретенного за счет средств бюджета муниципального образования «</w:t>
      </w:r>
      <w:proofErr w:type="spellStart"/>
      <w:r w:rsidRPr="009628C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628C0">
        <w:rPr>
          <w:rFonts w:ascii="Times New Roman" w:hAnsi="Times New Roman" w:cs="Times New Roman"/>
          <w:sz w:val="24"/>
          <w:szCs w:val="24"/>
        </w:rPr>
        <w:t xml:space="preserve"> район», если иное не установлено нормативными правовыми актами Российской Федерации, Томской области, муниципального образования «</w:t>
      </w:r>
      <w:proofErr w:type="spellStart"/>
      <w:r w:rsidRPr="009628C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628C0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260245" w:rsidRPr="009628C0" w:rsidRDefault="00260245" w:rsidP="005E4A0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8C0">
        <w:rPr>
          <w:rFonts w:ascii="Times New Roman" w:hAnsi="Times New Roman" w:cs="Times New Roman"/>
          <w:sz w:val="24"/>
          <w:szCs w:val="24"/>
        </w:rPr>
        <w:t>4.8. Управление предоставляет имущество к учету в реестре муниципальной собственности в случае приобретения его за счет средств, выделенных Управлению собственником на приобретение такого имущества.</w:t>
      </w:r>
    </w:p>
    <w:p w:rsidR="00456158" w:rsidRPr="009628C0" w:rsidRDefault="00260245" w:rsidP="005E4A04">
      <w:pPr>
        <w:spacing w:after="0" w:line="240" w:lineRule="auto"/>
        <w:rPr>
          <w:rFonts w:ascii="Times New Roman" w:hAnsi="Times New Roman" w:cs="Times New Roman"/>
        </w:rPr>
      </w:pPr>
      <w:r w:rsidRPr="009628C0">
        <w:rPr>
          <w:rFonts w:ascii="Times New Roman" w:hAnsi="Times New Roman" w:cs="Times New Roman"/>
          <w:sz w:val="24"/>
          <w:szCs w:val="24"/>
        </w:rPr>
        <w:t>4.9. Управление без согласия собственника не вправе распоряжаться имуществом, закрепленным за ним собственником или приобретенным Управлением за счет средств, выделенных ему собственником на приобретение такого имуществ</w:t>
      </w:r>
    </w:p>
    <w:sectPr w:rsidR="00456158" w:rsidRPr="009628C0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245"/>
    <w:rsid w:val="00260245"/>
    <w:rsid w:val="00456158"/>
    <w:rsid w:val="005C73DB"/>
    <w:rsid w:val="005E4A04"/>
    <w:rsid w:val="0063671A"/>
    <w:rsid w:val="006C2B13"/>
    <w:rsid w:val="006F5B09"/>
    <w:rsid w:val="007E2AF2"/>
    <w:rsid w:val="009628C0"/>
    <w:rsid w:val="0099124C"/>
    <w:rsid w:val="009D09C7"/>
    <w:rsid w:val="00A2094B"/>
    <w:rsid w:val="00BD296E"/>
    <w:rsid w:val="00DE71FF"/>
    <w:rsid w:val="00E609D8"/>
    <w:rsid w:val="00E7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24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60245"/>
    <w:pPr>
      <w:ind w:left="720"/>
      <w:contextualSpacing/>
    </w:pPr>
  </w:style>
  <w:style w:type="paragraph" w:styleId="a5">
    <w:name w:val="No Spacing"/>
    <w:uiPriority w:val="1"/>
    <w:qFormat/>
    <w:rsid w:val="006F5B0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5C7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ooip.kargasok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10</cp:revision>
  <dcterms:created xsi:type="dcterms:W3CDTF">2015-02-25T03:51:00Z</dcterms:created>
  <dcterms:modified xsi:type="dcterms:W3CDTF">2021-06-17T10:36:00Z</dcterms:modified>
</cp:coreProperties>
</file>