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2A6" w:rsidRPr="00632203" w:rsidRDefault="00F933BA" w:rsidP="000326DA">
      <w:pPr>
        <w:jc w:val="center"/>
        <w:rPr>
          <w:sz w:val="23"/>
          <w:szCs w:val="23"/>
        </w:rPr>
      </w:pPr>
      <w:r>
        <w:rPr>
          <w:noProof/>
          <w:sz w:val="23"/>
          <w:szCs w:val="23"/>
        </w:rPr>
        <w:drawing>
          <wp:inline distT="0" distB="0" distL="0" distR="0">
            <wp:extent cx="571500" cy="720328"/>
            <wp:effectExtent l="19050" t="0" r="0" b="0"/>
            <wp:docPr id="2" name="Рисунок 1" descr="C:\Users\Fin\Desktop\g6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\Desktop\g600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53" cy="726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22A6" w:rsidRPr="00BF7402" w:rsidRDefault="006022A6" w:rsidP="006022A6">
      <w:pPr>
        <w:jc w:val="center"/>
        <w:rPr>
          <w:sz w:val="28"/>
          <w:szCs w:val="28"/>
        </w:rPr>
      </w:pPr>
      <w:r w:rsidRPr="00BF7402">
        <w:rPr>
          <w:sz w:val="28"/>
          <w:szCs w:val="28"/>
        </w:rPr>
        <w:t>МУНИЦИПАЛЬНОЕ ОБРАЗОВАНИЕ «</w:t>
      </w:r>
      <w:r w:rsidRPr="00BF7402">
        <w:rPr>
          <w:caps/>
          <w:sz w:val="28"/>
          <w:szCs w:val="28"/>
        </w:rPr>
        <w:t>Каргасокский район»</w:t>
      </w:r>
    </w:p>
    <w:p w:rsidR="006022A6" w:rsidRPr="00BF7402" w:rsidRDefault="006022A6" w:rsidP="006022A6">
      <w:pPr>
        <w:pStyle w:val="2"/>
        <w:jc w:val="center"/>
        <w:rPr>
          <w:szCs w:val="28"/>
        </w:rPr>
      </w:pPr>
      <w:r w:rsidRPr="00BF7402">
        <w:rPr>
          <w:szCs w:val="28"/>
        </w:rPr>
        <w:t>ТОМСКАЯ ОБЛАСТЬ</w:t>
      </w:r>
    </w:p>
    <w:p w:rsidR="006022A6" w:rsidRPr="00BF7402" w:rsidRDefault="006022A6" w:rsidP="006022A6">
      <w:pPr>
        <w:rPr>
          <w:sz w:val="28"/>
          <w:szCs w:val="28"/>
        </w:rPr>
      </w:pPr>
    </w:p>
    <w:p w:rsidR="006022A6" w:rsidRPr="00BF7402" w:rsidRDefault="006022A6" w:rsidP="006022A6">
      <w:pPr>
        <w:pStyle w:val="1"/>
        <w:rPr>
          <w:sz w:val="28"/>
          <w:szCs w:val="28"/>
        </w:rPr>
      </w:pPr>
      <w:r w:rsidRPr="00BF7402">
        <w:rPr>
          <w:sz w:val="28"/>
          <w:szCs w:val="28"/>
        </w:rPr>
        <w:t>ДУМА КАРГАСОКСКОГО РАЙОНА</w:t>
      </w:r>
    </w:p>
    <w:p w:rsidR="006022A6" w:rsidRPr="00F933BA" w:rsidRDefault="006022A6" w:rsidP="006022A6">
      <w:pPr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79"/>
        <w:gridCol w:w="2083"/>
      </w:tblGrid>
      <w:tr w:rsidR="006022A6" w:rsidRPr="00F933BA" w:rsidTr="00106F2F">
        <w:tc>
          <w:tcPr>
            <w:tcW w:w="9571" w:type="dxa"/>
            <w:gridSpan w:val="3"/>
          </w:tcPr>
          <w:p w:rsidR="006022A6" w:rsidRPr="00BF7402" w:rsidRDefault="006022A6" w:rsidP="00106F2F">
            <w:pPr>
              <w:pStyle w:val="5"/>
              <w:rPr>
                <w:sz w:val="28"/>
                <w:szCs w:val="28"/>
              </w:rPr>
            </w:pPr>
            <w:r w:rsidRPr="00BF7402">
              <w:rPr>
                <w:sz w:val="28"/>
                <w:szCs w:val="28"/>
              </w:rPr>
              <w:t>РЕШЕНИЕ</w:t>
            </w:r>
          </w:p>
          <w:p w:rsidR="006022A6" w:rsidRPr="00C96925" w:rsidRDefault="00B954FE" w:rsidP="00106F2F">
            <w:pPr>
              <w:jc w:val="center"/>
              <w:rPr>
                <w:sz w:val="22"/>
                <w:szCs w:val="22"/>
              </w:rPr>
            </w:pPr>
            <w:r w:rsidRPr="00C96925">
              <w:rPr>
                <w:sz w:val="22"/>
                <w:szCs w:val="22"/>
              </w:rPr>
              <w:t>(в ред</w:t>
            </w:r>
            <w:r w:rsidR="00C83AFC" w:rsidRPr="00C96925">
              <w:rPr>
                <w:sz w:val="22"/>
                <w:szCs w:val="22"/>
              </w:rPr>
              <w:t>акции решения от 19.06.2019 № 240</w:t>
            </w:r>
            <w:r w:rsidR="00C96925" w:rsidRPr="00C96925">
              <w:rPr>
                <w:sz w:val="22"/>
                <w:szCs w:val="22"/>
              </w:rPr>
              <w:t>; от 25.12.2020 №37</w:t>
            </w:r>
            <w:r w:rsidRPr="00C96925">
              <w:rPr>
                <w:sz w:val="22"/>
                <w:szCs w:val="22"/>
              </w:rPr>
              <w:t>)</w:t>
            </w:r>
          </w:p>
        </w:tc>
      </w:tr>
      <w:tr w:rsidR="006022A6" w:rsidRPr="004D50BA" w:rsidTr="00106F2F">
        <w:tc>
          <w:tcPr>
            <w:tcW w:w="1908" w:type="dxa"/>
          </w:tcPr>
          <w:p w:rsidR="00853579" w:rsidRPr="00CB76CD" w:rsidRDefault="00853579" w:rsidP="00F933BA">
            <w:pPr>
              <w:spacing w:line="360" w:lineRule="auto"/>
              <w:jc w:val="both"/>
              <w:rPr>
                <w:szCs w:val="26"/>
              </w:rPr>
            </w:pPr>
          </w:p>
          <w:p w:rsidR="006022A6" w:rsidRPr="00CB76CD" w:rsidRDefault="00F933BA" w:rsidP="00F933BA">
            <w:pPr>
              <w:spacing w:line="360" w:lineRule="auto"/>
              <w:jc w:val="both"/>
              <w:rPr>
                <w:szCs w:val="26"/>
              </w:rPr>
            </w:pPr>
            <w:r w:rsidRPr="00CB76CD">
              <w:rPr>
                <w:szCs w:val="26"/>
              </w:rPr>
              <w:t>01</w:t>
            </w:r>
            <w:r w:rsidR="006022A6" w:rsidRPr="00CB76CD">
              <w:rPr>
                <w:szCs w:val="26"/>
              </w:rPr>
              <w:t>.</w:t>
            </w:r>
            <w:r w:rsidRPr="00CB76CD">
              <w:rPr>
                <w:szCs w:val="26"/>
              </w:rPr>
              <w:t>11</w:t>
            </w:r>
            <w:r w:rsidR="006022A6" w:rsidRPr="00CB76CD">
              <w:rPr>
                <w:szCs w:val="26"/>
              </w:rPr>
              <w:t>.201</w:t>
            </w:r>
            <w:r w:rsidR="0074514F" w:rsidRPr="00CB76CD">
              <w:rPr>
                <w:szCs w:val="26"/>
              </w:rPr>
              <w:t>7</w:t>
            </w:r>
          </w:p>
        </w:tc>
        <w:tc>
          <w:tcPr>
            <w:tcW w:w="5580" w:type="dxa"/>
          </w:tcPr>
          <w:p w:rsidR="006022A6" w:rsidRPr="00CB76CD" w:rsidRDefault="006022A6" w:rsidP="00106F2F">
            <w:pPr>
              <w:jc w:val="right"/>
              <w:rPr>
                <w:szCs w:val="26"/>
              </w:rPr>
            </w:pPr>
            <w:r w:rsidRPr="00CB76CD">
              <w:rPr>
                <w:szCs w:val="26"/>
              </w:rPr>
              <w:t xml:space="preserve">        </w:t>
            </w:r>
          </w:p>
        </w:tc>
        <w:tc>
          <w:tcPr>
            <w:tcW w:w="2083" w:type="dxa"/>
          </w:tcPr>
          <w:p w:rsidR="00853579" w:rsidRPr="00CB76CD" w:rsidRDefault="00853579" w:rsidP="00F933BA">
            <w:pPr>
              <w:jc w:val="right"/>
              <w:rPr>
                <w:szCs w:val="26"/>
              </w:rPr>
            </w:pPr>
          </w:p>
          <w:p w:rsidR="00853579" w:rsidRPr="00CB76CD" w:rsidRDefault="00853579" w:rsidP="00F933BA">
            <w:pPr>
              <w:jc w:val="right"/>
              <w:rPr>
                <w:szCs w:val="26"/>
              </w:rPr>
            </w:pPr>
          </w:p>
          <w:p w:rsidR="006022A6" w:rsidRPr="00CB76CD" w:rsidRDefault="00CC65A2" w:rsidP="00F933BA">
            <w:pPr>
              <w:jc w:val="right"/>
              <w:rPr>
                <w:szCs w:val="26"/>
              </w:rPr>
            </w:pPr>
            <w:r w:rsidRPr="00CB76CD">
              <w:rPr>
                <w:szCs w:val="26"/>
              </w:rPr>
              <w:t xml:space="preserve">№ </w:t>
            </w:r>
            <w:r w:rsidR="00F933BA" w:rsidRPr="00CB76CD">
              <w:rPr>
                <w:szCs w:val="26"/>
              </w:rPr>
              <w:t>133</w:t>
            </w:r>
          </w:p>
        </w:tc>
      </w:tr>
      <w:tr w:rsidR="006022A6" w:rsidRPr="004D50BA" w:rsidTr="00106F2F">
        <w:tc>
          <w:tcPr>
            <w:tcW w:w="7488" w:type="dxa"/>
            <w:gridSpan w:val="2"/>
          </w:tcPr>
          <w:p w:rsidR="006022A6" w:rsidRPr="00CB76CD" w:rsidRDefault="006022A6" w:rsidP="00106F2F">
            <w:pPr>
              <w:rPr>
                <w:szCs w:val="26"/>
              </w:rPr>
            </w:pPr>
            <w:r w:rsidRPr="00CB76CD">
              <w:rPr>
                <w:szCs w:val="26"/>
              </w:rPr>
              <w:t>с. Каргасок</w:t>
            </w:r>
          </w:p>
        </w:tc>
        <w:tc>
          <w:tcPr>
            <w:tcW w:w="2083" w:type="dxa"/>
          </w:tcPr>
          <w:p w:rsidR="006022A6" w:rsidRPr="00CB76CD" w:rsidRDefault="006022A6" w:rsidP="00106F2F">
            <w:pPr>
              <w:rPr>
                <w:szCs w:val="26"/>
              </w:rPr>
            </w:pPr>
          </w:p>
        </w:tc>
      </w:tr>
    </w:tbl>
    <w:p w:rsidR="006022A6" w:rsidRPr="004D50BA" w:rsidRDefault="006022A6" w:rsidP="006022A6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28"/>
        <w:gridCol w:w="3921"/>
      </w:tblGrid>
      <w:tr w:rsidR="006022A6" w:rsidRPr="004D50BA" w:rsidTr="00124DD1">
        <w:trPr>
          <w:trHeight w:val="1459"/>
        </w:trPr>
        <w:tc>
          <w:tcPr>
            <w:tcW w:w="4928" w:type="dxa"/>
          </w:tcPr>
          <w:p w:rsidR="00A969EB" w:rsidRDefault="00941AC1" w:rsidP="00941AC1">
            <w:pPr>
              <w:pStyle w:val="10"/>
              <w:ind w:right="-108"/>
              <w:jc w:val="both"/>
            </w:pPr>
            <w:proofErr w:type="gramStart"/>
            <w:r w:rsidRPr="00941AC1">
              <w:t>Об утверждении Порядка формирования, ведения и обязательного опубликования Перечня муниципального имущества муниципального образования «</w:t>
            </w:r>
            <w:proofErr w:type="spellStart"/>
            <w:r w:rsidRPr="00941AC1">
              <w:t>Каргасокский</w:t>
            </w:r>
            <w:proofErr w:type="spellEnd"/>
            <w:r w:rsidRPr="00941AC1">
              <w:t xml:space="preserve"> район»,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использованию в целях предоставления его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</w:t>
            </w:r>
            <w:proofErr w:type="gramEnd"/>
            <w:r w:rsidRPr="00941AC1">
              <w:t xml:space="preserve">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</w:t>
            </w:r>
            <w:r>
              <w:t>алог на профессиональный доход»</w:t>
            </w:r>
          </w:p>
          <w:p w:rsidR="00941AC1" w:rsidRDefault="00941AC1" w:rsidP="00941AC1">
            <w:pPr>
              <w:pStyle w:val="10"/>
              <w:ind w:right="-108"/>
              <w:jc w:val="both"/>
            </w:pPr>
          </w:p>
          <w:p w:rsidR="00941AC1" w:rsidRPr="004D50BA" w:rsidRDefault="00941AC1" w:rsidP="00941AC1">
            <w:pPr>
              <w:pStyle w:val="10"/>
              <w:ind w:right="-108"/>
              <w:jc w:val="both"/>
            </w:pPr>
          </w:p>
        </w:tc>
        <w:tc>
          <w:tcPr>
            <w:tcW w:w="3921" w:type="dxa"/>
          </w:tcPr>
          <w:p w:rsidR="006022A6" w:rsidRPr="004D50BA" w:rsidRDefault="006022A6" w:rsidP="00106F2F"/>
        </w:tc>
      </w:tr>
    </w:tbl>
    <w:p w:rsidR="00C67412" w:rsidRPr="004D50BA" w:rsidRDefault="00044330" w:rsidP="00C67412">
      <w:pPr>
        <w:autoSpaceDE w:val="0"/>
        <w:autoSpaceDN w:val="0"/>
        <w:adjustRightInd w:val="0"/>
        <w:ind w:firstLine="709"/>
        <w:jc w:val="both"/>
      </w:pPr>
      <w:r w:rsidRPr="004D50BA">
        <w:t>В соответствии с</w:t>
      </w:r>
      <w:r w:rsidR="00C67412" w:rsidRPr="004D50BA">
        <w:t xml:space="preserve"> частью 4.1</w:t>
      </w:r>
      <w:r w:rsidRPr="004D50BA">
        <w:t xml:space="preserve"> </w:t>
      </w:r>
      <w:hyperlink r:id="rId11" w:history="1">
        <w:r w:rsidRPr="004D50BA">
          <w:t>стать</w:t>
        </w:r>
        <w:r w:rsidR="00C67412" w:rsidRPr="004D50BA">
          <w:t>и</w:t>
        </w:r>
        <w:r w:rsidRPr="004D50BA">
          <w:t xml:space="preserve"> </w:t>
        </w:r>
        <w:r w:rsidR="00C67412" w:rsidRPr="004D50BA">
          <w:t>18</w:t>
        </w:r>
      </w:hyperlink>
      <w:r w:rsidRPr="004D50BA">
        <w:t xml:space="preserve"> </w:t>
      </w:r>
      <w:r w:rsidR="00C67412" w:rsidRPr="004D50BA">
        <w:t>Федерального закона от 24.07.2007 №209-ФЗ «О развитии малого и среднего предпринимательства в Российской Федерации»</w:t>
      </w:r>
      <w:r w:rsidR="002A0CF6">
        <w:t xml:space="preserve"> и пункта 5 части 12 статьи 26 Устава муниципального образования «Каргасокский район»</w:t>
      </w:r>
    </w:p>
    <w:p w:rsidR="00440C30" w:rsidRDefault="00440C30" w:rsidP="00BF7402"/>
    <w:p w:rsidR="006022A6" w:rsidRPr="00BF7402" w:rsidRDefault="006022A6" w:rsidP="00BF7402">
      <w:r w:rsidRPr="00BF7402">
        <w:t xml:space="preserve">Дума </w:t>
      </w:r>
      <w:proofErr w:type="spellStart"/>
      <w:r w:rsidRPr="00BF7402">
        <w:t>Каргасокского</w:t>
      </w:r>
      <w:proofErr w:type="spellEnd"/>
      <w:r w:rsidRPr="00BF7402">
        <w:t xml:space="preserve"> района РЕШИЛА:</w:t>
      </w:r>
    </w:p>
    <w:p w:rsidR="0001746D" w:rsidRPr="00BF7402" w:rsidRDefault="0001746D" w:rsidP="00BF7402">
      <w:pPr>
        <w:spacing w:line="360" w:lineRule="auto"/>
        <w:ind w:firstLine="709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07"/>
        <w:gridCol w:w="4056"/>
        <w:gridCol w:w="1807"/>
      </w:tblGrid>
      <w:tr w:rsidR="006022A6" w:rsidRPr="004D50BA" w:rsidTr="000326DA">
        <w:trPr>
          <w:trHeight w:val="3660"/>
        </w:trPr>
        <w:tc>
          <w:tcPr>
            <w:tcW w:w="9570" w:type="dxa"/>
            <w:gridSpan w:val="3"/>
          </w:tcPr>
          <w:p w:rsidR="008111D2" w:rsidRPr="004D50BA" w:rsidRDefault="009D7529" w:rsidP="009D7529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>
              <w:lastRenderedPageBreak/>
              <w:t xml:space="preserve">          </w:t>
            </w:r>
            <w:r w:rsidR="00044330" w:rsidRPr="004D50BA">
              <w:t xml:space="preserve">1. </w:t>
            </w:r>
            <w:proofErr w:type="gramStart"/>
            <w:r w:rsidR="00AF0E8F" w:rsidRPr="004D50BA">
              <w:t xml:space="preserve">Утвердить </w:t>
            </w:r>
            <w:r>
              <w:rPr>
                <w:bCs/>
              </w:rPr>
              <w:t>Порядок</w:t>
            </w:r>
            <w:r w:rsidR="008111D2" w:rsidRPr="004D50BA">
              <w:rPr>
                <w:bCs/>
              </w:rPr>
              <w:t xml:space="preserve"> </w:t>
            </w:r>
            <w:r w:rsidR="00AF0E8F" w:rsidRPr="004D50BA">
              <w:rPr>
                <w:bCs/>
              </w:rPr>
              <w:t>формирования, ведения и обязательного опубликования</w:t>
            </w:r>
            <w:r w:rsidR="008111D2" w:rsidRPr="004D50BA">
              <w:rPr>
                <w:bCs/>
              </w:rPr>
              <w:t xml:space="preserve"> </w:t>
            </w:r>
            <w:r w:rsidR="00AF0E8F" w:rsidRPr="004D50BA">
              <w:rPr>
                <w:rFonts w:eastAsiaTheme="minorHAnsi"/>
              </w:rPr>
              <w:t>Перечня муниципального имущества муниципального образования «Каргасокский район», подлежащего использованию только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="008D3445">
              <w:t xml:space="preserve"> </w:t>
            </w:r>
            <w:r w:rsidR="008D3445" w:rsidRPr="008D3445">
              <w:rPr>
                <w:rFonts w:eastAsiaTheme="minorHAnsi"/>
              </w:rPr>
              <w:t>и физическим лицам, не являющимся индивидуальными предпринимателями и применяющим специальный налоговый режим «Налог на профессиональный доход</w:t>
            </w:r>
            <w:proofErr w:type="gramEnd"/>
            <w:r w:rsidR="008D3445" w:rsidRPr="008D3445">
              <w:rPr>
                <w:rFonts w:eastAsiaTheme="minorHAnsi"/>
              </w:rPr>
              <w:t>»</w:t>
            </w:r>
            <w:bookmarkStart w:id="0" w:name="_GoBack"/>
            <w:bookmarkEnd w:id="0"/>
            <w:r w:rsidR="00991D1E">
              <w:rPr>
                <w:rFonts w:eastAsiaTheme="minorHAnsi"/>
              </w:rPr>
              <w:t>,</w:t>
            </w:r>
            <w:r w:rsidR="008111D2" w:rsidRPr="004D50BA">
              <w:rPr>
                <w:rFonts w:eastAsiaTheme="minorHAnsi"/>
              </w:rPr>
              <w:t xml:space="preserve"> согласно приложению к настоящему решению.</w:t>
            </w:r>
          </w:p>
          <w:p w:rsidR="005A1DA6" w:rsidRPr="004D50BA" w:rsidRDefault="005A1DA6" w:rsidP="000326DA">
            <w:pPr>
              <w:ind w:firstLine="709"/>
              <w:jc w:val="both"/>
            </w:pPr>
            <w:r w:rsidRPr="004D50BA">
              <w:t>2</w:t>
            </w:r>
            <w:r w:rsidR="0001746D" w:rsidRPr="004D50BA">
              <w:t xml:space="preserve">. Настоящее решение вступает в силу </w:t>
            </w:r>
            <w:r w:rsidR="004D50BA">
              <w:t>не ранее</w:t>
            </w:r>
            <w:r w:rsidR="0001746D" w:rsidRPr="004D50BA">
              <w:t xml:space="preserve"> дня </w:t>
            </w:r>
            <w:r w:rsidR="00197246" w:rsidRPr="004D50BA">
              <w:t xml:space="preserve">официального </w:t>
            </w:r>
            <w:r w:rsidR="0001746D" w:rsidRPr="004D50BA">
              <w:t>опубликования</w:t>
            </w:r>
            <w:r w:rsidRPr="004D50BA">
              <w:t>.</w:t>
            </w:r>
          </w:p>
          <w:p w:rsidR="0001746D" w:rsidRPr="004D50BA" w:rsidRDefault="0001746D" w:rsidP="000326DA">
            <w:pPr>
              <w:ind w:firstLine="709"/>
              <w:jc w:val="both"/>
            </w:pPr>
          </w:p>
          <w:p w:rsidR="006022A6" w:rsidRPr="004D50BA" w:rsidRDefault="006022A6" w:rsidP="009F0D56">
            <w:pPr>
              <w:jc w:val="both"/>
            </w:pPr>
          </w:p>
          <w:p w:rsidR="006022A6" w:rsidRPr="004D50BA" w:rsidRDefault="006022A6" w:rsidP="000326DA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6022A6" w:rsidRPr="004D50BA" w:rsidRDefault="006022A6" w:rsidP="000326DA">
            <w:pPr>
              <w:ind w:firstLine="709"/>
              <w:jc w:val="both"/>
            </w:pPr>
          </w:p>
        </w:tc>
      </w:tr>
      <w:tr w:rsidR="006022A6" w:rsidRPr="004D50BA" w:rsidTr="000326DA">
        <w:tc>
          <w:tcPr>
            <w:tcW w:w="3707" w:type="dxa"/>
          </w:tcPr>
          <w:p w:rsidR="000326DA" w:rsidRPr="004D50BA" w:rsidRDefault="006022A6" w:rsidP="006C0DFE">
            <w:pPr>
              <w:jc w:val="both"/>
            </w:pPr>
            <w:r w:rsidRPr="004D50BA">
              <w:t>Председатель Думы</w:t>
            </w:r>
          </w:p>
          <w:p w:rsidR="006022A6" w:rsidRPr="004D50BA" w:rsidRDefault="00A371D0" w:rsidP="006C0DFE">
            <w:pPr>
              <w:jc w:val="both"/>
            </w:pPr>
            <w:r w:rsidRPr="004D50BA">
              <w:t>Каргасокского района</w:t>
            </w:r>
          </w:p>
        </w:tc>
        <w:tc>
          <w:tcPr>
            <w:tcW w:w="4056" w:type="dxa"/>
            <w:vAlign w:val="center"/>
          </w:tcPr>
          <w:p w:rsidR="006022A6" w:rsidRPr="004D50BA" w:rsidRDefault="006022A6" w:rsidP="00106F2F">
            <w:pPr>
              <w:jc w:val="center"/>
              <w:rPr>
                <w:color w:val="C0C0C0"/>
              </w:rPr>
            </w:pPr>
          </w:p>
        </w:tc>
        <w:tc>
          <w:tcPr>
            <w:tcW w:w="1807" w:type="dxa"/>
          </w:tcPr>
          <w:p w:rsidR="00632203" w:rsidRPr="004D50BA" w:rsidRDefault="00632203" w:rsidP="00632203"/>
          <w:p w:rsidR="006022A6" w:rsidRPr="004D50BA" w:rsidRDefault="00632203" w:rsidP="00F933BA">
            <w:pPr>
              <w:jc w:val="both"/>
            </w:pPr>
            <w:r w:rsidRPr="004D50BA">
              <w:t>В.В.</w:t>
            </w:r>
            <w:r w:rsidR="00002A6C">
              <w:t xml:space="preserve"> </w:t>
            </w:r>
            <w:r w:rsidRPr="004D50BA">
              <w:t>Брагин</w:t>
            </w:r>
          </w:p>
        </w:tc>
      </w:tr>
    </w:tbl>
    <w:p w:rsidR="006022A6" w:rsidRPr="004D50BA" w:rsidRDefault="006022A6" w:rsidP="006022A6"/>
    <w:p w:rsidR="00AA7779" w:rsidRPr="004D50BA" w:rsidRDefault="00AA7779" w:rsidP="006022A6"/>
    <w:p w:rsidR="000326DA" w:rsidRPr="004D50BA" w:rsidRDefault="00F933BA" w:rsidP="006C0DFE">
      <w:pPr>
        <w:jc w:val="both"/>
      </w:pPr>
      <w:r>
        <w:t xml:space="preserve">И.о. </w:t>
      </w:r>
      <w:r w:rsidR="007752A8" w:rsidRPr="004D50BA">
        <w:t>Глав</w:t>
      </w:r>
      <w:r>
        <w:t>ы</w:t>
      </w:r>
      <w:r w:rsidR="006022A6" w:rsidRPr="004D50BA">
        <w:t xml:space="preserve"> </w:t>
      </w:r>
      <w:proofErr w:type="spellStart"/>
      <w:r w:rsidR="006022A6" w:rsidRPr="004D50BA">
        <w:t>Карга</w:t>
      </w:r>
      <w:r w:rsidR="00632203" w:rsidRPr="004D50BA">
        <w:t>сокского</w:t>
      </w:r>
      <w:proofErr w:type="spellEnd"/>
      <w:r w:rsidR="00632203" w:rsidRPr="004D50BA">
        <w:t xml:space="preserve">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</w:t>
      </w:r>
      <w:r w:rsidR="00BE145F" w:rsidRPr="004D50BA">
        <w:t>.</w:t>
      </w:r>
      <w:r>
        <w:t>Н</w:t>
      </w:r>
      <w:r w:rsidR="00BE145F" w:rsidRPr="004D50BA">
        <w:t xml:space="preserve">. </w:t>
      </w:r>
      <w:proofErr w:type="spellStart"/>
      <w:r>
        <w:t>Микитич</w:t>
      </w:r>
      <w:proofErr w:type="spellEnd"/>
    </w:p>
    <w:p w:rsidR="00CA4D39" w:rsidRPr="004D50BA" w:rsidRDefault="00CA4D39">
      <w:r w:rsidRPr="004D50BA">
        <w:br w:type="page"/>
      </w:r>
    </w:p>
    <w:p w:rsidR="00440C30" w:rsidRDefault="00440C30" w:rsidP="00CA4D3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CA4D39" w:rsidRPr="00F933BA" w:rsidRDefault="00CA4D39" w:rsidP="00CA4D39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F933BA">
        <w:rPr>
          <w:sz w:val="22"/>
          <w:szCs w:val="22"/>
        </w:rPr>
        <w:t>Утверждены</w:t>
      </w:r>
    </w:p>
    <w:p w:rsidR="00CA4D39" w:rsidRPr="00F933BA" w:rsidRDefault="00CA4D39" w:rsidP="00CA4D39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F933BA">
        <w:rPr>
          <w:sz w:val="22"/>
          <w:szCs w:val="22"/>
        </w:rPr>
        <w:t>решением Думы</w:t>
      </w:r>
    </w:p>
    <w:p w:rsidR="00CA4D39" w:rsidRPr="00F933BA" w:rsidRDefault="00CA4D39" w:rsidP="00CA4D39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F933BA">
        <w:rPr>
          <w:sz w:val="22"/>
          <w:szCs w:val="22"/>
        </w:rPr>
        <w:t>Каргасокского района</w:t>
      </w:r>
    </w:p>
    <w:p w:rsidR="00CA4D39" w:rsidRPr="00F933BA" w:rsidRDefault="00CA4D39" w:rsidP="00CA4D39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F933BA">
        <w:rPr>
          <w:sz w:val="22"/>
          <w:szCs w:val="22"/>
        </w:rPr>
        <w:t xml:space="preserve">от </w:t>
      </w:r>
      <w:r w:rsidR="00F933BA">
        <w:rPr>
          <w:sz w:val="22"/>
          <w:szCs w:val="22"/>
        </w:rPr>
        <w:t>01</w:t>
      </w:r>
      <w:r w:rsidRPr="00F933BA">
        <w:rPr>
          <w:sz w:val="22"/>
          <w:szCs w:val="22"/>
        </w:rPr>
        <w:t>.</w:t>
      </w:r>
      <w:r w:rsidR="00F933BA">
        <w:rPr>
          <w:sz w:val="22"/>
          <w:szCs w:val="22"/>
        </w:rPr>
        <w:t>11</w:t>
      </w:r>
      <w:r w:rsidRPr="00F933BA">
        <w:rPr>
          <w:sz w:val="22"/>
          <w:szCs w:val="22"/>
        </w:rPr>
        <w:t>.2017 №</w:t>
      </w:r>
      <w:r w:rsidR="00F933BA">
        <w:rPr>
          <w:sz w:val="22"/>
          <w:szCs w:val="22"/>
        </w:rPr>
        <w:t xml:space="preserve"> 133</w:t>
      </w:r>
    </w:p>
    <w:p w:rsidR="00CA4D39" w:rsidRDefault="00CA4D39" w:rsidP="00CA4D39">
      <w:pPr>
        <w:autoSpaceDE w:val="0"/>
        <w:autoSpaceDN w:val="0"/>
        <w:adjustRightInd w:val="0"/>
        <w:jc w:val="right"/>
      </w:pPr>
      <w:r w:rsidRPr="00F933BA">
        <w:rPr>
          <w:sz w:val="22"/>
          <w:szCs w:val="22"/>
        </w:rPr>
        <w:t>Приложение</w:t>
      </w:r>
    </w:p>
    <w:p w:rsidR="00CA4D39" w:rsidRDefault="00CA4D39" w:rsidP="00CA4D39">
      <w:pPr>
        <w:autoSpaceDE w:val="0"/>
        <w:autoSpaceDN w:val="0"/>
        <w:adjustRightInd w:val="0"/>
        <w:jc w:val="both"/>
      </w:pPr>
    </w:p>
    <w:p w:rsidR="00440C30" w:rsidRDefault="00440C30" w:rsidP="00CA4D39">
      <w:pPr>
        <w:autoSpaceDE w:val="0"/>
        <w:autoSpaceDN w:val="0"/>
        <w:adjustRightInd w:val="0"/>
        <w:jc w:val="center"/>
        <w:rPr>
          <w:b/>
          <w:bCs/>
        </w:rPr>
      </w:pPr>
    </w:p>
    <w:p w:rsidR="00CA4D39" w:rsidRPr="00912233" w:rsidRDefault="00440C30" w:rsidP="00CA4D39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440C30">
        <w:rPr>
          <w:b/>
          <w:bCs/>
        </w:rPr>
        <w:t>Порядок формирования, ведения и обязательного опубликования Перечня муниципального имущества муниципального образования «</w:t>
      </w:r>
      <w:proofErr w:type="spellStart"/>
      <w:r w:rsidRPr="00440C30">
        <w:rPr>
          <w:b/>
          <w:bCs/>
        </w:rPr>
        <w:t>Каргасокский</w:t>
      </w:r>
      <w:proofErr w:type="spellEnd"/>
      <w:r w:rsidRPr="00440C30">
        <w:rPr>
          <w:b/>
          <w:bCs/>
        </w:rPr>
        <w:t xml:space="preserve"> район»,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использованию только в целях предоставления его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субъектов</w:t>
      </w:r>
      <w:proofErr w:type="gramEnd"/>
      <w:r w:rsidRPr="00440C30">
        <w:rPr>
          <w:b/>
          <w:bCs/>
        </w:rPr>
        <w:t xml:space="preserve">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</w:t>
      </w:r>
      <w:r>
        <w:rPr>
          <w:b/>
          <w:bCs/>
        </w:rPr>
        <w:t xml:space="preserve">альный доход» </w:t>
      </w:r>
    </w:p>
    <w:p w:rsidR="00CA4D39" w:rsidRDefault="00CA4D39" w:rsidP="00CA4D39">
      <w:pPr>
        <w:autoSpaceDE w:val="0"/>
        <w:autoSpaceDN w:val="0"/>
        <w:adjustRightInd w:val="0"/>
        <w:jc w:val="center"/>
      </w:pPr>
    </w:p>
    <w:p w:rsidR="00CA4D39" w:rsidRDefault="00CA4D39" w:rsidP="00CA4D39">
      <w:pPr>
        <w:autoSpaceDE w:val="0"/>
        <w:autoSpaceDN w:val="0"/>
        <w:adjustRightInd w:val="0"/>
        <w:ind w:firstLine="540"/>
        <w:jc w:val="both"/>
      </w:pPr>
      <w:r>
        <w:t xml:space="preserve">1. </w:t>
      </w:r>
      <w:proofErr w:type="gramStart"/>
      <w:r w:rsidR="004B5A41" w:rsidRPr="004B5A41">
        <w:t xml:space="preserve">Настоящий Порядок определяет правила </w:t>
      </w:r>
      <w:r>
        <w:t xml:space="preserve">формирования, ведения (в том числе ежегодного дополнения) и обязательного опубликования </w:t>
      </w:r>
      <w:r w:rsidRPr="00912233">
        <w:rPr>
          <w:rFonts w:eastAsiaTheme="minorHAnsi"/>
        </w:rPr>
        <w:t>Перечня муниципального имущества муниципального образования «</w:t>
      </w:r>
      <w:proofErr w:type="spellStart"/>
      <w:r w:rsidRPr="00912233">
        <w:rPr>
          <w:rFonts w:eastAsiaTheme="minorHAnsi"/>
        </w:rPr>
        <w:t>Каргасокский</w:t>
      </w:r>
      <w:proofErr w:type="spellEnd"/>
      <w:r w:rsidRPr="00912233">
        <w:rPr>
          <w:rFonts w:eastAsiaTheme="minorHAnsi"/>
        </w:rPr>
        <w:t xml:space="preserve"> район»</w:t>
      </w:r>
      <w:r w:rsidR="004B5A41" w:rsidRPr="004B5A41">
        <w:t xml:space="preserve"> </w:t>
      </w:r>
      <w:r w:rsidR="004B5A41" w:rsidRPr="004B5A41">
        <w:rPr>
          <w:rFonts w:eastAsiaTheme="minorHAnsi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912233">
        <w:rPr>
          <w:rFonts w:eastAsiaTheme="minorHAnsi"/>
        </w:rPr>
        <w:t>, подлежащего использованию только в целях предоставления его во владение и (или) пользование на долгосрочной основе субъектам малого</w:t>
      </w:r>
      <w:proofErr w:type="gramEnd"/>
      <w:r w:rsidRPr="00912233">
        <w:rPr>
          <w:rFonts w:eastAsiaTheme="minorHAnsi"/>
        </w:rPr>
        <w:t xml:space="preserve"> </w:t>
      </w:r>
      <w:proofErr w:type="gramStart"/>
      <w:r w:rsidRPr="00912233">
        <w:rPr>
          <w:rFonts w:eastAsiaTheme="minorHAnsi"/>
        </w:rPr>
        <w:t>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4B5A41" w:rsidRPr="004B5A41">
        <w:t xml:space="preserve"> </w:t>
      </w:r>
      <w:r w:rsidR="004B5A41" w:rsidRPr="004B5A41">
        <w:rPr>
          <w:rFonts w:eastAsiaTheme="minorHAnsi"/>
        </w:rPr>
        <w:t xml:space="preserve">и физическим лицам, не являющимся индивидуальными предпринимателями и применяющим специальный налоговый режим «Налог на профессиональный доход», </w:t>
      </w:r>
      <w:r>
        <w:t>(далее соответственно - муниципально</w:t>
      </w:r>
      <w:r w:rsidR="00D349D4">
        <w:t>е имущество, П</w:t>
      </w:r>
      <w:r>
        <w:t>еречень),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>
        <w:t xml:space="preserve"> и среднего предпринимательства</w:t>
      </w:r>
      <w:r w:rsidR="004B5A41" w:rsidRPr="004B5A41">
        <w:t xml:space="preserve"> и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707D13">
        <w:t>»</w:t>
      </w:r>
      <w:r>
        <w:t>.</w:t>
      </w:r>
    </w:p>
    <w:p w:rsidR="00007272" w:rsidRPr="000B428E" w:rsidRDefault="00007272" w:rsidP="00007272">
      <w:pPr>
        <w:autoSpaceDE w:val="0"/>
        <w:autoSpaceDN w:val="0"/>
        <w:adjustRightInd w:val="0"/>
        <w:ind w:firstLine="540"/>
        <w:jc w:val="both"/>
      </w:pPr>
      <w:bookmarkStart w:id="1" w:name="Par17"/>
      <w:bookmarkStart w:id="2" w:name="Par25"/>
      <w:bookmarkEnd w:id="1"/>
      <w:bookmarkEnd w:id="2"/>
      <w:r w:rsidRPr="000B428E">
        <w:t>2. В Перечень вносятся сведения о муниципальном имуществе, соответствующем следующим критериям:</w:t>
      </w:r>
    </w:p>
    <w:p w:rsidR="00007272" w:rsidRDefault="00007272" w:rsidP="00007272">
      <w:pPr>
        <w:autoSpaceDE w:val="0"/>
        <w:autoSpaceDN w:val="0"/>
        <w:adjustRightInd w:val="0"/>
        <w:ind w:firstLine="540"/>
        <w:jc w:val="both"/>
      </w:pPr>
      <w:r>
        <w:t>а) муниципальное имущество свободно от прав третьих лиц (за исключением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007272" w:rsidRDefault="00007272" w:rsidP="00007272">
      <w:pPr>
        <w:autoSpaceDE w:val="0"/>
        <w:autoSpaceDN w:val="0"/>
        <w:adjustRightInd w:val="0"/>
        <w:ind w:firstLine="540"/>
        <w:jc w:val="both"/>
      </w:pPr>
      <w:r>
        <w:t>б) в отношении муниципального имущества федеральными законами не установлен запрет на его передачу во временное владение и (или) пользование, том числе в аренду;</w:t>
      </w:r>
    </w:p>
    <w:p w:rsidR="00007272" w:rsidRDefault="00007272" w:rsidP="00007272">
      <w:pPr>
        <w:autoSpaceDE w:val="0"/>
        <w:autoSpaceDN w:val="0"/>
        <w:adjustRightInd w:val="0"/>
        <w:ind w:firstLine="540"/>
        <w:jc w:val="both"/>
      </w:pPr>
      <w:r>
        <w:t>в) муниципальное имущество не является объектом религиозного назначения;</w:t>
      </w:r>
    </w:p>
    <w:p w:rsidR="00007272" w:rsidRDefault="00007272" w:rsidP="00007272">
      <w:pPr>
        <w:autoSpaceDE w:val="0"/>
        <w:autoSpaceDN w:val="0"/>
        <w:adjustRightInd w:val="0"/>
        <w:ind w:firstLine="540"/>
        <w:jc w:val="both"/>
      </w:pPr>
      <w:r>
        <w:t>г) муниципальное имущество не требует проведения капитального ремонта или реконструкции, не является объектом незавершенного строительства;</w:t>
      </w:r>
    </w:p>
    <w:p w:rsidR="00007272" w:rsidRDefault="00007272" w:rsidP="00007272">
      <w:pPr>
        <w:autoSpaceDE w:val="0"/>
        <w:autoSpaceDN w:val="0"/>
        <w:adjustRightInd w:val="0"/>
        <w:ind w:firstLine="540"/>
        <w:jc w:val="both"/>
      </w:pPr>
      <w:r>
        <w:t>д) муниципальное имущество не включено в прогнозный план (программу) приватизации имущества, находящегося в собственности муниципального образования «Каргасокский район»;</w:t>
      </w:r>
    </w:p>
    <w:p w:rsidR="00007272" w:rsidRDefault="00007272" w:rsidP="00007272">
      <w:pPr>
        <w:autoSpaceDE w:val="0"/>
        <w:autoSpaceDN w:val="0"/>
        <w:adjustRightInd w:val="0"/>
        <w:ind w:firstLine="540"/>
        <w:jc w:val="both"/>
      </w:pPr>
      <w:r>
        <w:t>ж) муниципальное имущество не признано аварийным и подлежащим сносу;</w:t>
      </w:r>
    </w:p>
    <w:p w:rsidR="00007272" w:rsidRDefault="00007272" w:rsidP="00007272">
      <w:pPr>
        <w:autoSpaceDE w:val="0"/>
        <w:autoSpaceDN w:val="0"/>
        <w:adjustRightInd w:val="0"/>
        <w:ind w:firstLine="540"/>
        <w:jc w:val="both"/>
      </w:pPr>
      <w:r>
        <w:t>и) муниципальное имущество не относится к жилому фонду и объектам сети инженерно-технического обеспечения, к которым подключен объект жилищного строительства;</w:t>
      </w:r>
    </w:p>
    <w:p w:rsidR="00007272" w:rsidRDefault="00007272" w:rsidP="00007272">
      <w:pPr>
        <w:autoSpaceDE w:val="0"/>
        <w:autoSpaceDN w:val="0"/>
        <w:adjustRightInd w:val="0"/>
        <w:ind w:firstLine="540"/>
        <w:jc w:val="both"/>
      </w:pPr>
      <w:r>
        <w:t>к)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007272" w:rsidRDefault="00007272" w:rsidP="00007272">
      <w:pPr>
        <w:autoSpaceDE w:val="0"/>
        <w:autoSpaceDN w:val="0"/>
        <w:adjustRightInd w:val="0"/>
        <w:ind w:firstLine="540"/>
        <w:jc w:val="both"/>
      </w:pPr>
      <w:r>
        <w:lastRenderedPageBreak/>
        <w:t>л) земельный участок не относится к земельным участкам, предусмотренным подпунктами 1-10, 13-15, 18 и 19 пункта 8 статьи 39</w:t>
      </w:r>
      <w:r w:rsidR="00C83AFC">
        <w:t>.11</w:t>
      </w:r>
      <w: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</w:t>
      </w:r>
    </w:p>
    <w:p w:rsidR="00007272" w:rsidRDefault="00007272" w:rsidP="00007272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м) в отношении муниципального имущества, закрепленного за муниципальным унитарным предприятием, муниципальным учреждением, владеющим им соответственно на праве хозяйственного ведения или оперативного управления (далее - балансодержатель), предоставлено </w:t>
      </w:r>
      <w:r w:rsidRPr="003123F7">
        <w:t>предложение балансодержателя о включении указанного имущества в Перечень, а  также письменное согласие Администрации Каргасокского района, уполномоченной на согласование сделки с соответствующим имуществом, на включение имущества в</w:t>
      </w:r>
      <w:r>
        <w:t xml:space="preserve"> перечень в целях предоставления такого имущества во владение и</w:t>
      </w:r>
      <w:proofErr w:type="gramEnd"/>
      <w:r>
        <w:t xml:space="preserve"> (или) в пользование субъектам малого и среднего предпринимательства и организациям, образующим инфраструктуру поддержки</w:t>
      </w:r>
      <w:r w:rsidR="00707D13" w:rsidRPr="00707D13">
        <w:t xml:space="preserve"> </w:t>
      </w:r>
      <w:r w:rsidR="00707D13" w:rsidRPr="00434A98">
        <w:t>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707D13">
        <w:t>»</w:t>
      </w:r>
      <w:r>
        <w:t>;</w:t>
      </w:r>
    </w:p>
    <w:p w:rsidR="00007272" w:rsidRDefault="00007272" w:rsidP="00007272">
      <w:pPr>
        <w:autoSpaceDE w:val="0"/>
        <w:autoSpaceDN w:val="0"/>
        <w:adjustRightInd w:val="0"/>
        <w:ind w:firstLine="540"/>
        <w:jc w:val="both"/>
      </w:pPr>
      <w:proofErr w:type="gramStart"/>
      <w:r>
        <w:t>н) муниципальное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 или его предоставление в аренду на срок пять лет и более лет в соответствии с законодательством Российской Федерации не допускается, а также не является частью неделимой вещи.</w:t>
      </w:r>
      <w:proofErr w:type="gramEnd"/>
    </w:p>
    <w:p w:rsidR="00007272" w:rsidRDefault="00007272" w:rsidP="00007272">
      <w:pPr>
        <w:autoSpaceDE w:val="0"/>
        <w:autoSpaceDN w:val="0"/>
        <w:adjustRightInd w:val="0"/>
        <w:ind w:firstLine="540"/>
        <w:jc w:val="both"/>
      </w:pPr>
      <w:r>
        <w:t>2.1. Запрещается включение имущества, сведения о котором включены в Перечень, в проект акта о планировании приватизации муниципального имущества или в проект дополнений в указанный акт.</w:t>
      </w:r>
    </w:p>
    <w:p w:rsidR="00CA4D39" w:rsidRPr="009D7529" w:rsidRDefault="009D7529" w:rsidP="009D7529">
      <w:pPr>
        <w:pStyle w:val="ConsPlusNormal"/>
        <w:jc w:val="both"/>
        <w:rPr>
          <w:rFonts w:eastAsiaTheme="minorHAnsi"/>
          <w:sz w:val="24"/>
          <w:szCs w:val="24"/>
        </w:rPr>
      </w:pPr>
      <w:r w:rsidRPr="009D7529">
        <w:rPr>
          <w:sz w:val="24"/>
          <w:szCs w:val="24"/>
        </w:rPr>
        <w:t xml:space="preserve">          </w:t>
      </w:r>
      <w:r w:rsidR="00CA4D39" w:rsidRPr="009D7529">
        <w:rPr>
          <w:sz w:val="24"/>
          <w:szCs w:val="24"/>
        </w:rPr>
        <w:t xml:space="preserve">3. </w:t>
      </w:r>
      <w:proofErr w:type="gramStart"/>
      <w:r w:rsidR="00CA4D39" w:rsidRPr="009D7529">
        <w:rPr>
          <w:sz w:val="24"/>
          <w:szCs w:val="24"/>
        </w:rPr>
        <w:t>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постановлением Администрации Каргасокского района (далее - уполномоченный орган) об утверждении Перечня или о внесении в него изменений на основе предложений органов местного самоуправления, некоммерческих организаций, выражающих интересы субъектов малого и среднего предпринимательства, организаций, образующих инфраструктуру поддержки субъектов малого и</w:t>
      </w:r>
      <w:proofErr w:type="gramEnd"/>
      <w:r w:rsidR="00CA4D39" w:rsidRPr="009D7529">
        <w:rPr>
          <w:sz w:val="24"/>
          <w:szCs w:val="24"/>
        </w:rPr>
        <w:t xml:space="preserve"> среднего предпринимательства</w:t>
      </w:r>
      <w:r w:rsidR="00707D13" w:rsidRPr="009D7529">
        <w:rPr>
          <w:sz w:val="24"/>
          <w:szCs w:val="24"/>
        </w:rPr>
        <w:t xml:space="preserve"> </w:t>
      </w:r>
      <w:r w:rsidR="00707D13" w:rsidRPr="009D7529">
        <w:rPr>
          <w:sz w:val="24"/>
          <w:szCs w:val="24"/>
        </w:rPr>
        <w:t>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CA4D39" w:rsidRPr="009D7529">
        <w:rPr>
          <w:sz w:val="24"/>
          <w:szCs w:val="24"/>
        </w:rPr>
        <w:t>, а также субъектов малого и среднего предпринимательства.</w:t>
      </w:r>
    </w:p>
    <w:p w:rsidR="00CA4D39" w:rsidRDefault="00CA4D39" w:rsidP="00CA4D39">
      <w:pPr>
        <w:autoSpaceDE w:val="0"/>
        <w:autoSpaceDN w:val="0"/>
        <w:adjustRightInd w:val="0"/>
        <w:ind w:firstLine="540"/>
        <w:jc w:val="both"/>
      </w:pPr>
      <w:r>
        <w:t>4. Рассмотрение предложения, указан</w:t>
      </w:r>
      <w:r w:rsidR="009D7529">
        <w:t>ного в пункте 3 настоящего Порядка</w:t>
      </w:r>
      <w:r>
        <w:t xml:space="preserve">, осуществляется уполномоченным органом в течение 30 календарных дней </w:t>
      </w:r>
      <w:proofErr w:type="gramStart"/>
      <w:r>
        <w:t>с даты</w:t>
      </w:r>
      <w:proofErr w:type="gramEnd"/>
      <w:r>
        <w:t xml:space="preserve"> его поступления. По результатам рассмотрения предложения уполномоченным органом принимается одно из следующих решений:</w:t>
      </w:r>
    </w:p>
    <w:p w:rsidR="00CA4D39" w:rsidRDefault="00CA4D39" w:rsidP="00CA4D39">
      <w:pPr>
        <w:autoSpaceDE w:val="0"/>
        <w:autoSpaceDN w:val="0"/>
        <w:adjustRightInd w:val="0"/>
        <w:ind w:firstLine="540"/>
        <w:jc w:val="both"/>
      </w:pPr>
      <w:r>
        <w:t>а) о включении сведений о муниципальном имуществе, в отношении которого поступило предложение, в Перечень с учетом критериев, у</w:t>
      </w:r>
      <w:r w:rsidR="009D7529">
        <w:t>становленных пунктом 2 настоящего Порядка</w:t>
      </w:r>
      <w:r>
        <w:t>;</w:t>
      </w:r>
    </w:p>
    <w:p w:rsidR="00CA4D39" w:rsidRDefault="00CA4D39" w:rsidP="00CA4D39">
      <w:pPr>
        <w:autoSpaceDE w:val="0"/>
        <w:autoSpaceDN w:val="0"/>
        <w:adjustRightInd w:val="0"/>
        <w:ind w:firstLine="540"/>
        <w:jc w:val="both"/>
      </w:pPr>
      <w:r>
        <w:t>б) об исключении сведений о муниципальном имуществе, в отношении которого поступило предложение, из Перечня с учетом положений пункт</w:t>
      </w:r>
      <w:r w:rsidR="005161A1">
        <w:t>а</w:t>
      </w:r>
      <w:r w:rsidR="009D7529">
        <w:t xml:space="preserve"> 6 настоящего Порядка</w:t>
      </w:r>
      <w:r>
        <w:t>;</w:t>
      </w:r>
    </w:p>
    <w:p w:rsidR="00F933BA" w:rsidRDefault="00CA4D39" w:rsidP="00CA4D39">
      <w:pPr>
        <w:autoSpaceDE w:val="0"/>
        <w:autoSpaceDN w:val="0"/>
        <w:adjustRightInd w:val="0"/>
        <w:ind w:firstLine="540"/>
        <w:jc w:val="both"/>
      </w:pPr>
      <w:r>
        <w:t>в) об отказе в учете предложения.</w:t>
      </w:r>
    </w:p>
    <w:p w:rsidR="00CA4D39" w:rsidRDefault="00CA4D39" w:rsidP="00CA4D39">
      <w:pPr>
        <w:autoSpaceDE w:val="0"/>
        <w:autoSpaceDN w:val="0"/>
        <w:adjustRightInd w:val="0"/>
        <w:ind w:firstLine="540"/>
        <w:jc w:val="both"/>
      </w:pPr>
      <w:r>
        <w:t>5. В случае принятия решения об отказе в учете предложения, указанного в</w:t>
      </w:r>
      <w:r w:rsidR="009D7529">
        <w:t xml:space="preserve"> пункте 3 настоящего Порядка</w:t>
      </w:r>
      <w:r>
        <w:t xml:space="preserve">, уполномоченный орган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</w:t>
      </w:r>
      <w:r w:rsidR="00D349D4">
        <w:t>П</w:t>
      </w:r>
      <w:r>
        <w:t>еречня.</w:t>
      </w:r>
    </w:p>
    <w:p w:rsidR="00007272" w:rsidRPr="000B428E" w:rsidRDefault="00CA4D39" w:rsidP="00007272">
      <w:pPr>
        <w:autoSpaceDE w:val="0"/>
        <w:autoSpaceDN w:val="0"/>
        <w:adjustRightInd w:val="0"/>
        <w:ind w:firstLine="540"/>
        <w:jc w:val="both"/>
      </w:pPr>
      <w:bookmarkStart w:id="3" w:name="Par32"/>
      <w:bookmarkEnd w:id="3"/>
      <w:r w:rsidRPr="000B428E">
        <w:t xml:space="preserve"> </w:t>
      </w:r>
      <w:r w:rsidR="00007272" w:rsidRPr="000B428E">
        <w:rPr>
          <w:bCs/>
        </w:rPr>
        <w:t xml:space="preserve">6. </w:t>
      </w:r>
      <w:r w:rsidR="00007272" w:rsidRPr="000B428E">
        <w:t>Уполномоченный орган исключает сведения о муниципальном имуществе из Перечня:</w:t>
      </w:r>
    </w:p>
    <w:p w:rsidR="00007272" w:rsidRDefault="00007272" w:rsidP="00007272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а)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</w:t>
      </w:r>
      <w:r>
        <w:lastRenderedPageBreak/>
        <w:t>субъектов малого и среднего предпринимательства</w:t>
      </w:r>
      <w:r w:rsidR="00707D13" w:rsidRPr="00707D13">
        <w:t xml:space="preserve"> </w:t>
      </w:r>
      <w:r w:rsidR="00707D13">
        <w:t>и физических лиц, не являющих</w:t>
      </w:r>
      <w:r w:rsidR="00707D13" w:rsidRPr="00707D13">
        <w:t>ся индивидуальными</w:t>
      </w:r>
      <w:r w:rsidR="00707D13">
        <w:t xml:space="preserve"> предпринимателями и применяющих</w:t>
      </w:r>
      <w:r w:rsidR="00707D13" w:rsidRPr="00707D13">
        <w:t xml:space="preserve"> специальный налоговый режим «Н</w:t>
      </w:r>
      <w:r w:rsidR="00707D13">
        <w:t>алог на профессиональный доход»</w:t>
      </w:r>
      <w:r>
        <w:t>, не поступило ни одной заявки на участие в аукционе</w:t>
      </w:r>
      <w:proofErr w:type="gramEnd"/>
      <w:r>
        <w:t xml:space="preserve"> (</w:t>
      </w:r>
      <w:proofErr w:type="gramStart"/>
      <w:r>
        <w:t>конкурсе</w:t>
      </w:r>
      <w:proofErr w:type="gramEnd"/>
      <w:r>
        <w:t>) на право заключения договора, предусматривающего переход прав владения и (или) пользования в отношении муниципальным имуществом, а также на право заключения договора аренды земельного участка от субъектов малого и среднего предпринимательства;</w:t>
      </w:r>
    </w:p>
    <w:p w:rsidR="00007272" w:rsidRDefault="00007272" w:rsidP="00007272">
      <w:pPr>
        <w:autoSpaceDE w:val="0"/>
        <w:autoSpaceDN w:val="0"/>
        <w:adjustRightInd w:val="0"/>
        <w:ind w:firstLine="540"/>
        <w:jc w:val="both"/>
      </w:pPr>
      <w:proofErr w:type="gramStart"/>
      <w:r>
        <w:t>б)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</w:t>
      </w:r>
      <w:r w:rsidR="00707D13" w:rsidRPr="00707D13">
        <w:t xml:space="preserve"> </w:t>
      </w:r>
      <w:r w:rsidR="00707D13">
        <w:t>и физических лиц, не являющих</w:t>
      </w:r>
      <w:r w:rsidR="00707D13" w:rsidRPr="00707D13">
        <w:t>ся индивидуальными</w:t>
      </w:r>
      <w:r w:rsidR="00707D13">
        <w:t xml:space="preserve"> предпринимателями и применяющих</w:t>
      </w:r>
      <w:r w:rsidR="00707D13" w:rsidRPr="00707D13">
        <w:t xml:space="preserve"> специальный налоговый режим «Н</w:t>
      </w:r>
      <w:r w:rsidR="00707D13">
        <w:t>алог на профессиональный доход»</w:t>
      </w:r>
      <w:r>
        <w:t>, не поступило ни одного предложения (заявления) о предоставлении муниципального</w:t>
      </w:r>
      <w:proofErr w:type="gramEnd"/>
      <w:r>
        <w:t xml:space="preserve"> имущества, включая земельные участки, в том числе без проведения аукциона (конкурса) в случаях, предусмотренных Федеральным законом от 26.07.2006 № 135-ФЗ «О защите конкуренции», Земельным кодексом Российской Федерации;</w:t>
      </w:r>
    </w:p>
    <w:p w:rsidR="00007272" w:rsidRDefault="00007272" w:rsidP="00007272">
      <w:pPr>
        <w:autoSpaceDE w:val="0"/>
        <w:autoSpaceDN w:val="0"/>
        <w:adjustRightInd w:val="0"/>
        <w:jc w:val="both"/>
      </w:pPr>
      <w:bookmarkStart w:id="4" w:name="Par35"/>
      <w:bookmarkEnd w:id="4"/>
      <w:r>
        <w:t xml:space="preserve">         в) в отношении муниципального имущества в установленном законодательством Российской Федерации порядке принято решение о его использовании для муниципальных нужд. В постановлении об исключении имущества из Перечня при этом указывается направление использования имущества;</w:t>
      </w:r>
    </w:p>
    <w:p w:rsidR="00007272" w:rsidRDefault="00007272" w:rsidP="00007272">
      <w:pPr>
        <w:autoSpaceDE w:val="0"/>
        <w:autoSpaceDN w:val="0"/>
        <w:adjustRightInd w:val="0"/>
        <w:ind w:firstLine="540"/>
        <w:jc w:val="both"/>
      </w:pPr>
      <w:r>
        <w:t>г) право муниципальной собственности на имущество прекращено по решению суда или в ином установленном законом порядке;</w:t>
      </w:r>
    </w:p>
    <w:p w:rsidR="00007272" w:rsidRDefault="00007272" w:rsidP="00007272">
      <w:pPr>
        <w:autoSpaceDE w:val="0"/>
        <w:autoSpaceDN w:val="0"/>
        <w:adjustRightInd w:val="0"/>
        <w:ind w:firstLine="540"/>
        <w:jc w:val="both"/>
      </w:pPr>
      <w:proofErr w:type="gramStart"/>
      <w:r>
        <w:t>д) муниципальное имущество приобретено его арендатором в собственность в соответствии с Федеральным законом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</w:t>
      </w:r>
      <w:proofErr w:type="gramEnd"/>
      <w:r>
        <w:t xml:space="preserve"> и 9 пункта 2 статьи 39 Земельного кодекса Российской Федерации;</w:t>
      </w:r>
    </w:p>
    <w:p w:rsidR="00B4677B" w:rsidRDefault="00007272" w:rsidP="00007272">
      <w:pPr>
        <w:autoSpaceDE w:val="0"/>
        <w:autoSpaceDN w:val="0"/>
        <w:adjustRightInd w:val="0"/>
        <w:ind w:firstLine="540"/>
        <w:jc w:val="both"/>
        <w:rPr>
          <w:bCs/>
        </w:rPr>
      </w:pPr>
      <w:r>
        <w:t xml:space="preserve">е) в отношении </w:t>
      </w:r>
      <w:r>
        <w:rPr>
          <w:bCs/>
        </w:rPr>
        <w:t>муниципального имущества, характеристики которого изменились таким образом, что оно стало непригодным для использования по целевому назначению, кроме случая, когда такое имущество предоставляется субъекту малого и среднего предпринимательства или организации инфраструктуры поддержки субъектов малого и среднего предпринимательства на условиях, обеспечивающих проведение его капитального ремонта и (или) реконструкции арендатором.</w:t>
      </w:r>
    </w:p>
    <w:p w:rsidR="00C83AFC" w:rsidRPr="00883CB5" w:rsidRDefault="00C83AFC" w:rsidP="00C83AFC">
      <w:pPr>
        <w:autoSpaceDE w:val="0"/>
        <w:autoSpaceDN w:val="0"/>
        <w:adjustRightInd w:val="0"/>
        <w:ind w:firstLine="540"/>
        <w:jc w:val="both"/>
        <w:rPr>
          <w:bCs/>
        </w:rPr>
      </w:pPr>
      <w:r>
        <w:rPr>
          <w:bCs/>
        </w:rPr>
        <w:t>ж) муниципальное имущество не соответствует критериям, у</w:t>
      </w:r>
      <w:r w:rsidR="009D7529">
        <w:rPr>
          <w:bCs/>
        </w:rPr>
        <w:t>становленным пунктом 2 настоящего</w:t>
      </w:r>
      <w:r>
        <w:rPr>
          <w:bCs/>
        </w:rPr>
        <w:t xml:space="preserve"> </w:t>
      </w:r>
      <w:r w:rsidR="009D7529">
        <w:rPr>
          <w:bCs/>
        </w:rPr>
        <w:t>Порядка</w:t>
      </w:r>
      <w:r>
        <w:rPr>
          <w:bCs/>
        </w:rPr>
        <w:t>.</w:t>
      </w:r>
    </w:p>
    <w:p w:rsidR="00007272" w:rsidRPr="000B428E" w:rsidRDefault="00A42A07" w:rsidP="00007272">
      <w:pPr>
        <w:autoSpaceDE w:val="0"/>
        <w:autoSpaceDN w:val="0"/>
        <w:adjustRightInd w:val="0"/>
        <w:ind w:firstLine="540"/>
        <w:jc w:val="both"/>
      </w:pPr>
      <w:r w:rsidRPr="000B428E">
        <w:t xml:space="preserve">6.1. Уполномоченный орган уведомляет арендатора о намерении принять </w:t>
      </w:r>
      <w:proofErr w:type="gramStart"/>
      <w:r w:rsidRPr="000B428E">
        <w:t>решение</w:t>
      </w:r>
      <w:proofErr w:type="gramEnd"/>
      <w:r w:rsidRPr="000B428E">
        <w:t xml:space="preserve"> об исключении имущества из Перечня в срок не позднее трех рабочих дней с даты получения информации о наступлении одного из оснований, указан</w:t>
      </w:r>
      <w:r w:rsidR="009D7529">
        <w:t>ных в пункте 6 настоящего Порядка</w:t>
      </w:r>
    </w:p>
    <w:p w:rsidR="00CA4D39" w:rsidRDefault="005161A1" w:rsidP="00CA4D39">
      <w:pPr>
        <w:autoSpaceDE w:val="0"/>
        <w:autoSpaceDN w:val="0"/>
        <w:adjustRightInd w:val="0"/>
        <w:ind w:firstLine="540"/>
        <w:jc w:val="both"/>
      </w:pPr>
      <w:r>
        <w:t>7</w:t>
      </w:r>
      <w:r w:rsidR="00CA4D39">
        <w:t>. Сведения о муниципальном имуществе вносятся в Перечень в составе и по форме, которые установлены в соответствии с частью 4.4 статьи 18 Федерального закона «О развитии малого и среднего предпринимательства в Российской Федерации».</w:t>
      </w:r>
    </w:p>
    <w:p w:rsidR="00CA4D39" w:rsidRDefault="005161A1" w:rsidP="00CA4D39">
      <w:pPr>
        <w:autoSpaceDE w:val="0"/>
        <w:autoSpaceDN w:val="0"/>
        <w:adjustRightInd w:val="0"/>
        <w:ind w:firstLine="540"/>
        <w:jc w:val="both"/>
      </w:pPr>
      <w:r>
        <w:t>8</w:t>
      </w:r>
      <w:r w:rsidR="00CA4D39">
        <w:t>. Сведения о муниципальном имуществе группируются в Перечне по муниципальным образованиям, на территориях которых муниципальное имущество расположено, а также по видам имущества (недвижимое имущество (в том числе единый недвижимый комплекс</w:t>
      </w:r>
      <w:r w:rsidR="00A42A07" w:rsidRPr="00A42A07">
        <w:t xml:space="preserve"> </w:t>
      </w:r>
      <w:r w:rsidR="00A42A07" w:rsidRPr="000B428E">
        <w:t>земельные участки</w:t>
      </w:r>
      <w:r w:rsidR="00CA4D39" w:rsidRPr="000B428E">
        <w:t>),</w:t>
      </w:r>
      <w:r w:rsidR="00CA4D39">
        <w:t xml:space="preserve"> движимое имущество).</w:t>
      </w:r>
    </w:p>
    <w:p w:rsidR="00CA4D39" w:rsidRDefault="005161A1" w:rsidP="00CA4D39">
      <w:pPr>
        <w:autoSpaceDE w:val="0"/>
        <w:autoSpaceDN w:val="0"/>
        <w:adjustRightInd w:val="0"/>
        <w:ind w:firstLine="540"/>
        <w:jc w:val="both"/>
      </w:pPr>
      <w:r>
        <w:t>9</w:t>
      </w:r>
      <w:r w:rsidR="00CA4D39">
        <w:t xml:space="preserve">. Ведение </w:t>
      </w:r>
      <w:r w:rsidR="00D349D4">
        <w:t>П</w:t>
      </w:r>
      <w:r w:rsidR="00CA4D39">
        <w:t>еречня осуществляется уполномоченным органом в электронной форме.</w:t>
      </w:r>
    </w:p>
    <w:p w:rsidR="00CA4D39" w:rsidRDefault="00CA4D39" w:rsidP="00CA4D39">
      <w:pPr>
        <w:autoSpaceDE w:val="0"/>
        <w:autoSpaceDN w:val="0"/>
        <w:adjustRightInd w:val="0"/>
        <w:ind w:firstLine="540"/>
        <w:jc w:val="both"/>
      </w:pPr>
      <w:r>
        <w:t>1</w:t>
      </w:r>
      <w:r w:rsidR="005161A1">
        <w:t>0</w:t>
      </w:r>
      <w:r>
        <w:t>. Перечень и внесенные в него изменения подлежат:</w:t>
      </w:r>
    </w:p>
    <w:p w:rsidR="00CA4D39" w:rsidRDefault="00CA4D39" w:rsidP="00CA4D39">
      <w:pPr>
        <w:autoSpaceDE w:val="0"/>
        <w:autoSpaceDN w:val="0"/>
        <w:adjustRightInd w:val="0"/>
        <w:ind w:firstLine="540"/>
        <w:jc w:val="both"/>
      </w:pPr>
      <w:r>
        <w:t>а) обязательному опубликованию в средствах массовой информации - в течение 10 рабочих дней со дня утверждения;</w:t>
      </w:r>
    </w:p>
    <w:p w:rsidR="005A1DA6" w:rsidRDefault="00CA4D39" w:rsidP="00BF761B">
      <w:pPr>
        <w:autoSpaceDE w:val="0"/>
        <w:autoSpaceDN w:val="0"/>
        <w:adjustRightInd w:val="0"/>
        <w:ind w:firstLine="540"/>
        <w:jc w:val="both"/>
        <w:rPr>
          <w:bCs/>
          <w:sz w:val="22"/>
          <w:szCs w:val="22"/>
        </w:rPr>
      </w:pPr>
      <w:r>
        <w:t xml:space="preserve">б) размещению на официальном сайте уполномоченного органа в информационно-телекоммуникационной сети «Интернет» </w:t>
      </w:r>
      <w:r w:rsidR="00BF761B">
        <w:t>-</w:t>
      </w:r>
      <w:r>
        <w:t xml:space="preserve"> в течение 3 рабочих дней со дня утверждения.</w:t>
      </w:r>
    </w:p>
    <w:sectPr w:rsidR="005A1DA6" w:rsidSect="00BE145F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74BD0"/>
    <w:multiLevelType w:val="hybridMultilevel"/>
    <w:tmpl w:val="6F323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4681C"/>
    <w:multiLevelType w:val="multilevel"/>
    <w:tmpl w:val="F9EC848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6022A6"/>
    <w:rsid w:val="00002A6C"/>
    <w:rsid w:val="00003855"/>
    <w:rsid w:val="00007272"/>
    <w:rsid w:val="0001746D"/>
    <w:rsid w:val="000326DA"/>
    <w:rsid w:val="00044330"/>
    <w:rsid w:val="00074D2A"/>
    <w:rsid w:val="000B428E"/>
    <w:rsid w:val="00106F2F"/>
    <w:rsid w:val="00124DD1"/>
    <w:rsid w:val="00126D86"/>
    <w:rsid w:val="001553BD"/>
    <w:rsid w:val="00156936"/>
    <w:rsid w:val="001712DC"/>
    <w:rsid w:val="00172D6C"/>
    <w:rsid w:val="00187029"/>
    <w:rsid w:val="00197246"/>
    <w:rsid w:val="001D02DB"/>
    <w:rsid w:val="00203326"/>
    <w:rsid w:val="00204853"/>
    <w:rsid w:val="00223745"/>
    <w:rsid w:val="00257247"/>
    <w:rsid w:val="0026789B"/>
    <w:rsid w:val="0028222E"/>
    <w:rsid w:val="002A0CF6"/>
    <w:rsid w:val="002A43F6"/>
    <w:rsid w:val="002B4263"/>
    <w:rsid w:val="002C1E5D"/>
    <w:rsid w:val="002D0592"/>
    <w:rsid w:val="002D2E35"/>
    <w:rsid w:val="002E4D14"/>
    <w:rsid w:val="00320D3E"/>
    <w:rsid w:val="00340C02"/>
    <w:rsid w:val="0037055F"/>
    <w:rsid w:val="00422A73"/>
    <w:rsid w:val="00431938"/>
    <w:rsid w:val="00440C30"/>
    <w:rsid w:val="00454EE1"/>
    <w:rsid w:val="0047086F"/>
    <w:rsid w:val="004827E1"/>
    <w:rsid w:val="0048646D"/>
    <w:rsid w:val="004B5A41"/>
    <w:rsid w:val="004D0432"/>
    <w:rsid w:val="004D50BA"/>
    <w:rsid w:val="004F0880"/>
    <w:rsid w:val="005161A1"/>
    <w:rsid w:val="00573A29"/>
    <w:rsid w:val="005A1DA6"/>
    <w:rsid w:val="005D0023"/>
    <w:rsid w:val="005D1484"/>
    <w:rsid w:val="005D3529"/>
    <w:rsid w:val="006022A6"/>
    <w:rsid w:val="00632203"/>
    <w:rsid w:val="00657A81"/>
    <w:rsid w:val="00663EB2"/>
    <w:rsid w:val="00664161"/>
    <w:rsid w:val="006649C3"/>
    <w:rsid w:val="006A10BD"/>
    <w:rsid w:val="006C0DFE"/>
    <w:rsid w:val="00707D13"/>
    <w:rsid w:val="0074514F"/>
    <w:rsid w:val="007752A8"/>
    <w:rsid w:val="0078773A"/>
    <w:rsid w:val="007B6044"/>
    <w:rsid w:val="00800415"/>
    <w:rsid w:val="008111D2"/>
    <w:rsid w:val="00853579"/>
    <w:rsid w:val="00861FAE"/>
    <w:rsid w:val="00866A8C"/>
    <w:rsid w:val="00882FF4"/>
    <w:rsid w:val="008A199A"/>
    <w:rsid w:val="008D3445"/>
    <w:rsid w:val="008E2809"/>
    <w:rsid w:val="008E4869"/>
    <w:rsid w:val="00916C9D"/>
    <w:rsid w:val="00941AC1"/>
    <w:rsid w:val="009620A5"/>
    <w:rsid w:val="00971854"/>
    <w:rsid w:val="00991D1E"/>
    <w:rsid w:val="009C12E6"/>
    <w:rsid w:val="009D7529"/>
    <w:rsid w:val="009F0D56"/>
    <w:rsid w:val="009F2657"/>
    <w:rsid w:val="00A11206"/>
    <w:rsid w:val="00A371D0"/>
    <w:rsid w:val="00A42A07"/>
    <w:rsid w:val="00A92979"/>
    <w:rsid w:val="00A969EB"/>
    <w:rsid w:val="00AA7779"/>
    <w:rsid w:val="00AB2E32"/>
    <w:rsid w:val="00AF0E8F"/>
    <w:rsid w:val="00B07922"/>
    <w:rsid w:val="00B21EA9"/>
    <w:rsid w:val="00B361EC"/>
    <w:rsid w:val="00B4677B"/>
    <w:rsid w:val="00B5028D"/>
    <w:rsid w:val="00B7642F"/>
    <w:rsid w:val="00B954FE"/>
    <w:rsid w:val="00BB2687"/>
    <w:rsid w:val="00BB36C0"/>
    <w:rsid w:val="00BC18A7"/>
    <w:rsid w:val="00BE145F"/>
    <w:rsid w:val="00BF7402"/>
    <w:rsid w:val="00BF761B"/>
    <w:rsid w:val="00C07462"/>
    <w:rsid w:val="00C34C4F"/>
    <w:rsid w:val="00C476F0"/>
    <w:rsid w:val="00C67412"/>
    <w:rsid w:val="00C83AFC"/>
    <w:rsid w:val="00C908DC"/>
    <w:rsid w:val="00C96925"/>
    <w:rsid w:val="00CA4D39"/>
    <w:rsid w:val="00CB76CD"/>
    <w:rsid w:val="00CC65A2"/>
    <w:rsid w:val="00CF3C3F"/>
    <w:rsid w:val="00D16E1B"/>
    <w:rsid w:val="00D24BE8"/>
    <w:rsid w:val="00D349D4"/>
    <w:rsid w:val="00D44BD6"/>
    <w:rsid w:val="00D67F5B"/>
    <w:rsid w:val="00DE7218"/>
    <w:rsid w:val="00E61702"/>
    <w:rsid w:val="00EA6275"/>
    <w:rsid w:val="00EB2959"/>
    <w:rsid w:val="00EB66AC"/>
    <w:rsid w:val="00ED256B"/>
    <w:rsid w:val="00F02F45"/>
    <w:rsid w:val="00F40C9D"/>
    <w:rsid w:val="00F64734"/>
    <w:rsid w:val="00F903AB"/>
    <w:rsid w:val="00F933BA"/>
    <w:rsid w:val="00FA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22"/>
    <w:rPr>
      <w:sz w:val="24"/>
      <w:szCs w:val="24"/>
    </w:rPr>
  </w:style>
  <w:style w:type="paragraph" w:styleId="1">
    <w:name w:val="heading 1"/>
    <w:basedOn w:val="a"/>
    <w:next w:val="a"/>
    <w:qFormat/>
    <w:rsid w:val="00B0792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07922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B07922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B07922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B07922"/>
    <w:pPr>
      <w:shd w:val="clear" w:color="auto" w:fill="000080"/>
    </w:pPr>
    <w:rPr>
      <w:rFonts w:ascii="Tahoma" w:hAnsi="Tahoma" w:cs="Tahoma"/>
    </w:rPr>
  </w:style>
  <w:style w:type="paragraph" w:styleId="a4">
    <w:name w:val="No Spacing"/>
    <w:qFormat/>
    <w:rsid w:val="006022A6"/>
    <w:rPr>
      <w:sz w:val="24"/>
      <w:szCs w:val="24"/>
    </w:rPr>
  </w:style>
  <w:style w:type="paragraph" w:customStyle="1" w:styleId="10">
    <w:name w:val="Без интервала1"/>
    <w:rsid w:val="00106F2F"/>
    <w:rPr>
      <w:sz w:val="24"/>
      <w:szCs w:val="24"/>
    </w:rPr>
  </w:style>
  <w:style w:type="paragraph" w:customStyle="1" w:styleId="ConsPlusNormal">
    <w:name w:val="ConsPlusNormal"/>
    <w:rsid w:val="00044330"/>
    <w:pPr>
      <w:autoSpaceDE w:val="0"/>
      <w:autoSpaceDN w:val="0"/>
      <w:adjustRightInd w:val="0"/>
    </w:pPr>
    <w:rPr>
      <w:sz w:val="22"/>
      <w:szCs w:val="22"/>
    </w:rPr>
  </w:style>
  <w:style w:type="table" w:styleId="a5">
    <w:name w:val="Table Grid"/>
    <w:basedOn w:val="a1"/>
    <w:uiPriority w:val="59"/>
    <w:rsid w:val="009C12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54EE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326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26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09F4EF1E8F14A3D100FDCBAC83BD9C0F93290AD2770925893E6B7006F94282326D33E7B535Q9vCD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Решение Думы" ma:contentTypeID="0x010100BF6DA0E9A072D848BAF200A99A3516F303002AC54B4B2A7CEC44B28783CF4B0E259E" ma:contentTypeVersion="2" ma:contentTypeDescription="Решение Думы Каргасокского района" ma:contentTypeScope="" ma:versionID="1cf3f40a57ca4ee2db018aac8feb2efe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3</Тип_x0020_документа>
    <_x2116__x0020_документа xmlns="eeeabf7a-eb30-4f4c-b482-66cce6fba9eb">578</_x2116__x0020_документа>
    <Код_x0020_статуса xmlns="eeeabf7a-eb30-4f4c-b482-66cce6fba9eb">0</Код_x0020_статуса>
    <Дата_x0020_принятия xmlns="eeeabf7a-eb30-4f4c-b482-66cce6fba9eb">2010-09-22T00:00:00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2010-09-22T00:00:00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CD08B3D6-35C2-485D-9ABD-C5454B2BF6A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F57788B-1DE8-4763-9AE1-D0BC065CF7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E82800-34A1-4F7B-8BC6-8AC641E57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4B7B82A-8611-4A37-BB2A-E3D5B77457C9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1951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  ставках    арендной    платы   за использование земельных участков в  Каргасокском   районе</vt:lpstr>
    </vt:vector>
  </TitlesOfParts>
  <Company/>
  <LinksUpToDate>false</LinksUpToDate>
  <CharactersWithSpaces>13046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  ставках    арендной    платы   за использование земельных участков в  Каргасокском   районе</dc:title>
  <dc:creator>lais</dc:creator>
  <cp:lastModifiedBy>Mytsak</cp:lastModifiedBy>
  <cp:revision>24</cp:revision>
  <cp:lastPrinted>2017-05-31T02:21:00Z</cp:lastPrinted>
  <dcterms:created xsi:type="dcterms:W3CDTF">2017-06-22T08:30:00Z</dcterms:created>
  <dcterms:modified xsi:type="dcterms:W3CDTF">2020-12-26T06:56:00Z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Решение Думы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0x010100BF6DA0E9A072D848BAF200A99A3516F303002AC54B4B2A7CEC44B28783CF4B0E259E</vt:lpwstr>
  </property>
</Properties>
</file>