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6" w:rsidRPr="00614A8A" w:rsidRDefault="00614A8A" w:rsidP="00614A8A">
      <w:pPr>
        <w:ind w:left="6372" w:firstLine="708"/>
        <w:jc w:val="center"/>
        <w:rPr>
          <w:sz w:val="28"/>
          <w:szCs w:val="23"/>
        </w:rPr>
      </w:pPr>
      <w:r w:rsidRPr="00614A8A">
        <w:rPr>
          <w:sz w:val="28"/>
          <w:szCs w:val="23"/>
        </w:rPr>
        <w:t xml:space="preserve"> </w:t>
      </w:r>
    </w:p>
    <w:p w:rsidR="00614A8A" w:rsidRDefault="00614A8A" w:rsidP="006022A6">
      <w:pPr>
        <w:jc w:val="center"/>
        <w:rPr>
          <w:sz w:val="28"/>
          <w:szCs w:val="26"/>
        </w:rPr>
      </w:pPr>
      <w:r>
        <w:rPr>
          <w:noProof/>
          <w:sz w:val="23"/>
          <w:szCs w:val="23"/>
        </w:rPr>
        <w:drawing>
          <wp:inline distT="0" distB="0" distL="0" distR="0" wp14:anchorId="39FA4865" wp14:editId="51B829A0">
            <wp:extent cx="571500" cy="720328"/>
            <wp:effectExtent l="19050" t="0" r="0" b="0"/>
            <wp:docPr id="2" name="Рисунок 1" descr="C:\Users\Fin\Desktop\g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g60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3" cy="72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A6" w:rsidRPr="00614A8A" w:rsidRDefault="006022A6" w:rsidP="006022A6">
      <w:pPr>
        <w:jc w:val="center"/>
        <w:rPr>
          <w:sz w:val="28"/>
          <w:szCs w:val="26"/>
        </w:rPr>
      </w:pPr>
      <w:r w:rsidRPr="00614A8A">
        <w:rPr>
          <w:sz w:val="28"/>
          <w:szCs w:val="26"/>
        </w:rPr>
        <w:t>МУНИЦИПАЛЬНОЕ ОБРАЗОВАНИЕ «</w:t>
      </w:r>
      <w:r w:rsidRPr="00614A8A">
        <w:rPr>
          <w:caps/>
          <w:sz w:val="28"/>
          <w:szCs w:val="26"/>
        </w:rPr>
        <w:t>Каргасокский район»</w:t>
      </w:r>
    </w:p>
    <w:p w:rsidR="006022A6" w:rsidRPr="00614A8A" w:rsidRDefault="006022A6" w:rsidP="006022A6">
      <w:pPr>
        <w:pStyle w:val="2"/>
        <w:jc w:val="center"/>
        <w:rPr>
          <w:szCs w:val="26"/>
        </w:rPr>
      </w:pPr>
      <w:r w:rsidRPr="00614A8A">
        <w:rPr>
          <w:szCs w:val="26"/>
        </w:rPr>
        <w:t>ТОМСКАЯ ОБЛАСТЬ</w:t>
      </w:r>
    </w:p>
    <w:p w:rsidR="006022A6" w:rsidRPr="00614A8A" w:rsidRDefault="006022A6" w:rsidP="006022A6">
      <w:pPr>
        <w:rPr>
          <w:sz w:val="28"/>
          <w:szCs w:val="26"/>
        </w:rPr>
      </w:pPr>
    </w:p>
    <w:p w:rsidR="006022A6" w:rsidRPr="00614A8A" w:rsidRDefault="006022A6" w:rsidP="006022A6">
      <w:pPr>
        <w:pStyle w:val="1"/>
        <w:rPr>
          <w:sz w:val="28"/>
          <w:szCs w:val="28"/>
        </w:rPr>
      </w:pPr>
      <w:r w:rsidRPr="00614A8A">
        <w:rPr>
          <w:sz w:val="28"/>
          <w:szCs w:val="28"/>
        </w:rPr>
        <w:t>ДУМА КАРГАСОКСКОГО РАЙОНА</w:t>
      </w:r>
    </w:p>
    <w:p w:rsidR="006022A6" w:rsidRPr="00614A8A" w:rsidRDefault="006022A6" w:rsidP="006022A6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6022A6" w:rsidRPr="00614A8A" w:rsidTr="00106F2F">
        <w:tc>
          <w:tcPr>
            <w:tcW w:w="9571" w:type="dxa"/>
            <w:gridSpan w:val="3"/>
          </w:tcPr>
          <w:p w:rsidR="006022A6" w:rsidRPr="00614A8A" w:rsidRDefault="006022A6" w:rsidP="00106F2F">
            <w:pPr>
              <w:pStyle w:val="5"/>
              <w:rPr>
                <w:sz w:val="28"/>
                <w:szCs w:val="28"/>
              </w:rPr>
            </w:pPr>
            <w:r w:rsidRPr="00614A8A">
              <w:rPr>
                <w:sz w:val="28"/>
                <w:szCs w:val="28"/>
              </w:rPr>
              <w:t>РЕШЕНИЕ</w:t>
            </w:r>
          </w:p>
          <w:p w:rsidR="006022A6" w:rsidRPr="00614A8A" w:rsidRDefault="005A558D" w:rsidP="00106F2F">
            <w:pPr>
              <w:jc w:val="center"/>
              <w:rPr>
                <w:sz w:val="28"/>
                <w:szCs w:val="28"/>
              </w:rPr>
            </w:pPr>
            <w:r w:rsidRPr="005A558D">
              <w:rPr>
                <w:sz w:val="22"/>
                <w:szCs w:val="28"/>
              </w:rPr>
              <w:t>в редакции решения от 17.06.2021 №62</w:t>
            </w:r>
          </w:p>
        </w:tc>
      </w:tr>
      <w:tr w:rsidR="006022A6" w:rsidRPr="004D50BA" w:rsidTr="00106F2F">
        <w:tc>
          <w:tcPr>
            <w:tcW w:w="1908" w:type="dxa"/>
          </w:tcPr>
          <w:p w:rsidR="00827AE2" w:rsidRPr="00BC2561" w:rsidRDefault="00827AE2" w:rsidP="00F933BA">
            <w:pPr>
              <w:spacing w:line="360" w:lineRule="auto"/>
              <w:jc w:val="both"/>
              <w:rPr>
                <w:szCs w:val="26"/>
              </w:rPr>
            </w:pPr>
          </w:p>
          <w:p w:rsidR="006022A6" w:rsidRPr="00BC2561" w:rsidRDefault="007F5A94" w:rsidP="005004BC">
            <w:pPr>
              <w:spacing w:line="360" w:lineRule="auto"/>
              <w:jc w:val="both"/>
              <w:rPr>
                <w:szCs w:val="26"/>
              </w:rPr>
            </w:pPr>
            <w:r w:rsidRPr="00BC2561">
              <w:rPr>
                <w:szCs w:val="26"/>
              </w:rPr>
              <w:t>25</w:t>
            </w:r>
            <w:r w:rsidR="00614A8A" w:rsidRPr="00BC2561">
              <w:rPr>
                <w:szCs w:val="26"/>
              </w:rPr>
              <w:t>.</w:t>
            </w:r>
            <w:r w:rsidR="00F933BA" w:rsidRPr="00BC2561">
              <w:rPr>
                <w:szCs w:val="26"/>
              </w:rPr>
              <w:t>1</w:t>
            </w:r>
            <w:r w:rsidR="005004BC" w:rsidRPr="00BC2561">
              <w:rPr>
                <w:szCs w:val="26"/>
              </w:rPr>
              <w:t>2</w:t>
            </w:r>
            <w:r w:rsidR="006022A6" w:rsidRPr="00BC2561">
              <w:rPr>
                <w:szCs w:val="26"/>
              </w:rPr>
              <w:t>.20</w:t>
            </w:r>
            <w:r w:rsidR="003D5F50" w:rsidRPr="00BC2561">
              <w:rPr>
                <w:szCs w:val="26"/>
              </w:rPr>
              <w:t>20</w:t>
            </w:r>
          </w:p>
        </w:tc>
        <w:tc>
          <w:tcPr>
            <w:tcW w:w="5580" w:type="dxa"/>
          </w:tcPr>
          <w:p w:rsidR="006022A6" w:rsidRPr="00BC2561" w:rsidRDefault="006022A6" w:rsidP="00106F2F">
            <w:pPr>
              <w:jc w:val="right"/>
              <w:rPr>
                <w:szCs w:val="26"/>
              </w:rPr>
            </w:pPr>
            <w:bookmarkStart w:id="0" w:name="_GoBack"/>
            <w:bookmarkEnd w:id="0"/>
          </w:p>
        </w:tc>
        <w:tc>
          <w:tcPr>
            <w:tcW w:w="2083" w:type="dxa"/>
          </w:tcPr>
          <w:p w:rsidR="00F6260B" w:rsidRPr="00BC2561" w:rsidRDefault="00F6260B" w:rsidP="00F933BA">
            <w:pPr>
              <w:jc w:val="right"/>
              <w:rPr>
                <w:szCs w:val="26"/>
              </w:rPr>
            </w:pPr>
          </w:p>
          <w:p w:rsidR="00F6260B" w:rsidRPr="00BC2561" w:rsidRDefault="00F6260B" w:rsidP="00F933BA">
            <w:pPr>
              <w:jc w:val="right"/>
              <w:rPr>
                <w:szCs w:val="26"/>
              </w:rPr>
            </w:pPr>
          </w:p>
          <w:p w:rsidR="006022A6" w:rsidRPr="00BC2561" w:rsidRDefault="00CC65A2" w:rsidP="00827AE2">
            <w:pPr>
              <w:jc w:val="right"/>
              <w:rPr>
                <w:szCs w:val="26"/>
              </w:rPr>
            </w:pPr>
            <w:r w:rsidRPr="00BC2561">
              <w:rPr>
                <w:szCs w:val="26"/>
              </w:rPr>
              <w:t>№</w:t>
            </w:r>
            <w:r w:rsidR="00087924" w:rsidRPr="00BC2561">
              <w:rPr>
                <w:szCs w:val="26"/>
              </w:rPr>
              <w:t>35</w:t>
            </w:r>
            <w:r w:rsidRPr="00BC2561">
              <w:rPr>
                <w:szCs w:val="26"/>
              </w:rPr>
              <w:t xml:space="preserve"> </w:t>
            </w:r>
          </w:p>
        </w:tc>
      </w:tr>
      <w:tr w:rsidR="006022A6" w:rsidRPr="004D50BA" w:rsidTr="00106F2F">
        <w:tc>
          <w:tcPr>
            <w:tcW w:w="7488" w:type="dxa"/>
            <w:gridSpan w:val="2"/>
          </w:tcPr>
          <w:p w:rsidR="006022A6" w:rsidRPr="00BC2561" w:rsidRDefault="006022A6" w:rsidP="00106F2F">
            <w:pPr>
              <w:rPr>
                <w:szCs w:val="26"/>
              </w:rPr>
            </w:pPr>
            <w:r w:rsidRPr="00BC2561">
              <w:rPr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6022A6" w:rsidRPr="00BC2561" w:rsidRDefault="006022A6" w:rsidP="00106F2F">
            <w:pPr>
              <w:rPr>
                <w:szCs w:val="26"/>
              </w:rPr>
            </w:pPr>
          </w:p>
        </w:tc>
      </w:tr>
    </w:tbl>
    <w:p w:rsidR="006022A6" w:rsidRPr="004D50BA" w:rsidRDefault="006022A6" w:rsidP="006022A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3921"/>
      </w:tblGrid>
      <w:tr w:rsidR="006022A6" w:rsidRPr="004D50BA" w:rsidTr="00124DD1">
        <w:trPr>
          <w:trHeight w:val="1459"/>
        </w:trPr>
        <w:tc>
          <w:tcPr>
            <w:tcW w:w="4928" w:type="dxa"/>
          </w:tcPr>
          <w:p w:rsidR="007F5A94" w:rsidRDefault="007F5A94" w:rsidP="00A969EB">
            <w:pPr>
              <w:pStyle w:val="10"/>
              <w:ind w:right="-108"/>
              <w:jc w:val="both"/>
            </w:pPr>
          </w:p>
          <w:p w:rsidR="006022A6" w:rsidRDefault="007F5A94" w:rsidP="00A969EB">
            <w:pPr>
              <w:pStyle w:val="10"/>
              <w:ind w:right="-108"/>
              <w:jc w:val="both"/>
              <w:rPr>
                <w:rFonts w:eastAsiaTheme="minorHAnsi"/>
              </w:rPr>
            </w:pPr>
            <w:r>
              <w:t>Об утверждении плана приватизации (продажи) муниципального имущества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на 2021 год </w:t>
            </w:r>
          </w:p>
          <w:p w:rsidR="00A969EB" w:rsidRPr="004D50BA" w:rsidRDefault="00A969EB" w:rsidP="00F933BA">
            <w:pPr>
              <w:pStyle w:val="10"/>
              <w:spacing w:line="360" w:lineRule="auto"/>
              <w:ind w:right="-108"/>
              <w:jc w:val="both"/>
            </w:pPr>
          </w:p>
        </w:tc>
        <w:tc>
          <w:tcPr>
            <w:tcW w:w="3921" w:type="dxa"/>
          </w:tcPr>
          <w:p w:rsidR="006022A6" w:rsidRPr="004D50BA" w:rsidRDefault="006022A6" w:rsidP="00106F2F"/>
        </w:tc>
      </w:tr>
    </w:tbl>
    <w:p w:rsidR="007F5A94" w:rsidRDefault="007F5A94" w:rsidP="007F5A94"/>
    <w:p w:rsidR="007F5A94" w:rsidRDefault="007F5A94" w:rsidP="007F5A94">
      <w:pPr>
        <w:jc w:val="both"/>
      </w:pPr>
      <w:r>
        <w:t xml:space="preserve">            Рассмотрев предложение Администрации </w:t>
      </w:r>
      <w:proofErr w:type="spellStart"/>
      <w:r>
        <w:t>Каргасокского</w:t>
      </w:r>
      <w:proofErr w:type="spellEnd"/>
      <w:r>
        <w:t xml:space="preserve"> района о плане приватизации (продажи) муниципального имущества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на 2021 год</w:t>
      </w:r>
    </w:p>
    <w:p w:rsidR="007F5A94" w:rsidRDefault="007F5A94" w:rsidP="007F5A94"/>
    <w:p w:rsidR="007F5A94" w:rsidRDefault="007F5A94" w:rsidP="007F5A94"/>
    <w:p w:rsidR="007F5A94" w:rsidRDefault="007F5A94" w:rsidP="007F5A94">
      <w:r>
        <w:t xml:space="preserve">Дума </w:t>
      </w:r>
      <w:proofErr w:type="spellStart"/>
      <w:r>
        <w:t>Каргасокского</w:t>
      </w:r>
      <w:proofErr w:type="spellEnd"/>
      <w:r>
        <w:t xml:space="preserve"> района РЕШИЛА:</w:t>
      </w:r>
    </w:p>
    <w:p w:rsidR="007F5A94" w:rsidRDefault="007F5A94" w:rsidP="007F5A94"/>
    <w:p w:rsidR="007F5A94" w:rsidRDefault="007F5A94" w:rsidP="007F5A94">
      <w:pPr>
        <w:jc w:val="both"/>
      </w:pPr>
      <w:r>
        <w:t xml:space="preserve">             1. Утвердить план приватизации (продажи) муниципального имущества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на 2021 год согласно  приложению к настоящему решению.</w:t>
      </w:r>
    </w:p>
    <w:p w:rsidR="007F5A94" w:rsidRDefault="007F5A94" w:rsidP="007F5A94">
      <w:pPr>
        <w:jc w:val="both"/>
      </w:pPr>
      <w:r>
        <w:t xml:space="preserve">            2. 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7F5A94" w:rsidRDefault="007F5A94" w:rsidP="007F5A94">
      <w:pPr>
        <w:jc w:val="both"/>
      </w:pPr>
      <w:r>
        <w:t xml:space="preserve">            3. Настоящее решение подлежит размещению на официальном сайте Российской Федерации в сети «Интернет» для размещения информации о проведении торгов.</w:t>
      </w:r>
    </w:p>
    <w:p w:rsidR="007F5A94" w:rsidRDefault="007F5A94" w:rsidP="007F5A94">
      <w:pPr>
        <w:jc w:val="both"/>
      </w:pPr>
      <w:r>
        <w:t xml:space="preserve">            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бюджетно-финансовый комитет Думы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7F5A94" w:rsidRDefault="007F5A94" w:rsidP="007F5A94"/>
    <w:p w:rsidR="007F5A94" w:rsidRDefault="007F5A94" w:rsidP="007F5A94"/>
    <w:p w:rsidR="007F5A94" w:rsidRDefault="007F5A94" w:rsidP="007F5A94"/>
    <w:p w:rsidR="007F5A94" w:rsidRDefault="007F5A94" w:rsidP="007F5A94"/>
    <w:p w:rsidR="007F5A94" w:rsidRDefault="007F5A94" w:rsidP="007F5A94">
      <w:r>
        <w:t>Председатель Думы</w:t>
      </w:r>
    </w:p>
    <w:p w:rsidR="007F5A94" w:rsidRDefault="007F5A94" w:rsidP="007F5A94"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  <w:t xml:space="preserve">        С.С. Винокуров</w:t>
      </w:r>
    </w:p>
    <w:p w:rsidR="007F5A94" w:rsidRDefault="007F5A94" w:rsidP="007F5A94"/>
    <w:p w:rsidR="007F5A94" w:rsidRDefault="007F5A94" w:rsidP="007F5A94"/>
    <w:p w:rsidR="007F5A94" w:rsidRDefault="007F5A94" w:rsidP="007F5A94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</w:p>
    <w:p w:rsidR="00680783" w:rsidRDefault="00680783" w:rsidP="007F5A94"/>
    <w:p w:rsidR="00680783" w:rsidRDefault="00680783" w:rsidP="007F5A94"/>
    <w:p w:rsidR="00680783" w:rsidRDefault="00680783" w:rsidP="00680783">
      <w:pPr>
        <w:sectPr w:rsidR="00680783" w:rsidSect="00853A1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680783" w:rsidRPr="00680783" w:rsidRDefault="00680783" w:rsidP="00680783">
      <w:r>
        <w:lastRenderedPageBreak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80783">
        <w:t xml:space="preserve">  УТВЕРЖДЕНО </w:t>
      </w:r>
    </w:p>
    <w:p w:rsidR="00680783" w:rsidRPr="00680783" w:rsidRDefault="00680783" w:rsidP="00680783">
      <w:r w:rsidRPr="00680783">
        <w:t xml:space="preserve">                                                                                                                                                                                                            решением Думы </w:t>
      </w:r>
    </w:p>
    <w:p w:rsidR="00680783" w:rsidRPr="00680783" w:rsidRDefault="00680783" w:rsidP="00680783">
      <w:r w:rsidRPr="00680783"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80783">
        <w:t>Каргасокского</w:t>
      </w:r>
      <w:proofErr w:type="spellEnd"/>
      <w:r w:rsidRPr="00680783">
        <w:t xml:space="preserve"> района </w:t>
      </w:r>
    </w:p>
    <w:p w:rsidR="00680783" w:rsidRDefault="00680783" w:rsidP="00680783">
      <w:r w:rsidRPr="00680783">
        <w:t xml:space="preserve">                                                                                                                                                                                                            от 25.12.2020</w:t>
      </w:r>
      <w:r>
        <w:t xml:space="preserve"> № </w:t>
      </w:r>
      <w:r w:rsidRPr="00680783">
        <w:t>35</w:t>
      </w:r>
    </w:p>
    <w:p w:rsidR="00680783" w:rsidRPr="00680783" w:rsidRDefault="00680783" w:rsidP="00680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80783">
        <w:t>Приложение</w:t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</w:r>
      <w:r w:rsidRPr="00680783">
        <w:tab/>
        <w:t xml:space="preserve">                        </w:t>
      </w:r>
    </w:p>
    <w:p w:rsidR="00680783" w:rsidRPr="00680783" w:rsidRDefault="00680783" w:rsidP="00680783">
      <w:pPr>
        <w:jc w:val="center"/>
        <w:rPr>
          <w:b/>
        </w:rPr>
      </w:pPr>
      <w:r w:rsidRPr="00680783">
        <w:rPr>
          <w:b/>
        </w:rPr>
        <w:t>План приватизации (продажи) муниципального имущества</w:t>
      </w:r>
    </w:p>
    <w:p w:rsidR="00680783" w:rsidRPr="00680783" w:rsidRDefault="00680783" w:rsidP="00680783">
      <w:pPr>
        <w:jc w:val="center"/>
        <w:rPr>
          <w:b/>
        </w:rPr>
      </w:pPr>
      <w:r w:rsidRPr="00680783">
        <w:rPr>
          <w:b/>
        </w:rPr>
        <w:t>муниципального образования «</w:t>
      </w:r>
      <w:proofErr w:type="spellStart"/>
      <w:r w:rsidRPr="00680783">
        <w:rPr>
          <w:b/>
        </w:rPr>
        <w:t>Каргасокский</w:t>
      </w:r>
      <w:proofErr w:type="spellEnd"/>
      <w:r w:rsidRPr="00680783">
        <w:rPr>
          <w:b/>
        </w:rPr>
        <w:t xml:space="preserve"> район» на 2021 год</w:t>
      </w:r>
    </w:p>
    <w:p w:rsidR="00680783" w:rsidRPr="00680783" w:rsidRDefault="00680783" w:rsidP="00680783"/>
    <w:tbl>
      <w:tblPr>
        <w:tblW w:w="14334" w:type="dxa"/>
        <w:jc w:val="center"/>
        <w:tblInd w:w="-4397" w:type="dxa"/>
        <w:tblLook w:val="04A0" w:firstRow="1" w:lastRow="0" w:firstColumn="1" w:lastColumn="0" w:noHBand="0" w:noVBand="1"/>
      </w:tblPr>
      <w:tblGrid>
        <w:gridCol w:w="1230"/>
        <w:gridCol w:w="3152"/>
        <w:gridCol w:w="4395"/>
        <w:gridCol w:w="1438"/>
        <w:gridCol w:w="1764"/>
        <w:gridCol w:w="2355"/>
      </w:tblGrid>
      <w:tr w:rsidR="00680783" w:rsidRPr="00680783" w:rsidTr="007236ED">
        <w:trPr>
          <w:trHeight w:val="144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3" w:rsidRPr="00680783" w:rsidRDefault="00680783" w:rsidP="00F84B0D">
            <w:pPr>
              <w:jc w:val="center"/>
              <w:rPr>
                <w:b/>
                <w:bCs/>
              </w:rPr>
            </w:pPr>
            <w:r w:rsidRPr="00680783">
              <w:rPr>
                <w:b/>
                <w:bCs/>
              </w:rPr>
              <w:t>№ п\</w:t>
            </w:r>
            <w:proofErr w:type="gramStart"/>
            <w:r w:rsidRPr="00680783">
              <w:rPr>
                <w:b/>
                <w:bCs/>
              </w:rPr>
              <w:t>п</w:t>
            </w:r>
            <w:proofErr w:type="gramEnd"/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3" w:rsidRPr="00680783" w:rsidRDefault="00680783" w:rsidP="00F84B0D">
            <w:pPr>
              <w:jc w:val="center"/>
              <w:rPr>
                <w:b/>
                <w:bCs/>
              </w:rPr>
            </w:pPr>
            <w:r w:rsidRPr="00680783">
              <w:rPr>
                <w:b/>
                <w:bCs/>
              </w:rPr>
              <w:t>Наименование приватизируемого имущества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3" w:rsidRPr="00680783" w:rsidRDefault="00680783" w:rsidP="00F84B0D">
            <w:pPr>
              <w:jc w:val="center"/>
              <w:rPr>
                <w:b/>
                <w:bCs/>
              </w:rPr>
            </w:pPr>
            <w:r w:rsidRPr="00680783">
              <w:rPr>
                <w:b/>
                <w:bCs/>
              </w:rPr>
              <w:t>Местонахождение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3" w:rsidRPr="00680783" w:rsidRDefault="00680783" w:rsidP="00F84B0D">
            <w:pPr>
              <w:jc w:val="center"/>
              <w:rPr>
                <w:b/>
                <w:bCs/>
              </w:rPr>
            </w:pPr>
            <w:r w:rsidRPr="00680783">
              <w:rPr>
                <w:b/>
                <w:bCs/>
              </w:rPr>
              <w:t>Площадь земельного участка (кв. м.)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3" w:rsidRPr="00680783" w:rsidRDefault="00680783" w:rsidP="00F84B0D">
            <w:pPr>
              <w:jc w:val="center"/>
              <w:rPr>
                <w:b/>
                <w:bCs/>
              </w:rPr>
            </w:pPr>
            <w:r w:rsidRPr="00680783">
              <w:rPr>
                <w:b/>
                <w:bCs/>
              </w:rPr>
              <w:t>Срок приватизации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3" w:rsidRPr="00680783" w:rsidRDefault="00680783" w:rsidP="00F84B0D">
            <w:pPr>
              <w:jc w:val="center"/>
              <w:rPr>
                <w:b/>
                <w:bCs/>
              </w:rPr>
            </w:pPr>
            <w:r w:rsidRPr="00680783">
              <w:rPr>
                <w:b/>
                <w:bCs/>
              </w:rPr>
              <w:t>Планируемый доход в бюджет</w:t>
            </w:r>
          </w:p>
          <w:p w:rsidR="00680783" w:rsidRPr="00680783" w:rsidRDefault="00680783" w:rsidP="00F84B0D">
            <w:pPr>
              <w:jc w:val="center"/>
              <w:rPr>
                <w:b/>
                <w:bCs/>
              </w:rPr>
            </w:pPr>
            <w:r w:rsidRPr="00680783">
              <w:rPr>
                <w:b/>
                <w:bCs/>
              </w:rPr>
              <w:t>(руб.)</w:t>
            </w:r>
          </w:p>
        </w:tc>
      </w:tr>
      <w:tr w:rsidR="00680783" w:rsidRPr="00680783" w:rsidTr="007236ED">
        <w:trPr>
          <w:trHeight w:val="60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3" w:rsidRPr="00680783" w:rsidRDefault="00680783" w:rsidP="00F84B0D">
            <w:pPr>
              <w:jc w:val="center"/>
            </w:pPr>
            <w:r w:rsidRPr="00680783"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0783" w:rsidRPr="00680783" w:rsidRDefault="00680783" w:rsidP="00F84B0D">
            <w:pPr>
              <w:jc w:val="center"/>
            </w:pPr>
            <w:r w:rsidRPr="00680783">
              <w:t xml:space="preserve">Нежилое здание (гараж), общая площадь 273,3 </w:t>
            </w:r>
            <w:proofErr w:type="spellStart"/>
            <w:r w:rsidRPr="00680783">
              <w:t>кв</w:t>
            </w:r>
            <w:proofErr w:type="gramStart"/>
            <w:r w:rsidRPr="00680783">
              <w:t>.м</w:t>
            </w:r>
            <w:proofErr w:type="spellEnd"/>
            <w:proofErr w:type="gramEnd"/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  <w:r w:rsidRPr="00680783">
              <w:t xml:space="preserve">Земельный участок под объектом недвижимости (кадастровый номер </w:t>
            </w:r>
            <w:r w:rsidRPr="00680783">
              <w:rPr>
                <w:bCs/>
              </w:rPr>
              <w:t>70:06:0101002:1009</w:t>
            </w:r>
            <w:r w:rsidRPr="00680783">
              <w:t>)</w:t>
            </w:r>
          </w:p>
          <w:p w:rsidR="00680783" w:rsidRPr="00680783" w:rsidRDefault="00680783" w:rsidP="00F84B0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783" w:rsidRPr="00680783" w:rsidRDefault="00680783" w:rsidP="00F84B0D">
            <w:pPr>
              <w:jc w:val="center"/>
            </w:pPr>
            <w:r w:rsidRPr="00680783">
              <w:t xml:space="preserve">Томская область, </w:t>
            </w:r>
            <w:proofErr w:type="spellStart"/>
            <w:r w:rsidRPr="00680783">
              <w:t>Каргасокский</w:t>
            </w:r>
            <w:proofErr w:type="spellEnd"/>
            <w:r w:rsidRPr="00680783">
              <w:t xml:space="preserve"> район, с. </w:t>
            </w:r>
            <w:proofErr w:type="spellStart"/>
            <w:r w:rsidRPr="00680783">
              <w:t>Каргасок</w:t>
            </w:r>
            <w:proofErr w:type="spellEnd"/>
            <w:r w:rsidRPr="00680783">
              <w:t>, ул. Гоголя, 14/2</w:t>
            </w: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  <w:r w:rsidRPr="00680783">
              <w:t xml:space="preserve">Томская область, </w:t>
            </w:r>
            <w:proofErr w:type="spellStart"/>
            <w:r w:rsidRPr="00680783">
              <w:t>Каргасокский</w:t>
            </w:r>
            <w:proofErr w:type="spellEnd"/>
            <w:r w:rsidRPr="00680783">
              <w:t xml:space="preserve"> район, с. </w:t>
            </w:r>
            <w:proofErr w:type="spellStart"/>
            <w:r w:rsidRPr="00680783">
              <w:t>Каргасок</w:t>
            </w:r>
            <w:proofErr w:type="spellEnd"/>
            <w:r w:rsidRPr="00680783">
              <w:t>, ул. Гоголя, 14/2</w:t>
            </w: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3" w:rsidRPr="00680783" w:rsidRDefault="00680783" w:rsidP="00F84B0D">
            <w:pPr>
              <w:jc w:val="center"/>
              <w:rPr>
                <w:bCs/>
              </w:rPr>
            </w:pPr>
            <w:r w:rsidRPr="00680783">
              <w:rPr>
                <w:bCs/>
              </w:rPr>
              <w:t>589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t>2021 год</w:t>
            </w:r>
          </w:p>
          <w:p w:rsidR="00680783" w:rsidRPr="00680783" w:rsidRDefault="00680783" w:rsidP="00F84B0D"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3" w:rsidRPr="00680783" w:rsidRDefault="00680783" w:rsidP="00F84B0D">
            <w:pPr>
              <w:jc w:val="center"/>
            </w:pPr>
            <w:r w:rsidRPr="00680783">
              <w:t>1 190 000</w:t>
            </w:r>
          </w:p>
        </w:tc>
      </w:tr>
      <w:tr w:rsidR="00680783" w:rsidRPr="00680783" w:rsidTr="007236ED">
        <w:trPr>
          <w:trHeight w:val="60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3" w:rsidRPr="00680783" w:rsidRDefault="00680783" w:rsidP="00F84B0D">
            <w:pPr>
              <w:jc w:val="center"/>
            </w:pPr>
            <w:r w:rsidRPr="00680783"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0783" w:rsidRPr="00680783" w:rsidRDefault="00680783" w:rsidP="00F84B0D">
            <w:pPr>
              <w:jc w:val="center"/>
            </w:pPr>
            <w:r w:rsidRPr="00680783">
              <w:t xml:space="preserve">Нежилое здание (гараж), общая площадь 110,3 </w:t>
            </w:r>
            <w:proofErr w:type="spellStart"/>
            <w:r w:rsidRPr="00680783">
              <w:t>кв</w:t>
            </w:r>
            <w:proofErr w:type="gramStart"/>
            <w:r w:rsidRPr="00680783">
              <w:t>.м</w:t>
            </w:r>
            <w:proofErr w:type="spellEnd"/>
            <w:proofErr w:type="gramEnd"/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  <w:r w:rsidRPr="00680783">
              <w:t xml:space="preserve">Земельный участок под объектом недвижимости (кадастровый номер </w:t>
            </w:r>
            <w:r w:rsidRPr="00680783">
              <w:rPr>
                <w:bCs/>
              </w:rPr>
              <w:t>70:06:0101002:2552</w:t>
            </w:r>
            <w:r w:rsidRPr="00680783">
              <w:t>)</w:t>
            </w:r>
          </w:p>
          <w:p w:rsidR="00680783" w:rsidRPr="00680783" w:rsidRDefault="00680783" w:rsidP="00F84B0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783" w:rsidRPr="00680783" w:rsidRDefault="00680783" w:rsidP="00F84B0D">
            <w:pPr>
              <w:jc w:val="center"/>
            </w:pPr>
            <w:r w:rsidRPr="00680783">
              <w:t xml:space="preserve">Томская область, </w:t>
            </w:r>
            <w:proofErr w:type="spellStart"/>
            <w:r w:rsidRPr="00680783">
              <w:t>Каргасокский</w:t>
            </w:r>
            <w:proofErr w:type="spellEnd"/>
            <w:r w:rsidRPr="00680783">
              <w:t xml:space="preserve"> район, с. </w:t>
            </w:r>
            <w:proofErr w:type="spellStart"/>
            <w:r w:rsidRPr="00680783">
              <w:t>Каргасок</w:t>
            </w:r>
            <w:proofErr w:type="spellEnd"/>
            <w:r w:rsidRPr="00680783">
              <w:t>, ул. Гоголя, 14/3</w:t>
            </w: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  <w:r w:rsidRPr="00680783">
              <w:t xml:space="preserve">Томская область, </w:t>
            </w:r>
            <w:proofErr w:type="spellStart"/>
            <w:r w:rsidRPr="00680783">
              <w:t>Каргасокский</w:t>
            </w:r>
            <w:proofErr w:type="spellEnd"/>
            <w:r w:rsidRPr="00680783">
              <w:t xml:space="preserve"> район, с. </w:t>
            </w:r>
            <w:proofErr w:type="spellStart"/>
            <w:r w:rsidRPr="00680783">
              <w:t>Каргасок</w:t>
            </w:r>
            <w:proofErr w:type="spellEnd"/>
            <w:r w:rsidRPr="00680783">
              <w:t>, ул. Гоголя, 14/3</w:t>
            </w: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3" w:rsidRPr="00680783" w:rsidRDefault="00680783" w:rsidP="00F84B0D">
            <w:pPr>
              <w:jc w:val="center"/>
              <w:rPr>
                <w:bCs/>
              </w:rPr>
            </w:pPr>
            <w:r w:rsidRPr="00680783">
              <w:rPr>
                <w:bCs/>
              </w:rPr>
              <w:t>540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t>2021 год</w:t>
            </w:r>
          </w:p>
          <w:p w:rsidR="00680783" w:rsidRPr="00680783" w:rsidRDefault="00680783" w:rsidP="00F84B0D"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3" w:rsidRPr="00680783" w:rsidRDefault="00680783" w:rsidP="00F84B0D">
            <w:pPr>
              <w:jc w:val="center"/>
            </w:pPr>
            <w:r w:rsidRPr="00680783">
              <w:t>655 000</w:t>
            </w:r>
          </w:p>
        </w:tc>
      </w:tr>
      <w:tr w:rsidR="00680783" w:rsidRPr="00680783" w:rsidTr="007236ED">
        <w:trPr>
          <w:trHeight w:val="866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0783" w:rsidRPr="00680783" w:rsidRDefault="00680783" w:rsidP="00F84B0D">
            <w:pPr>
              <w:jc w:val="center"/>
            </w:pPr>
            <w:r w:rsidRPr="00680783">
              <w:t xml:space="preserve">Нежилое помещение (номера на поэтажном плане 12, 17), общая площадь 70,2 </w:t>
            </w:r>
            <w:proofErr w:type="spellStart"/>
            <w:r w:rsidRPr="00680783">
              <w:t>кв.м</w:t>
            </w:r>
            <w:proofErr w:type="spellEnd"/>
            <w:r w:rsidRPr="00680783"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783" w:rsidRPr="00680783" w:rsidRDefault="00680783" w:rsidP="00F84B0D">
            <w:pPr>
              <w:jc w:val="center"/>
            </w:pPr>
            <w:r w:rsidRPr="00680783">
              <w:t xml:space="preserve">Томская область, </w:t>
            </w:r>
            <w:proofErr w:type="spellStart"/>
            <w:r w:rsidRPr="00680783">
              <w:t>Каргасокский</w:t>
            </w:r>
            <w:proofErr w:type="spellEnd"/>
            <w:r w:rsidRPr="00680783">
              <w:t xml:space="preserve"> район, с. </w:t>
            </w:r>
            <w:proofErr w:type="spellStart"/>
            <w:r w:rsidRPr="00680783">
              <w:t>Каргасок</w:t>
            </w:r>
            <w:proofErr w:type="spellEnd"/>
            <w:r w:rsidRPr="00680783">
              <w:t>, ул. Кирова, 101/5,</w:t>
            </w:r>
          </w:p>
          <w:p w:rsidR="00680783" w:rsidRPr="00680783" w:rsidRDefault="00680783" w:rsidP="00F84B0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3" w:rsidRPr="00680783" w:rsidRDefault="00680783" w:rsidP="00F84B0D">
            <w:pPr>
              <w:jc w:val="center"/>
              <w:rPr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t>2021 год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rPr>
                <w:bCs/>
              </w:rPr>
              <w:t>1 741 034,78</w:t>
            </w:r>
          </w:p>
        </w:tc>
      </w:tr>
      <w:tr w:rsidR="00680783" w:rsidRPr="00680783" w:rsidTr="007236ED">
        <w:trPr>
          <w:trHeight w:val="60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lastRenderedPageBreak/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  <w:r w:rsidRPr="00680783">
              <w:t xml:space="preserve">Склад ёмкостей (7 штук (400 куб.-4 </w:t>
            </w:r>
            <w:proofErr w:type="spellStart"/>
            <w:proofErr w:type="gramStart"/>
            <w:r w:rsidRPr="00680783">
              <w:t>шт</w:t>
            </w:r>
            <w:proofErr w:type="spellEnd"/>
            <w:proofErr w:type="gramEnd"/>
            <w:r w:rsidRPr="00680783">
              <w:t>, 100 куб.-2 шт.,75 куб.-1)</w:t>
            </w: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  <w:r w:rsidRPr="00680783">
              <w:t xml:space="preserve">Томская область, </w:t>
            </w:r>
            <w:proofErr w:type="spellStart"/>
            <w:r w:rsidRPr="00680783">
              <w:t>Каргасокский</w:t>
            </w:r>
            <w:proofErr w:type="spellEnd"/>
            <w:r w:rsidRPr="00680783">
              <w:t xml:space="preserve"> район, с. </w:t>
            </w:r>
            <w:proofErr w:type="spellStart"/>
            <w:r w:rsidRPr="00680783">
              <w:t>Новоюгино</w:t>
            </w:r>
            <w:proofErr w:type="spellEnd"/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3" w:rsidRPr="00680783" w:rsidRDefault="00680783" w:rsidP="00F84B0D">
            <w:pPr>
              <w:jc w:val="center"/>
              <w:rPr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t>2021 год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rPr>
                <w:bCs/>
              </w:rPr>
              <w:t>387 171,98</w:t>
            </w:r>
          </w:p>
        </w:tc>
      </w:tr>
      <w:tr w:rsidR="00680783" w:rsidRPr="00680783" w:rsidTr="007236ED">
        <w:trPr>
          <w:trHeight w:val="60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  <w:r w:rsidRPr="00680783">
              <w:t xml:space="preserve">Нежилое здание, общая площадь 280,1 </w:t>
            </w:r>
            <w:proofErr w:type="spellStart"/>
            <w:r w:rsidRPr="00680783">
              <w:t>кв</w:t>
            </w:r>
            <w:proofErr w:type="gramStart"/>
            <w:r w:rsidRPr="00680783">
              <w:t>.м</w:t>
            </w:r>
            <w:proofErr w:type="spellEnd"/>
            <w:proofErr w:type="gramEnd"/>
          </w:p>
          <w:p w:rsidR="00680783" w:rsidRPr="00680783" w:rsidRDefault="00680783" w:rsidP="00F84B0D">
            <w:pPr>
              <w:jc w:val="center"/>
            </w:pPr>
            <w:r w:rsidRPr="00680783">
              <w:t>(кадастровый номер 70:06:0101003:1109)</w:t>
            </w: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  <w:r w:rsidRPr="00680783">
              <w:t>Земельный участок под объектом недвижимости (кадастровый номер 70:06:0101003:1662)</w:t>
            </w: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  <w:r w:rsidRPr="00680783">
              <w:t xml:space="preserve">Томская область, </w:t>
            </w:r>
            <w:proofErr w:type="spellStart"/>
            <w:r w:rsidRPr="00680783">
              <w:t>Каргасокский</w:t>
            </w:r>
            <w:proofErr w:type="spellEnd"/>
            <w:r w:rsidRPr="00680783">
              <w:t xml:space="preserve"> район, с. </w:t>
            </w:r>
            <w:proofErr w:type="spellStart"/>
            <w:r w:rsidRPr="00680783">
              <w:t>Каргасок</w:t>
            </w:r>
            <w:proofErr w:type="spellEnd"/>
            <w:r w:rsidRPr="00680783">
              <w:t>, ул. Кирова, 1/1</w:t>
            </w: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  <w:r w:rsidRPr="00680783">
              <w:t xml:space="preserve">Томская область, </w:t>
            </w:r>
            <w:proofErr w:type="spellStart"/>
            <w:r w:rsidRPr="00680783">
              <w:t>Каргасокский</w:t>
            </w:r>
            <w:proofErr w:type="spellEnd"/>
            <w:r w:rsidRPr="00680783">
              <w:t xml:space="preserve"> район, с. </w:t>
            </w:r>
            <w:proofErr w:type="spellStart"/>
            <w:r w:rsidRPr="00680783">
              <w:t>Каргасок</w:t>
            </w:r>
            <w:proofErr w:type="spellEnd"/>
            <w:r w:rsidRPr="00680783">
              <w:t>, ул. Кирова, 1/1</w:t>
            </w: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  <w:p w:rsidR="00680783" w:rsidRPr="00680783" w:rsidRDefault="00680783" w:rsidP="00F84B0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3" w:rsidRPr="00680783" w:rsidRDefault="00680783" w:rsidP="00F84B0D">
            <w:pPr>
              <w:jc w:val="center"/>
              <w:rPr>
                <w:bCs/>
              </w:rPr>
            </w:pPr>
          </w:p>
          <w:p w:rsidR="00680783" w:rsidRPr="00680783" w:rsidRDefault="00680783" w:rsidP="00F84B0D">
            <w:pPr>
              <w:jc w:val="center"/>
              <w:rPr>
                <w:bCs/>
              </w:rPr>
            </w:pPr>
          </w:p>
          <w:p w:rsidR="00680783" w:rsidRPr="00680783" w:rsidRDefault="00680783" w:rsidP="00F84B0D">
            <w:pPr>
              <w:jc w:val="center"/>
              <w:rPr>
                <w:bCs/>
              </w:rPr>
            </w:pPr>
          </w:p>
          <w:p w:rsidR="00680783" w:rsidRPr="00680783" w:rsidRDefault="00680783" w:rsidP="00F84B0D">
            <w:pPr>
              <w:jc w:val="center"/>
              <w:rPr>
                <w:bCs/>
              </w:rPr>
            </w:pPr>
          </w:p>
          <w:p w:rsidR="00680783" w:rsidRPr="00680783" w:rsidRDefault="00680783" w:rsidP="00F84B0D">
            <w:pPr>
              <w:jc w:val="center"/>
              <w:rPr>
                <w:bCs/>
              </w:rPr>
            </w:pPr>
            <w:r w:rsidRPr="00680783">
              <w:rPr>
                <w:bCs/>
              </w:rPr>
              <w:t>583 +/-8</w:t>
            </w:r>
          </w:p>
          <w:p w:rsidR="00680783" w:rsidRPr="00680783" w:rsidRDefault="00680783" w:rsidP="00F84B0D">
            <w:pPr>
              <w:jc w:val="center"/>
              <w:rPr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t>2021 год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3" w:rsidRPr="00680783" w:rsidRDefault="00680783" w:rsidP="00F84B0D">
            <w:pPr>
              <w:jc w:val="center"/>
              <w:rPr>
                <w:bCs/>
              </w:rPr>
            </w:pPr>
            <w:r w:rsidRPr="00680783">
              <w:rPr>
                <w:bCs/>
              </w:rPr>
              <w:t>498370,95</w:t>
            </w:r>
          </w:p>
        </w:tc>
      </w:tr>
      <w:tr w:rsidR="00680783" w:rsidRPr="00680783" w:rsidTr="007236ED">
        <w:trPr>
          <w:trHeight w:val="60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80783" w:rsidRPr="00680783" w:rsidRDefault="00680783" w:rsidP="00F84B0D">
            <w:pPr>
              <w:jc w:val="center"/>
            </w:pPr>
            <w:r w:rsidRPr="00680783">
              <w:t>Легковой автомобиль ГАЗ – 3102, 2006 г</w:t>
            </w:r>
            <w:proofErr w:type="gramStart"/>
            <w:r w:rsidRPr="00680783">
              <w:t>.в</w:t>
            </w:r>
            <w:proofErr w:type="gramEnd"/>
            <w:r w:rsidRPr="00680783">
              <w:t>, идентификационный номер (</w:t>
            </w:r>
            <w:r w:rsidRPr="00680783">
              <w:rPr>
                <w:lang w:val="en-US"/>
              </w:rPr>
              <w:t>VIN</w:t>
            </w:r>
            <w:r w:rsidRPr="00680783">
              <w:t xml:space="preserve">) </w:t>
            </w:r>
            <w:r w:rsidRPr="00680783">
              <w:rPr>
                <w:lang w:val="en-US"/>
              </w:rPr>
              <w:t>X</w:t>
            </w:r>
            <w:r w:rsidRPr="00680783">
              <w:t>9631020061332833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3" w:rsidRPr="00680783" w:rsidRDefault="00680783" w:rsidP="00F84B0D">
            <w:pPr>
              <w:jc w:val="center"/>
              <w:rPr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3" w:rsidRPr="00680783" w:rsidRDefault="00680783" w:rsidP="00F84B0D">
            <w:pPr>
              <w:jc w:val="center"/>
            </w:pPr>
            <w:r w:rsidRPr="00680783"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3" w:rsidRPr="00680783" w:rsidRDefault="00680783" w:rsidP="00F84B0D">
            <w:pPr>
              <w:jc w:val="center"/>
              <w:rPr>
                <w:bCs/>
              </w:rPr>
            </w:pPr>
            <w:r w:rsidRPr="00680783">
              <w:rPr>
                <w:bCs/>
              </w:rPr>
              <w:t>50000,00</w:t>
            </w:r>
          </w:p>
        </w:tc>
      </w:tr>
      <w:tr w:rsidR="005A558D" w:rsidTr="005A558D">
        <w:trPr>
          <w:trHeight w:val="60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8D" w:rsidRPr="005A558D" w:rsidRDefault="005A558D">
            <w:pPr>
              <w:jc w:val="center"/>
            </w:pPr>
            <w:r w:rsidRPr="005A558D"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A558D" w:rsidRPr="005A558D" w:rsidRDefault="005A558D" w:rsidP="005A558D">
            <w:pPr>
              <w:jc w:val="center"/>
            </w:pPr>
          </w:p>
          <w:p w:rsidR="005A558D" w:rsidRPr="005A558D" w:rsidRDefault="005A558D" w:rsidP="005A558D">
            <w:pPr>
              <w:jc w:val="center"/>
            </w:pPr>
            <w:r w:rsidRPr="005A558D">
              <w:t>Автомобиль 2227SK (</w:t>
            </w:r>
            <w:proofErr w:type="spellStart"/>
            <w:r w:rsidRPr="005A558D">
              <w:t>Peugeot</w:t>
            </w:r>
            <w:proofErr w:type="spellEnd"/>
            <w:r w:rsidRPr="005A558D">
              <w:t xml:space="preserve"> </w:t>
            </w:r>
            <w:proofErr w:type="spellStart"/>
            <w:r w:rsidRPr="005A558D">
              <w:t>Boxer</w:t>
            </w:r>
            <w:proofErr w:type="spellEnd"/>
            <w:r w:rsidRPr="005A558D">
              <w:t xml:space="preserve">), 2011 </w:t>
            </w:r>
            <w:proofErr w:type="spellStart"/>
            <w:r w:rsidRPr="005A558D">
              <w:t>г.в</w:t>
            </w:r>
            <w:proofErr w:type="spellEnd"/>
            <w:r w:rsidRPr="005A558D">
              <w:t>., идентификационный номер ХUS2227SKB0000371, ПТС52 НЕ 557993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8D" w:rsidRDefault="005A558D">
            <w:pPr>
              <w:jc w:val="center"/>
            </w:pPr>
          </w:p>
          <w:p w:rsidR="005A558D" w:rsidRPr="005A558D" w:rsidRDefault="005A558D">
            <w:pPr>
              <w:jc w:val="center"/>
            </w:pPr>
            <w:r w:rsidRPr="005A558D">
              <w:t xml:space="preserve">Томская область, </w:t>
            </w:r>
            <w:proofErr w:type="spellStart"/>
            <w:r w:rsidRPr="005A558D">
              <w:t>Каргасокский</w:t>
            </w:r>
            <w:proofErr w:type="spellEnd"/>
            <w:r w:rsidRPr="005A558D">
              <w:t xml:space="preserve"> район, с. </w:t>
            </w:r>
            <w:proofErr w:type="spellStart"/>
            <w:r w:rsidRPr="005A558D">
              <w:t>Каргасок</w:t>
            </w:r>
            <w:proofErr w:type="spellEnd"/>
            <w:r w:rsidRPr="005A558D">
              <w:t>, ул. Красноармейская, 85</w:t>
            </w:r>
          </w:p>
          <w:p w:rsidR="005A558D" w:rsidRPr="005A558D" w:rsidRDefault="005A558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D" w:rsidRPr="005A558D" w:rsidRDefault="005A558D">
            <w:pPr>
              <w:jc w:val="center"/>
              <w:rPr>
                <w:bCs/>
              </w:rPr>
            </w:pPr>
          </w:p>
          <w:p w:rsidR="005A558D" w:rsidRPr="005A558D" w:rsidRDefault="005A558D">
            <w:pPr>
              <w:jc w:val="center"/>
              <w:rPr>
                <w:bCs/>
              </w:rPr>
            </w:pPr>
          </w:p>
          <w:p w:rsidR="005A558D" w:rsidRPr="005A558D" w:rsidRDefault="005A558D">
            <w:pPr>
              <w:jc w:val="center"/>
              <w:rPr>
                <w:bCs/>
              </w:rPr>
            </w:pPr>
          </w:p>
          <w:p w:rsidR="005A558D" w:rsidRPr="005A558D" w:rsidRDefault="005A558D">
            <w:pPr>
              <w:jc w:val="center"/>
              <w:rPr>
                <w:bCs/>
              </w:rPr>
            </w:pPr>
          </w:p>
          <w:p w:rsidR="005A558D" w:rsidRPr="005A558D" w:rsidRDefault="005A558D">
            <w:pPr>
              <w:jc w:val="center"/>
              <w:rPr>
                <w:bCs/>
              </w:rPr>
            </w:pPr>
          </w:p>
          <w:p w:rsidR="005A558D" w:rsidRPr="005A558D" w:rsidRDefault="005A558D">
            <w:pPr>
              <w:jc w:val="center"/>
              <w:rPr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D" w:rsidRPr="005A558D" w:rsidRDefault="005A558D">
            <w:pPr>
              <w:jc w:val="center"/>
            </w:pPr>
            <w:r w:rsidRPr="005A558D">
              <w:t>2021 год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8D" w:rsidRPr="005A558D" w:rsidRDefault="005A558D">
            <w:pPr>
              <w:jc w:val="center"/>
              <w:rPr>
                <w:bCs/>
              </w:rPr>
            </w:pPr>
            <w:r w:rsidRPr="005A558D">
              <w:rPr>
                <w:bCs/>
              </w:rPr>
              <w:t>100 000,00</w:t>
            </w:r>
          </w:p>
        </w:tc>
      </w:tr>
      <w:tr w:rsidR="005A558D" w:rsidTr="005A558D">
        <w:trPr>
          <w:trHeight w:val="60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8D" w:rsidRPr="005A558D" w:rsidRDefault="005A558D">
            <w:pPr>
              <w:jc w:val="center"/>
            </w:pPr>
            <w:r w:rsidRPr="005A558D"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A558D" w:rsidRPr="005A558D" w:rsidRDefault="005A558D" w:rsidP="005A558D">
            <w:pPr>
              <w:jc w:val="center"/>
            </w:pPr>
          </w:p>
          <w:p w:rsidR="005A558D" w:rsidRPr="005A558D" w:rsidRDefault="005A558D" w:rsidP="005A558D">
            <w:pPr>
              <w:jc w:val="center"/>
            </w:pPr>
            <w:r w:rsidRPr="005A558D">
              <w:t xml:space="preserve">Автомобиль 2227SK </w:t>
            </w:r>
            <w:r w:rsidRPr="005A558D">
              <w:lastRenderedPageBreak/>
              <w:t>(</w:t>
            </w:r>
            <w:proofErr w:type="spellStart"/>
            <w:r w:rsidRPr="005A558D">
              <w:t>Peugeot</w:t>
            </w:r>
            <w:proofErr w:type="spellEnd"/>
            <w:r w:rsidRPr="005A558D">
              <w:t xml:space="preserve"> </w:t>
            </w:r>
            <w:proofErr w:type="spellStart"/>
            <w:r w:rsidRPr="005A558D">
              <w:t>Boxer</w:t>
            </w:r>
            <w:proofErr w:type="spellEnd"/>
            <w:r w:rsidRPr="005A558D">
              <w:t xml:space="preserve">), 2011 </w:t>
            </w:r>
            <w:proofErr w:type="spellStart"/>
            <w:r w:rsidRPr="005A558D">
              <w:t>г.в</w:t>
            </w:r>
            <w:proofErr w:type="spellEnd"/>
            <w:r w:rsidRPr="005A558D">
              <w:t>., идентификационный номер ХUS2227SKB0000384, ПТС52 НЕ 557999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8D" w:rsidRPr="005A558D" w:rsidRDefault="005A558D">
            <w:pPr>
              <w:jc w:val="center"/>
            </w:pPr>
          </w:p>
          <w:p w:rsidR="005A558D" w:rsidRPr="005A558D" w:rsidRDefault="005A558D">
            <w:pPr>
              <w:jc w:val="center"/>
            </w:pPr>
            <w:r w:rsidRPr="005A558D">
              <w:t xml:space="preserve">Томская область, </w:t>
            </w:r>
            <w:proofErr w:type="spellStart"/>
            <w:r w:rsidRPr="005A558D">
              <w:t>Каргасокский</w:t>
            </w:r>
            <w:proofErr w:type="spellEnd"/>
            <w:r w:rsidRPr="005A558D">
              <w:t xml:space="preserve"> район, </w:t>
            </w:r>
            <w:r w:rsidRPr="005A558D">
              <w:lastRenderedPageBreak/>
              <w:t xml:space="preserve">с. </w:t>
            </w:r>
            <w:proofErr w:type="spellStart"/>
            <w:r w:rsidRPr="005A558D">
              <w:t>Каргасок</w:t>
            </w:r>
            <w:proofErr w:type="spellEnd"/>
            <w:r w:rsidRPr="005A558D">
              <w:t>, ул. Красноармейская, 85</w:t>
            </w:r>
          </w:p>
          <w:p w:rsidR="005A558D" w:rsidRPr="005A558D" w:rsidRDefault="005A558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D" w:rsidRPr="005A558D" w:rsidRDefault="005A558D">
            <w:pPr>
              <w:jc w:val="center"/>
              <w:rPr>
                <w:bCs/>
              </w:rPr>
            </w:pPr>
          </w:p>
          <w:p w:rsidR="005A558D" w:rsidRPr="005A558D" w:rsidRDefault="005A558D">
            <w:pPr>
              <w:jc w:val="center"/>
              <w:rPr>
                <w:bCs/>
              </w:rPr>
            </w:pPr>
          </w:p>
          <w:p w:rsidR="005A558D" w:rsidRPr="005A558D" w:rsidRDefault="005A558D">
            <w:pPr>
              <w:jc w:val="center"/>
              <w:rPr>
                <w:bCs/>
              </w:rPr>
            </w:pPr>
          </w:p>
          <w:p w:rsidR="005A558D" w:rsidRPr="005A558D" w:rsidRDefault="005A558D">
            <w:pPr>
              <w:jc w:val="center"/>
              <w:rPr>
                <w:bCs/>
              </w:rPr>
            </w:pPr>
          </w:p>
          <w:p w:rsidR="005A558D" w:rsidRPr="005A558D" w:rsidRDefault="005A558D">
            <w:pPr>
              <w:jc w:val="center"/>
              <w:rPr>
                <w:bCs/>
              </w:rPr>
            </w:pPr>
          </w:p>
          <w:p w:rsidR="005A558D" w:rsidRPr="005A558D" w:rsidRDefault="005A558D">
            <w:pPr>
              <w:jc w:val="center"/>
              <w:rPr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D" w:rsidRPr="005A558D" w:rsidRDefault="005A558D">
            <w:pPr>
              <w:jc w:val="center"/>
            </w:pPr>
            <w:r w:rsidRPr="005A558D">
              <w:lastRenderedPageBreak/>
              <w:t>2021 год</w:t>
            </w:r>
          </w:p>
          <w:p w:rsidR="005A558D" w:rsidRPr="005A558D" w:rsidRDefault="005A558D" w:rsidP="005A558D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8D" w:rsidRPr="005A558D" w:rsidRDefault="005A558D">
            <w:pPr>
              <w:jc w:val="center"/>
              <w:rPr>
                <w:bCs/>
              </w:rPr>
            </w:pPr>
            <w:r w:rsidRPr="005A558D">
              <w:rPr>
                <w:bCs/>
              </w:rPr>
              <w:t>100 000,00</w:t>
            </w:r>
          </w:p>
        </w:tc>
      </w:tr>
    </w:tbl>
    <w:p w:rsidR="00680783" w:rsidRDefault="00680783" w:rsidP="007F5A94"/>
    <w:sectPr w:rsidR="00680783" w:rsidSect="00D0172A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022A6"/>
    <w:rsid w:val="00002A6C"/>
    <w:rsid w:val="00003855"/>
    <w:rsid w:val="00007272"/>
    <w:rsid w:val="0001746D"/>
    <w:rsid w:val="00023103"/>
    <w:rsid w:val="000326DA"/>
    <w:rsid w:val="00044330"/>
    <w:rsid w:val="00064FCE"/>
    <w:rsid w:val="00074D2A"/>
    <w:rsid w:val="00087924"/>
    <w:rsid w:val="000B428E"/>
    <w:rsid w:val="00106F2F"/>
    <w:rsid w:val="00124DD1"/>
    <w:rsid w:val="00126D86"/>
    <w:rsid w:val="00134E47"/>
    <w:rsid w:val="001553BD"/>
    <w:rsid w:val="00156936"/>
    <w:rsid w:val="001712DC"/>
    <w:rsid w:val="00172D6C"/>
    <w:rsid w:val="00187029"/>
    <w:rsid w:val="00197246"/>
    <w:rsid w:val="001D02DB"/>
    <w:rsid w:val="002016FE"/>
    <w:rsid w:val="00203326"/>
    <w:rsid w:val="00204853"/>
    <w:rsid w:val="00223745"/>
    <w:rsid w:val="00225725"/>
    <w:rsid w:val="00257247"/>
    <w:rsid w:val="00266C16"/>
    <w:rsid w:val="0026789B"/>
    <w:rsid w:val="0027548F"/>
    <w:rsid w:val="0028222E"/>
    <w:rsid w:val="00285E58"/>
    <w:rsid w:val="002A0CF6"/>
    <w:rsid w:val="002A1463"/>
    <w:rsid w:val="002A43F6"/>
    <w:rsid w:val="002B1B2E"/>
    <w:rsid w:val="002B4263"/>
    <w:rsid w:val="002C1E5D"/>
    <w:rsid w:val="002D0592"/>
    <w:rsid w:val="002D2E35"/>
    <w:rsid w:val="002E4D14"/>
    <w:rsid w:val="002F5C72"/>
    <w:rsid w:val="00320D3E"/>
    <w:rsid w:val="00334A81"/>
    <w:rsid w:val="0033720A"/>
    <w:rsid w:val="00340C02"/>
    <w:rsid w:val="00361860"/>
    <w:rsid w:val="0037055F"/>
    <w:rsid w:val="003B1BE0"/>
    <w:rsid w:val="003D5F50"/>
    <w:rsid w:val="00422A73"/>
    <w:rsid w:val="00431938"/>
    <w:rsid w:val="00434A98"/>
    <w:rsid w:val="00454EE1"/>
    <w:rsid w:val="0047086F"/>
    <w:rsid w:val="004827E1"/>
    <w:rsid w:val="0048646D"/>
    <w:rsid w:val="004D0432"/>
    <w:rsid w:val="004D50BA"/>
    <w:rsid w:val="004F0880"/>
    <w:rsid w:val="005004BC"/>
    <w:rsid w:val="005161A1"/>
    <w:rsid w:val="005721BD"/>
    <w:rsid w:val="00573A29"/>
    <w:rsid w:val="005A1DA6"/>
    <w:rsid w:val="005A558D"/>
    <w:rsid w:val="005D0023"/>
    <w:rsid w:val="005D1484"/>
    <w:rsid w:val="005D3529"/>
    <w:rsid w:val="005F4E91"/>
    <w:rsid w:val="006022A6"/>
    <w:rsid w:val="00603678"/>
    <w:rsid w:val="00606BF8"/>
    <w:rsid w:val="00614A8A"/>
    <w:rsid w:val="00632203"/>
    <w:rsid w:val="00657A81"/>
    <w:rsid w:val="00663EB2"/>
    <w:rsid w:val="00664161"/>
    <w:rsid w:val="006649C3"/>
    <w:rsid w:val="00672BE4"/>
    <w:rsid w:val="00680783"/>
    <w:rsid w:val="00697286"/>
    <w:rsid w:val="006A10BD"/>
    <w:rsid w:val="006C0DFE"/>
    <w:rsid w:val="006D3984"/>
    <w:rsid w:val="007236ED"/>
    <w:rsid w:val="0074514F"/>
    <w:rsid w:val="007752A8"/>
    <w:rsid w:val="00785182"/>
    <w:rsid w:val="0078773A"/>
    <w:rsid w:val="007B6044"/>
    <w:rsid w:val="007D248F"/>
    <w:rsid w:val="007F5A94"/>
    <w:rsid w:val="00800415"/>
    <w:rsid w:val="008111D2"/>
    <w:rsid w:val="00827AE2"/>
    <w:rsid w:val="0083266B"/>
    <w:rsid w:val="00853A1F"/>
    <w:rsid w:val="00854AA0"/>
    <w:rsid w:val="0086020C"/>
    <w:rsid w:val="00861FAE"/>
    <w:rsid w:val="00866A8C"/>
    <w:rsid w:val="00882FF4"/>
    <w:rsid w:val="008A199A"/>
    <w:rsid w:val="008A6F52"/>
    <w:rsid w:val="008E2809"/>
    <w:rsid w:val="008E29E1"/>
    <w:rsid w:val="008E4869"/>
    <w:rsid w:val="00916C9D"/>
    <w:rsid w:val="009620A5"/>
    <w:rsid w:val="00971854"/>
    <w:rsid w:val="009819B1"/>
    <w:rsid w:val="00991D1E"/>
    <w:rsid w:val="009A5C5B"/>
    <w:rsid w:val="009B7645"/>
    <w:rsid w:val="009C12E6"/>
    <w:rsid w:val="009C5138"/>
    <w:rsid w:val="009F0D56"/>
    <w:rsid w:val="009F2657"/>
    <w:rsid w:val="00A11206"/>
    <w:rsid w:val="00A2402F"/>
    <w:rsid w:val="00A34923"/>
    <w:rsid w:val="00A371D0"/>
    <w:rsid w:val="00A41244"/>
    <w:rsid w:val="00A42A07"/>
    <w:rsid w:val="00A81104"/>
    <w:rsid w:val="00A92979"/>
    <w:rsid w:val="00A969EB"/>
    <w:rsid w:val="00AA7779"/>
    <w:rsid w:val="00AB2E32"/>
    <w:rsid w:val="00AF07A7"/>
    <w:rsid w:val="00AF0E8F"/>
    <w:rsid w:val="00B07922"/>
    <w:rsid w:val="00B21EA9"/>
    <w:rsid w:val="00B361EC"/>
    <w:rsid w:val="00B4677B"/>
    <w:rsid w:val="00B5028D"/>
    <w:rsid w:val="00B7642F"/>
    <w:rsid w:val="00B954FE"/>
    <w:rsid w:val="00BB2687"/>
    <w:rsid w:val="00BB36C0"/>
    <w:rsid w:val="00BC18A7"/>
    <w:rsid w:val="00BC2561"/>
    <w:rsid w:val="00BE145F"/>
    <w:rsid w:val="00BF761B"/>
    <w:rsid w:val="00C07462"/>
    <w:rsid w:val="00C34C4F"/>
    <w:rsid w:val="00C476F0"/>
    <w:rsid w:val="00C67412"/>
    <w:rsid w:val="00C83AFC"/>
    <w:rsid w:val="00C908DC"/>
    <w:rsid w:val="00CA4D39"/>
    <w:rsid w:val="00CC65A2"/>
    <w:rsid w:val="00CF3C3F"/>
    <w:rsid w:val="00D0172A"/>
    <w:rsid w:val="00D16E1B"/>
    <w:rsid w:val="00D24BE8"/>
    <w:rsid w:val="00D349D4"/>
    <w:rsid w:val="00D44BD6"/>
    <w:rsid w:val="00D67F5B"/>
    <w:rsid w:val="00D954D2"/>
    <w:rsid w:val="00D95D1A"/>
    <w:rsid w:val="00DE7218"/>
    <w:rsid w:val="00E61702"/>
    <w:rsid w:val="00E723AF"/>
    <w:rsid w:val="00EA6275"/>
    <w:rsid w:val="00EB2959"/>
    <w:rsid w:val="00EB66AC"/>
    <w:rsid w:val="00ED256B"/>
    <w:rsid w:val="00F02F45"/>
    <w:rsid w:val="00F40C9D"/>
    <w:rsid w:val="00F6260B"/>
    <w:rsid w:val="00F64734"/>
    <w:rsid w:val="00F74601"/>
    <w:rsid w:val="00F84B0D"/>
    <w:rsid w:val="00F903AB"/>
    <w:rsid w:val="00F933BA"/>
    <w:rsid w:val="00FA0725"/>
    <w:rsid w:val="00FA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4144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Mytsak</cp:lastModifiedBy>
  <cp:revision>50</cp:revision>
  <cp:lastPrinted>2020-12-07T03:29:00Z</cp:lastPrinted>
  <dcterms:created xsi:type="dcterms:W3CDTF">2020-11-18T02:54:00Z</dcterms:created>
  <dcterms:modified xsi:type="dcterms:W3CDTF">2021-06-17T10:31:00Z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