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23"/>
        <w:gridCol w:w="141"/>
        <w:gridCol w:w="95"/>
        <w:gridCol w:w="1729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33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E74E6">
              <w:rPr>
                <w:sz w:val="28"/>
                <w:szCs w:val="28"/>
              </w:rPr>
              <w:t>.</w:t>
            </w:r>
            <w:r w:rsidR="00725495">
              <w:rPr>
                <w:sz w:val="28"/>
                <w:szCs w:val="28"/>
              </w:rPr>
              <w:t>01</w:t>
            </w:r>
            <w:r w:rsidR="00392A74" w:rsidRPr="003F0A2C">
              <w:rPr>
                <w:sz w:val="28"/>
                <w:szCs w:val="28"/>
              </w:rPr>
              <w:t>.202</w:t>
            </w:r>
            <w:r w:rsidR="00725495">
              <w:rPr>
                <w:sz w:val="28"/>
                <w:szCs w:val="28"/>
              </w:rPr>
              <w:t>5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482F32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r w:rsidR="00C553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F24E5B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 аренд</w:t>
            </w:r>
            <w:r w:rsidR="00DB6078">
              <w:rPr>
                <w:sz w:val="28"/>
                <w:szCs w:val="28"/>
              </w:rPr>
              <w:t>ы</w:t>
            </w:r>
            <w:r w:rsidRPr="00482F32">
              <w:rPr>
                <w:sz w:val="28"/>
                <w:szCs w:val="28"/>
              </w:rPr>
              <w:t xml:space="preserve"> земельн</w:t>
            </w:r>
            <w:r w:rsidR="00DB6078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, </w:t>
            </w:r>
            <w:r w:rsidR="00DB6078" w:rsidRPr="00DB6078">
              <w:rPr>
                <w:sz w:val="28"/>
                <w:szCs w:val="28"/>
              </w:rPr>
              <w:t xml:space="preserve">расположенного по адресу: </w:t>
            </w:r>
            <w:r w:rsidR="00725495">
              <w:rPr>
                <w:sz w:val="28"/>
                <w:szCs w:val="28"/>
              </w:rPr>
              <w:t>Р</w:t>
            </w:r>
            <w:r w:rsidR="00725495" w:rsidRPr="00725495">
              <w:rPr>
                <w:sz w:val="28"/>
                <w:szCs w:val="28"/>
              </w:rPr>
              <w:t>оссийская Федерация, Томская область, Каргасокский район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F24E5B" w:rsidRDefault="005F64B6" w:rsidP="00725495">
            <w:pPr>
              <w:numPr>
                <w:ilvl w:val="0"/>
                <w:numId w:val="28"/>
              </w:numPr>
              <w:ind w:left="0" w:right="26" w:firstLine="924"/>
              <w:contextualSpacing/>
              <w:jc w:val="both"/>
              <w:rPr>
                <w:sz w:val="28"/>
                <w:szCs w:val="28"/>
              </w:rPr>
            </w:pPr>
            <w:r w:rsidRPr="00F24E5B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F24E5B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F24E5B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F24E5B">
              <w:rPr>
                <w:sz w:val="28"/>
                <w:szCs w:val="28"/>
              </w:rPr>
              <w:t>на право заключения договор</w:t>
            </w:r>
            <w:r w:rsidR="00DB6078" w:rsidRPr="00F24E5B">
              <w:rPr>
                <w:sz w:val="28"/>
                <w:szCs w:val="28"/>
              </w:rPr>
              <w:t>а</w:t>
            </w:r>
            <w:r w:rsidR="00482F32" w:rsidRPr="00F24E5B">
              <w:rPr>
                <w:sz w:val="28"/>
                <w:szCs w:val="28"/>
              </w:rPr>
              <w:t xml:space="preserve"> аренды </w:t>
            </w:r>
            <w:r w:rsidR="00DB6078" w:rsidRPr="00F24E5B">
              <w:rPr>
                <w:sz w:val="28"/>
                <w:szCs w:val="28"/>
              </w:rPr>
              <w:t xml:space="preserve">земельного участка, расположенного по адресу: </w:t>
            </w:r>
            <w:r w:rsidR="00725495">
              <w:rPr>
                <w:sz w:val="28"/>
                <w:szCs w:val="28"/>
              </w:rPr>
              <w:t>Р</w:t>
            </w:r>
            <w:r w:rsidR="00725495" w:rsidRPr="00725495">
              <w:rPr>
                <w:sz w:val="28"/>
                <w:szCs w:val="28"/>
              </w:rPr>
              <w:t>оссийская Федерация, Томская область, Каргасокский район</w:t>
            </w:r>
            <w:r w:rsidR="00AD0CC8" w:rsidRPr="00AD0CC8">
              <w:rPr>
                <w:sz w:val="28"/>
                <w:szCs w:val="28"/>
              </w:rPr>
              <w:t xml:space="preserve">, с кадастровым номером </w:t>
            </w:r>
            <w:r w:rsidR="00725495" w:rsidRPr="00725495">
              <w:rPr>
                <w:sz w:val="28"/>
                <w:szCs w:val="28"/>
              </w:rPr>
              <w:t>70:06:0100027:23015</w:t>
            </w:r>
            <w:r w:rsidR="00AD0CC8" w:rsidRPr="00AD0CC8">
              <w:rPr>
                <w:sz w:val="28"/>
                <w:szCs w:val="28"/>
              </w:rPr>
              <w:t xml:space="preserve">, площадью </w:t>
            </w:r>
            <w:r w:rsidR="00725495" w:rsidRPr="00725495">
              <w:rPr>
                <w:sz w:val="28"/>
                <w:szCs w:val="28"/>
              </w:rPr>
              <w:t>10193</w:t>
            </w:r>
            <w:r w:rsidR="00AD0CC8">
              <w:rPr>
                <w:sz w:val="28"/>
                <w:szCs w:val="28"/>
              </w:rPr>
              <w:t xml:space="preserve"> </w:t>
            </w:r>
            <w:proofErr w:type="gramStart"/>
            <w:r w:rsidR="00AD0CC8">
              <w:rPr>
                <w:sz w:val="28"/>
                <w:szCs w:val="28"/>
              </w:rPr>
              <w:t>кв.</w:t>
            </w:r>
            <w:r w:rsidR="00AD0CC8" w:rsidRPr="00AD0CC8">
              <w:rPr>
                <w:sz w:val="28"/>
                <w:szCs w:val="28"/>
              </w:rPr>
              <w:t>м</w:t>
            </w:r>
            <w:proofErr w:type="gramEnd"/>
            <w:r w:rsidR="00C830C1" w:rsidRPr="00F24E5B">
              <w:rPr>
                <w:sz w:val="28"/>
                <w:szCs w:val="28"/>
              </w:rPr>
              <w:t xml:space="preserve">, </w:t>
            </w:r>
            <w:r w:rsidR="007B2A7B" w:rsidRPr="00F24E5B">
              <w:rPr>
                <w:sz w:val="28"/>
                <w:szCs w:val="28"/>
              </w:rPr>
              <w:t xml:space="preserve">на </w:t>
            </w:r>
            <w:r w:rsidR="00DB6078" w:rsidRPr="00F24E5B">
              <w:rPr>
                <w:sz w:val="28"/>
                <w:szCs w:val="28"/>
              </w:rPr>
              <w:t xml:space="preserve">землях </w:t>
            </w:r>
            <w:r w:rsidR="00E27BC7">
              <w:rPr>
                <w:sz w:val="28"/>
                <w:szCs w:val="28"/>
              </w:rPr>
              <w:t>населенных пунктов</w:t>
            </w:r>
            <w:r w:rsidRPr="00F24E5B">
              <w:rPr>
                <w:sz w:val="28"/>
                <w:szCs w:val="28"/>
              </w:rPr>
              <w:t xml:space="preserve"> (вид разрешенного использования: </w:t>
            </w:r>
            <w:r w:rsidR="00725495" w:rsidRPr="00725495">
              <w:rPr>
                <w:sz w:val="28"/>
                <w:szCs w:val="28"/>
              </w:rPr>
              <w:t>Воздушный транспорт</w:t>
            </w:r>
            <w:r w:rsidRPr="00F24E5B">
              <w:rPr>
                <w:sz w:val="28"/>
                <w:szCs w:val="28"/>
              </w:rPr>
              <w:t>)</w:t>
            </w:r>
            <w:r w:rsidR="00B17E70" w:rsidRPr="00F24E5B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 xml:space="preserve"> аренды земельн</w:t>
            </w:r>
            <w:r w:rsidR="00F24E5B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F24E5B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DB6078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DB6078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</w:t>
            </w:r>
            <w:r w:rsidR="00482F32" w:rsidRPr="00482F32">
              <w:rPr>
                <w:sz w:val="28"/>
                <w:szCs w:val="28"/>
              </w:rPr>
              <w:lastRenderedPageBreak/>
              <w:t xml:space="preserve">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725495">
              <w:rPr>
                <w:sz w:val="28"/>
                <w:szCs w:val="28"/>
              </w:rPr>
              <w:t>23</w:t>
            </w:r>
            <w:r w:rsidR="009F7450" w:rsidRPr="00B17E70">
              <w:rPr>
                <w:sz w:val="28"/>
                <w:szCs w:val="28"/>
              </w:rPr>
              <w:t>.</w:t>
            </w:r>
            <w:r w:rsidR="00725495">
              <w:rPr>
                <w:sz w:val="28"/>
                <w:szCs w:val="28"/>
              </w:rPr>
              <w:t>12</w:t>
            </w:r>
            <w:r w:rsidR="00444A53" w:rsidRPr="00B17E70">
              <w:rPr>
                <w:sz w:val="28"/>
                <w:szCs w:val="28"/>
              </w:rPr>
              <w:t>.</w:t>
            </w:r>
            <w:r w:rsidR="00F24E5B">
              <w:rPr>
                <w:sz w:val="28"/>
                <w:szCs w:val="28"/>
              </w:rPr>
              <w:t>2024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725495">
              <w:rPr>
                <w:sz w:val="28"/>
                <w:szCs w:val="28"/>
              </w:rPr>
              <w:t>295</w:t>
            </w:r>
            <w:r w:rsidR="00F24E5B">
              <w:rPr>
                <w:sz w:val="28"/>
                <w:szCs w:val="28"/>
              </w:rPr>
              <w:t>/24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725495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725495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725495" w:rsidP="00725495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9055D" w:rsidRDefault="00D9055D" w:rsidP="00036F86"/>
    <w:p w:rsidR="00D9055D" w:rsidRDefault="00D9055D" w:rsidP="00036F86"/>
    <w:p w:rsidR="00AD0CC8" w:rsidRDefault="00AD0CC8" w:rsidP="00036F86"/>
    <w:p w:rsidR="00AD0CC8" w:rsidRDefault="00AD0CC8" w:rsidP="00036F86"/>
    <w:p w:rsidR="00AD0CC8" w:rsidRDefault="00AD0CC8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F5" w:rsidRDefault="00AE48F5">
      <w:r>
        <w:separator/>
      </w:r>
    </w:p>
  </w:endnote>
  <w:endnote w:type="continuationSeparator" w:id="0">
    <w:p w:rsidR="00AE48F5" w:rsidRDefault="00AE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F5" w:rsidRDefault="00AE48F5">
      <w:r>
        <w:separator/>
      </w:r>
    </w:p>
  </w:footnote>
  <w:footnote w:type="continuationSeparator" w:id="0">
    <w:p w:rsidR="00AE48F5" w:rsidRDefault="00AE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11F27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2F6B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1F27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35B77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B3B05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6DDB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AA5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337A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25495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84481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129B"/>
    <w:rsid w:val="008F2B26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0CC8"/>
    <w:rsid w:val="00AD7DEC"/>
    <w:rsid w:val="00AE48F5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C70BA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3A6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B6078"/>
    <w:rsid w:val="00DC7C70"/>
    <w:rsid w:val="00DD50A8"/>
    <w:rsid w:val="00DF778D"/>
    <w:rsid w:val="00E04E1C"/>
    <w:rsid w:val="00E136D6"/>
    <w:rsid w:val="00E207FD"/>
    <w:rsid w:val="00E2618B"/>
    <w:rsid w:val="00E26646"/>
    <w:rsid w:val="00E27BC7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24E5B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95DDC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B87C-241A-4E0B-943C-DFD1D94F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2</cp:revision>
  <cp:lastPrinted>2025-01-14T08:58:00Z</cp:lastPrinted>
  <dcterms:created xsi:type="dcterms:W3CDTF">2025-01-22T09:59:00Z</dcterms:created>
  <dcterms:modified xsi:type="dcterms:W3CDTF">2025-01-22T09:59:00Z</dcterms:modified>
</cp:coreProperties>
</file>