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A0109" w:rsidRPr="006A0109" w:rsidRDefault="00AD3D2B" w:rsidP="00FA0EBE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FA0EBE" w:rsidRPr="00FA0EB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 электроэнергию, вырабатываемую дизельными электростанциями, признании утратившими силу некоторых постановлений Администрации Каргасокского района»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843BC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="00FA0EBE" w:rsidRPr="00FA0EB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электростанциями, признании утратившими силу некоторых постановлений Адми</w:t>
      </w:r>
      <w:r w:rsidR="00FA0EBE">
        <w:rPr>
          <w:rFonts w:ascii="Times New Roman" w:hAnsi="Times New Roman" w:cs="Times New Roman"/>
          <w:sz w:val="24"/>
          <w:szCs w:val="24"/>
        </w:rPr>
        <w:t>нистрации Каргасокского района»</w:t>
      </w:r>
      <w:r w:rsidR="00FA0EBE" w:rsidRPr="00FA0EBE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FA0EBE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50BBC" w:rsidRPr="00450BBC" w:rsidRDefault="004A30FC" w:rsidP="00450BBC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 xml:space="preserve">роект разработан в целях приведения в соответствие с постановлением Правительства Российской Федерации </w:t>
      </w:r>
      <w:r w:rsidR="006A54C1"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B11B55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B11B55">
        <w:rPr>
          <w:rFonts w:ascii="Times New Roman" w:hAnsi="Times New Roman" w:cs="Times New Roman"/>
          <w:sz w:val="24"/>
          <w:szCs w:val="24"/>
        </w:rPr>
        <w:t>нет (</w:t>
      </w:r>
      <w:r w:rsidRPr="00920E53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9C4531">
        <w:rPr>
          <w:rFonts w:ascii="Times New Roman" w:hAnsi="Times New Roman" w:cs="Times New Roman"/>
          <w:sz w:val="24"/>
          <w:szCs w:val="24"/>
        </w:rPr>
        <w:t>20 января 2025</w:t>
      </w:r>
      <w:r w:rsidR="00407A1D" w:rsidRPr="00E40239">
        <w:rPr>
          <w:rFonts w:ascii="Times New Roman" w:hAnsi="Times New Roman" w:cs="Times New Roman"/>
          <w:sz w:val="24"/>
          <w:szCs w:val="24"/>
        </w:rPr>
        <w:t xml:space="preserve"> 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9C4531">
        <w:rPr>
          <w:rFonts w:ascii="Times New Roman" w:hAnsi="Times New Roman" w:cs="Times New Roman"/>
          <w:sz w:val="24"/>
          <w:szCs w:val="24"/>
        </w:rPr>
        <w:t>31 января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2246A4" w:rsidRPr="00E40239">
        <w:rPr>
          <w:rFonts w:ascii="Times New Roman" w:hAnsi="Times New Roman" w:cs="Times New Roman"/>
          <w:sz w:val="24"/>
          <w:szCs w:val="24"/>
        </w:rPr>
        <w:t>202</w:t>
      </w:r>
      <w:r w:rsidR="009C4531">
        <w:rPr>
          <w:rFonts w:ascii="Times New Roman" w:hAnsi="Times New Roman" w:cs="Times New Roman"/>
          <w:sz w:val="24"/>
          <w:szCs w:val="24"/>
        </w:rPr>
        <w:t>5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3D3389" w:rsidRDefault="00AD3D2B" w:rsidP="003D33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3D3389" w:rsidRPr="00B91839">
          <w:rPr>
            <w:rStyle w:val="a3"/>
            <w:rFonts w:ascii="Times New Roman" w:hAnsi="Times New Roman" w:cs="Times New Roman"/>
            <w:sz w:val="24"/>
            <w:szCs w:val="24"/>
          </w:rPr>
          <w:t>https://kargasokskogo-r69.gosweb.gosuslugi.ru/ofitsialno/otsenka-reguliruyuschego-vozdeystviya/tekuschie-protsedury-otsenki-reguliruyuschego-vozdeystviya/</w:t>
        </w:r>
      </w:hyperlink>
    </w:p>
    <w:p w:rsidR="003D3389" w:rsidRPr="00920E53" w:rsidRDefault="003D3389" w:rsidP="003D33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3D3389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91839">
          <w:rPr>
            <w:rStyle w:val="a3"/>
            <w:rFonts w:ascii="Times New Roman" w:hAnsi="Times New Roman" w:cs="Times New Roman"/>
            <w:sz w:val="24"/>
            <w:szCs w:val="24"/>
          </w:rPr>
          <w:t>https://kargasokskogo-r69.gosweb.gosuslugi.ru/ofitsialno/otsenka-reguliruyuschego-vozdeystviya/teku</w:t>
        </w:r>
        <w:r w:rsidRPr="00B91839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Pr="00B91839">
          <w:rPr>
            <w:rStyle w:val="a3"/>
            <w:rFonts w:ascii="Times New Roman" w:hAnsi="Times New Roman" w:cs="Times New Roman"/>
            <w:sz w:val="24"/>
            <w:szCs w:val="24"/>
          </w:rPr>
          <w:t>chie-protsedury-otsenki-reguliruyuschego-vozdeystviya/</w:t>
        </w:r>
      </w:hyperlink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C4531">
        <w:rPr>
          <w:rFonts w:ascii="Times New Roman" w:hAnsi="Times New Roman" w:cs="Times New Roman"/>
          <w:sz w:val="24"/>
          <w:szCs w:val="24"/>
        </w:rPr>
        <w:t>14 февраля 2025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FA0EBE" w:rsidRPr="00FA0EB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электростанциями, признании утратившими силу некоторых постановлений Администрации Каргасокского района»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9C4531" w:rsidRPr="00920E53" w:rsidTr="003B035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C4531" w:rsidRPr="00920E53" w:rsidRDefault="009C4531" w:rsidP="003B03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экономике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531" w:rsidRPr="00920E53" w:rsidRDefault="009C4531" w:rsidP="003B03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Коньшина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531" w:rsidRPr="00920E53" w:rsidRDefault="009C4531" w:rsidP="003B03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531" w:rsidRPr="00920E53" w:rsidRDefault="009C4531" w:rsidP="003B03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31" w:rsidRPr="00920E53" w:rsidTr="003B035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C4531" w:rsidRPr="00920E53" w:rsidRDefault="009C4531" w:rsidP="003B03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531" w:rsidRPr="00920E53" w:rsidRDefault="009C4531" w:rsidP="003B035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4531" w:rsidRPr="00920E53" w:rsidRDefault="009C4531" w:rsidP="003B035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531" w:rsidRPr="00920E53" w:rsidRDefault="009C4531" w:rsidP="003B035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9C4531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17.01.2025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3D3389"/>
    <w:rsid w:val="00407A1D"/>
    <w:rsid w:val="004147AC"/>
    <w:rsid w:val="0042476C"/>
    <w:rsid w:val="00450B4C"/>
    <w:rsid w:val="00450BBC"/>
    <w:rsid w:val="00481C49"/>
    <w:rsid w:val="00494891"/>
    <w:rsid w:val="004A30FC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6A54C1"/>
    <w:rsid w:val="007418E9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43BCF"/>
    <w:rsid w:val="00875E61"/>
    <w:rsid w:val="00884241"/>
    <w:rsid w:val="008943D1"/>
    <w:rsid w:val="008D4C1B"/>
    <w:rsid w:val="008D6047"/>
    <w:rsid w:val="008E233D"/>
    <w:rsid w:val="0091314F"/>
    <w:rsid w:val="009135D5"/>
    <w:rsid w:val="00920E53"/>
    <w:rsid w:val="00927412"/>
    <w:rsid w:val="00941C1F"/>
    <w:rsid w:val="00947643"/>
    <w:rsid w:val="009677FF"/>
    <w:rsid w:val="009768C8"/>
    <w:rsid w:val="00980031"/>
    <w:rsid w:val="009C4531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11B55"/>
    <w:rsid w:val="00B533D6"/>
    <w:rsid w:val="00B62826"/>
    <w:rsid w:val="00BA3B46"/>
    <w:rsid w:val="00BB4F63"/>
    <w:rsid w:val="00BB6657"/>
    <w:rsid w:val="00C006A7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B0F9A"/>
    <w:rsid w:val="00EC13DA"/>
    <w:rsid w:val="00ED37B7"/>
    <w:rsid w:val="00F131DD"/>
    <w:rsid w:val="00F35965"/>
    <w:rsid w:val="00F668D9"/>
    <w:rsid w:val="00F92DF8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7CEA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kargasokskogo-r69.gosweb.gosuslugi.ru/ofitsialno/otsenka-reguliruyuschego-vozdeystviya/tekuschie-protsedury-otsenki-reguliruyuschego-vozdeystviya/" TargetMode="External"/><Relationship Id="rId4" Type="http://schemas.openxmlformats.org/officeDocument/2006/relationships/hyperlink" Target="https://kargasokskogo-r69.gosweb.gosuslugi.ru/ofitsialno/otsenka-reguliruyuschego-vozdeystviya/tekuschie-protsedury-otsenki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16</cp:revision>
  <cp:lastPrinted>2019-06-21T10:26:00Z</cp:lastPrinted>
  <dcterms:created xsi:type="dcterms:W3CDTF">2022-05-13T04:31:00Z</dcterms:created>
  <dcterms:modified xsi:type="dcterms:W3CDTF">2025-01-17T08:48:00Z</dcterms:modified>
</cp:coreProperties>
</file>