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760" w:rsidRPr="003F3760" w:rsidRDefault="003F3760" w:rsidP="003F3760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  <w:r w:rsidRPr="003F3760">
        <w:rPr>
          <w:rFonts w:ascii="Times New Roman" w:hAnsi="Times New Roman" w:cs="Times New Roman"/>
          <w:sz w:val="26"/>
          <w:szCs w:val="26"/>
        </w:rPr>
        <w:t>Отчет</w:t>
      </w:r>
    </w:p>
    <w:p w:rsidR="003F3760" w:rsidRDefault="003F3760" w:rsidP="003F3760">
      <w:pPr>
        <w:pStyle w:val="a4"/>
        <w:jc w:val="center"/>
        <w:rPr>
          <w:rStyle w:val="a3"/>
          <w:rFonts w:ascii="Times New Roman" w:hAnsi="Times New Roman" w:cs="Times New Roman"/>
          <w:color w:val="000000" w:themeColor="text1"/>
          <w:sz w:val="26"/>
          <w:szCs w:val="26"/>
          <w:u w:val="none"/>
          <w:shd w:val="clear" w:color="auto" w:fill="F8F8F8"/>
        </w:rPr>
      </w:pPr>
      <w:r w:rsidRPr="003F3760">
        <w:rPr>
          <w:rFonts w:ascii="Times New Roman" w:hAnsi="Times New Roman" w:cs="Times New Roman"/>
          <w:sz w:val="26"/>
          <w:szCs w:val="26"/>
        </w:rPr>
        <w:t xml:space="preserve">об исполнении </w:t>
      </w:r>
      <w:hyperlink r:id="rId4" w:history="1">
        <w:r w:rsidRPr="003F3760">
          <w:rPr>
            <w:rStyle w:val="a3"/>
            <w:rFonts w:ascii="Times New Roman" w:hAnsi="Times New Roman" w:cs="Times New Roman"/>
            <w:color w:val="000000" w:themeColor="text1"/>
            <w:sz w:val="26"/>
            <w:szCs w:val="26"/>
            <w:u w:val="none"/>
            <w:shd w:val="clear" w:color="auto" w:fill="F8F8F8"/>
          </w:rPr>
          <w:t>Указа Президента Российской Федерации от 27.04.2008 г. № 600</w:t>
        </w:r>
      </w:hyperlink>
    </w:p>
    <w:p w:rsidR="000A4919" w:rsidRDefault="000A4919" w:rsidP="003F3760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Style w:val="a3"/>
          <w:rFonts w:ascii="Times New Roman" w:hAnsi="Times New Roman" w:cs="Times New Roman"/>
          <w:color w:val="000000" w:themeColor="text1"/>
          <w:sz w:val="26"/>
          <w:szCs w:val="26"/>
          <w:u w:val="none"/>
          <w:shd w:val="clear" w:color="auto" w:fill="F8F8F8"/>
        </w:rPr>
        <w:t>за 1 квартал 2022 года</w:t>
      </w:r>
    </w:p>
    <w:p w:rsidR="003F3760" w:rsidRPr="003F3760" w:rsidRDefault="003F3760" w:rsidP="003F3760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</w:p>
    <w:p w:rsidR="00B60EBA" w:rsidRDefault="00B60EBA" w:rsidP="003F3760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1AFE">
        <w:rPr>
          <w:rFonts w:ascii="Times New Roman" w:hAnsi="Times New Roman" w:cs="Times New Roman"/>
          <w:sz w:val="26"/>
          <w:szCs w:val="26"/>
        </w:rPr>
        <w:t xml:space="preserve">В рамках реализации мероприятий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</w:t>
      </w:r>
      <w:r w:rsidR="006C1AFE" w:rsidRPr="006C1AFE">
        <w:rPr>
          <w:rFonts w:ascii="Times New Roman" w:hAnsi="Times New Roman" w:cs="Times New Roman"/>
          <w:sz w:val="26"/>
          <w:szCs w:val="26"/>
        </w:rPr>
        <w:t xml:space="preserve">государственной </w:t>
      </w:r>
      <w:hyperlink r:id="rId5" w:history="1">
        <w:r w:rsidR="006C1AFE" w:rsidRPr="006C1AFE">
          <w:rPr>
            <w:rFonts w:ascii="Times New Roman" w:hAnsi="Times New Roman" w:cs="Times New Roman"/>
            <w:sz w:val="26"/>
            <w:szCs w:val="26"/>
          </w:rPr>
          <w:t>программы</w:t>
        </w:r>
      </w:hyperlink>
      <w:r w:rsidR="006C1AFE" w:rsidRPr="006C1AFE">
        <w:rPr>
          <w:rFonts w:ascii="Times New Roman" w:hAnsi="Times New Roman" w:cs="Times New Roman"/>
          <w:sz w:val="26"/>
          <w:szCs w:val="26"/>
        </w:rPr>
        <w:t xml:space="preserve"> Российской Федерации "Обеспечение доступным и комфортным жильем и коммунальными услугами граждан Российской Федерации" </w:t>
      </w:r>
      <w:r w:rsidRPr="006C1AFE">
        <w:rPr>
          <w:rFonts w:ascii="Times New Roman" w:hAnsi="Times New Roman" w:cs="Times New Roman"/>
          <w:sz w:val="26"/>
          <w:szCs w:val="26"/>
        </w:rPr>
        <w:t xml:space="preserve">в </w:t>
      </w:r>
      <w:r w:rsidR="000A4919">
        <w:rPr>
          <w:rFonts w:ascii="Times New Roman" w:hAnsi="Times New Roman" w:cs="Times New Roman"/>
          <w:sz w:val="26"/>
          <w:szCs w:val="26"/>
        </w:rPr>
        <w:t xml:space="preserve">1 квартале </w:t>
      </w:r>
      <w:r w:rsidRPr="006C1AFE">
        <w:rPr>
          <w:rFonts w:ascii="Times New Roman" w:hAnsi="Times New Roman" w:cs="Times New Roman"/>
          <w:sz w:val="26"/>
          <w:szCs w:val="26"/>
        </w:rPr>
        <w:t>20</w:t>
      </w:r>
      <w:r w:rsidR="006F5648" w:rsidRPr="006C1AFE">
        <w:rPr>
          <w:rFonts w:ascii="Times New Roman" w:hAnsi="Times New Roman" w:cs="Times New Roman"/>
          <w:sz w:val="26"/>
          <w:szCs w:val="26"/>
        </w:rPr>
        <w:t>2</w:t>
      </w:r>
      <w:r w:rsidR="000A4919">
        <w:rPr>
          <w:rFonts w:ascii="Times New Roman" w:hAnsi="Times New Roman" w:cs="Times New Roman"/>
          <w:sz w:val="26"/>
          <w:szCs w:val="26"/>
        </w:rPr>
        <w:t>2</w:t>
      </w:r>
      <w:r w:rsidRPr="006C1AFE">
        <w:rPr>
          <w:rFonts w:ascii="Times New Roman" w:hAnsi="Times New Roman" w:cs="Times New Roman"/>
          <w:sz w:val="26"/>
          <w:szCs w:val="26"/>
        </w:rPr>
        <w:t xml:space="preserve"> год</w:t>
      </w:r>
      <w:r w:rsidR="000A4919">
        <w:rPr>
          <w:rFonts w:ascii="Times New Roman" w:hAnsi="Times New Roman" w:cs="Times New Roman"/>
          <w:sz w:val="26"/>
          <w:szCs w:val="26"/>
        </w:rPr>
        <w:t>а</w:t>
      </w:r>
      <w:r w:rsidRPr="006C1AFE">
        <w:rPr>
          <w:rFonts w:ascii="Times New Roman" w:hAnsi="Times New Roman" w:cs="Times New Roman"/>
          <w:sz w:val="26"/>
          <w:szCs w:val="26"/>
        </w:rPr>
        <w:t xml:space="preserve"> улучшили свои жилищные условия </w:t>
      </w:r>
      <w:r w:rsidR="000A4919">
        <w:rPr>
          <w:rFonts w:ascii="Times New Roman" w:hAnsi="Times New Roman" w:cs="Times New Roman"/>
          <w:sz w:val="26"/>
          <w:szCs w:val="26"/>
        </w:rPr>
        <w:t>4</w:t>
      </w:r>
      <w:r w:rsidR="006F5648" w:rsidRPr="006C1AFE">
        <w:rPr>
          <w:rFonts w:ascii="Times New Roman" w:hAnsi="Times New Roman" w:cs="Times New Roman"/>
          <w:sz w:val="26"/>
          <w:szCs w:val="26"/>
        </w:rPr>
        <w:t xml:space="preserve"> молодые</w:t>
      </w:r>
      <w:r w:rsidRPr="006C1AFE">
        <w:rPr>
          <w:rFonts w:ascii="Times New Roman" w:hAnsi="Times New Roman" w:cs="Times New Roman"/>
          <w:sz w:val="26"/>
          <w:szCs w:val="26"/>
        </w:rPr>
        <w:t xml:space="preserve"> сем</w:t>
      </w:r>
      <w:r w:rsidR="006F5648" w:rsidRPr="006C1AFE">
        <w:rPr>
          <w:rFonts w:ascii="Times New Roman" w:hAnsi="Times New Roman" w:cs="Times New Roman"/>
          <w:sz w:val="26"/>
          <w:szCs w:val="26"/>
        </w:rPr>
        <w:t>ьи</w:t>
      </w:r>
      <w:r w:rsidRPr="006C1AFE">
        <w:rPr>
          <w:rFonts w:ascii="Times New Roman" w:hAnsi="Times New Roman" w:cs="Times New Roman"/>
          <w:sz w:val="26"/>
          <w:szCs w:val="26"/>
        </w:rPr>
        <w:t>.</w:t>
      </w:r>
      <w:r w:rsidR="004877A7" w:rsidRPr="006C1AFE">
        <w:rPr>
          <w:rFonts w:ascii="Times New Roman" w:hAnsi="Times New Roman" w:cs="Times New Roman"/>
          <w:sz w:val="26"/>
          <w:szCs w:val="26"/>
        </w:rPr>
        <w:t xml:space="preserve"> Размер общей площади приобретенного жилого помещения </w:t>
      </w:r>
      <w:r w:rsidR="00D41C79" w:rsidRPr="006C1AFE">
        <w:rPr>
          <w:rFonts w:ascii="Times New Roman" w:hAnsi="Times New Roman" w:cs="Times New Roman"/>
          <w:sz w:val="26"/>
          <w:szCs w:val="26"/>
        </w:rPr>
        <w:t>–</w:t>
      </w:r>
      <w:r w:rsidR="004877A7" w:rsidRPr="006C1AFE">
        <w:rPr>
          <w:rFonts w:ascii="Times New Roman" w:hAnsi="Times New Roman" w:cs="Times New Roman"/>
          <w:sz w:val="26"/>
          <w:szCs w:val="26"/>
        </w:rPr>
        <w:t xml:space="preserve"> </w:t>
      </w:r>
      <w:r w:rsidR="000A4919">
        <w:rPr>
          <w:rFonts w:ascii="Times New Roman" w:hAnsi="Times New Roman" w:cs="Times New Roman"/>
          <w:sz w:val="26"/>
          <w:szCs w:val="26"/>
        </w:rPr>
        <w:t>237</w:t>
      </w:r>
      <w:r w:rsidR="00D41C79" w:rsidRPr="006C1A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877A7" w:rsidRPr="006C1AFE">
        <w:rPr>
          <w:rFonts w:ascii="Times New Roman" w:hAnsi="Times New Roman" w:cs="Times New Roman"/>
          <w:sz w:val="26"/>
          <w:szCs w:val="26"/>
        </w:rPr>
        <w:t>кв.м</w:t>
      </w:r>
      <w:proofErr w:type="spellEnd"/>
      <w:r w:rsidR="004877A7" w:rsidRPr="006C1AFE">
        <w:rPr>
          <w:rFonts w:ascii="Times New Roman" w:hAnsi="Times New Roman" w:cs="Times New Roman"/>
          <w:sz w:val="26"/>
          <w:szCs w:val="26"/>
        </w:rPr>
        <w:t>.</w:t>
      </w:r>
      <w:r w:rsidR="001639A5" w:rsidRPr="006C1AFE">
        <w:rPr>
          <w:rFonts w:ascii="Times New Roman" w:hAnsi="Times New Roman" w:cs="Times New Roman"/>
          <w:sz w:val="26"/>
          <w:szCs w:val="26"/>
        </w:rPr>
        <w:t xml:space="preserve"> </w:t>
      </w:r>
      <w:r w:rsidRPr="006C1AFE">
        <w:rPr>
          <w:rFonts w:ascii="Times New Roman" w:hAnsi="Times New Roman" w:cs="Times New Roman"/>
          <w:sz w:val="26"/>
          <w:szCs w:val="26"/>
        </w:rPr>
        <w:t xml:space="preserve">Общий объем финансирования составил </w:t>
      </w:r>
      <w:r w:rsidR="000A4919">
        <w:rPr>
          <w:rFonts w:ascii="Times New Roman" w:hAnsi="Times New Roman" w:cs="Times New Roman"/>
          <w:sz w:val="26"/>
          <w:szCs w:val="26"/>
        </w:rPr>
        <w:t>1 343 160,00</w:t>
      </w:r>
      <w:r w:rsidRPr="006C1AFE">
        <w:rPr>
          <w:rFonts w:ascii="Times New Roman" w:hAnsi="Times New Roman" w:cs="Times New Roman"/>
          <w:sz w:val="26"/>
          <w:szCs w:val="26"/>
        </w:rPr>
        <w:t xml:space="preserve"> рублей (в том числе из федерального бюджета </w:t>
      </w:r>
      <w:r w:rsidR="0077670F" w:rsidRPr="006C1AFE">
        <w:rPr>
          <w:rFonts w:ascii="Times New Roman" w:hAnsi="Times New Roman" w:cs="Times New Roman"/>
          <w:sz w:val="26"/>
          <w:szCs w:val="26"/>
        </w:rPr>
        <w:t>–</w:t>
      </w:r>
      <w:r w:rsidR="003B1830">
        <w:rPr>
          <w:rFonts w:ascii="Times New Roman" w:hAnsi="Times New Roman" w:cs="Times New Roman"/>
          <w:sz w:val="26"/>
          <w:szCs w:val="26"/>
        </w:rPr>
        <w:t xml:space="preserve"> </w:t>
      </w:r>
      <w:r w:rsidR="000A4919">
        <w:rPr>
          <w:rFonts w:ascii="Times New Roman" w:hAnsi="Times New Roman" w:cs="Times New Roman"/>
          <w:sz w:val="26"/>
          <w:szCs w:val="26"/>
        </w:rPr>
        <w:t xml:space="preserve"> 675 302,40 </w:t>
      </w:r>
      <w:r w:rsidRPr="006C1AFE">
        <w:rPr>
          <w:rFonts w:ascii="Times New Roman" w:hAnsi="Times New Roman" w:cs="Times New Roman"/>
          <w:sz w:val="26"/>
          <w:szCs w:val="26"/>
        </w:rPr>
        <w:t>рублей, областного бюджета –</w:t>
      </w:r>
      <w:r w:rsidR="003B1830">
        <w:rPr>
          <w:rFonts w:ascii="Times New Roman" w:hAnsi="Times New Roman" w:cs="Times New Roman"/>
          <w:sz w:val="26"/>
          <w:szCs w:val="26"/>
        </w:rPr>
        <w:t xml:space="preserve"> </w:t>
      </w:r>
      <w:r w:rsidR="000A4919">
        <w:rPr>
          <w:rFonts w:ascii="Times New Roman" w:hAnsi="Times New Roman" w:cs="Times New Roman"/>
          <w:sz w:val="26"/>
          <w:szCs w:val="26"/>
        </w:rPr>
        <w:t xml:space="preserve">306 746,49 </w:t>
      </w:r>
      <w:r w:rsidRPr="006C1AFE">
        <w:rPr>
          <w:rFonts w:ascii="Times New Roman" w:hAnsi="Times New Roman" w:cs="Times New Roman"/>
          <w:sz w:val="26"/>
          <w:szCs w:val="26"/>
        </w:rPr>
        <w:t>рублей и местного</w:t>
      </w:r>
      <w:r w:rsidR="001639A5" w:rsidRPr="006C1AFE">
        <w:rPr>
          <w:rFonts w:ascii="Times New Roman" w:hAnsi="Times New Roman" w:cs="Times New Roman"/>
          <w:sz w:val="26"/>
          <w:szCs w:val="26"/>
        </w:rPr>
        <w:t xml:space="preserve"> бюджета </w:t>
      </w:r>
      <w:r w:rsidR="0077670F" w:rsidRPr="006C1AFE">
        <w:rPr>
          <w:rFonts w:ascii="Times New Roman" w:hAnsi="Times New Roman" w:cs="Times New Roman"/>
          <w:sz w:val="26"/>
          <w:szCs w:val="26"/>
        </w:rPr>
        <w:t>–</w:t>
      </w:r>
      <w:r w:rsidR="003B1830">
        <w:rPr>
          <w:rFonts w:ascii="Times New Roman" w:hAnsi="Times New Roman" w:cs="Times New Roman"/>
          <w:sz w:val="26"/>
          <w:szCs w:val="26"/>
        </w:rPr>
        <w:t xml:space="preserve"> </w:t>
      </w:r>
      <w:r w:rsidR="000A4919">
        <w:rPr>
          <w:rFonts w:ascii="Times New Roman" w:hAnsi="Times New Roman" w:cs="Times New Roman"/>
          <w:sz w:val="26"/>
          <w:szCs w:val="26"/>
        </w:rPr>
        <w:t>361 111,11</w:t>
      </w:r>
      <w:r w:rsidR="003B1830">
        <w:rPr>
          <w:rFonts w:ascii="Times New Roman" w:hAnsi="Times New Roman" w:cs="Times New Roman"/>
          <w:sz w:val="26"/>
          <w:szCs w:val="26"/>
        </w:rPr>
        <w:t xml:space="preserve"> </w:t>
      </w:r>
      <w:r w:rsidR="004877A7" w:rsidRPr="006C1AFE">
        <w:rPr>
          <w:rFonts w:ascii="Times New Roman" w:hAnsi="Times New Roman" w:cs="Times New Roman"/>
          <w:sz w:val="26"/>
          <w:szCs w:val="26"/>
        </w:rPr>
        <w:t>рублей</w:t>
      </w:r>
      <w:r w:rsidRPr="006C1AFE">
        <w:rPr>
          <w:rFonts w:ascii="Times New Roman" w:hAnsi="Times New Roman" w:cs="Times New Roman"/>
          <w:sz w:val="26"/>
          <w:szCs w:val="26"/>
        </w:rPr>
        <w:t>)</w:t>
      </w:r>
      <w:r w:rsidR="004877A7" w:rsidRPr="006C1AFE">
        <w:rPr>
          <w:rFonts w:ascii="Times New Roman" w:hAnsi="Times New Roman" w:cs="Times New Roman"/>
          <w:sz w:val="26"/>
          <w:szCs w:val="26"/>
        </w:rPr>
        <w:t>.</w:t>
      </w:r>
    </w:p>
    <w:p w:rsidR="00BD3302" w:rsidRDefault="00BD3302" w:rsidP="001639A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рамках подпрограммы «Комплексное развитие сельских территорий» в </w:t>
      </w:r>
      <w:r w:rsidR="000A4919">
        <w:rPr>
          <w:rFonts w:ascii="Times New Roman" w:hAnsi="Times New Roman" w:cs="Times New Roman"/>
          <w:sz w:val="26"/>
          <w:szCs w:val="26"/>
        </w:rPr>
        <w:t xml:space="preserve">1 квартале </w:t>
      </w:r>
      <w:r>
        <w:rPr>
          <w:rFonts w:ascii="Times New Roman" w:hAnsi="Times New Roman" w:cs="Times New Roman"/>
          <w:sz w:val="26"/>
          <w:szCs w:val="26"/>
        </w:rPr>
        <w:t>202</w:t>
      </w:r>
      <w:r w:rsidR="000A4919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год</w:t>
      </w:r>
      <w:r w:rsidR="000A4919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A4919">
        <w:rPr>
          <w:rFonts w:ascii="Times New Roman" w:hAnsi="Times New Roman" w:cs="Times New Roman"/>
          <w:sz w:val="26"/>
          <w:szCs w:val="26"/>
        </w:rPr>
        <w:t>граждане социальные выплаты не получали.</w:t>
      </w:r>
    </w:p>
    <w:p w:rsidR="00F14B21" w:rsidRDefault="00F14B21" w:rsidP="001639A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14B21" w:rsidRPr="006C1AFE" w:rsidRDefault="00F14B21" w:rsidP="001639A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течение </w:t>
      </w:r>
      <w:r w:rsidR="000A4919">
        <w:rPr>
          <w:rFonts w:ascii="Times New Roman" w:hAnsi="Times New Roman" w:cs="Times New Roman"/>
          <w:sz w:val="26"/>
          <w:szCs w:val="26"/>
        </w:rPr>
        <w:t xml:space="preserve">1 квартала </w:t>
      </w:r>
      <w:r>
        <w:rPr>
          <w:rFonts w:ascii="Times New Roman" w:hAnsi="Times New Roman" w:cs="Times New Roman"/>
          <w:sz w:val="26"/>
          <w:szCs w:val="26"/>
        </w:rPr>
        <w:t>202</w:t>
      </w:r>
      <w:r w:rsidR="000A4919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года </w:t>
      </w:r>
      <w:r w:rsidR="000A4919">
        <w:rPr>
          <w:rFonts w:ascii="Times New Roman" w:hAnsi="Times New Roman" w:cs="Times New Roman"/>
          <w:sz w:val="26"/>
          <w:szCs w:val="26"/>
        </w:rPr>
        <w:t>мероприятия</w:t>
      </w:r>
      <w:r>
        <w:rPr>
          <w:rFonts w:ascii="Times New Roman" w:hAnsi="Times New Roman" w:cs="Times New Roman"/>
          <w:sz w:val="26"/>
          <w:szCs w:val="26"/>
        </w:rPr>
        <w:t xml:space="preserve"> подпрограммы «Ликвидация ветхого и аварийного муниципального жилищного фонда» муниципальной программы «Обеспечение доступным и комфортным жильем и коммунальными услугами жителей муниципального образования «Каргасокский район» </w:t>
      </w:r>
      <w:r w:rsidR="000A4919">
        <w:rPr>
          <w:rFonts w:ascii="Times New Roman" w:hAnsi="Times New Roman" w:cs="Times New Roman"/>
          <w:sz w:val="26"/>
          <w:szCs w:val="26"/>
        </w:rPr>
        <w:t>не реализовывались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4877A7" w:rsidRPr="00B60EBA" w:rsidRDefault="004877A7">
      <w:pPr>
        <w:rPr>
          <w:sz w:val="24"/>
          <w:szCs w:val="24"/>
        </w:rPr>
      </w:pPr>
      <w:bookmarkStart w:id="0" w:name="_GoBack"/>
      <w:bookmarkEnd w:id="0"/>
    </w:p>
    <w:sectPr w:rsidR="004877A7" w:rsidRPr="00B60E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E9C"/>
    <w:rsid w:val="000A4919"/>
    <w:rsid w:val="001639A5"/>
    <w:rsid w:val="003B1830"/>
    <w:rsid w:val="003F3760"/>
    <w:rsid w:val="004877A7"/>
    <w:rsid w:val="00491A11"/>
    <w:rsid w:val="004C3E9C"/>
    <w:rsid w:val="006C1AFE"/>
    <w:rsid w:val="006F5648"/>
    <w:rsid w:val="00707A4B"/>
    <w:rsid w:val="0077670F"/>
    <w:rsid w:val="00B60EBA"/>
    <w:rsid w:val="00BD3302"/>
    <w:rsid w:val="00D41C79"/>
    <w:rsid w:val="00F14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C063E"/>
  <w15:chartTrackingRefBased/>
  <w15:docId w15:val="{FC2048F2-70F3-40B3-ACD0-298E40B72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F3760"/>
    <w:rPr>
      <w:color w:val="0000FF"/>
      <w:u w:val="single"/>
    </w:rPr>
  </w:style>
  <w:style w:type="paragraph" w:styleId="a4">
    <w:name w:val="No Spacing"/>
    <w:uiPriority w:val="1"/>
    <w:qFormat/>
    <w:rsid w:val="003F376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C3B3A4638934F1769FEE169A5D89A59FD86CDA49E6BA2CF39BBC58690919D0D792BFB853952AAB0CB5054CA31212123FB87F15B2A2AA6A8NBe5F" TargetMode="External"/><Relationship Id="rId4" Type="http://schemas.openxmlformats.org/officeDocument/2006/relationships/hyperlink" Target="http://www.kremlin.ru/acts/bank/2727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Андрее. Мельникова</dc:creator>
  <cp:keywords/>
  <dc:description/>
  <cp:lastModifiedBy>Вита Валери. Шевченко</cp:lastModifiedBy>
  <cp:revision>5</cp:revision>
  <dcterms:created xsi:type="dcterms:W3CDTF">2022-01-19T08:42:00Z</dcterms:created>
  <dcterms:modified xsi:type="dcterms:W3CDTF">2023-04-05T09:34:00Z</dcterms:modified>
</cp:coreProperties>
</file>