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A4" w:rsidRPr="00862BC5" w:rsidRDefault="00862BC5" w:rsidP="00862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C5">
        <w:rPr>
          <w:rFonts w:ascii="Times New Roman" w:hAnsi="Times New Roman" w:cs="Times New Roman"/>
          <w:b/>
          <w:sz w:val="24"/>
          <w:szCs w:val="24"/>
        </w:rPr>
        <w:t>Информация о национальных проектах, реализуемых на территории муниципального образования «Каргасокский район» за 2020</w:t>
      </w:r>
      <w:r w:rsidR="001D2C29">
        <w:rPr>
          <w:rFonts w:ascii="Times New Roman" w:hAnsi="Times New Roman" w:cs="Times New Roman"/>
          <w:b/>
          <w:sz w:val="24"/>
          <w:szCs w:val="24"/>
        </w:rPr>
        <w:t xml:space="preserve"> и 2021 года.</w:t>
      </w:r>
    </w:p>
    <w:p w:rsidR="00862BC5" w:rsidRPr="00862BC5" w:rsidRDefault="00862BC5" w:rsidP="00862B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BC5" w:rsidRDefault="00862BC5" w:rsidP="00D05E0E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BC5">
        <w:rPr>
          <w:rFonts w:ascii="Times New Roman" w:hAnsi="Times New Roman" w:cs="Times New Roman"/>
          <w:b/>
          <w:sz w:val="24"/>
          <w:szCs w:val="24"/>
        </w:rPr>
        <w:t>Национальный проект «</w:t>
      </w:r>
      <w:r w:rsidR="00D05E0E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862BC5">
        <w:rPr>
          <w:rFonts w:ascii="Times New Roman" w:hAnsi="Times New Roman" w:cs="Times New Roman"/>
          <w:b/>
          <w:sz w:val="24"/>
          <w:szCs w:val="24"/>
        </w:rPr>
        <w:t>»</w:t>
      </w:r>
    </w:p>
    <w:p w:rsidR="001D2C29" w:rsidRPr="00881523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>В 2020 - 2021 годах на территории Каргасокского района в рамках национального проекта «Образование» реализовывался федеральный проект «Цифровая образовательная среда». Проект был направлен на внедрение целевой модели цифровой образовательной среды в общеобразовательных учреждениях.</w:t>
      </w:r>
    </w:p>
    <w:p w:rsidR="001D2C29" w:rsidRPr="00881523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>На реализацию мероприятий проекта в 2020 году было выделено 7 361 448,48 рублей, в том числе 5 338 830,02 рублей – средства федерального бюджета; 2 022 618,46 – средства бюджета Томской области. Израсходовано в 2022 году 7 361 448,48 рублей.</w:t>
      </w:r>
    </w:p>
    <w:p w:rsidR="001D2C29" w:rsidRPr="00881523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>В реализации проекта приняли участие 5 общеобразовательных учреждений Каргасокского района: МКОУ «</w:t>
      </w:r>
      <w:proofErr w:type="spellStart"/>
      <w:r w:rsidRPr="00881523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Pr="00881523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881523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Pr="00881523">
        <w:rPr>
          <w:rFonts w:ascii="Times New Roman" w:hAnsi="Times New Roman" w:cs="Times New Roman"/>
          <w:sz w:val="24"/>
          <w:szCs w:val="24"/>
        </w:rPr>
        <w:t xml:space="preserve"> НОШ», МКОУ «</w:t>
      </w:r>
      <w:proofErr w:type="spellStart"/>
      <w:r w:rsidRPr="00881523">
        <w:rPr>
          <w:rFonts w:ascii="Times New Roman" w:hAnsi="Times New Roman" w:cs="Times New Roman"/>
          <w:sz w:val="24"/>
          <w:szCs w:val="24"/>
        </w:rPr>
        <w:t>Мыльджинская</w:t>
      </w:r>
      <w:proofErr w:type="spellEnd"/>
      <w:r w:rsidRPr="00881523">
        <w:rPr>
          <w:rFonts w:ascii="Times New Roman" w:hAnsi="Times New Roman" w:cs="Times New Roman"/>
          <w:sz w:val="24"/>
          <w:szCs w:val="24"/>
        </w:rPr>
        <w:t xml:space="preserve"> ООШ», МКОУ «</w:t>
      </w:r>
      <w:proofErr w:type="spellStart"/>
      <w:r w:rsidRPr="00881523">
        <w:rPr>
          <w:rFonts w:ascii="Times New Roman" w:hAnsi="Times New Roman" w:cs="Times New Roman"/>
          <w:sz w:val="24"/>
          <w:szCs w:val="24"/>
        </w:rPr>
        <w:t>Напа</w:t>
      </w:r>
      <w:r>
        <w:rPr>
          <w:rFonts w:ascii="Times New Roman" w:hAnsi="Times New Roman" w:cs="Times New Roman"/>
          <w:sz w:val="24"/>
          <w:szCs w:val="24"/>
        </w:rPr>
        <w:t>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Новоюгиснкая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81523">
        <w:rPr>
          <w:rFonts w:ascii="Times New Roman" w:hAnsi="Times New Roman" w:cs="Times New Roman"/>
          <w:sz w:val="24"/>
          <w:szCs w:val="24"/>
        </w:rPr>
        <w:t>ОШ».</w:t>
      </w:r>
    </w:p>
    <w:p w:rsidR="001D2C29" w:rsidRPr="00881523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>В рамках реализации проекта были приобретены:</w:t>
      </w:r>
    </w:p>
    <w:p w:rsidR="001D2C29" w:rsidRPr="00881523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многофункциональных</w:t>
      </w:r>
      <w:r w:rsidRPr="00881523">
        <w:rPr>
          <w:rFonts w:ascii="Times New Roman" w:hAnsi="Times New Roman" w:cs="Times New Roman"/>
          <w:sz w:val="24"/>
          <w:szCs w:val="24"/>
        </w:rPr>
        <w:t xml:space="preserve"> устройств общей стоимостью 424 257,15 рублей (5 ед. за 17 231,43 рублей за ед., 7 ед. за 48 300,00 рублей за ед.);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>95 лицензий на право использования компьютерного программного обеспечение общей стоимостью 47 500,00 рублей (500,00 рублей за единицу);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>99 ноутбуков общей стоимостью 3 735 102,67 рублей (4 ед. по 48 494,90 рублей за ед., 1 ед. за 48 494,97 рублей за ед., 15 ед. за 47 388,24 рублей за ед. 75 ед. за 34 709,58 рублей за ед.</w:t>
      </w:r>
      <w:r w:rsidRPr="00881523">
        <w:rPr>
          <w:rFonts w:ascii="Times New Roman" w:hAnsi="Times New Roman" w:cs="Times New Roman"/>
          <w:bCs/>
          <w:sz w:val="24"/>
          <w:szCs w:val="24"/>
        </w:rPr>
        <w:t>, 2 ед. за 51 895,00 рублей за ед., 2 ед. за 37 398,00 рублей за ед.</w:t>
      </w:r>
      <w:r w:rsidRPr="00881523">
        <w:rPr>
          <w:rFonts w:ascii="Times New Roman" w:hAnsi="Times New Roman" w:cs="Times New Roman"/>
          <w:sz w:val="24"/>
          <w:szCs w:val="24"/>
        </w:rPr>
        <w:t>);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 xml:space="preserve">8 интерактивных досок общей стоимостью 1 982 836,66 рублей (4 ед. за </w:t>
      </w:r>
      <w:r w:rsidRPr="00881523">
        <w:rPr>
          <w:rFonts w:ascii="Times New Roman" w:hAnsi="Times New Roman" w:cs="Times New Roman"/>
          <w:bCs/>
          <w:sz w:val="24"/>
          <w:szCs w:val="24"/>
        </w:rPr>
        <w:t>362 754,93 рублей за ед., 1 ед. за 362 754,94 рублей за. ед., 3 ед. за 56 354,00 рублей за ед.);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>неисключительные права на использование продуктов и информационных систем общей стоимостью 61 704,00 рублей;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>образовательные услуги по обучению по дополнительным профессиональным программам «Развитие современных педагогических компетенций в рамках проекта «Цифровая образовательная среда». Общая стоимость услуг составила 480 060,00 рублей. Обучение прошли 42 педагогических работника учреждений (16 из МКОУ «</w:t>
      </w:r>
      <w:proofErr w:type="spellStart"/>
      <w:r w:rsidRPr="00881523">
        <w:rPr>
          <w:rFonts w:ascii="Times New Roman" w:hAnsi="Times New Roman" w:cs="Times New Roman"/>
          <w:bCs/>
          <w:sz w:val="24"/>
          <w:szCs w:val="24"/>
        </w:rPr>
        <w:t>Новоюгинская</w:t>
      </w:r>
      <w:proofErr w:type="spellEnd"/>
      <w:r w:rsidRPr="00881523">
        <w:rPr>
          <w:rFonts w:ascii="Times New Roman" w:hAnsi="Times New Roman" w:cs="Times New Roman"/>
          <w:bCs/>
          <w:sz w:val="24"/>
          <w:szCs w:val="24"/>
        </w:rPr>
        <w:t xml:space="preserve"> СОШ», 14 из МКОУ «</w:t>
      </w:r>
      <w:proofErr w:type="spellStart"/>
      <w:r w:rsidRPr="00881523">
        <w:rPr>
          <w:rFonts w:ascii="Times New Roman" w:hAnsi="Times New Roman" w:cs="Times New Roman"/>
          <w:bCs/>
          <w:sz w:val="24"/>
          <w:szCs w:val="24"/>
        </w:rPr>
        <w:t>Вертикосская</w:t>
      </w:r>
      <w:proofErr w:type="spellEnd"/>
      <w:r w:rsidRPr="00881523">
        <w:rPr>
          <w:rFonts w:ascii="Times New Roman" w:hAnsi="Times New Roman" w:cs="Times New Roman"/>
          <w:bCs/>
          <w:sz w:val="24"/>
          <w:szCs w:val="24"/>
        </w:rPr>
        <w:t xml:space="preserve"> СОШ», 2 из МКОУ «</w:t>
      </w:r>
      <w:proofErr w:type="spellStart"/>
      <w:r w:rsidRPr="00881523">
        <w:rPr>
          <w:rFonts w:ascii="Times New Roman" w:hAnsi="Times New Roman" w:cs="Times New Roman"/>
          <w:bCs/>
          <w:sz w:val="24"/>
          <w:szCs w:val="24"/>
        </w:rPr>
        <w:t>Кинадльская</w:t>
      </w:r>
      <w:proofErr w:type="spellEnd"/>
      <w:r w:rsidRPr="00881523">
        <w:rPr>
          <w:rFonts w:ascii="Times New Roman" w:hAnsi="Times New Roman" w:cs="Times New Roman"/>
          <w:bCs/>
          <w:sz w:val="24"/>
          <w:szCs w:val="24"/>
        </w:rPr>
        <w:t xml:space="preserve"> НОШ», 10 из МКОУ «</w:t>
      </w:r>
      <w:proofErr w:type="spellStart"/>
      <w:r w:rsidRPr="00881523">
        <w:rPr>
          <w:rFonts w:ascii="Times New Roman" w:hAnsi="Times New Roman" w:cs="Times New Roman"/>
          <w:bCs/>
          <w:sz w:val="24"/>
          <w:szCs w:val="24"/>
        </w:rPr>
        <w:t>Напасская</w:t>
      </w:r>
      <w:proofErr w:type="spellEnd"/>
      <w:r w:rsidRPr="00881523">
        <w:rPr>
          <w:rFonts w:ascii="Times New Roman" w:hAnsi="Times New Roman" w:cs="Times New Roman"/>
          <w:bCs/>
          <w:sz w:val="24"/>
          <w:szCs w:val="24"/>
        </w:rPr>
        <w:t xml:space="preserve"> ООШ»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81523">
        <w:rPr>
          <w:rFonts w:ascii="Times New Roman" w:hAnsi="Times New Roman" w:cs="Times New Roman"/>
          <w:bCs/>
          <w:sz w:val="24"/>
          <w:szCs w:val="24"/>
        </w:rPr>
        <w:t>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>возмещены командировочные расходы, связанные с обучением о дополнительным профессиональным программам «Развитие современных педагогических компетенций в рамках проекта «Цифровая образовательная среда». Размер расходов составил 255 478,04 рублей;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881523">
        <w:rPr>
          <w:rFonts w:ascii="Times New Roman" w:hAnsi="Times New Roman" w:cs="Times New Roman"/>
          <w:bCs/>
          <w:sz w:val="24"/>
          <w:szCs w:val="24"/>
          <w:lang w:val="en-US"/>
        </w:rPr>
        <w:t>HDMI</w:t>
      </w:r>
      <w:r w:rsidRPr="00881523">
        <w:rPr>
          <w:rFonts w:ascii="Times New Roman" w:hAnsi="Times New Roman" w:cs="Times New Roman"/>
          <w:bCs/>
          <w:sz w:val="24"/>
          <w:szCs w:val="24"/>
        </w:rPr>
        <w:t xml:space="preserve"> кабеля общей стоимостью 4 011,00 рублей (1 037,00 рублей за ед.);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Pr="00881523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881523">
        <w:rPr>
          <w:rFonts w:ascii="Times New Roman" w:hAnsi="Times New Roman" w:cs="Times New Roman"/>
          <w:bCs/>
          <w:sz w:val="24"/>
          <w:szCs w:val="24"/>
        </w:rPr>
        <w:t>-камер общей стоимостью 42 591,60 рублей (3 549,3 рублей за ед.);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>1 модем стоимостью 2 018,00 рублей;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>17 колонок общей стоимостью 13 557,50 рублей (797,5 рублей за ед.);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>2 документ-камеры общей стоимостью 53 786,00 рублей (26 893,00 рублей за ед.);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>1 струйный принтер стоимостью 9 244,00 рубля;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>3 универсальных настенных крепления общей стоимостью 15 804,00 рублей (5 268,00 рублей за ед.);</w:t>
      </w:r>
    </w:p>
    <w:p w:rsidR="001D2C29" w:rsidRPr="00881523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 xml:space="preserve">5 проекторов общей стоимостью 233 497,80 рублей (3 ед. за 55 863,00 рублей за ед., </w:t>
      </w:r>
      <w:r w:rsidRPr="00881523">
        <w:rPr>
          <w:rFonts w:ascii="Times New Roman" w:hAnsi="Times New Roman" w:cs="Times New Roman"/>
          <w:bCs/>
          <w:sz w:val="24"/>
          <w:szCs w:val="24"/>
        </w:rPr>
        <w:lastRenderedPageBreak/>
        <w:t>2 ед. за 32 954,40 рублей за ед.);</w:t>
      </w:r>
    </w:p>
    <w:p w:rsidR="001D2C29" w:rsidRPr="00881523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 xml:space="preserve">На реализацию мероприятий проекта в 2021 году было выделено </w:t>
      </w:r>
      <w:r w:rsidRPr="00EA69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69ED">
        <w:rPr>
          <w:rFonts w:ascii="Times New Roman" w:hAnsi="Times New Roman" w:cs="Times New Roman"/>
          <w:sz w:val="24"/>
          <w:szCs w:val="24"/>
        </w:rPr>
        <w:t>004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69ED">
        <w:rPr>
          <w:rFonts w:ascii="Times New Roman" w:hAnsi="Times New Roman" w:cs="Times New Roman"/>
          <w:sz w:val="24"/>
          <w:szCs w:val="24"/>
        </w:rPr>
        <w:t>491,53</w:t>
      </w:r>
      <w:r w:rsidRPr="00881523">
        <w:rPr>
          <w:rFonts w:ascii="Times New Roman" w:hAnsi="Times New Roman" w:cs="Times New Roman"/>
          <w:sz w:val="24"/>
          <w:szCs w:val="24"/>
        </w:rPr>
        <w:t xml:space="preserve"> рублей, в том числе </w:t>
      </w:r>
      <w:r w:rsidRPr="00966BD3">
        <w:rPr>
          <w:rFonts w:ascii="Times New Roman" w:hAnsi="Times New Roman" w:cs="Times New Roman"/>
          <w:sz w:val="24"/>
          <w:szCs w:val="24"/>
        </w:rPr>
        <w:t>7 383 826,00</w:t>
      </w:r>
      <w:r w:rsidRPr="00881523">
        <w:rPr>
          <w:rFonts w:ascii="Times New Roman" w:hAnsi="Times New Roman" w:cs="Times New Roman"/>
          <w:sz w:val="24"/>
          <w:szCs w:val="24"/>
        </w:rPr>
        <w:t xml:space="preserve"> рублей – средства федерального бюджета; </w:t>
      </w:r>
      <w:r w:rsidRPr="00966BD3">
        <w:rPr>
          <w:rFonts w:ascii="Times New Roman" w:hAnsi="Times New Roman" w:cs="Times New Roman"/>
          <w:sz w:val="24"/>
          <w:szCs w:val="24"/>
        </w:rPr>
        <w:t>2 620 665,53</w:t>
      </w:r>
      <w:r w:rsidRPr="00881523">
        <w:rPr>
          <w:rFonts w:ascii="Times New Roman" w:hAnsi="Times New Roman" w:cs="Times New Roman"/>
          <w:sz w:val="24"/>
          <w:szCs w:val="24"/>
        </w:rPr>
        <w:t xml:space="preserve"> – средства бюджета Томской области. Израсходовано в 2022 году </w:t>
      </w:r>
      <w:r w:rsidRPr="00EA69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69ED">
        <w:rPr>
          <w:rFonts w:ascii="Times New Roman" w:hAnsi="Times New Roman" w:cs="Times New Roman"/>
          <w:sz w:val="24"/>
          <w:szCs w:val="24"/>
        </w:rPr>
        <w:t>004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69ED">
        <w:rPr>
          <w:rFonts w:ascii="Times New Roman" w:hAnsi="Times New Roman" w:cs="Times New Roman"/>
          <w:sz w:val="24"/>
          <w:szCs w:val="24"/>
        </w:rPr>
        <w:t>491,53</w:t>
      </w:r>
      <w:r w:rsidRPr="0088152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D2C29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>В реал</w:t>
      </w:r>
      <w:r>
        <w:rPr>
          <w:rFonts w:ascii="Times New Roman" w:hAnsi="Times New Roman" w:cs="Times New Roman"/>
          <w:sz w:val="24"/>
          <w:szCs w:val="24"/>
        </w:rPr>
        <w:t>изации проекта приняли участие 5</w:t>
      </w:r>
      <w:r w:rsidRPr="00881523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Каргасокского района: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Pr="00881523">
        <w:rPr>
          <w:rFonts w:ascii="Times New Roman" w:hAnsi="Times New Roman" w:cs="Times New Roman"/>
          <w:sz w:val="24"/>
          <w:szCs w:val="24"/>
        </w:rPr>
        <w:t xml:space="preserve"> СОШ», МКОУ «</w:t>
      </w:r>
      <w:r>
        <w:rPr>
          <w:rFonts w:ascii="Times New Roman" w:hAnsi="Times New Roman" w:cs="Times New Roman"/>
          <w:sz w:val="24"/>
          <w:szCs w:val="24"/>
        </w:rPr>
        <w:t>Павловская О</w:t>
      </w:r>
      <w:r w:rsidRPr="00881523">
        <w:rPr>
          <w:rFonts w:ascii="Times New Roman" w:hAnsi="Times New Roman" w:cs="Times New Roman"/>
          <w:sz w:val="24"/>
          <w:szCs w:val="24"/>
        </w:rPr>
        <w:t>ОШ»,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23">
        <w:rPr>
          <w:rFonts w:ascii="Times New Roman" w:hAnsi="Times New Roman" w:cs="Times New Roman"/>
          <w:sz w:val="24"/>
          <w:szCs w:val="24"/>
        </w:rPr>
        <w:t>МБО</w:t>
      </w:r>
      <w:r>
        <w:rPr>
          <w:rFonts w:ascii="Times New Roman" w:hAnsi="Times New Roman" w:cs="Times New Roman"/>
          <w:sz w:val="24"/>
          <w:szCs w:val="24"/>
        </w:rPr>
        <w:t>У «Каргасокская СОШ-интернат №1»,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881523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Pr="00881523">
        <w:rPr>
          <w:rFonts w:ascii="Times New Roman" w:hAnsi="Times New Roman" w:cs="Times New Roman"/>
          <w:bCs/>
          <w:sz w:val="24"/>
          <w:szCs w:val="24"/>
        </w:rPr>
        <w:t>Вертикосская</w:t>
      </w:r>
      <w:proofErr w:type="spellEnd"/>
      <w:r w:rsidRPr="00881523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Pr="00881523">
        <w:rPr>
          <w:rFonts w:ascii="Times New Roman" w:hAnsi="Times New Roman" w:cs="Times New Roman"/>
          <w:sz w:val="24"/>
          <w:szCs w:val="24"/>
        </w:rPr>
        <w:t>.</w:t>
      </w:r>
    </w:p>
    <w:p w:rsidR="001D2C29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523">
        <w:rPr>
          <w:rFonts w:ascii="Times New Roman" w:hAnsi="Times New Roman" w:cs="Times New Roman"/>
          <w:sz w:val="24"/>
          <w:szCs w:val="24"/>
        </w:rPr>
        <w:t>В рамках реализации проекта были приобретены:</w:t>
      </w:r>
    </w:p>
    <w:p w:rsidR="001D2C29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многофункциональных</w:t>
      </w:r>
      <w:r w:rsidRPr="00881523">
        <w:rPr>
          <w:rFonts w:ascii="Times New Roman" w:hAnsi="Times New Roman" w:cs="Times New Roman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1523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>
        <w:rPr>
          <w:rFonts w:ascii="Times New Roman" w:hAnsi="Times New Roman" w:cs="Times New Roman"/>
          <w:sz w:val="24"/>
          <w:szCs w:val="24"/>
        </w:rPr>
        <w:t xml:space="preserve"> 109 387</w:t>
      </w:r>
      <w:r w:rsidRPr="00DD0114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0 рублей (13 246,95 рублей за ед., 1 ед. за 56 400,00 рублей);</w:t>
      </w:r>
    </w:p>
    <w:p w:rsidR="001D2C29" w:rsidRPr="00881523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 компьютерных мышей общей стоимостью </w:t>
      </w:r>
      <w:r w:rsidRPr="00E2136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136B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>,00 (352,5 рублей за ед.);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114 ноутбуков общей стоимостью 6 411 872,74 (113 ед. за 56 244,5 рублей за ед., 1 ед. 56 244,24);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цифровых лаборатории общей стоимостью 344 466,33 рублей (172 233,33 рублей за ед.);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комплект химических реактивов стоимостью 45 870,00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лабораторных комплекса для учебной, практической и проектной деятельности общей стоимость 41 409</w:t>
      </w:r>
      <w:r w:rsidRPr="00EB1334">
        <w:rPr>
          <w:rFonts w:ascii="Times New Roman" w:hAnsi="Times New Roman" w:cs="Times New Roman"/>
          <w:bCs/>
          <w:sz w:val="24"/>
          <w:szCs w:val="24"/>
        </w:rPr>
        <w:t>,39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 (2 ед. за 6 730,83 рублей за ед., 1 ед. за 27 947,73 рублей);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комплект влажных демонстрационных препаратов стоимостью 14 282,50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комплект демонстрационных гербариев стоимостью 11 426,00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комплект демонстрационный коллекций по курсу биология стоимостью 22 983,33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демонстрационных штатива стоимостью </w:t>
      </w:r>
      <w:r w:rsidRPr="00EB1334">
        <w:rPr>
          <w:rFonts w:ascii="Times New Roman" w:hAnsi="Times New Roman" w:cs="Times New Roman"/>
          <w:bCs/>
          <w:sz w:val="24"/>
          <w:szCs w:val="24"/>
        </w:rPr>
        <w:t xml:space="preserve">5 629,27 </w:t>
      </w:r>
      <w:r>
        <w:rPr>
          <w:rFonts w:ascii="Times New Roman" w:hAnsi="Times New Roman" w:cs="Times New Roman"/>
          <w:bCs/>
          <w:sz w:val="24"/>
          <w:szCs w:val="24"/>
        </w:rPr>
        <w:t>рублей (1 ед. за 2 741,58 рублей, 1 ед. за 2 887,69);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демонстрационный набор для электролиза стоимостью 1 037,53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прибор для опытов по химии с электрическим током стоимостью 1 891,20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прибор для иллюстрации зависимости скорости химической реакции от условий окружающей среды стоимостью 1 293,63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комплект демонстрационный коллекций по курсу химия стоимостью 22 129,67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комплект оборудования по физике стоимостью 63 483,25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прибор для демонстрации законов Архимеда стоимостью 824,12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прибор для демонстрации правил Ленца стоимостью 492,50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шар Паскаля стоимостью 1 070,37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шар с кольцом стоимостью 771,58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комплекта оборудования для лабораторных работ и ученических опытов общей стоимостью 201 268,32 рублей (50 317,08 рублей за ед.);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учебный набор программируемых робототехнических платформ стоимостью 100 470,00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набор элементов для конструирования роботов стоимостью 112 946,67 рублей;</w:t>
      </w:r>
    </w:p>
    <w:p w:rsidR="001D2C29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>неисключительные права на использование продуктов и информационных систем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общей стоимостью 57 000,00 рублей;</w:t>
      </w:r>
    </w:p>
    <w:p w:rsidR="001D2C29" w:rsidRPr="00164BAF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 xml:space="preserve">возмещены командировочные расходы, связанные с обучением о дополнительным профессиональным программам «Развитие современных педагогических компетенций в рамках проекта «Цифровая образовательная среда». Размер расходов составил </w:t>
      </w:r>
      <w:r w:rsidRPr="00DD0114">
        <w:rPr>
          <w:rFonts w:ascii="Times New Roman" w:hAnsi="Times New Roman" w:cs="Times New Roman"/>
          <w:bCs/>
          <w:sz w:val="24"/>
          <w:szCs w:val="24"/>
        </w:rPr>
        <w:t>485 488,90</w:t>
      </w:r>
      <w:r w:rsidRPr="00881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1523">
        <w:rPr>
          <w:rFonts w:ascii="Times New Roman" w:hAnsi="Times New Roman" w:cs="Times New Roman"/>
          <w:bCs/>
          <w:sz w:val="24"/>
          <w:szCs w:val="24"/>
        </w:rPr>
        <w:lastRenderedPageBreak/>
        <w:t>рублей;</w:t>
      </w:r>
    </w:p>
    <w:p w:rsidR="001D2C29" w:rsidRPr="00015B1B" w:rsidRDefault="001D2C29" w:rsidP="00D05E0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881523">
        <w:rPr>
          <w:rFonts w:ascii="Times New Roman" w:hAnsi="Times New Roman" w:cs="Times New Roman"/>
          <w:bCs/>
          <w:sz w:val="24"/>
          <w:szCs w:val="24"/>
        </w:rPr>
        <w:t>приобретены образовательные услуги по обучению по дополнительным профессиональным программам «Развитие современных педагогических компетенций в рамках проекта «Цифровая образовательная среда». Общая стоимость услуг составила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1 906 811</w:t>
      </w:r>
      <w:r w:rsidRPr="00881523">
        <w:rPr>
          <w:rFonts w:ascii="Times New Roman" w:hAnsi="Times New Roman" w:cs="Times New Roman"/>
          <w:bCs/>
          <w:sz w:val="24"/>
          <w:szCs w:val="24"/>
        </w:rPr>
        <w:t>,10 рублей.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Обучение прошли 155</w:t>
      </w:r>
      <w:r w:rsidRPr="00881523">
        <w:rPr>
          <w:rFonts w:ascii="Times New Roman" w:hAnsi="Times New Roman" w:cs="Times New Roman"/>
          <w:bCs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bCs/>
          <w:sz w:val="24"/>
          <w:szCs w:val="24"/>
        </w:rPr>
        <w:t>ических работника учреждений (32 из МБОУ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Нововасюганская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СОШ», 87</w:t>
      </w:r>
      <w:r w:rsidRPr="00881523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Pr="00881523">
        <w:rPr>
          <w:rFonts w:ascii="Times New Roman" w:hAnsi="Times New Roman" w:cs="Times New Roman"/>
          <w:sz w:val="24"/>
          <w:szCs w:val="24"/>
        </w:rPr>
        <w:t>МБО</w:t>
      </w:r>
      <w:r>
        <w:rPr>
          <w:rFonts w:ascii="Times New Roman" w:hAnsi="Times New Roman" w:cs="Times New Roman"/>
          <w:sz w:val="24"/>
          <w:szCs w:val="24"/>
        </w:rPr>
        <w:t>У «Каргасокская СОШ-интернат №1»</w:t>
      </w:r>
      <w:r>
        <w:rPr>
          <w:rFonts w:ascii="Times New Roman" w:hAnsi="Times New Roman" w:cs="Times New Roman"/>
          <w:bCs/>
          <w:sz w:val="24"/>
          <w:szCs w:val="24"/>
        </w:rPr>
        <w:t>, 15 из МКОУ «Павловская ООШ», 21</w:t>
      </w:r>
      <w:r w:rsidRPr="00881523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Средневасюганская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881523">
        <w:rPr>
          <w:rFonts w:ascii="Times New Roman" w:hAnsi="Times New Roman" w:cs="Times New Roman"/>
          <w:bCs/>
          <w:sz w:val="24"/>
          <w:szCs w:val="24"/>
        </w:rPr>
        <w:t>ОШ»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1D2C29" w:rsidRDefault="001D2C29" w:rsidP="00D05E0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00293" w:rsidRPr="00C00293" w:rsidRDefault="00407D1A" w:rsidP="00C331D2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C00293">
        <w:rPr>
          <w:rFonts w:ascii="Times New Roman" w:hAnsi="Times New Roman" w:cs="Times New Roman"/>
          <w:b/>
          <w:lang w:eastAsia="ar-SA"/>
        </w:rPr>
        <w:t>Национальный проект «Культура»</w:t>
      </w:r>
    </w:p>
    <w:p w:rsidR="00C00293" w:rsidRPr="00C00293" w:rsidRDefault="00C00293" w:rsidP="00C00293">
      <w:pPr>
        <w:pStyle w:val="a3"/>
        <w:tabs>
          <w:tab w:val="left" w:pos="993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В 2020 году мероприятий не реализовывались. </w:t>
      </w:r>
    </w:p>
    <w:p w:rsidR="00BC1E64" w:rsidRPr="00C00293" w:rsidRDefault="00407D1A" w:rsidP="00C00293">
      <w:pPr>
        <w:pStyle w:val="a3"/>
        <w:tabs>
          <w:tab w:val="left" w:pos="993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zh-CN"/>
        </w:rPr>
      </w:pPr>
      <w:r w:rsidRPr="00C00293">
        <w:rPr>
          <w:rFonts w:ascii="Times New Roman" w:eastAsia="Times New Roman" w:hAnsi="Times New Roman" w:cs="Times New Roman"/>
          <w:lang w:eastAsia="zh-CN"/>
        </w:rPr>
        <w:t>В 2021 году в рамках национального проекта «Культура» (федеральный проек</w:t>
      </w:r>
      <w:r w:rsidR="00BC1E64" w:rsidRPr="00C00293">
        <w:rPr>
          <w:rFonts w:ascii="Times New Roman" w:eastAsia="Times New Roman" w:hAnsi="Times New Roman" w:cs="Times New Roman"/>
          <w:lang w:eastAsia="zh-CN"/>
        </w:rPr>
        <w:t>т «Творческие люди») реализовались следующие мероприятия:</w:t>
      </w:r>
    </w:p>
    <w:p w:rsidR="00015CF1" w:rsidRPr="000A5611" w:rsidRDefault="00015CF1" w:rsidP="000A5611">
      <w:pPr>
        <w:pStyle w:val="a3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611">
        <w:rPr>
          <w:rFonts w:ascii="Times New Roman" w:hAnsi="Times New Roman" w:cs="Times New Roman"/>
          <w:sz w:val="24"/>
          <w:szCs w:val="24"/>
        </w:rPr>
        <w:t>Создание модельной муниципальной библиотеки на базе Каргасокской центральной районной библиотеки</w:t>
      </w:r>
      <w:r w:rsidR="007E73EB">
        <w:rPr>
          <w:rFonts w:ascii="Times New Roman" w:hAnsi="Times New Roman" w:cs="Times New Roman"/>
          <w:sz w:val="24"/>
          <w:szCs w:val="24"/>
        </w:rPr>
        <w:t>. Реализованная сумма 10 000 000 рублей;</w:t>
      </w:r>
    </w:p>
    <w:p w:rsidR="000A5611" w:rsidRPr="000A5611" w:rsidRDefault="000A5611" w:rsidP="000A5611">
      <w:pPr>
        <w:pStyle w:val="a3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611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bookmarkStart w:id="0" w:name="_GoBack"/>
      <w:bookmarkEnd w:id="0"/>
      <w:r w:rsidRPr="000A5611">
        <w:rPr>
          <w:rFonts w:ascii="Times New Roman" w:hAnsi="Times New Roman" w:cs="Times New Roman"/>
          <w:sz w:val="24"/>
          <w:szCs w:val="24"/>
        </w:rPr>
        <w:t>МБУК «Каргасокский РДК». Внутренние инженерные системы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73EB">
        <w:rPr>
          <w:rFonts w:ascii="Times New Roman" w:hAnsi="Times New Roman" w:cs="Times New Roman"/>
          <w:sz w:val="24"/>
          <w:szCs w:val="24"/>
        </w:rPr>
        <w:t xml:space="preserve"> Реализованная сумма 15 157 050 рублей; </w:t>
      </w:r>
    </w:p>
    <w:p w:rsidR="000A5611" w:rsidRPr="000A5611" w:rsidRDefault="00407D1A" w:rsidP="000A5611">
      <w:pPr>
        <w:pStyle w:val="a3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611" w:rsidRPr="000A5611">
        <w:rPr>
          <w:rFonts w:ascii="Times New Roman" w:eastAsia="Times New Roman" w:hAnsi="Times New Roman" w:cs="Times New Roman"/>
          <w:sz w:val="24"/>
          <w:szCs w:val="24"/>
          <w:lang w:eastAsia="zh-CN"/>
        </w:rPr>
        <w:t>«Государственная поддержка лучших сельских учреждений и лучших работников сельских учреждений культуры на 2021год»</w:t>
      </w:r>
    </w:p>
    <w:p w:rsidR="00407D1A" w:rsidRPr="000A5611" w:rsidRDefault="000A5611" w:rsidP="000A561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(Денежная премия присуждена </w:t>
      </w:r>
      <w:proofErr w:type="spellStart"/>
      <w:r w:rsidRPr="000A5611">
        <w:rPr>
          <w:rFonts w:ascii="Times New Roman" w:eastAsia="Times New Roman" w:hAnsi="Times New Roman" w:cs="Times New Roman"/>
          <w:sz w:val="24"/>
          <w:szCs w:val="24"/>
          <w:lang w:eastAsia="zh-CN"/>
        </w:rPr>
        <w:t>Луцковой</w:t>
      </w:r>
      <w:proofErr w:type="spellEnd"/>
      <w:r w:rsidRPr="000A5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А.И., зав. сектором хореографии МБУК «Каргасокский РДК»)</w:t>
      </w:r>
      <w:r w:rsidR="007E73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размере 60 240 рублей.</w:t>
      </w:r>
    </w:p>
    <w:p w:rsidR="00407D1A" w:rsidRPr="000313B3" w:rsidRDefault="00407D1A" w:rsidP="00BC1E64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13B3">
        <w:rPr>
          <w:rFonts w:ascii="Times New Roman" w:eastAsia="Times New Roman" w:hAnsi="Times New Roman" w:cs="Times New Roman"/>
          <w:lang w:eastAsia="zh-CN"/>
        </w:rPr>
        <w:t xml:space="preserve">       Цель федерального проекта «Творческие люди» - создание условий для реализации творческого потенциала нации.</w:t>
      </w:r>
    </w:p>
    <w:p w:rsidR="004B1D20" w:rsidRPr="00E55E16" w:rsidRDefault="004B1D20" w:rsidP="004B1D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16" w:rsidRPr="00E55E16" w:rsidRDefault="004B1D20" w:rsidP="00E55E1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5E16">
        <w:rPr>
          <w:rFonts w:ascii="Times New Roman" w:hAnsi="Times New Roman" w:cs="Times New Roman"/>
          <w:b/>
          <w:sz w:val="24"/>
          <w:szCs w:val="24"/>
        </w:rPr>
        <w:t>Национальный проект «Жилье и городская среда».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 xml:space="preserve">Цель национального проекта: </w:t>
      </w: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увеличение объема жилищного строительства, повышение комфортности городской среды, создание механизма прямого участия граждан в формировании комфортной городской среды, обеспечение устойчивого сокращения непригодного для проживания жилищного фонда.</w:t>
      </w:r>
    </w:p>
    <w:p w:rsidR="004B1D20" w:rsidRPr="004B1D20" w:rsidRDefault="004B1D20" w:rsidP="004B1D20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Федеральные проекты, входящие в состав национального проекта:</w:t>
      </w:r>
    </w:p>
    <w:p w:rsidR="004B1D20" w:rsidRPr="004B1D20" w:rsidRDefault="004B1D20" w:rsidP="004B1D20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Ипотека.</w:t>
      </w:r>
    </w:p>
    <w:p w:rsidR="004B1D20" w:rsidRPr="004B1D20" w:rsidRDefault="004B1D20" w:rsidP="004B1D20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Жилье. 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разработан в целях увеличения объемов жилищного строительства.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реализации: Населенные пункты Каргасокского района.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Сроки реализации проекта: 01.01.2019 – 31.12.2024. 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реализации: жилищный фонд Каргасокского района.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Задача:</w:t>
      </w:r>
      <w:r w:rsidRPr="004B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</w:t>
      </w:r>
      <w:r w:rsidRPr="004B1D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передовых технологий в проектировании и строительстве, совершенствование механизмов государственной поддержки строительства стандартного жилья. </w:t>
      </w:r>
    </w:p>
    <w:p w:rsidR="004B1D20" w:rsidRPr="004B1D20" w:rsidRDefault="004B1D20" w:rsidP="002519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федерального проекта «Жилье» в 2020 году построено и введено в эксплуатацию 4029 </w:t>
      </w:r>
      <w:proofErr w:type="spellStart"/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51917">
        <w:rPr>
          <w:rFonts w:ascii="Times New Roman" w:hAnsi="Times New Roman" w:cs="Times New Roman"/>
          <w:sz w:val="24"/>
          <w:szCs w:val="24"/>
          <w:shd w:val="clear" w:color="auto" w:fill="FFFFFF"/>
        </w:rPr>
        <w:t>в.м</w:t>
      </w:r>
      <w:proofErr w:type="spellEnd"/>
      <w:r w:rsidR="00251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жилья, </w:t>
      </w:r>
      <w:r w:rsidR="00251917"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2021 году 4335 </w:t>
      </w:r>
      <w:proofErr w:type="spellStart"/>
      <w:r w:rsidR="00251917"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="00251917"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жилья. 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реализацию федерального проекта «Жилье»</w:t>
      </w:r>
      <w:r w:rsidR="00251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2020 и 2021 годах</w:t>
      </w: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бюджетных средств не выделялось.</w:t>
      </w:r>
    </w:p>
    <w:p w:rsidR="004B1D20" w:rsidRPr="004B1D20" w:rsidRDefault="004B1D20" w:rsidP="004B1D20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Формирование комфортной городской среды.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Проект разработан в целях создания условий для системного повышения качества и комфорта городской среды на основании обращений и инициатив жителей на всей территории России.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реализации: населенные пункты Каргасокского района с численностью населения более 1000 чел.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Сроки реализации проекта: 01.01.2019 – 31.12.2024. 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реализации: общественные территории.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Задача: </w:t>
      </w:r>
      <w:r w:rsidRPr="004B1D20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дать новый импульс развитию муниципалитетов на всей территории нашей страны.</w:t>
      </w:r>
    </w:p>
    <w:p w:rsidR="004B1D20" w:rsidRPr="004B1D20" w:rsidRDefault="004B1D20" w:rsidP="001B18F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федерального проекта «Формирование комфортной городской среды» в 2020 году был реализованы проекты «Парк Победы – 3 этап», «Площадь автовокзала по ул. Пушкина, 39/3», «Детская площадка </w:t>
      </w:r>
      <w:r w:rsidR="001B1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АТП по ул. Красноармейская, 70», </w:t>
      </w:r>
      <w:r w:rsidR="001B18F8"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в 2020 году был реализован проект «Площадь автовокзала – 2 этап по ул. Пушкина 39/3 в с. Каргасок».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федерального проекта «Формирование комфортной городской среды» </w:t>
      </w:r>
      <w:r w:rsidR="001B1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2020 году </w:t>
      </w: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израсходовано 5 779,4 тыс. рублей, в том числе ФБ – 5 045,4 тыс. рублей, ОБ – 156,0 тыс.</w:t>
      </w:r>
      <w:r w:rsidR="001B1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рублей, МБ – 578,0 тыс. рублей, в 2021 году </w:t>
      </w:r>
      <w:r w:rsidR="001B18F8"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>израсходовано 5029,4 тыс. рублей, в том числе ФБ – 4587,9 тыс. рублей, ОБ – 141,9 тыс. рублей, МБ – 299,6 тыс. рублей</w:t>
      </w:r>
    </w:p>
    <w:p w:rsidR="004B1D20" w:rsidRPr="004B1D20" w:rsidRDefault="004B1D20" w:rsidP="004B1D20">
      <w:pPr>
        <w:pStyle w:val="a4"/>
        <w:numPr>
          <w:ilvl w:val="1"/>
          <w:numId w:val="4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Обеспечение устойчивого сокращения непригодного для проживания жилищного фонда.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 разработан в целях </w:t>
      </w:r>
      <w:r w:rsidRPr="004B1D20">
        <w:rPr>
          <w:rFonts w:ascii="Times New Roman" w:hAnsi="Times New Roman" w:cs="Times New Roman"/>
          <w:sz w:val="24"/>
          <w:szCs w:val="24"/>
        </w:rPr>
        <w:t>обеспечения устойчивого сокращения непригодного для проживания жилищного фонда.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>Сроки реализации проекта: 01.10.2018 – 31.12.2024.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>Объект реализации: многоквартирный жилищный фонд, признанный в установленном порядке аварийным.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>Задача: 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4B1D20" w:rsidRP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«Обеспечение устойчивого сокращения непригодного для проживания жилищного фонда» </w:t>
      </w:r>
      <w:r w:rsidR="0024225E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4B1D20">
        <w:rPr>
          <w:rFonts w:ascii="Times New Roman" w:hAnsi="Times New Roman" w:cs="Times New Roman"/>
          <w:sz w:val="24"/>
          <w:szCs w:val="24"/>
        </w:rPr>
        <w:t>разработана подпрограмма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район». В 2020 году было на реализацию проекта было израсходовано 6,95 млн. рублей областного бюджета.</w:t>
      </w:r>
    </w:p>
    <w:p w:rsidR="004B1D20" w:rsidRDefault="004B1D20" w:rsidP="004B1D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>Осуществлено расселение 9 человек, 4 жилых помещения.</w:t>
      </w:r>
    </w:p>
    <w:p w:rsidR="0024225E" w:rsidRPr="004B1D20" w:rsidRDefault="0024225E" w:rsidP="006A672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 xml:space="preserve">разработана подпрограмма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район». В 2021 году было снесено 354,51 </w:t>
      </w:r>
      <w:proofErr w:type="spellStart"/>
      <w:proofErr w:type="gramStart"/>
      <w:r w:rsidRPr="004B1D2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4B1D20">
        <w:rPr>
          <w:rFonts w:ascii="Times New Roman" w:hAnsi="Times New Roman" w:cs="Times New Roman"/>
          <w:sz w:val="24"/>
          <w:szCs w:val="24"/>
        </w:rPr>
        <w:t xml:space="preserve"> расселенного ранее аварийного жилья (1 многоквартирный дом). На реализацию мероприятия было израсходовано 500,0 тыс. рублей из районного бюджета.</w:t>
      </w:r>
    </w:p>
    <w:p w:rsidR="004B1D20" w:rsidRPr="004B1D20" w:rsidRDefault="004B1D20" w:rsidP="004B1D20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20">
        <w:rPr>
          <w:rFonts w:ascii="Times New Roman" w:hAnsi="Times New Roman" w:cs="Times New Roman"/>
          <w:b/>
          <w:sz w:val="24"/>
          <w:szCs w:val="24"/>
        </w:rPr>
        <w:t>Чистая вода.</w:t>
      </w:r>
    </w:p>
    <w:p w:rsidR="004B1D20" w:rsidRPr="006A6728" w:rsidRDefault="004B1D20" w:rsidP="006A672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</w:rPr>
        <w:t>Проект разработан в целях повышения качества питьевой воды для населения Российской Федерации.</w:t>
      </w:r>
    </w:p>
    <w:p w:rsidR="004B1D20" w:rsidRPr="004B1D20" w:rsidRDefault="004B1D20" w:rsidP="004B1D2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>Сро</w:t>
      </w:r>
      <w:r w:rsidR="006A6728">
        <w:rPr>
          <w:rFonts w:ascii="Times New Roman" w:hAnsi="Times New Roman" w:cs="Times New Roman"/>
          <w:sz w:val="24"/>
          <w:szCs w:val="24"/>
        </w:rPr>
        <w:t>ки реализации проекта: 01.10.201</w:t>
      </w:r>
      <w:r w:rsidRPr="004B1D20">
        <w:rPr>
          <w:rFonts w:ascii="Times New Roman" w:hAnsi="Times New Roman" w:cs="Times New Roman"/>
          <w:sz w:val="24"/>
          <w:szCs w:val="24"/>
        </w:rPr>
        <w:t>8- 25.12.2024.</w:t>
      </w:r>
    </w:p>
    <w:p w:rsidR="004B1D20" w:rsidRPr="004B1D20" w:rsidRDefault="004B1D20" w:rsidP="004B1D2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>Объект реализации: объекты водоснабжения.</w:t>
      </w:r>
    </w:p>
    <w:p w:rsidR="004B1D20" w:rsidRPr="004B1D20" w:rsidRDefault="004B1D20" w:rsidP="004B1D2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>Задачи:</w:t>
      </w:r>
    </w:p>
    <w:p w:rsidR="004B1D20" w:rsidRPr="004B1D20" w:rsidRDefault="004B1D20" w:rsidP="004B1D2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>Повышение качества питьевой воды для населения;</w:t>
      </w:r>
    </w:p>
    <w:p w:rsidR="004B1D20" w:rsidRPr="004B1D20" w:rsidRDefault="004B1D20" w:rsidP="004B1D2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>Повышение качества питьевой воды для населения, обеспеченного современными системами централизованного водоснабжения;</w:t>
      </w:r>
    </w:p>
    <w:p w:rsidR="004B1D20" w:rsidRPr="004B1D20" w:rsidRDefault="004B1D20" w:rsidP="004B1D2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</w:r>
    </w:p>
    <w:p w:rsidR="004B1D20" w:rsidRPr="004B1D20" w:rsidRDefault="004B1D20" w:rsidP="004B1D2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рамках федерального проекта «Чистая вода» в 2021 году начато строительство сетей водоснабжения и станции водоподготовки с. Средний Васюган.</w:t>
      </w:r>
    </w:p>
    <w:p w:rsidR="004B1D20" w:rsidRPr="004B1D20" w:rsidRDefault="004B1D20" w:rsidP="004B1D2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1D20">
        <w:rPr>
          <w:rFonts w:ascii="Times New Roman" w:hAnsi="Times New Roman" w:cs="Times New Roman"/>
          <w:sz w:val="24"/>
          <w:szCs w:val="24"/>
        </w:rPr>
        <w:t>На реализацию федерального проекта «Чистая вода» в 2021 году было выделено 166,2 млн. рублей, в том числе: 160,3 млн. рублей из Федерального бюджета, 3,8 млн. рублей из областного бюджета, 2,1 млн. рублей из районного бюджета. Израсходовано в 2021 году 45,1 млн. рублей, в том числе: федеральный бюджет 43,8 млн. рублей, областной бюджет 1,0 млн. рублей, местный бюджет 0,3 млн. рублей.</w:t>
      </w:r>
    </w:p>
    <w:p w:rsidR="006A6728" w:rsidRDefault="006A6728" w:rsidP="006A672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20">
        <w:rPr>
          <w:rFonts w:ascii="Times New Roman" w:hAnsi="Times New Roman" w:cs="Times New Roman"/>
          <w:sz w:val="24"/>
          <w:szCs w:val="24"/>
        </w:rPr>
        <w:t>На реализацию федерального проекта «Чистая вода» в 2020 году средства не выделялись.</w:t>
      </w:r>
    </w:p>
    <w:p w:rsidR="00943F20" w:rsidRDefault="00943F20" w:rsidP="006A672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1D20" w:rsidRDefault="00943F20" w:rsidP="00E55E1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20">
        <w:rPr>
          <w:rFonts w:ascii="Times New Roman" w:hAnsi="Times New Roman" w:cs="Times New Roman"/>
          <w:b/>
          <w:sz w:val="24"/>
          <w:szCs w:val="24"/>
        </w:rPr>
        <w:t xml:space="preserve">Национальный проекта - региональный проект </w:t>
      </w:r>
      <w:r w:rsidRPr="00E55E16">
        <w:rPr>
          <w:rFonts w:ascii="Times New Roman" w:hAnsi="Times New Roman" w:cs="Times New Roman"/>
          <w:b/>
          <w:sz w:val="24"/>
          <w:szCs w:val="24"/>
        </w:rPr>
        <w:t>«Спорт – норма жизни», входящий в состав федерального проекта «Спорт – норма жизни» национального проекта «Демография».</w:t>
      </w:r>
    </w:p>
    <w:p w:rsidR="00B90BD8" w:rsidRPr="00B90BD8" w:rsidRDefault="00B90BD8" w:rsidP="00B90B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</w:rPr>
      </w:pPr>
      <w:r w:rsidRPr="00B90BD8">
        <w:rPr>
          <w:rFonts w:ascii="Times New Roman" w:eastAsia="Times New Roman" w:hAnsi="Times New Roman" w:cs="Times New Roman"/>
          <w:b/>
          <w:bCs/>
          <w:color w:val="202020"/>
        </w:rPr>
        <w:t>Год начала проекта:</w:t>
      </w:r>
      <w:r w:rsidRPr="00B90BD8">
        <w:rPr>
          <w:rFonts w:ascii="Times New Roman" w:eastAsia="Times New Roman" w:hAnsi="Times New Roman" w:cs="Times New Roman"/>
          <w:color w:val="202020"/>
        </w:rPr>
        <w:t> 2019</w:t>
      </w:r>
    </w:p>
    <w:p w:rsidR="00B90BD8" w:rsidRPr="00B90BD8" w:rsidRDefault="00B90BD8" w:rsidP="00B90B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02020"/>
        </w:rPr>
      </w:pPr>
      <w:r w:rsidRPr="00B90BD8">
        <w:rPr>
          <w:rFonts w:ascii="Times New Roman" w:eastAsia="Times New Roman" w:hAnsi="Times New Roman" w:cs="Times New Roman"/>
          <w:b/>
          <w:bCs/>
          <w:color w:val="202020"/>
        </w:rPr>
        <w:t>Год окончания проекта:</w:t>
      </w:r>
      <w:r w:rsidRPr="00B90BD8">
        <w:rPr>
          <w:rFonts w:ascii="Times New Roman" w:eastAsia="Times New Roman" w:hAnsi="Times New Roman" w:cs="Times New Roman"/>
          <w:color w:val="202020"/>
        </w:rPr>
        <w:t> 2024</w:t>
      </w:r>
    </w:p>
    <w:p w:rsidR="00B90BD8" w:rsidRPr="00B90BD8" w:rsidRDefault="00B90BD8" w:rsidP="00B90B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02020"/>
        </w:rPr>
      </w:pPr>
      <w:r w:rsidRPr="00B90BD8">
        <w:rPr>
          <w:rFonts w:ascii="Times New Roman" w:eastAsia="Times New Roman" w:hAnsi="Times New Roman" w:cs="Times New Roman"/>
          <w:b/>
          <w:bCs/>
          <w:color w:val="202020"/>
        </w:rPr>
        <w:t>Статус проекта:</w:t>
      </w:r>
      <w:r w:rsidRPr="00B90BD8">
        <w:rPr>
          <w:rFonts w:ascii="Times New Roman" w:eastAsia="Times New Roman" w:hAnsi="Times New Roman" w:cs="Times New Roman"/>
          <w:color w:val="202020"/>
        </w:rPr>
        <w:t> Реализовался</w:t>
      </w:r>
    </w:p>
    <w:p w:rsidR="00B90BD8" w:rsidRPr="00B90BD8" w:rsidRDefault="00B90BD8" w:rsidP="00B90B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02020"/>
        </w:rPr>
      </w:pPr>
      <w:r w:rsidRPr="00B90BD8">
        <w:rPr>
          <w:rFonts w:ascii="Times New Roman" w:eastAsia="Times New Roman" w:hAnsi="Times New Roman" w:cs="Times New Roman"/>
          <w:b/>
          <w:bCs/>
          <w:color w:val="202020"/>
        </w:rPr>
        <w:t>Наименование федерального проекта:</w:t>
      </w:r>
    </w:p>
    <w:p w:rsidR="00B90BD8" w:rsidRPr="00B90BD8" w:rsidRDefault="00B90BD8" w:rsidP="00B90B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0BD8">
        <w:rPr>
          <w:rFonts w:ascii="Times New Roman" w:eastAsia="Times New Roman" w:hAnsi="Times New Roman" w:cs="Times New Roman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</w:p>
    <w:p w:rsidR="00B90BD8" w:rsidRDefault="00B90BD8" w:rsidP="00B90BD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202020"/>
        </w:rPr>
      </w:pPr>
      <w:r w:rsidRPr="00B90BD8">
        <w:rPr>
          <w:rFonts w:ascii="Times New Roman" w:eastAsia="Times New Roman" w:hAnsi="Times New Roman" w:cs="Times New Roman"/>
          <w:b/>
          <w:bCs/>
          <w:color w:val="202020"/>
        </w:rPr>
        <w:t>Краткое наименование регионального проекта:</w:t>
      </w:r>
      <w:r w:rsidRPr="00B90BD8">
        <w:rPr>
          <w:rFonts w:ascii="Times New Roman" w:eastAsia="Times New Roman" w:hAnsi="Times New Roman" w:cs="Times New Roman"/>
          <w:color w:val="202020"/>
        </w:rPr>
        <w:t> </w:t>
      </w:r>
      <w:r w:rsidRPr="00B90BD8">
        <w:rPr>
          <w:rFonts w:ascii="Times New Roman" w:eastAsia="Times New Roman" w:hAnsi="Times New Roman" w:cs="Times New Roman"/>
        </w:rPr>
        <w:t>Спорт-норма жизни (Томская область) </w:t>
      </w:r>
    </w:p>
    <w:p w:rsidR="00B90BD8" w:rsidRDefault="00B90BD8" w:rsidP="00B90BD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202020"/>
        </w:rPr>
      </w:pPr>
      <w:r w:rsidRPr="00B90BD8">
        <w:rPr>
          <w:rFonts w:ascii="Times New Roman" w:eastAsia="Times New Roman" w:hAnsi="Times New Roman" w:cs="Times New Roman"/>
          <w:b/>
          <w:bCs/>
          <w:color w:val="202020"/>
        </w:rPr>
        <w:t>Срок реализации проекта:</w:t>
      </w:r>
      <w:r w:rsidRPr="00B90BD8">
        <w:rPr>
          <w:rFonts w:ascii="Times New Roman" w:eastAsia="Times New Roman" w:hAnsi="Times New Roman" w:cs="Times New Roman"/>
          <w:color w:val="202020"/>
        </w:rPr>
        <w:t xml:space="preserve"> 01.01.2019 - </w:t>
      </w:r>
      <w:r>
        <w:rPr>
          <w:rFonts w:ascii="Times New Roman" w:eastAsia="Times New Roman" w:hAnsi="Times New Roman" w:cs="Times New Roman"/>
          <w:color w:val="202020"/>
        </w:rPr>
        <w:t>31.12.2024</w:t>
      </w:r>
    </w:p>
    <w:p w:rsidR="00B90BD8" w:rsidRPr="00B90BD8" w:rsidRDefault="00B90BD8" w:rsidP="00B90BD8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202020"/>
        </w:rPr>
      </w:pPr>
      <w:r w:rsidRPr="00B90BD8">
        <w:rPr>
          <w:rFonts w:ascii="Times New Roman" w:eastAsia="Times New Roman" w:hAnsi="Times New Roman" w:cs="Times New Roman"/>
          <w:b/>
          <w:bCs/>
          <w:color w:val="202020"/>
        </w:rPr>
        <w:t>Цель регионального проекта:</w:t>
      </w:r>
    </w:p>
    <w:p w:rsidR="00B90BD8" w:rsidRPr="00B90BD8" w:rsidRDefault="00B90BD8" w:rsidP="00B90B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0BD8">
        <w:rPr>
          <w:rFonts w:ascii="Times New Roman" w:eastAsia="Times New Roman" w:hAnsi="Times New Roman" w:cs="Times New Roman"/>
        </w:rPr>
        <w:t>Доведение к 2024 г. до 55%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обороне», а также подготовки спортивного резерва и развития спортивной инфраструктуры (Томская область)</w:t>
      </w:r>
    </w:p>
    <w:p w:rsidR="00B90BD8" w:rsidRPr="00B90BD8" w:rsidRDefault="00B90BD8" w:rsidP="00B90B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02020"/>
        </w:rPr>
      </w:pPr>
      <w:r w:rsidRPr="00B90BD8">
        <w:rPr>
          <w:rFonts w:ascii="Times New Roman" w:eastAsia="Times New Roman" w:hAnsi="Times New Roman" w:cs="Times New Roman"/>
          <w:b/>
          <w:bCs/>
          <w:color w:val="202020"/>
        </w:rPr>
        <w:t>Задача национального проекта (справочно из паспорта федерального проекта):</w:t>
      </w:r>
      <w:r w:rsidRPr="00B90BD8">
        <w:rPr>
          <w:rFonts w:ascii="Times New Roman" w:eastAsia="Times New Roman" w:hAnsi="Times New Roman" w:cs="Times New Roman"/>
          <w:color w:val="202020"/>
        </w:rPr>
        <w:t> </w:t>
      </w:r>
    </w:p>
    <w:p w:rsidR="00B90BD8" w:rsidRPr="00B90BD8" w:rsidRDefault="00B90BD8" w:rsidP="00B90BD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90BD8">
        <w:rPr>
          <w:rFonts w:ascii="Times New Roman" w:eastAsia="Times New Roman" w:hAnsi="Times New Roman" w:cs="Times New Roman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:rsidR="00B90BD8" w:rsidRPr="00B90BD8" w:rsidRDefault="00B90BD8" w:rsidP="00B90BD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B90BD8">
        <w:rPr>
          <w:rFonts w:ascii="Times New Roman" w:hAnsi="Times New Roman" w:cs="Times New Roman"/>
        </w:rPr>
        <w:tab/>
        <w:t>В рамках создания условий для развития физической культуры и спорта в муниципальном образовании «Каргасокский район» Администрация реализует на территории Каргасокского района муниципальную программу – «Развитие молодежной политики, физической культуры и спорта на территории муниципального образования «Каргасокский район»», утвержденную постановлением Администрации от 09.02.2023 №31.</w:t>
      </w:r>
    </w:p>
    <w:p w:rsidR="00F957F7" w:rsidRPr="00F957F7" w:rsidRDefault="00F957F7" w:rsidP="00F957F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55E1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2020 и 2021 годах мероприятия </w:t>
      </w:r>
      <w:r w:rsidRPr="00F957F7">
        <w:rPr>
          <w:rFonts w:ascii="Times New Roman" w:hAnsi="Times New Roman" w:cs="Times New Roman"/>
          <w:sz w:val="24"/>
          <w:szCs w:val="28"/>
          <w:shd w:val="clear" w:color="auto" w:fill="FFFFFF"/>
        </w:rPr>
        <w:t>не реализовывались.</w:t>
      </w:r>
    </w:p>
    <w:p w:rsidR="00862BC5" w:rsidRPr="00862BC5" w:rsidRDefault="00862BC5" w:rsidP="00D05E0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2BC5" w:rsidRPr="0086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FD5"/>
    <w:multiLevelType w:val="hybridMultilevel"/>
    <w:tmpl w:val="0950B044"/>
    <w:lvl w:ilvl="0" w:tplc="D31A1E26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32112"/>
    <w:multiLevelType w:val="hybridMultilevel"/>
    <w:tmpl w:val="B53C3DBA"/>
    <w:lvl w:ilvl="0" w:tplc="475E4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162D85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3" w15:restartNumberingAfterBreak="0">
    <w:nsid w:val="2A8B58DE"/>
    <w:multiLevelType w:val="hybridMultilevel"/>
    <w:tmpl w:val="BA72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231D"/>
    <w:multiLevelType w:val="multilevel"/>
    <w:tmpl w:val="E4CC21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C5"/>
    <w:rsid w:val="00015CF1"/>
    <w:rsid w:val="000A5611"/>
    <w:rsid w:val="001B18F8"/>
    <w:rsid w:val="001D2C29"/>
    <w:rsid w:val="0024225E"/>
    <w:rsid w:val="00251917"/>
    <w:rsid w:val="00407D1A"/>
    <w:rsid w:val="004B1D20"/>
    <w:rsid w:val="006A6728"/>
    <w:rsid w:val="007E73EB"/>
    <w:rsid w:val="00862BC5"/>
    <w:rsid w:val="008E15A4"/>
    <w:rsid w:val="00943F20"/>
    <w:rsid w:val="00B90BD8"/>
    <w:rsid w:val="00BC1E64"/>
    <w:rsid w:val="00C00293"/>
    <w:rsid w:val="00D05E0E"/>
    <w:rsid w:val="00E55E16"/>
    <w:rsid w:val="00F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D9AD"/>
  <w15:chartTrackingRefBased/>
  <w15:docId w15:val="{DE4B5F3B-AC0A-4B87-A3E9-CF0C2495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qFormat/>
    <w:rsid w:val="00862BC5"/>
    <w:pPr>
      <w:ind w:left="720"/>
      <w:contextualSpacing/>
    </w:pPr>
  </w:style>
  <w:style w:type="paragraph" w:customStyle="1" w:styleId="ConsPlusNonformat">
    <w:name w:val="ConsPlusNonformat"/>
    <w:rsid w:val="001D2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B1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Мария Сергее. Чиглинцева</cp:lastModifiedBy>
  <cp:revision>3</cp:revision>
  <dcterms:created xsi:type="dcterms:W3CDTF">2025-03-12T05:23:00Z</dcterms:created>
  <dcterms:modified xsi:type="dcterms:W3CDTF">2025-03-12T08:51:00Z</dcterms:modified>
</cp:coreProperties>
</file>