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EA9" w:rsidRPr="008D6FF4" w:rsidRDefault="00B0360B">
      <w:pPr>
        <w:rPr>
          <w:color w:val="000000"/>
        </w:rPr>
      </w:pPr>
      <w:r w:rsidRPr="008D6FF4">
        <w:rPr>
          <w:noProof/>
          <w:color w:val="000000"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2720975</wp:posOffset>
            </wp:positionH>
            <wp:positionV relativeFrom="paragraph">
              <wp:posOffset>-490855</wp:posOffset>
            </wp:positionV>
            <wp:extent cx="575945" cy="739775"/>
            <wp:effectExtent l="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7EA9" w:rsidRPr="008D6FF4" w:rsidRDefault="00037EA9">
      <w:pPr>
        <w:jc w:val="center"/>
        <w:rPr>
          <w:color w:val="000000"/>
          <w:sz w:val="28"/>
        </w:rPr>
      </w:pPr>
    </w:p>
    <w:p w:rsidR="006F5F9F" w:rsidRDefault="006F5F9F">
      <w:pPr>
        <w:jc w:val="center"/>
        <w:rPr>
          <w:color w:val="000000"/>
          <w:sz w:val="28"/>
        </w:rPr>
      </w:pPr>
    </w:p>
    <w:p w:rsidR="006F5F9F" w:rsidRDefault="006F5F9F">
      <w:pPr>
        <w:jc w:val="center"/>
        <w:rPr>
          <w:color w:val="000000"/>
          <w:sz w:val="28"/>
        </w:rPr>
      </w:pPr>
    </w:p>
    <w:p w:rsidR="00EE5DCB" w:rsidRPr="00EE5DCB" w:rsidRDefault="00EE5DCB" w:rsidP="00EE5DCB">
      <w:pPr>
        <w:jc w:val="center"/>
        <w:rPr>
          <w:sz w:val="28"/>
        </w:rPr>
      </w:pPr>
      <w:r w:rsidRPr="00EE5DCB">
        <w:rPr>
          <w:sz w:val="28"/>
        </w:rPr>
        <w:t>МУНИЦИПАЛЬНОЕ ОБРАЗОВАНИЕ «</w:t>
      </w:r>
      <w:r w:rsidRPr="00EE5DCB">
        <w:rPr>
          <w:caps/>
          <w:sz w:val="28"/>
        </w:rPr>
        <w:t>Каргасокский район»</w:t>
      </w:r>
    </w:p>
    <w:p w:rsidR="00EE5DCB" w:rsidRPr="00EE5DCB" w:rsidRDefault="00EE5DCB" w:rsidP="00EE5DCB">
      <w:pPr>
        <w:keepNext/>
        <w:jc w:val="center"/>
        <w:outlineLvl w:val="1"/>
        <w:rPr>
          <w:sz w:val="26"/>
        </w:rPr>
      </w:pPr>
      <w:r w:rsidRPr="00EE5DCB">
        <w:rPr>
          <w:sz w:val="26"/>
        </w:rPr>
        <w:t>ТОМСКАЯ ОБЛАСТЬ</w:t>
      </w:r>
    </w:p>
    <w:p w:rsidR="00EE5DCB" w:rsidRPr="00EE5DCB" w:rsidRDefault="00EE5DCB" w:rsidP="00EE5DCB">
      <w:pPr>
        <w:jc w:val="center"/>
        <w:rPr>
          <w:sz w:val="28"/>
        </w:rPr>
      </w:pPr>
    </w:p>
    <w:p w:rsidR="00EE5DCB" w:rsidRPr="00EE5DCB" w:rsidRDefault="00EE5DCB" w:rsidP="00EE5DCB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EE5DCB">
        <w:rPr>
          <w:b/>
          <w:bCs/>
          <w:sz w:val="28"/>
          <w:szCs w:val="28"/>
        </w:rPr>
        <w:t>АДМИНИСТРАЦИЯ КАРГАСОКСКОГО РАЙОНА</w:t>
      </w:r>
    </w:p>
    <w:p w:rsidR="00EE5DCB" w:rsidRPr="00EE5DCB" w:rsidRDefault="00EE5DCB" w:rsidP="00EE5DCB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EE5DCB" w:rsidRPr="00EE5DCB" w:rsidRDefault="00EE5DCB" w:rsidP="00EE5DCB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EE5DCB">
        <w:rPr>
          <w:b/>
          <w:bCs/>
          <w:sz w:val="32"/>
          <w:szCs w:val="32"/>
        </w:rPr>
        <w:t>ПОСТАНОВЛЕНИЕ</w:t>
      </w:r>
    </w:p>
    <w:p w:rsidR="00EE5DCB" w:rsidRPr="00EE5DCB" w:rsidRDefault="00EE5DCB" w:rsidP="00EE5DCB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EE5DCB" w:rsidRPr="00EE5DCB" w:rsidRDefault="00A953A7" w:rsidP="00EE5DCB">
      <w:pPr>
        <w:widowControl w:val="0"/>
        <w:autoSpaceDE w:val="0"/>
        <w:autoSpaceDN w:val="0"/>
        <w:adjustRightInd w:val="0"/>
        <w:jc w:val="both"/>
      </w:pPr>
      <w:r>
        <w:t>21.12.</w:t>
      </w:r>
      <w:r w:rsidR="00EE5DCB" w:rsidRPr="00EE5DCB">
        <w:t xml:space="preserve">2023                                                                                                         </w:t>
      </w:r>
      <w:r>
        <w:t xml:space="preserve">                       </w:t>
      </w:r>
      <w:r w:rsidR="00EE5DCB" w:rsidRPr="00EE5DCB">
        <w:t>№</w:t>
      </w:r>
      <w:r>
        <w:t xml:space="preserve"> 313</w:t>
      </w:r>
    </w:p>
    <w:p w:rsidR="00EE5DCB" w:rsidRPr="00EE5DCB" w:rsidRDefault="00EE5DCB" w:rsidP="00EE5DCB">
      <w:pPr>
        <w:widowControl w:val="0"/>
        <w:autoSpaceDE w:val="0"/>
        <w:autoSpaceDN w:val="0"/>
        <w:adjustRightInd w:val="0"/>
        <w:jc w:val="both"/>
      </w:pPr>
    </w:p>
    <w:p w:rsidR="00EE5DCB" w:rsidRPr="00EE5DCB" w:rsidRDefault="00EE5DCB" w:rsidP="00EE5DCB">
      <w:pPr>
        <w:widowControl w:val="0"/>
        <w:autoSpaceDE w:val="0"/>
        <w:autoSpaceDN w:val="0"/>
        <w:adjustRightInd w:val="0"/>
        <w:jc w:val="both"/>
      </w:pPr>
      <w:r w:rsidRPr="00EE5DCB">
        <w:t>с. Каргасок</w:t>
      </w:r>
    </w:p>
    <w:p w:rsidR="00EE5DCB" w:rsidRPr="00EE5DCB" w:rsidRDefault="00EE5DCB" w:rsidP="00EE5DCB">
      <w:pPr>
        <w:widowControl w:val="0"/>
        <w:autoSpaceDE w:val="0"/>
        <w:autoSpaceDN w:val="0"/>
        <w:adjustRightInd w:val="0"/>
        <w:jc w:val="both"/>
      </w:pPr>
    </w:p>
    <w:p w:rsidR="000B5E69" w:rsidRPr="00EE5DCB" w:rsidRDefault="00EE5DCB" w:rsidP="00EE5DCB">
      <w:pPr>
        <w:jc w:val="center"/>
        <w:rPr>
          <w:color w:val="000000"/>
        </w:rPr>
      </w:pPr>
      <w:r w:rsidRPr="00EE5DCB">
        <w:t>Об утверждении Положения об организации в Администрации Каргасокского района системы внутреннего обеспечения соответствия требованиям антимонопольного законодательства</w:t>
      </w:r>
    </w:p>
    <w:p w:rsidR="000B5E69" w:rsidRPr="00EE5DCB" w:rsidRDefault="00EE5DCB" w:rsidP="00752CDB">
      <w:pPr>
        <w:rPr>
          <w:color w:val="000000"/>
        </w:rPr>
      </w:pPr>
      <w:r w:rsidRPr="00EE5DCB">
        <w:rPr>
          <w:color w:val="000000"/>
        </w:rPr>
        <w:t xml:space="preserve"> </w:t>
      </w:r>
    </w:p>
    <w:p w:rsidR="000B5E69" w:rsidRDefault="000831D8" w:rsidP="003E6754">
      <w:pPr>
        <w:ind w:firstLine="709"/>
        <w:jc w:val="both"/>
        <w:rPr>
          <w:color w:val="000000"/>
        </w:rPr>
      </w:pPr>
      <w:r w:rsidRPr="000831D8">
        <w:rPr>
          <w:color w:val="000000"/>
        </w:rPr>
        <w:t>Во исполнение Указа Президента Российской Федерации от 21.12.2017 № 618 «Об основных направлениях государственной политики по развитию конкуренции», распоряжения Правительства Российской Федерации от 18.10.2018 № 2258-р, а также в соответствии с распоряжением Губернатора Томской области от 27.02.2019 № 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</w:t>
      </w:r>
    </w:p>
    <w:p w:rsidR="000831D8" w:rsidRPr="00EE5DCB" w:rsidRDefault="000831D8" w:rsidP="003E6754">
      <w:pPr>
        <w:ind w:firstLine="709"/>
        <w:jc w:val="both"/>
        <w:rPr>
          <w:color w:val="000000"/>
        </w:rPr>
      </w:pPr>
    </w:p>
    <w:p w:rsidR="00EE5DCB" w:rsidRDefault="00EE5DCB" w:rsidP="003E6754">
      <w:pPr>
        <w:autoSpaceDE w:val="0"/>
        <w:autoSpaceDN w:val="0"/>
        <w:adjustRightInd w:val="0"/>
        <w:ind w:firstLine="709"/>
        <w:jc w:val="both"/>
      </w:pPr>
      <w:r w:rsidRPr="00EE5DCB">
        <w:t>ПОСТАНОВЛЯЮ:</w:t>
      </w:r>
    </w:p>
    <w:p w:rsidR="003E6754" w:rsidRDefault="003E6754" w:rsidP="003E6754">
      <w:pPr>
        <w:autoSpaceDE w:val="0"/>
        <w:autoSpaceDN w:val="0"/>
        <w:adjustRightInd w:val="0"/>
        <w:ind w:firstLine="709"/>
        <w:jc w:val="both"/>
      </w:pPr>
    </w:p>
    <w:p w:rsidR="003E6754" w:rsidRPr="00EE5DCB" w:rsidRDefault="003E6754" w:rsidP="003E675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 w:rsidRPr="00EE5DCB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EE5DCB">
        <w:rPr>
          <w:rFonts w:ascii="Times New Roman" w:hAnsi="Times New Roman"/>
          <w:sz w:val="24"/>
          <w:szCs w:val="24"/>
        </w:rPr>
        <w:t xml:space="preserve">Утвердить Положение об организации в </w:t>
      </w:r>
      <w:r w:rsidRPr="00EE5DCB">
        <w:rPr>
          <w:rFonts w:ascii="Times New Roman" w:hAnsi="Times New Roman"/>
          <w:sz w:val="24"/>
          <w:szCs w:val="24"/>
          <w:lang w:val="ru-RU"/>
        </w:rPr>
        <w:t>Администрации Каргасокского района</w:t>
      </w:r>
      <w:r w:rsidRPr="00EE5DCB">
        <w:rPr>
          <w:rFonts w:ascii="Times New Roman" w:hAnsi="Times New Roman"/>
          <w:sz w:val="24"/>
          <w:szCs w:val="24"/>
        </w:rPr>
        <w:t xml:space="preserve"> системы внутреннего обеспечения соответствия требованиям антимонопольного законодательства</w:t>
      </w:r>
      <w:r w:rsidRPr="00EE5DC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E5DCB">
        <w:rPr>
          <w:rFonts w:ascii="Times New Roman" w:hAnsi="Times New Roman"/>
          <w:sz w:val="24"/>
          <w:szCs w:val="24"/>
        </w:rPr>
        <w:t xml:space="preserve">(далее - Положение) </w:t>
      </w:r>
      <w:r w:rsidRPr="00EE5DCB">
        <w:rPr>
          <w:rFonts w:ascii="Times New Roman" w:hAnsi="Times New Roman"/>
          <w:sz w:val="24"/>
          <w:szCs w:val="24"/>
          <w:lang w:val="ru-RU"/>
        </w:rPr>
        <w:t>согласно приложению к настоящему постановлению</w:t>
      </w:r>
      <w:r w:rsidRPr="00EE5DCB">
        <w:rPr>
          <w:rFonts w:ascii="Times New Roman" w:hAnsi="Times New Roman"/>
          <w:sz w:val="24"/>
          <w:szCs w:val="24"/>
        </w:rPr>
        <w:t>.</w:t>
      </w:r>
    </w:p>
    <w:p w:rsidR="003E6754" w:rsidRPr="00EE5DCB" w:rsidRDefault="000831D8" w:rsidP="003E675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  <w:lang w:val="ru-RU"/>
        </w:rPr>
        <w:t> </w:t>
      </w:r>
      <w:r w:rsidR="003E6754" w:rsidRPr="00EE5DCB">
        <w:rPr>
          <w:rFonts w:ascii="Times New Roman" w:hAnsi="Times New Roman"/>
          <w:sz w:val="24"/>
          <w:szCs w:val="24"/>
        </w:rPr>
        <w:t xml:space="preserve">Создать в </w:t>
      </w:r>
      <w:r w:rsidR="003E6754" w:rsidRPr="00EE5DCB">
        <w:rPr>
          <w:rFonts w:ascii="Times New Roman" w:hAnsi="Times New Roman"/>
          <w:sz w:val="24"/>
          <w:szCs w:val="24"/>
          <w:lang w:val="ru-RU"/>
        </w:rPr>
        <w:t>Администрации Каргасокского района</w:t>
      </w:r>
      <w:r w:rsidR="003E6754" w:rsidRPr="00EE5DCB">
        <w:rPr>
          <w:rFonts w:ascii="Times New Roman" w:hAnsi="Times New Roman"/>
          <w:sz w:val="24"/>
          <w:szCs w:val="24"/>
        </w:rPr>
        <w:t xml:space="preserve"> систему внутреннего обеспечения соответствия требованиям антимонопольного законодательства</w:t>
      </w:r>
      <w:r w:rsidR="003E6754" w:rsidRPr="00EE5DC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E6754" w:rsidRPr="00EE5DCB">
        <w:rPr>
          <w:rFonts w:ascii="Times New Roman" w:hAnsi="Times New Roman"/>
          <w:sz w:val="24"/>
          <w:szCs w:val="24"/>
        </w:rPr>
        <w:t>(далее - антимонопольный комплаенс).</w:t>
      </w:r>
    </w:p>
    <w:p w:rsidR="003E6754" w:rsidRPr="00EE5DCB" w:rsidRDefault="000831D8" w:rsidP="003E675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3E6754" w:rsidRPr="00EE5DCB">
        <w:rPr>
          <w:rFonts w:ascii="Times New Roman" w:hAnsi="Times New Roman"/>
          <w:sz w:val="24"/>
          <w:szCs w:val="24"/>
          <w:lang w:val="ru-RU"/>
        </w:rPr>
        <w:t xml:space="preserve">. Определить </w:t>
      </w:r>
      <w:r w:rsidR="003E6754" w:rsidRPr="00EE5DCB">
        <w:rPr>
          <w:rFonts w:ascii="Times New Roman" w:hAnsi="Times New Roman"/>
          <w:sz w:val="24"/>
          <w:szCs w:val="24"/>
        </w:rPr>
        <w:t>уполномоченн</w:t>
      </w:r>
      <w:r w:rsidR="003E6754" w:rsidRPr="00EE5DCB">
        <w:rPr>
          <w:rFonts w:ascii="Times New Roman" w:hAnsi="Times New Roman"/>
          <w:sz w:val="24"/>
          <w:szCs w:val="24"/>
          <w:lang w:val="ru-RU"/>
        </w:rPr>
        <w:t>ые</w:t>
      </w:r>
      <w:r w:rsidR="003E6754" w:rsidRPr="00EE5DCB">
        <w:rPr>
          <w:rFonts w:ascii="Times New Roman" w:hAnsi="Times New Roman"/>
          <w:sz w:val="24"/>
          <w:szCs w:val="24"/>
        </w:rPr>
        <w:t xml:space="preserve"> подразделения, ответственные за организацию и функционирование антимонопольного комплаенса в Администрации Каргасокского района (в </w:t>
      </w:r>
      <w:r w:rsidR="003E6754" w:rsidRPr="00EE5DCB">
        <w:rPr>
          <w:rFonts w:ascii="Times New Roman" w:hAnsi="Times New Roman"/>
          <w:sz w:val="24"/>
          <w:szCs w:val="24"/>
          <w:lang w:val="ru-RU"/>
        </w:rPr>
        <w:t>соответствующей сфере деятельности отдела</w:t>
      </w:r>
      <w:r w:rsidR="003E6754" w:rsidRPr="00EE5DCB">
        <w:rPr>
          <w:rFonts w:ascii="Times New Roman" w:hAnsi="Times New Roman"/>
          <w:sz w:val="24"/>
          <w:szCs w:val="24"/>
        </w:rPr>
        <w:t>)</w:t>
      </w:r>
      <w:r w:rsidR="003E6754" w:rsidRPr="00EE5DCB">
        <w:rPr>
          <w:rFonts w:ascii="Times New Roman" w:hAnsi="Times New Roman"/>
          <w:sz w:val="24"/>
          <w:szCs w:val="24"/>
          <w:lang w:val="ru-RU"/>
        </w:rPr>
        <w:t xml:space="preserve"> (далее – Уполномоченные подразделения)</w:t>
      </w:r>
      <w:r w:rsidR="003E6754" w:rsidRPr="00EE5DCB">
        <w:rPr>
          <w:rFonts w:ascii="Times New Roman" w:hAnsi="Times New Roman"/>
          <w:sz w:val="24"/>
          <w:szCs w:val="24"/>
        </w:rPr>
        <w:t>:</w:t>
      </w:r>
    </w:p>
    <w:p w:rsidR="003E6754" w:rsidRPr="00EE5DCB" w:rsidRDefault="003E6754" w:rsidP="003E675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E5DCB">
        <w:rPr>
          <w:rFonts w:ascii="Times New Roman" w:hAnsi="Times New Roman"/>
          <w:sz w:val="24"/>
          <w:szCs w:val="24"/>
          <w:lang w:val="ru-RU"/>
        </w:rPr>
        <w:t>Отдел экономики;</w:t>
      </w:r>
    </w:p>
    <w:p w:rsidR="003E6754" w:rsidRPr="00EE5DCB" w:rsidRDefault="003E6754" w:rsidP="003E675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E5DCB">
        <w:rPr>
          <w:rFonts w:ascii="Times New Roman" w:hAnsi="Times New Roman"/>
          <w:sz w:val="24"/>
          <w:szCs w:val="24"/>
          <w:lang w:val="ru-RU"/>
        </w:rPr>
        <w:t>Отдел жизнеобеспечения района;</w:t>
      </w:r>
    </w:p>
    <w:p w:rsidR="003E6754" w:rsidRPr="00EE5DCB" w:rsidRDefault="003E6754" w:rsidP="003E675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EE5DCB">
        <w:rPr>
          <w:rFonts w:ascii="Times New Roman" w:hAnsi="Times New Roman"/>
          <w:sz w:val="24"/>
          <w:szCs w:val="24"/>
          <w:lang w:val="ru-RU"/>
        </w:rPr>
        <w:t>Отдел правовой и кадровой работы;</w:t>
      </w:r>
    </w:p>
    <w:p w:rsidR="003E6754" w:rsidRDefault="003E6754" w:rsidP="003E6754">
      <w:pPr>
        <w:autoSpaceDE w:val="0"/>
        <w:autoSpaceDN w:val="0"/>
        <w:adjustRightInd w:val="0"/>
        <w:ind w:firstLine="709"/>
        <w:jc w:val="both"/>
      </w:pPr>
      <w:r w:rsidRPr="00EE5DCB">
        <w:t>Отдел по управлению муниципальным имуществом и земельными ресурсами;</w:t>
      </w:r>
    </w:p>
    <w:p w:rsidR="003E6754" w:rsidRPr="00EE5DCB" w:rsidRDefault="003E6754" w:rsidP="003E6754">
      <w:pPr>
        <w:ind w:firstLine="709"/>
        <w:jc w:val="both"/>
      </w:pPr>
      <w:r w:rsidRPr="00EE5DCB">
        <w:t>Отдел общественной безопасности;</w:t>
      </w:r>
    </w:p>
    <w:p w:rsidR="003E6754" w:rsidRPr="00EE5DCB" w:rsidRDefault="003E6754" w:rsidP="003E675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E5DCB">
        <w:rPr>
          <w:rFonts w:ascii="Times New Roman" w:hAnsi="Times New Roman"/>
          <w:sz w:val="24"/>
          <w:szCs w:val="24"/>
          <w:lang w:val="ru-RU" w:eastAsia="ru-RU"/>
        </w:rPr>
        <w:t>Хозяйственный отдел;</w:t>
      </w:r>
    </w:p>
    <w:p w:rsidR="003E6754" w:rsidRPr="00EE5DCB" w:rsidRDefault="003E6754" w:rsidP="003E675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EE5DCB">
        <w:rPr>
          <w:rFonts w:ascii="Times New Roman" w:hAnsi="Times New Roman"/>
          <w:sz w:val="24"/>
          <w:szCs w:val="24"/>
          <w:lang w:val="ru-RU" w:eastAsia="ru-RU"/>
        </w:rPr>
        <w:t>Отдел по социальной работе.</w:t>
      </w:r>
    </w:p>
    <w:p w:rsidR="003E6754" w:rsidRPr="00EE5DCB" w:rsidRDefault="000831D8" w:rsidP="003E675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Arial"/>
          <w:sz w:val="24"/>
          <w:szCs w:val="24"/>
          <w:lang w:val="ru-RU"/>
        </w:rPr>
      </w:pPr>
      <w:r>
        <w:rPr>
          <w:rFonts w:ascii="Times New Roman" w:eastAsia="Calibri" w:hAnsi="Times New Roman" w:cs="Arial"/>
          <w:sz w:val="24"/>
          <w:szCs w:val="24"/>
          <w:lang w:val="ru-RU"/>
        </w:rPr>
        <w:t>4</w:t>
      </w:r>
      <w:r w:rsidR="003E6754" w:rsidRPr="00EE5DCB">
        <w:rPr>
          <w:rFonts w:ascii="Times New Roman" w:eastAsia="Calibri" w:hAnsi="Times New Roman" w:cs="Arial"/>
          <w:sz w:val="24"/>
          <w:szCs w:val="24"/>
          <w:lang w:val="ru-RU"/>
        </w:rPr>
        <w:t>. Внутренний контроль осуществляется внутри Уполномоченных подразделений.</w:t>
      </w:r>
    </w:p>
    <w:p w:rsidR="003E6754" w:rsidRDefault="00A06FAB" w:rsidP="003E6754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="003E6754" w:rsidRPr="00401D12">
        <w:rPr>
          <w:rFonts w:ascii="Times New Roman" w:hAnsi="Times New Roman"/>
          <w:sz w:val="24"/>
          <w:szCs w:val="24"/>
          <w:lang w:val="ru-RU"/>
        </w:rPr>
        <w:t>. Специалисту 1 категории по связям с общественностью Администрации Каргасокского района (</w:t>
      </w:r>
      <w:r w:rsidR="00401D12" w:rsidRPr="00401D12">
        <w:rPr>
          <w:rFonts w:ascii="Times New Roman" w:hAnsi="Times New Roman"/>
          <w:sz w:val="24"/>
          <w:szCs w:val="24"/>
          <w:lang w:val="ru-RU"/>
        </w:rPr>
        <w:t>Волобуевой А.С.</w:t>
      </w:r>
      <w:r w:rsidR="003E6754" w:rsidRPr="00401D12">
        <w:rPr>
          <w:rFonts w:ascii="Times New Roman" w:hAnsi="Times New Roman"/>
          <w:sz w:val="24"/>
          <w:szCs w:val="24"/>
          <w:lang w:val="ru-RU"/>
        </w:rPr>
        <w:t>)</w:t>
      </w:r>
      <w:r w:rsidR="003E6754" w:rsidRPr="00401D12">
        <w:rPr>
          <w:rFonts w:ascii="Times New Roman" w:hAnsi="Times New Roman"/>
          <w:sz w:val="24"/>
          <w:szCs w:val="24"/>
        </w:rPr>
        <w:t xml:space="preserve"> обеспечить размещение настоящего </w:t>
      </w:r>
      <w:r w:rsidR="003E6754" w:rsidRPr="00401D12">
        <w:rPr>
          <w:rFonts w:ascii="Times New Roman" w:hAnsi="Times New Roman"/>
          <w:sz w:val="24"/>
          <w:szCs w:val="24"/>
          <w:lang w:val="ru-RU"/>
        </w:rPr>
        <w:lastRenderedPageBreak/>
        <w:t>постановления</w:t>
      </w:r>
      <w:r w:rsidR="003E6754" w:rsidRPr="00401D12">
        <w:rPr>
          <w:rFonts w:ascii="Times New Roman" w:hAnsi="Times New Roman"/>
          <w:sz w:val="24"/>
          <w:szCs w:val="24"/>
        </w:rPr>
        <w:t xml:space="preserve"> на официальном сайте </w:t>
      </w:r>
      <w:r w:rsidR="003E6754" w:rsidRPr="00401D12">
        <w:rPr>
          <w:rFonts w:ascii="Times New Roman" w:hAnsi="Times New Roman"/>
          <w:sz w:val="24"/>
          <w:szCs w:val="24"/>
          <w:lang w:val="ru-RU"/>
        </w:rPr>
        <w:t xml:space="preserve">Администрации </w:t>
      </w:r>
      <w:r w:rsidR="003E6754" w:rsidRPr="00EE5DCB">
        <w:rPr>
          <w:rFonts w:ascii="Times New Roman" w:hAnsi="Times New Roman"/>
          <w:sz w:val="24"/>
          <w:szCs w:val="24"/>
          <w:lang w:val="ru-RU"/>
        </w:rPr>
        <w:t>Каргасокского района</w:t>
      </w:r>
      <w:r w:rsidR="003E6754" w:rsidRPr="00EE5DCB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3E6754" w:rsidRPr="00EE5DCB" w:rsidRDefault="00602DDE" w:rsidP="003E6754">
      <w:pPr>
        <w:ind w:firstLine="709"/>
        <w:jc w:val="both"/>
      </w:pPr>
      <w:bookmarkStart w:id="0" w:name="_GoBack"/>
      <w:r w:rsidRPr="00602DDE">
        <w:rPr>
          <w:noProof/>
          <w:color w:val="00000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439420</wp:posOffset>
            </wp:positionV>
            <wp:extent cx="1400175" cy="1428750"/>
            <wp:effectExtent l="0" t="0" r="9525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A06FAB">
        <w:t>6</w:t>
      </w:r>
      <w:r w:rsidR="003E6754" w:rsidRPr="00EE5DCB">
        <w:t>. Настоящее постановление вступает в силу со дня официального опубликования (обнародования) в порядке, предусмотренном Уставом муниципального образования «Каргасокский район».</w:t>
      </w:r>
    </w:p>
    <w:p w:rsidR="003E6754" w:rsidRDefault="003E6754" w:rsidP="001169F7">
      <w:pPr>
        <w:widowControl w:val="0"/>
        <w:autoSpaceDE w:val="0"/>
        <w:autoSpaceDN w:val="0"/>
        <w:adjustRightInd w:val="0"/>
        <w:ind w:firstLine="709"/>
        <w:jc w:val="both"/>
      </w:pPr>
    </w:p>
    <w:p w:rsidR="003E6754" w:rsidRPr="00EE5DCB" w:rsidRDefault="003E6754" w:rsidP="001169F7">
      <w:pPr>
        <w:widowControl w:val="0"/>
        <w:autoSpaceDE w:val="0"/>
        <w:autoSpaceDN w:val="0"/>
        <w:adjustRightInd w:val="0"/>
        <w:ind w:firstLine="709"/>
        <w:jc w:val="both"/>
      </w:pPr>
    </w:p>
    <w:p w:rsidR="00A953A7" w:rsidRDefault="00A953A7" w:rsidP="000B5E69">
      <w:pPr>
        <w:rPr>
          <w:color w:val="000000"/>
        </w:rPr>
      </w:pPr>
    </w:p>
    <w:p w:rsidR="000B5E69" w:rsidRPr="00C30B3C" w:rsidRDefault="003E6754" w:rsidP="000B5E69">
      <w:pPr>
        <w:rPr>
          <w:color w:val="000000"/>
        </w:rPr>
      </w:pPr>
      <w:r>
        <w:rPr>
          <w:color w:val="000000"/>
        </w:rPr>
        <w:t>Глава Каргасокского района                                                                                А.П. Ащеулов</w:t>
      </w:r>
    </w:p>
    <w:p w:rsidR="00752CDB" w:rsidRPr="00C30B3C" w:rsidRDefault="00752CDB" w:rsidP="000B5E69">
      <w:pPr>
        <w:rPr>
          <w:color w:val="000000"/>
        </w:rPr>
      </w:pPr>
    </w:p>
    <w:p w:rsidR="00752CDB" w:rsidRDefault="00752CDB" w:rsidP="000B5E69">
      <w:pPr>
        <w:rPr>
          <w:color w:val="000000"/>
        </w:rPr>
      </w:pPr>
    </w:p>
    <w:p w:rsidR="00EB40DE" w:rsidRDefault="00EB40DE" w:rsidP="000B5E69">
      <w:pPr>
        <w:rPr>
          <w:color w:val="000000"/>
        </w:rPr>
      </w:pPr>
    </w:p>
    <w:p w:rsidR="00EB40DE" w:rsidRDefault="00EB40DE" w:rsidP="000B5E69">
      <w:pPr>
        <w:rPr>
          <w:color w:val="000000"/>
        </w:rPr>
      </w:pPr>
    </w:p>
    <w:p w:rsidR="00EB40DE" w:rsidRDefault="00EB40DE" w:rsidP="000B5E69">
      <w:pPr>
        <w:rPr>
          <w:color w:val="000000"/>
        </w:rPr>
      </w:pPr>
    </w:p>
    <w:p w:rsidR="00EB40DE" w:rsidRDefault="00EB40DE" w:rsidP="000B5E69">
      <w:pPr>
        <w:rPr>
          <w:color w:val="000000"/>
        </w:rPr>
      </w:pPr>
    </w:p>
    <w:p w:rsidR="00EB40DE" w:rsidRDefault="00EB40DE" w:rsidP="000B5E69">
      <w:pPr>
        <w:rPr>
          <w:color w:val="000000"/>
        </w:rPr>
      </w:pPr>
    </w:p>
    <w:p w:rsidR="00EB40DE" w:rsidRDefault="00EB40DE" w:rsidP="000B5E69">
      <w:pPr>
        <w:rPr>
          <w:color w:val="000000"/>
        </w:rPr>
      </w:pPr>
    </w:p>
    <w:p w:rsidR="00EB40DE" w:rsidRDefault="00EB40DE" w:rsidP="000B5E69">
      <w:pPr>
        <w:rPr>
          <w:color w:val="000000"/>
        </w:rPr>
      </w:pPr>
    </w:p>
    <w:p w:rsidR="00F979ED" w:rsidRDefault="00F979ED" w:rsidP="000B5E69">
      <w:pPr>
        <w:rPr>
          <w:color w:val="000000"/>
        </w:rPr>
      </w:pPr>
    </w:p>
    <w:p w:rsidR="00F979ED" w:rsidRDefault="00F979ED" w:rsidP="000B5E69">
      <w:pPr>
        <w:rPr>
          <w:color w:val="000000"/>
        </w:rPr>
      </w:pPr>
    </w:p>
    <w:p w:rsidR="00F979ED" w:rsidRDefault="00F979ED" w:rsidP="000B5E69">
      <w:pPr>
        <w:rPr>
          <w:color w:val="000000"/>
        </w:rPr>
      </w:pPr>
    </w:p>
    <w:p w:rsidR="00F979ED" w:rsidRDefault="00F979ED" w:rsidP="000B5E69">
      <w:pPr>
        <w:rPr>
          <w:color w:val="000000"/>
        </w:rPr>
      </w:pPr>
    </w:p>
    <w:p w:rsidR="00F979ED" w:rsidRDefault="00F979ED" w:rsidP="000B5E69">
      <w:pPr>
        <w:rPr>
          <w:color w:val="000000"/>
        </w:rPr>
      </w:pPr>
    </w:p>
    <w:p w:rsidR="00F979ED" w:rsidRDefault="00F979ED" w:rsidP="000B5E69">
      <w:pPr>
        <w:rPr>
          <w:color w:val="000000"/>
        </w:rPr>
      </w:pPr>
    </w:p>
    <w:p w:rsidR="00F979ED" w:rsidRDefault="00F979ED" w:rsidP="000B5E69">
      <w:pPr>
        <w:rPr>
          <w:color w:val="000000"/>
        </w:rPr>
      </w:pPr>
    </w:p>
    <w:p w:rsidR="00F979ED" w:rsidRDefault="00F979ED" w:rsidP="000B5E69">
      <w:pPr>
        <w:rPr>
          <w:color w:val="000000"/>
        </w:rPr>
      </w:pPr>
    </w:p>
    <w:p w:rsidR="00F979ED" w:rsidRDefault="00F979ED" w:rsidP="000B5E69">
      <w:pPr>
        <w:rPr>
          <w:color w:val="000000"/>
        </w:rPr>
      </w:pPr>
    </w:p>
    <w:p w:rsidR="00F979ED" w:rsidRDefault="00F979ED" w:rsidP="000B5E69">
      <w:pPr>
        <w:rPr>
          <w:color w:val="000000"/>
        </w:rPr>
      </w:pPr>
    </w:p>
    <w:p w:rsidR="00F979ED" w:rsidRDefault="00F979ED" w:rsidP="000B5E69">
      <w:pPr>
        <w:rPr>
          <w:color w:val="000000"/>
        </w:rPr>
      </w:pPr>
    </w:p>
    <w:p w:rsidR="00F979ED" w:rsidRDefault="00F979ED" w:rsidP="000B5E69">
      <w:pPr>
        <w:rPr>
          <w:color w:val="000000"/>
        </w:rPr>
      </w:pPr>
    </w:p>
    <w:p w:rsidR="00F979ED" w:rsidRDefault="00F979ED" w:rsidP="000B5E69">
      <w:pPr>
        <w:rPr>
          <w:color w:val="000000"/>
        </w:rPr>
      </w:pPr>
    </w:p>
    <w:p w:rsidR="00F979ED" w:rsidRDefault="00F979ED" w:rsidP="000B5E69">
      <w:pPr>
        <w:rPr>
          <w:color w:val="000000"/>
        </w:rPr>
      </w:pPr>
    </w:p>
    <w:p w:rsidR="00F979ED" w:rsidRDefault="00F979ED" w:rsidP="000B5E69">
      <w:pPr>
        <w:rPr>
          <w:color w:val="000000"/>
        </w:rPr>
      </w:pPr>
    </w:p>
    <w:p w:rsidR="00F979ED" w:rsidRDefault="00F979ED" w:rsidP="000B5E69">
      <w:pPr>
        <w:rPr>
          <w:color w:val="000000"/>
        </w:rPr>
      </w:pPr>
    </w:p>
    <w:p w:rsidR="00F979ED" w:rsidRDefault="00F979ED" w:rsidP="000B5E69">
      <w:pPr>
        <w:rPr>
          <w:color w:val="000000"/>
        </w:rPr>
      </w:pPr>
    </w:p>
    <w:p w:rsidR="00F979ED" w:rsidRDefault="00F979ED" w:rsidP="000B5E69">
      <w:pPr>
        <w:rPr>
          <w:color w:val="000000"/>
        </w:rPr>
      </w:pPr>
    </w:p>
    <w:p w:rsidR="003E6754" w:rsidRDefault="003E6754" w:rsidP="000B5E69">
      <w:pPr>
        <w:rPr>
          <w:color w:val="000000"/>
        </w:rPr>
      </w:pPr>
    </w:p>
    <w:p w:rsidR="003E6754" w:rsidRDefault="003E6754" w:rsidP="000B5E69">
      <w:pPr>
        <w:rPr>
          <w:color w:val="000000"/>
        </w:rPr>
      </w:pPr>
    </w:p>
    <w:p w:rsidR="00401D12" w:rsidRDefault="00401D12" w:rsidP="000B5E69">
      <w:pPr>
        <w:rPr>
          <w:color w:val="000000"/>
        </w:rPr>
      </w:pPr>
    </w:p>
    <w:p w:rsidR="00401D12" w:rsidRDefault="00401D12" w:rsidP="000B5E69">
      <w:pPr>
        <w:rPr>
          <w:color w:val="000000"/>
        </w:rPr>
      </w:pPr>
    </w:p>
    <w:p w:rsidR="00401D12" w:rsidRDefault="00401D12" w:rsidP="000B5E69">
      <w:pPr>
        <w:rPr>
          <w:color w:val="000000"/>
        </w:rPr>
      </w:pPr>
    </w:p>
    <w:p w:rsidR="00401D12" w:rsidRDefault="00401D12" w:rsidP="000B5E69">
      <w:pPr>
        <w:rPr>
          <w:color w:val="000000"/>
        </w:rPr>
      </w:pPr>
    </w:p>
    <w:p w:rsidR="000831D8" w:rsidRDefault="000831D8" w:rsidP="000B5E69">
      <w:pPr>
        <w:rPr>
          <w:color w:val="000000"/>
        </w:rPr>
      </w:pPr>
    </w:p>
    <w:p w:rsidR="000831D8" w:rsidRDefault="000831D8" w:rsidP="000B5E69">
      <w:pPr>
        <w:rPr>
          <w:color w:val="000000"/>
        </w:rPr>
      </w:pPr>
    </w:p>
    <w:p w:rsidR="00FC3824" w:rsidRDefault="00FC3824" w:rsidP="000B5E69">
      <w:pPr>
        <w:rPr>
          <w:color w:val="000000"/>
        </w:rPr>
      </w:pPr>
    </w:p>
    <w:p w:rsidR="00FC3824" w:rsidRDefault="00FC3824" w:rsidP="000B5E69">
      <w:pPr>
        <w:rPr>
          <w:color w:val="000000"/>
        </w:rPr>
      </w:pPr>
    </w:p>
    <w:p w:rsidR="00FC3824" w:rsidRDefault="00FC3824" w:rsidP="000B5E69">
      <w:pPr>
        <w:rPr>
          <w:color w:val="000000"/>
        </w:rPr>
      </w:pPr>
    </w:p>
    <w:p w:rsidR="00FC3824" w:rsidRDefault="00FC3824" w:rsidP="000B5E69">
      <w:pPr>
        <w:rPr>
          <w:color w:val="000000"/>
        </w:rPr>
      </w:pPr>
    </w:p>
    <w:p w:rsidR="00FC3824" w:rsidRDefault="00FC3824" w:rsidP="000B5E69">
      <w:pPr>
        <w:rPr>
          <w:color w:val="000000"/>
        </w:rPr>
      </w:pPr>
    </w:p>
    <w:p w:rsidR="00752CDB" w:rsidRPr="003E6754" w:rsidRDefault="003E6754" w:rsidP="000B5E69">
      <w:pPr>
        <w:rPr>
          <w:color w:val="000000"/>
          <w:sz w:val="20"/>
          <w:szCs w:val="20"/>
        </w:rPr>
      </w:pPr>
      <w:r w:rsidRPr="003E6754">
        <w:rPr>
          <w:color w:val="000000"/>
          <w:sz w:val="20"/>
          <w:szCs w:val="20"/>
        </w:rPr>
        <w:t>Г.А. Соболева</w:t>
      </w:r>
    </w:p>
    <w:p w:rsidR="003E6754" w:rsidRPr="003E6754" w:rsidRDefault="003E6754" w:rsidP="000B5E69">
      <w:pPr>
        <w:rPr>
          <w:color w:val="000000"/>
          <w:sz w:val="20"/>
          <w:szCs w:val="20"/>
        </w:rPr>
      </w:pPr>
      <w:r w:rsidRPr="003E6754">
        <w:rPr>
          <w:color w:val="000000"/>
          <w:sz w:val="20"/>
          <w:szCs w:val="20"/>
        </w:rPr>
        <w:t>8(38253)23483</w:t>
      </w:r>
    </w:p>
    <w:p w:rsidR="000B5E69" w:rsidRPr="00C30B3C" w:rsidRDefault="000B5E69" w:rsidP="000B5E69">
      <w:pPr>
        <w:spacing w:line="1" w:lineRule="exact"/>
        <w:jc w:val="both"/>
        <w:rPr>
          <w:color w:val="000000"/>
        </w:rPr>
      </w:pPr>
      <w:r w:rsidRPr="00C30B3C">
        <w:rPr>
          <w:color w:val="000000"/>
        </w:rPr>
        <w:br w:type="page"/>
      </w:r>
    </w:p>
    <w:p w:rsidR="006F2DA3" w:rsidRPr="00A953A7" w:rsidRDefault="006F2DA3" w:rsidP="006F2DA3">
      <w:pPr>
        <w:ind w:left="6804"/>
        <w:rPr>
          <w:sz w:val="20"/>
          <w:szCs w:val="20"/>
        </w:rPr>
      </w:pPr>
      <w:r w:rsidRPr="00A953A7">
        <w:rPr>
          <w:sz w:val="20"/>
          <w:szCs w:val="20"/>
        </w:rPr>
        <w:lastRenderedPageBreak/>
        <w:t>УТВЕРЖДЕН</w:t>
      </w:r>
      <w:r w:rsidR="00791A1B" w:rsidRPr="00A953A7">
        <w:rPr>
          <w:sz w:val="20"/>
          <w:szCs w:val="20"/>
        </w:rPr>
        <w:t>О</w:t>
      </w:r>
    </w:p>
    <w:p w:rsidR="006F2DA3" w:rsidRPr="00A953A7" w:rsidRDefault="006F2DA3" w:rsidP="006F2DA3">
      <w:pPr>
        <w:shd w:val="clear" w:color="auto" w:fill="FFFFFF"/>
        <w:ind w:left="6804"/>
        <w:rPr>
          <w:sz w:val="20"/>
          <w:szCs w:val="20"/>
        </w:rPr>
      </w:pPr>
      <w:r w:rsidRPr="00A953A7">
        <w:rPr>
          <w:sz w:val="20"/>
          <w:szCs w:val="20"/>
        </w:rPr>
        <w:t>постановлением Администрации</w:t>
      </w:r>
    </w:p>
    <w:p w:rsidR="006F2DA3" w:rsidRPr="00A953A7" w:rsidRDefault="006F2DA3" w:rsidP="006F2DA3">
      <w:pPr>
        <w:shd w:val="clear" w:color="auto" w:fill="FFFFFF"/>
        <w:ind w:left="6804"/>
        <w:rPr>
          <w:sz w:val="20"/>
          <w:szCs w:val="20"/>
        </w:rPr>
      </w:pPr>
      <w:r w:rsidRPr="00A953A7">
        <w:rPr>
          <w:sz w:val="20"/>
          <w:szCs w:val="20"/>
        </w:rPr>
        <w:t>Каргасокского района</w:t>
      </w:r>
    </w:p>
    <w:p w:rsidR="006F2DA3" w:rsidRPr="00A953A7" w:rsidRDefault="006F2DA3" w:rsidP="006F2DA3">
      <w:pPr>
        <w:shd w:val="clear" w:color="auto" w:fill="FFFFFF"/>
        <w:ind w:left="6804"/>
        <w:rPr>
          <w:sz w:val="20"/>
          <w:szCs w:val="20"/>
        </w:rPr>
      </w:pPr>
      <w:r w:rsidRPr="00A953A7">
        <w:rPr>
          <w:sz w:val="20"/>
          <w:szCs w:val="20"/>
        </w:rPr>
        <w:t>от</w:t>
      </w:r>
      <w:r w:rsidR="00A953A7" w:rsidRPr="00A953A7">
        <w:rPr>
          <w:sz w:val="20"/>
          <w:szCs w:val="20"/>
        </w:rPr>
        <w:t xml:space="preserve"> 21.12.2023</w:t>
      </w:r>
      <w:r w:rsidRPr="00A953A7">
        <w:rPr>
          <w:sz w:val="20"/>
          <w:szCs w:val="20"/>
        </w:rPr>
        <w:t xml:space="preserve"> №</w:t>
      </w:r>
      <w:r w:rsidR="00A953A7" w:rsidRPr="00A953A7">
        <w:rPr>
          <w:sz w:val="20"/>
          <w:szCs w:val="20"/>
        </w:rPr>
        <w:t xml:space="preserve"> 313</w:t>
      </w:r>
      <w:r w:rsidRPr="00A953A7">
        <w:rPr>
          <w:sz w:val="20"/>
          <w:szCs w:val="20"/>
        </w:rPr>
        <w:t xml:space="preserve"> </w:t>
      </w:r>
    </w:p>
    <w:p w:rsidR="006F2DA3" w:rsidRPr="006F2DA3" w:rsidRDefault="006F2DA3" w:rsidP="006F2DA3">
      <w:pPr>
        <w:shd w:val="clear" w:color="auto" w:fill="FFFFFF"/>
        <w:ind w:left="6804"/>
      </w:pPr>
      <w:r w:rsidRPr="00A953A7">
        <w:rPr>
          <w:sz w:val="20"/>
          <w:szCs w:val="20"/>
        </w:rPr>
        <w:t>Приложение</w:t>
      </w:r>
      <w:r w:rsidRPr="006F2DA3">
        <w:t xml:space="preserve"> </w:t>
      </w:r>
    </w:p>
    <w:p w:rsidR="00F13190" w:rsidRPr="00AF2B39" w:rsidRDefault="00F13190" w:rsidP="00AF2B39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2763B" w:rsidRPr="00401D12" w:rsidRDefault="0082763B" w:rsidP="00401D1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401D12">
        <w:rPr>
          <w:rFonts w:ascii="Times New Roman" w:hAnsi="Times New Roman" w:cs="Times New Roman"/>
          <w:b w:val="0"/>
          <w:sz w:val="24"/>
          <w:szCs w:val="24"/>
          <w:lang w:eastAsia="en-US"/>
        </w:rPr>
        <w:t>Положение</w:t>
      </w:r>
    </w:p>
    <w:p w:rsidR="0082763B" w:rsidRPr="00401D12" w:rsidRDefault="0082763B" w:rsidP="00401D12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01D12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об организации в </w:t>
      </w:r>
      <w:r w:rsidRPr="00401D12">
        <w:rPr>
          <w:rFonts w:ascii="Times New Roman" w:hAnsi="Times New Roman" w:cs="Times New Roman"/>
          <w:b w:val="0"/>
          <w:sz w:val="24"/>
          <w:szCs w:val="24"/>
        </w:rPr>
        <w:t>Администрации Каргасокского района</w:t>
      </w:r>
      <w:r w:rsidRPr="00401D12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системы внутреннего обеспечения соответствия требованиям антимонопольного законодательства</w:t>
      </w:r>
    </w:p>
    <w:p w:rsidR="0082763B" w:rsidRPr="00401D12" w:rsidRDefault="0082763B" w:rsidP="00401D1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763B" w:rsidRPr="00401D12" w:rsidRDefault="0082763B" w:rsidP="00401D12">
      <w:pPr>
        <w:pStyle w:val="5"/>
        <w:numPr>
          <w:ilvl w:val="0"/>
          <w:numId w:val="36"/>
        </w:numPr>
        <w:shd w:val="clear" w:color="auto" w:fill="FFFFFF"/>
        <w:tabs>
          <w:tab w:val="left" w:pos="787"/>
        </w:tabs>
        <w:ind w:left="0" w:firstLine="709"/>
        <w:rPr>
          <w:sz w:val="24"/>
        </w:rPr>
      </w:pPr>
      <w:r w:rsidRPr="00401D12">
        <w:rPr>
          <w:sz w:val="24"/>
        </w:rPr>
        <w:t>Общие положения</w:t>
      </w:r>
    </w:p>
    <w:p w:rsidR="0082763B" w:rsidRPr="00401D12" w:rsidRDefault="0082763B" w:rsidP="00401D12">
      <w:pPr>
        <w:ind w:firstLine="709"/>
        <w:jc w:val="both"/>
      </w:pPr>
    </w:p>
    <w:p w:rsidR="0082763B" w:rsidRPr="00401D12" w:rsidRDefault="0082763B" w:rsidP="00401D12">
      <w:pPr>
        <w:pStyle w:val="a7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1D12">
        <w:rPr>
          <w:rFonts w:ascii="Times New Roman" w:hAnsi="Times New Roman"/>
          <w:sz w:val="24"/>
          <w:szCs w:val="24"/>
        </w:rPr>
        <w:t>Настоящее Положение</w:t>
      </w:r>
      <w:r w:rsidRPr="00401D12">
        <w:rPr>
          <w:rFonts w:ascii="Times New Roman" w:hAnsi="Times New Roman"/>
          <w:sz w:val="24"/>
          <w:szCs w:val="24"/>
          <w:lang w:val="ru-RU"/>
        </w:rPr>
        <w:t xml:space="preserve"> об организации системы внутреннего обеспечения соответствия требованиям антимонопольного законодательства в Администрации Каргасокского района (далее – Положение)</w:t>
      </w:r>
      <w:r w:rsidRPr="00401D12">
        <w:rPr>
          <w:rFonts w:ascii="Times New Roman" w:hAnsi="Times New Roman"/>
          <w:sz w:val="24"/>
          <w:szCs w:val="24"/>
        </w:rPr>
        <w:t xml:space="preserve"> устанавливает порядок организации и функционирования в </w:t>
      </w:r>
      <w:r w:rsidRPr="00401D12">
        <w:rPr>
          <w:rFonts w:ascii="Times New Roman" w:hAnsi="Times New Roman"/>
          <w:sz w:val="24"/>
          <w:szCs w:val="24"/>
          <w:lang w:val="ru-RU"/>
        </w:rPr>
        <w:t>Администрации Каргасокского района</w:t>
      </w:r>
      <w:r w:rsidRPr="00401D12">
        <w:rPr>
          <w:rFonts w:ascii="Times New Roman" w:hAnsi="Times New Roman"/>
          <w:b/>
          <w:sz w:val="24"/>
          <w:szCs w:val="24"/>
        </w:rPr>
        <w:t xml:space="preserve"> </w:t>
      </w:r>
      <w:r w:rsidRPr="00401D12">
        <w:rPr>
          <w:rFonts w:ascii="Times New Roman" w:hAnsi="Times New Roman"/>
          <w:sz w:val="24"/>
          <w:szCs w:val="24"/>
        </w:rPr>
        <w:t>системы внутреннего обеспечения соответствия требованиям антимонопольного законодательства (далее - антимонопольный комплаенс).</w:t>
      </w:r>
    </w:p>
    <w:p w:rsidR="0082763B" w:rsidRPr="00401D12" w:rsidRDefault="0082763B" w:rsidP="00401D12">
      <w:pPr>
        <w:pStyle w:val="a7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1D12">
        <w:rPr>
          <w:rFonts w:ascii="Times New Roman" w:hAnsi="Times New Roman"/>
          <w:sz w:val="24"/>
          <w:szCs w:val="24"/>
        </w:rPr>
        <w:t>Термины и понятия, используемые в настоящем Положении, применяются в том же значении, что и в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утвержденных распоряжением Правительства Российской Федерации от 18 октября 2018 года № 2258-р</w:t>
      </w:r>
      <w:r w:rsidRPr="00401D12">
        <w:rPr>
          <w:rFonts w:ascii="Times New Roman" w:hAnsi="Times New Roman"/>
          <w:sz w:val="24"/>
          <w:szCs w:val="24"/>
          <w:lang w:val="ru-RU"/>
        </w:rPr>
        <w:t xml:space="preserve"> (далее – Методические рекомендации)</w:t>
      </w:r>
      <w:r w:rsidRPr="00401D12">
        <w:rPr>
          <w:rFonts w:ascii="Times New Roman" w:hAnsi="Times New Roman"/>
          <w:sz w:val="24"/>
          <w:szCs w:val="24"/>
        </w:rPr>
        <w:t>.</w:t>
      </w:r>
    </w:p>
    <w:p w:rsidR="0082763B" w:rsidRPr="00401D12" w:rsidRDefault="0082763B" w:rsidP="00401D12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2763B" w:rsidRPr="00401D12" w:rsidRDefault="0082763B" w:rsidP="00401D12">
      <w:pPr>
        <w:pStyle w:val="a7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01D12">
        <w:rPr>
          <w:rFonts w:ascii="Times New Roman" w:hAnsi="Times New Roman"/>
          <w:b/>
          <w:sz w:val="24"/>
          <w:szCs w:val="24"/>
          <w:lang w:val="ru-RU"/>
        </w:rPr>
        <w:t>Цели, задачи и принципы антимонопольного комплаенса</w:t>
      </w:r>
    </w:p>
    <w:p w:rsidR="0082763B" w:rsidRPr="00401D12" w:rsidRDefault="0082763B" w:rsidP="00401D12">
      <w:pPr>
        <w:pStyle w:val="a7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1D12">
        <w:rPr>
          <w:rFonts w:ascii="Times New Roman" w:hAnsi="Times New Roman"/>
          <w:sz w:val="24"/>
          <w:szCs w:val="24"/>
        </w:rPr>
        <w:t>Задачи антимонопольного комплаенса:</w:t>
      </w:r>
    </w:p>
    <w:p w:rsidR="0082763B" w:rsidRPr="00401D12" w:rsidRDefault="0082763B" w:rsidP="00401D12">
      <w:pPr>
        <w:pStyle w:val="ConsPlusNormal"/>
        <w:widowControl w:val="0"/>
        <w:numPr>
          <w:ilvl w:val="0"/>
          <w:numId w:val="27"/>
        </w:numPr>
        <w:tabs>
          <w:tab w:val="left" w:pos="567"/>
          <w:tab w:val="left" w:pos="851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выявление рисков нарушения антимонопольного законодательства;</w:t>
      </w:r>
    </w:p>
    <w:p w:rsidR="0082763B" w:rsidRPr="00401D12" w:rsidRDefault="0082763B" w:rsidP="00401D12">
      <w:pPr>
        <w:pStyle w:val="ConsPlusNormal"/>
        <w:widowControl w:val="0"/>
        <w:numPr>
          <w:ilvl w:val="0"/>
          <w:numId w:val="27"/>
        </w:numPr>
        <w:tabs>
          <w:tab w:val="left" w:pos="567"/>
          <w:tab w:val="left" w:pos="851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управление рисками нарушения антимонопольного законодательства;</w:t>
      </w:r>
    </w:p>
    <w:p w:rsidR="0082763B" w:rsidRPr="00401D12" w:rsidRDefault="0082763B" w:rsidP="00401D12">
      <w:pPr>
        <w:pStyle w:val="ConsPlusNormal"/>
        <w:widowControl w:val="0"/>
        <w:numPr>
          <w:ilvl w:val="0"/>
          <w:numId w:val="27"/>
        </w:numPr>
        <w:tabs>
          <w:tab w:val="left" w:pos="567"/>
          <w:tab w:val="left" w:pos="851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контроль за соответствием деятельности Администрации Каргасокского района</w:t>
      </w:r>
      <w:r w:rsidRPr="00401D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D12">
        <w:rPr>
          <w:rFonts w:ascii="Times New Roman" w:hAnsi="Times New Roman" w:cs="Times New Roman"/>
          <w:sz w:val="24"/>
          <w:szCs w:val="24"/>
        </w:rPr>
        <w:t>требованиям антимонопольного законодательства;</w:t>
      </w:r>
    </w:p>
    <w:p w:rsidR="0082763B" w:rsidRPr="00401D12" w:rsidRDefault="0082763B" w:rsidP="00401D12">
      <w:pPr>
        <w:pStyle w:val="ConsPlusNormal"/>
        <w:widowControl w:val="0"/>
        <w:numPr>
          <w:ilvl w:val="0"/>
          <w:numId w:val="27"/>
        </w:numPr>
        <w:tabs>
          <w:tab w:val="left" w:pos="567"/>
          <w:tab w:val="left" w:pos="851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оценка эффективности функционирования в Администрации Каргасокского района</w:t>
      </w:r>
      <w:r w:rsidRPr="00401D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D12">
        <w:rPr>
          <w:rFonts w:ascii="Times New Roman" w:hAnsi="Times New Roman" w:cs="Times New Roman"/>
          <w:sz w:val="24"/>
          <w:szCs w:val="24"/>
        </w:rPr>
        <w:t>антимонопольного комплаенса.</w:t>
      </w:r>
    </w:p>
    <w:p w:rsidR="0082763B" w:rsidRPr="00401D12" w:rsidRDefault="0082763B" w:rsidP="00401D12">
      <w:pPr>
        <w:pStyle w:val="ConsPlusNormal"/>
        <w:widowControl w:val="0"/>
        <w:numPr>
          <w:ilvl w:val="0"/>
          <w:numId w:val="37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Принципы антимонопольного комплаенса:</w:t>
      </w:r>
    </w:p>
    <w:p w:rsidR="0082763B" w:rsidRPr="00401D12" w:rsidRDefault="0082763B" w:rsidP="00401D12">
      <w:pPr>
        <w:pStyle w:val="ConsPlusNormal"/>
        <w:widowControl w:val="0"/>
        <w:numPr>
          <w:ilvl w:val="0"/>
          <w:numId w:val="28"/>
        </w:numPr>
        <w:tabs>
          <w:tab w:val="left" w:pos="851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заинтересованность руководства Администрации Каргасокского района в эффективности антимонопольного комплаенса;</w:t>
      </w:r>
    </w:p>
    <w:p w:rsidR="0082763B" w:rsidRPr="00401D12" w:rsidRDefault="0082763B" w:rsidP="00401D12">
      <w:pPr>
        <w:pStyle w:val="ConsPlusNormal"/>
        <w:widowControl w:val="0"/>
        <w:numPr>
          <w:ilvl w:val="0"/>
          <w:numId w:val="28"/>
        </w:numPr>
        <w:tabs>
          <w:tab w:val="left" w:pos="851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регулярность оценки рисков нарушения антимонопольного законодательства;</w:t>
      </w:r>
    </w:p>
    <w:p w:rsidR="0082763B" w:rsidRPr="00401D12" w:rsidRDefault="0082763B" w:rsidP="00401D12">
      <w:pPr>
        <w:pStyle w:val="ConsPlusNormal"/>
        <w:widowControl w:val="0"/>
        <w:numPr>
          <w:ilvl w:val="0"/>
          <w:numId w:val="28"/>
        </w:numPr>
        <w:tabs>
          <w:tab w:val="left" w:pos="851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информационная открытость функционирования в Администрации Каргасокского района антимонопольного комплаенса;</w:t>
      </w:r>
    </w:p>
    <w:p w:rsidR="0082763B" w:rsidRPr="00401D12" w:rsidRDefault="0082763B" w:rsidP="00401D12">
      <w:pPr>
        <w:pStyle w:val="ConsPlusNormal"/>
        <w:widowControl w:val="0"/>
        <w:numPr>
          <w:ilvl w:val="0"/>
          <w:numId w:val="28"/>
        </w:numPr>
        <w:tabs>
          <w:tab w:val="left" w:pos="851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непрерывность функционирования антимонопольного комплаенса;</w:t>
      </w:r>
    </w:p>
    <w:p w:rsidR="0082763B" w:rsidRPr="00401D12" w:rsidRDefault="0082763B" w:rsidP="00401D12">
      <w:pPr>
        <w:pStyle w:val="ConsPlusNormal"/>
        <w:widowControl w:val="0"/>
        <w:numPr>
          <w:ilvl w:val="0"/>
          <w:numId w:val="28"/>
        </w:numPr>
        <w:tabs>
          <w:tab w:val="left" w:pos="851"/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совершенствование антимонопольного комплаенса.</w:t>
      </w:r>
    </w:p>
    <w:p w:rsidR="0082763B" w:rsidRPr="00401D12" w:rsidRDefault="0082763B" w:rsidP="00401D12">
      <w:pPr>
        <w:pStyle w:val="ConsPlusNormal"/>
        <w:widowControl w:val="0"/>
        <w:numPr>
          <w:ilvl w:val="0"/>
          <w:numId w:val="37"/>
        </w:numPr>
        <w:tabs>
          <w:tab w:val="left" w:pos="851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Цели антимонопольного комплаенса:</w:t>
      </w:r>
    </w:p>
    <w:p w:rsidR="0082763B" w:rsidRPr="00401D12" w:rsidRDefault="0082763B" w:rsidP="00401D12">
      <w:pPr>
        <w:pStyle w:val="ConsPlusNormal"/>
        <w:widowControl w:val="0"/>
        <w:tabs>
          <w:tab w:val="left" w:pos="709"/>
          <w:tab w:val="left" w:pos="851"/>
          <w:tab w:val="left" w:pos="993"/>
          <w:tab w:val="left" w:pos="1134"/>
        </w:tabs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а) обеспечение соответствия деятельности Администрации Каргасокского района требованиям антимонопольного законодательства;</w:t>
      </w:r>
    </w:p>
    <w:p w:rsidR="0082763B" w:rsidRPr="00401D12" w:rsidRDefault="0082763B" w:rsidP="00401D12">
      <w:pPr>
        <w:pStyle w:val="ConsPlusNormal"/>
        <w:widowControl w:val="0"/>
        <w:tabs>
          <w:tab w:val="left" w:pos="709"/>
          <w:tab w:val="left" w:pos="851"/>
          <w:tab w:val="left" w:pos="993"/>
          <w:tab w:val="left" w:pos="1134"/>
        </w:tabs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б) профилактика нарушения требований антимонопольного законодательства в деятельности Администрации Каргасокского района.</w:t>
      </w:r>
    </w:p>
    <w:p w:rsidR="0082763B" w:rsidRPr="00401D12" w:rsidRDefault="0082763B" w:rsidP="00401D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63B" w:rsidRPr="00401D12" w:rsidRDefault="0082763B" w:rsidP="00401D12">
      <w:pPr>
        <w:pStyle w:val="5"/>
        <w:ind w:firstLine="709"/>
        <w:rPr>
          <w:sz w:val="24"/>
        </w:rPr>
      </w:pPr>
      <w:r w:rsidRPr="00401D12">
        <w:rPr>
          <w:sz w:val="24"/>
        </w:rPr>
        <w:t>I</w:t>
      </w:r>
      <w:r w:rsidRPr="00401D12">
        <w:rPr>
          <w:sz w:val="24"/>
          <w:lang w:val="en-US"/>
        </w:rPr>
        <w:t>I</w:t>
      </w:r>
      <w:r w:rsidRPr="00401D12">
        <w:rPr>
          <w:sz w:val="24"/>
        </w:rPr>
        <w:t>I. Организация антимонопольного комплаенса</w:t>
      </w:r>
    </w:p>
    <w:p w:rsidR="0082763B" w:rsidRPr="00401D12" w:rsidRDefault="0082763B" w:rsidP="00401D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63B" w:rsidRPr="00401D12" w:rsidRDefault="0082763B" w:rsidP="00401D12">
      <w:pPr>
        <w:pStyle w:val="ConsPlusNormal"/>
        <w:widowControl w:val="0"/>
        <w:numPr>
          <w:ilvl w:val="0"/>
          <w:numId w:val="37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Общий контроль организации антимонопольного комплаенса и обеспечения его функционирования осуществляется Главой Каргасокского района, который:</w:t>
      </w:r>
    </w:p>
    <w:p w:rsidR="0082763B" w:rsidRPr="00401D12" w:rsidRDefault="0082763B" w:rsidP="00401D12">
      <w:pPr>
        <w:pStyle w:val="ConsPlusNormal"/>
        <w:widowControl w:val="0"/>
        <w:numPr>
          <w:ilvl w:val="0"/>
          <w:numId w:val="29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lastRenderedPageBreak/>
        <w:t>принимает внутренние документы Администрации Каргасокского района, регламентирующие реализацию антимонопольного комплаенса;</w:t>
      </w:r>
    </w:p>
    <w:p w:rsidR="0082763B" w:rsidRPr="00401D12" w:rsidRDefault="0082763B" w:rsidP="00401D12">
      <w:pPr>
        <w:pStyle w:val="ConsPlusNormal"/>
        <w:widowControl w:val="0"/>
        <w:numPr>
          <w:ilvl w:val="0"/>
          <w:numId w:val="29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применяет предусмотренные законодательством Российской Федерации меры ответственности за неисполнение работниками Администрации Каргасокского района настоящего Положения;</w:t>
      </w:r>
    </w:p>
    <w:p w:rsidR="0082763B" w:rsidRPr="00401D12" w:rsidRDefault="0082763B" w:rsidP="00401D12">
      <w:pPr>
        <w:pStyle w:val="ConsPlusNormal"/>
        <w:widowControl w:val="0"/>
        <w:numPr>
          <w:ilvl w:val="0"/>
          <w:numId w:val="29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82763B" w:rsidRPr="00401D12" w:rsidRDefault="0082763B" w:rsidP="00401D12">
      <w:pPr>
        <w:pStyle w:val="ConsPlusNormal"/>
        <w:widowControl w:val="0"/>
        <w:numPr>
          <w:ilvl w:val="0"/>
          <w:numId w:val="29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осуществляет контроль за устранением выявленных недостатков антимонопольного комплаенса;</w:t>
      </w:r>
    </w:p>
    <w:p w:rsidR="0082763B" w:rsidRPr="00401D12" w:rsidRDefault="0082763B" w:rsidP="00401D12">
      <w:pPr>
        <w:pStyle w:val="ConsPlusNormal"/>
        <w:widowControl w:val="0"/>
        <w:numPr>
          <w:ilvl w:val="0"/>
          <w:numId w:val="29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определяет уполномоченное подразделение (должностное лицо), ответственное за организацию и функционирование антимонопольного комплаенса в Администрации Каргасокского района.</w:t>
      </w:r>
    </w:p>
    <w:p w:rsidR="0082763B" w:rsidRPr="00401D12" w:rsidRDefault="0082763B" w:rsidP="00401D12">
      <w:pPr>
        <w:pStyle w:val="ConsPlusNormal"/>
        <w:widowControl w:val="0"/>
        <w:numPr>
          <w:ilvl w:val="0"/>
          <w:numId w:val="37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Функции Уполномоченных подразделений (в курируемой ими сфере деятельности):</w:t>
      </w:r>
    </w:p>
    <w:p w:rsidR="0082763B" w:rsidRPr="00401D12" w:rsidRDefault="0082763B" w:rsidP="00401D12">
      <w:pPr>
        <w:pStyle w:val="ConsPlusNormal"/>
        <w:widowControl w:val="0"/>
        <w:numPr>
          <w:ilvl w:val="0"/>
          <w:numId w:val="30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подготовка и представление на утверждение Положения об антимонопольном комплаенсе (внесение в него изменений), а также документов Администрации Каргасокского района, регламентирующих процедуры антимонопольного комплаенса;</w:t>
      </w:r>
    </w:p>
    <w:p w:rsidR="0082763B" w:rsidRPr="00401D12" w:rsidRDefault="0082763B" w:rsidP="00401D12">
      <w:pPr>
        <w:pStyle w:val="ConsPlusNormal"/>
        <w:widowControl w:val="0"/>
        <w:numPr>
          <w:ilvl w:val="0"/>
          <w:numId w:val="30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указанных рисков;</w:t>
      </w:r>
    </w:p>
    <w:p w:rsidR="0082763B" w:rsidRPr="00401D12" w:rsidRDefault="0082763B" w:rsidP="00401D12">
      <w:pPr>
        <w:pStyle w:val="ConsPlusNormal"/>
        <w:widowControl w:val="0"/>
        <w:numPr>
          <w:ilvl w:val="0"/>
          <w:numId w:val="30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выявление конфликта интересов в деятельности служащих и структурных подразделений Администрации Каргасокского района, разработка предложений по их исключению;</w:t>
      </w:r>
    </w:p>
    <w:p w:rsidR="0082763B" w:rsidRPr="00401D12" w:rsidRDefault="0082763B" w:rsidP="00401D12">
      <w:pPr>
        <w:pStyle w:val="ConsPlusNormal"/>
        <w:widowControl w:val="0"/>
        <w:numPr>
          <w:ilvl w:val="0"/>
          <w:numId w:val="30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консультирование работников Администрации Каргасокского района по вопросам, связанным с соблюдением антимонопольного законодательства и антимонопольным комплаенсом;</w:t>
      </w:r>
    </w:p>
    <w:p w:rsidR="0082763B" w:rsidRPr="00401D12" w:rsidRDefault="0082763B" w:rsidP="00401D12">
      <w:pPr>
        <w:pStyle w:val="ConsPlusNormal"/>
        <w:widowControl w:val="0"/>
        <w:numPr>
          <w:ilvl w:val="0"/>
          <w:numId w:val="30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организация взаимодействия со структурными подразделениями Администрации Каргасокского района по вопросам, связанным с антимонопольным комплаенсом;</w:t>
      </w:r>
    </w:p>
    <w:p w:rsidR="0082763B" w:rsidRPr="00401D12" w:rsidRDefault="0082763B" w:rsidP="00401D12">
      <w:pPr>
        <w:pStyle w:val="ConsPlusNormal"/>
        <w:widowControl w:val="0"/>
        <w:numPr>
          <w:ilvl w:val="0"/>
          <w:numId w:val="30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разработка процедуры внутреннего расследования, связанного с функционированием антимонопольного комплаенса;</w:t>
      </w:r>
    </w:p>
    <w:p w:rsidR="0082763B" w:rsidRPr="00401D12" w:rsidRDefault="0082763B" w:rsidP="00401D12">
      <w:pPr>
        <w:pStyle w:val="ConsPlusNormal"/>
        <w:widowControl w:val="0"/>
        <w:numPr>
          <w:ilvl w:val="0"/>
          <w:numId w:val="30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проведение проверок, связанных с нарушениями, выявленными в ходе контроля соответствия деятельности работников Администрации Каргасокского района требованиям антимонопольного законодательства, в порядке, установленном действующим законодательством;</w:t>
      </w:r>
    </w:p>
    <w:p w:rsidR="0082763B" w:rsidRPr="00401D12" w:rsidRDefault="0082763B" w:rsidP="00401D12">
      <w:pPr>
        <w:pStyle w:val="ConsPlusNormal"/>
        <w:widowControl w:val="0"/>
        <w:numPr>
          <w:ilvl w:val="0"/>
          <w:numId w:val="30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организация внутренних расследований, связанных с функционированием антимонопольного комплаенса, и участие в них;</w:t>
      </w:r>
    </w:p>
    <w:p w:rsidR="0082763B" w:rsidRPr="00401D12" w:rsidRDefault="0082763B" w:rsidP="00401D12">
      <w:pPr>
        <w:pStyle w:val="ConsPlusNormal"/>
        <w:widowControl w:val="0"/>
        <w:numPr>
          <w:ilvl w:val="0"/>
          <w:numId w:val="30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82763B" w:rsidRPr="00401D12" w:rsidRDefault="0082763B" w:rsidP="00401D12">
      <w:pPr>
        <w:pStyle w:val="ConsPlusNormal"/>
        <w:widowControl w:val="0"/>
        <w:numPr>
          <w:ilvl w:val="0"/>
          <w:numId w:val="30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информирование Главы Каргасокского района о документах Администрации Каргасокского района, которые могут повлечь нарушение антимонопольного законодательства;</w:t>
      </w:r>
    </w:p>
    <w:p w:rsidR="0082763B" w:rsidRPr="00401D12" w:rsidRDefault="0082763B" w:rsidP="00401D12">
      <w:pPr>
        <w:pStyle w:val="ConsPlusNormal"/>
        <w:widowControl w:val="0"/>
        <w:numPr>
          <w:ilvl w:val="0"/>
          <w:numId w:val="30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 xml:space="preserve">подготовка и предоставление в отдел </w:t>
      </w:r>
      <w:r w:rsidR="005C75FC">
        <w:rPr>
          <w:rFonts w:ascii="Times New Roman" w:hAnsi="Times New Roman" w:cs="Times New Roman"/>
          <w:sz w:val="24"/>
          <w:szCs w:val="24"/>
        </w:rPr>
        <w:t>экономики</w:t>
      </w:r>
      <w:r w:rsidRPr="00401D12">
        <w:rPr>
          <w:rFonts w:ascii="Times New Roman" w:hAnsi="Times New Roman" w:cs="Times New Roman"/>
          <w:sz w:val="24"/>
          <w:szCs w:val="24"/>
        </w:rPr>
        <w:t xml:space="preserve"> информации о достижении ключевых показателей эффективности функционирования антимонопольного комплаенса – ежегодно, в срок до 01 февраля года, следующего за отчетным;</w:t>
      </w:r>
    </w:p>
    <w:p w:rsidR="0082763B" w:rsidRPr="00401D12" w:rsidRDefault="0082763B" w:rsidP="00401D12">
      <w:pPr>
        <w:pStyle w:val="ConsPlusNormal"/>
        <w:widowControl w:val="0"/>
        <w:numPr>
          <w:ilvl w:val="0"/>
          <w:numId w:val="30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 xml:space="preserve">предоставляют перечень нарушений антимонопольного законодательства, который содержит сведения о выявленных нарушениях антимонопольного законодательства (отдельно по каждому нарушению) и информацию о нарушении (с указанием нормы антимонопольного законодательства, краткое изложение сути нарушения, последствий антимонопольного законодательства, сведения о мерах по устранению нарушения, а также о мерах по недопущению повторения нарушения в отдел </w:t>
      </w:r>
      <w:r w:rsidR="005C75FC">
        <w:rPr>
          <w:rFonts w:ascii="Times New Roman" w:hAnsi="Times New Roman" w:cs="Times New Roman"/>
          <w:sz w:val="24"/>
          <w:szCs w:val="24"/>
        </w:rPr>
        <w:t>экономики</w:t>
      </w:r>
      <w:r w:rsidRPr="00401D12">
        <w:rPr>
          <w:rFonts w:ascii="Times New Roman" w:hAnsi="Times New Roman" w:cs="Times New Roman"/>
          <w:sz w:val="24"/>
          <w:szCs w:val="24"/>
        </w:rPr>
        <w:t xml:space="preserve"> – ежегодно, в срок не позднее 01 февраля года, следующего за отчетным;</w:t>
      </w:r>
    </w:p>
    <w:p w:rsidR="0082763B" w:rsidRPr="00401D12" w:rsidRDefault="0082763B" w:rsidP="00401D12">
      <w:pPr>
        <w:pStyle w:val="ConsPlusNormal"/>
        <w:widowControl w:val="0"/>
        <w:numPr>
          <w:ilvl w:val="0"/>
          <w:numId w:val="30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lastRenderedPageBreak/>
        <w:t xml:space="preserve">подготовка и предоставление в отдел </w:t>
      </w:r>
      <w:r w:rsidR="005C75FC">
        <w:rPr>
          <w:rFonts w:ascii="Times New Roman" w:hAnsi="Times New Roman" w:cs="Times New Roman"/>
          <w:sz w:val="24"/>
          <w:szCs w:val="24"/>
        </w:rPr>
        <w:t>экономики</w:t>
      </w:r>
      <w:r w:rsidRPr="00401D12">
        <w:rPr>
          <w:rFonts w:ascii="Times New Roman" w:hAnsi="Times New Roman" w:cs="Times New Roman"/>
          <w:sz w:val="24"/>
          <w:szCs w:val="24"/>
        </w:rPr>
        <w:t xml:space="preserve"> работы проекта доклада об антимонопольном законодательстве – ежегодно, до 10 февраля года, следующего за отчетным.</w:t>
      </w:r>
    </w:p>
    <w:p w:rsidR="0082763B" w:rsidRPr="00401D12" w:rsidRDefault="0082763B" w:rsidP="00401D12">
      <w:pPr>
        <w:pStyle w:val="ConsPlusNormal"/>
        <w:widowControl w:val="0"/>
        <w:tabs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5C75FC">
        <w:rPr>
          <w:rFonts w:ascii="Times New Roman" w:hAnsi="Times New Roman" w:cs="Times New Roman"/>
          <w:sz w:val="24"/>
          <w:szCs w:val="24"/>
        </w:rPr>
        <w:t>экономики</w:t>
      </w:r>
      <w:r w:rsidRPr="00401D12">
        <w:rPr>
          <w:rFonts w:ascii="Times New Roman" w:hAnsi="Times New Roman" w:cs="Times New Roman"/>
          <w:sz w:val="24"/>
          <w:szCs w:val="24"/>
        </w:rPr>
        <w:t xml:space="preserve"> на основании представленной информации осуществляет:</w:t>
      </w:r>
    </w:p>
    <w:p w:rsidR="0082763B" w:rsidRPr="00401D12" w:rsidRDefault="0082763B" w:rsidP="00401D12">
      <w:pPr>
        <w:pStyle w:val="ConsPlusNormal"/>
        <w:widowControl w:val="0"/>
        <w:tabs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а) определение и внесение на утверждение Главе Каргасокского района плановых значений показателей эффективности антимонопольного комплаенса до 15 февраля года, следующего за отчетным;</w:t>
      </w:r>
    </w:p>
    <w:p w:rsidR="0082763B" w:rsidRPr="00401D12" w:rsidRDefault="0082763B" w:rsidP="00401D12">
      <w:pPr>
        <w:pStyle w:val="ConsPlusNormal"/>
        <w:widowControl w:val="0"/>
        <w:tabs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б) определение и внесение на утверждение Главе Каргасокского района плана мероприятий по снижению рисков нарушения антимонопольного законодательства по форме № 2 приложения 1 к настоящему Положению в срок не позднее 15 января года, в котором планируются мероприятия;</w:t>
      </w:r>
    </w:p>
    <w:p w:rsidR="0082763B" w:rsidRPr="00401D12" w:rsidRDefault="0082763B" w:rsidP="00401D12">
      <w:pPr>
        <w:pStyle w:val="ConsPlusNormal"/>
        <w:widowControl w:val="0"/>
        <w:tabs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в) мониторинг исполнения мероприятий по снижению рисков нарушения антимонопольного законодательства в Администрации Каргасокского района;</w:t>
      </w:r>
    </w:p>
    <w:p w:rsidR="0082763B" w:rsidRPr="00401D12" w:rsidRDefault="0082763B" w:rsidP="00401D12">
      <w:pPr>
        <w:pStyle w:val="ConsPlusNormal"/>
        <w:widowControl w:val="0"/>
        <w:tabs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г) подготовку проекта сводного доклада, полученного от уполномоченных подразделений, сельских поселений об антимонопольном комплаенсе и представление его Главе Каргасокского района для рассмотрения и утверждения Координационным советом по улучшению инвестиционного климата и вопросам развития малого и среднего предпринимательства на территории Каргасокского района – ежегодно, не позднее 15 февраля года, следующего за отчетным;</w:t>
      </w:r>
    </w:p>
    <w:p w:rsidR="0082763B" w:rsidRPr="00401D12" w:rsidRDefault="0082763B" w:rsidP="00401D12">
      <w:pPr>
        <w:pStyle w:val="ConsPlusNormal"/>
        <w:widowControl w:val="0"/>
        <w:tabs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д) мониторинг и анализ практики применения антимонопольного законодательства.</w:t>
      </w:r>
    </w:p>
    <w:p w:rsidR="0082763B" w:rsidRPr="00401D12" w:rsidRDefault="0082763B" w:rsidP="00401D12">
      <w:pPr>
        <w:pStyle w:val="5"/>
        <w:ind w:firstLine="709"/>
        <w:jc w:val="both"/>
        <w:rPr>
          <w:sz w:val="24"/>
          <w:u w:val="single"/>
        </w:rPr>
      </w:pPr>
    </w:p>
    <w:p w:rsidR="0082763B" w:rsidRPr="00401D12" w:rsidRDefault="0082763B" w:rsidP="00401D12">
      <w:pPr>
        <w:pStyle w:val="5"/>
        <w:ind w:firstLine="709"/>
        <w:rPr>
          <w:sz w:val="24"/>
        </w:rPr>
      </w:pPr>
      <w:r w:rsidRPr="00401D12">
        <w:rPr>
          <w:sz w:val="24"/>
        </w:rPr>
        <w:t>III. Выявление и оценка рисков нарушения антимонопольного</w:t>
      </w:r>
    </w:p>
    <w:p w:rsidR="0082763B" w:rsidRPr="00401D12" w:rsidRDefault="0082763B" w:rsidP="00401D12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законодательства Администрацией Каргасокского района</w:t>
      </w:r>
    </w:p>
    <w:p w:rsidR="0082763B" w:rsidRPr="00401D12" w:rsidRDefault="0082763B" w:rsidP="00401D1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2763B" w:rsidRPr="00401D12" w:rsidRDefault="0082763B" w:rsidP="00401D12">
      <w:pPr>
        <w:pStyle w:val="ConsPlusNormal"/>
        <w:widowControl w:val="0"/>
        <w:numPr>
          <w:ilvl w:val="0"/>
          <w:numId w:val="37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В целях выявления рисков нарушений антимонопольного законодательства Уполномоченными подразделениями (в курируемой ими сфере деятельности) проводится:</w:t>
      </w:r>
    </w:p>
    <w:p w:rsidR="0082763B" w:rsidRPr="00401D12" w:rsidRDefault="0082763B" w:rsidP="00401D12">
      <w:pPr>
        <w:pStyle w:val="ConsPlusNormal"/>
        <w:widowControl w:val="0"/>
        <w:numPr>
          <w:ilvl w:val="0"/>
          <w:numId w:val="31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анализ выявленных нарушений антимонопольного законодательства в деятельности Администрации Каргасокского района за предыдущие три года (наличие предостережений, предупреждений, штрафов, жалоб, возбужденных дел);</w:t>
      </w:r>
    </w:p>
    <w:p w:rsidR="0082763B" w:rsidRPr="00401D12" w:rsidRDefault="0082763B" w:rsidP="00401D12">
      <w:pPr>
        <w:pStyle w:val="ConsPlusNormal"/>
        <w:widowControl w:val="0"/>
        <w:numPr>
          <w:ilvl w:val="0"/>
          <w:numId w:val="31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анализ нормативных правовых актов и проектов нормативных правовых актов Администрации Каргасокского района, которые могут иметь признаки нарушения антимонопольного законодательства;</w:t>
      </w:r>
    </w:p>
    <w:p w:rsidR="0082763B" w:rsidRPr="00401D12" w:rsidRDefault="0082763B" w:rsidP="00401D12">
      <w:pPr>
        <w:pStyle w:val="ConsPlusNormal"/>
        <w:widowControl w:val="0"/>
        <w:numPr>
          <w:ilvl w:val="0"/>
          <w:numId w:val="31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мониторинг и анализ практики применения Администрацией Каргасокского района антимонопольного законодательства;</w:t>
      </w:r>
    </w:p>
    <w:p w:rsidR="0082763B" w:rsidRPr="00401D12" w:rsidRDefault="0082763B" w:rsidP="00401D12">
      <w:pPr>
        <w:pStyle w:val="ConsPlusNormal"/>
        <w:widowControl w:val="0"/>
        <w:numPr>
          <w:ilvl w:val="0"/>
          <w:numId w:val="31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 – ежегодно, в срок до 15 февраля года, следующего за отчетным.</w:t>
      </w:r>
    </w:p>
    <w:p w:rsidR="0082763B" w:rsidRPr="00401D12" w:rsidRDefault="0082763B" w:rsidP="00401D12">
      <w:pPr>
        <w:pStyle w:val="ConsPlusNormal"/>
        <w:widowControl w:val="0"/>
        <w:numPr>
          <w:ilvl w:val="0"/>
          <w:numId w:val="37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При проведении (не реже одного раза в год) Уполномоченными подразделениями (в курируемой ими сфере деятельности), сельскими поселениями анализа выявленных нарушений антимонопольного законодательства за предыдущие три года (наличие предостережений, предупреждений, штрафов, жалоб, возбужденных дел) реализуются мероприятия:</w:t>
      </w:r>
    </w:p>
    <w:p w:rsidR="0082763B" w:rsidRPr="00401D12" w:rsidRDefault="0082763B" w:rsidP="00401D12">
      <w:pPr>
        <w:pStyle w:val="ConsPlusNormal"/>
        <w:widowControl w:val="0"/>
        <w:tabs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 xml:space="preserve">а) предоставляют сведения о наличии нарушений антимонопольного законодательства на основании проведенной оценки рисков (карта – рисков) по форме №1 приложения 1 к настоящему Положению в отдел </w:t>
      </w:r>
      <w:r w:rsidR="005C75FC">
        <w:rPr>
          <w:rFonts w:ascii="Times New Roman" w:hAnsi="Times New Roman" w:cs="Times New Roman"/>
          <w:sz w:val="24"/>
          <w:szCs w:val="24"/>
        </w:rPr>
        <w:t>экономики</w:t>
      </w:r>
      <w:r w:rsidRPr="00401D12">
        <w:rPr>
          <w:rFonts w:ascii="Times New Roman" w:hAnsi="Times New Roman" w:cs="Times New Roman"/>
          <w:sz w:val="24"/>
          <w:szCs w:val="24"/>
        </w:rPr>
        <w:t xml:space="preserve"> – ежегодно, в срок не позднее 01 февраля года, следующего за отчетным; </w:t>
      </w:r>
    </w:p>
    <w:p w:rsidR="0082763B" w:rsidRPr="00401D12" w:rsidRDefault="0082763B" w:rsidP="00401D12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 xml:space="preserve">б) составляют перечень нарушений антимонопольного законодательства в Администрации Каргасокского района, который содержит классифицированные по сферам деятельности Администрации Каргасокского района сведения о выявленных нарушениях антимонопольного законодательства (отдельно по каждому нарушению) и информацию 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</w:t>
      </w:r>
      <w:r w:rsidRPr="00401D12">
        <w:rPr>
          <w:rFonts w:ascii="Times New Roman" w:hAnsi="Times New Roman" w:cs="Times New Roman"/>
          <w:sz w:val="24"/>
          <w:szCs w:val="24"/>
        </w:rPr>
        <w:lastRenderedPageBreak/>
        <w:t>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мерах, направленных на недопущение повторения нарушения – ежегодно не позднее 01 февраля года, следующего за отчетным;</w:t>
      </w:r>
    </w:p>
    <w:p w:rsidR="0082763B" w:rsidRPr="00401D12" w:rsidRDefault="0082763B" w:rsidP="00401D12">
      <w:pPr>
        <w:pStyle w:val="ConsPlusNormal"/>
        <w:widowControl w:val="0"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 xml:space="preserve">в) отдел </w:t>
      </w:r>
      <w:r w:rsidR="005C75FC">
        <w:rPr>
          <w:rFonts w:ascii="Times New Roman" w:hAnsi="Times New Roman" w:cs="Times New Roman"/>
          <w:sz w:val="24"/>
          <w:szCs w:val="24"/>
        </w:rPr>
        <w:t>экономики</w:t>
      </w:r>
      <w:r w:rsidRPr="00401D12">
        <w:rPr>
          <w:rFonts w:ascii="Times New Roman" w:hAnsi="Times New Roman" w:cs="Times New Roman"/>
          <w:sz w:val="24"/>
          <w:szCs w:val="24"/>
        </w:rPr>
        <w:t xml:space="preserve"> осуществляет сбор информации, указанной в подпунктах а) и б) настоящего пункта и готовит сводную информацию для включения ее в доклад об антимонопольном комплаенсе.</w:t>
      </w:r>
    </w:p>
    <w:p w:rsidR="0082763B" w:rsidRPr="00401D12" w:rsidRDefault="0082763B" w:rsidP="00401D12">
      <w:pPr>
        <w:pStyle w:val="ConsPlusNormal"/>
        <w:widowControl w:val="0"/>
        <w:numPr>
          <w:ilvl w:val="0"/>
          <w:numId w:val="37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Уполномоченные подразделения Администрации Каргасокского района в срок до 01 апреля текущего года направляют в отдел правовой и кадровой работы перечень действующих нормативных правовых актов Администрации Каргасокского района, которые могут иметь риски нарушения антимонопольного законодательства для проведения их анализа на соответствие антимонопольному законодательству.</w:t>
      </w:r>
    </w:p>
    <w:p w:rsidR="0082763B" w:rsidRPr="00401D12" w:rsidRDefault="0082763B" w:rsidP="00401D12">
      <w:pPr>
        <w:pStyle w:val="ConsPlusNormal"/>
        <w:widowControl w:val="0"/>
        <w:numPr>
          <w:ilvl w:val="0"/>
          <w:numId w:val="37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При проведении (не реже одного раза в год) отделом правовой и кадровой работы анализа нормативных правовых актов Администрации Каргасокского района, а также проектов нормативных правовых актов (разработанными для решения задач и выполнения функций отделов), которые могут иметь признаки нарушения антимонопольного законодательства, реализуются мероприятия:</w:t>
      </w:r>
    </w:p>
    <w:p w:rsidR="0082763B" w:rsidRPr="00401D12" w:rsidRDefault="0082763B" w:rsidP="00401D12">
      <w:pPr>
        <w:pStyle w:val="ConsPlusNormal"/>
        <w:widowControl w:val="0"/>
        <w:numPr>
          <w:ilvl w:val="0"/>
          <w:numId w:val="33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разработка и размещение на официальном сайте Администрации Каргасокского района в информационно–телекоммуникационной сети «Интернет» исчерпывающего перечня актов Администрации Каргасокского района с приложением к нему текстов таких актов, за исключением актов, содержащих сведения, относящиеся к охраняемой законом тайне, а также уведомления о начале сбора замечаний и предложений организаций и граждан по перечню актов по форме №3 приложения 1 к настоящему Положению;</w:t>
      </w:r>
    </w:p>
    <w:p w:rsidR="0082763B" w:rsidRPr="00401D12" w:rsidRDefault="0082763B" w:rsidP="00401D12">
      <w:pPr>
        <w:pStyle w:val="ConsPlusNormal"/>
        <w:widowControl w:val="0"/>
        <w:numPr>
          <w:ilvl w:val="0"/>
          <w:numId w:val="33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перечень актов Администрации Каргасокского района с приложением к нему текстов таких актов размещается на официальном сайте Администрации Каргасокского района в информационно–телекоммуникационной сети «Интернет» для обсуждения проектов и действующих нормативных актов на срок не менее семи дней;</w:t>
      </w:r>
    </w:p>
    <w:p w:rsidR="0082763B" w:rsidRPr="00401D12" w:rsidRDefault="0082763B" w:rsidP="00401D12">
      <w:pPr>
        <w:pStyle w:val="ConsPlusNormal"/>
        <w:widowControl w:val="0"/>
        <w:numPr>
          <w:ilvl w:val="0"/>
          <w:numId w:val="33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сбор и анализ представленных замечаний и предложений организаций и граждан по перечню актов;</w:t>
      </w:r>
    </w:p>
    <w:p w:rsidR="0082763B" w:rsidRPr="00401D12" w:rsidRDefault="0082763B" w:rsidP="00401D12">
      <w:pPr>
        <w:pStyle w:val="ConsPlusNormal"/>
        <w:widowControl w:val="0"/>
        <w:numPr>
          <w:ilvl w:val="0"/>
          <w:numId w:val="33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Каргасокского района в информационно–телекоммуникационной сети «Интернет» заключения о проведении публичных консультаций по перечню нормативных правовых актов по форме № 4 приложения 1 к настоящему Положению</w:t>
      </w:r>
    </w:p>
    <w:p w:rsidR="0082763B" w:rsidRPr="00401D12" w:rsidRDefault="0082763B" w:rsidP="00401D12">
      <w:pPr>
        <w:pStyle w:val="ConsPlusNormal"/>
        <w:widowControl w:val="0"/>
        <w:numPr>
          <w:ilvl w:val="0"/>
          <w:numId w:val="33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представление Главе Каргасокского района сводного доклада с обоснованием целесообразности (нецелесообразности) внесения изменений в нормативные правовые акты Администрации Каргасокского района, которые могут иметь признаки нарушения антимонопольного законодательства.</w:t>
      </w:r>
    </w:p>
    <w:p w:rsidR="0082763B" w:rsidRPr="00401D12" w:rsidRDefault="0082763B" w:rsidP="00401D12">
      <w:pPr>
        <w:pStyle w:val="ConsPlusNormal"/>
        <w:widowControl w:val="0"/>
        <w:numPr>
          <w:ilvl w:val="0"/>
          <w:numId w:val="37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При проведении анализа проектов нормативных правовых актов Уполномоченными подразделениями Администрации Каргасокского района реализуются мероприятия:</w:t>
      </w:r>
    </w:p>
    <w:p w:rsidR="0082763B" w:rsidRPr="00401D12" w:rsidRDefault="0082763B" w:rsidP="00401D12">
      <w:pPr>
        <w:pStyle w:val="ConsPlusNormal"/>
        <w:widowControl w:val="0"/>
        <w:numPr>
          <w:ilvl w:val="0"/>
          <w:numId w:val="38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 xml:space="preserve"> размещение на официальном сайте Администрации Каргасокского района в информационно-телекоммуникационной сети «Интернет» проекта нормативного правового акта Администрации Каргасокского района с уведомлением о начале сбора замечаний и предложений по проекту нормативного правового акта на соответствие его антимонопольному законодательству (далее – уведомление </w:t>
      </w:r>
      <w:r w:rsidR="005C75FC" w:rsidRPr="00401D12">
        <w:rPr>
          <w:rFonts w:ascii="Times New Roman" w:hAnsi="Times New Roman" w:cs="Times New Roman"/>
          <w:sz w:val="24"/>
          <w:szCs w:val="24"/>
        </w:rPr>
        <w:t>о проекте</w:t>
      </w:r>
      <w:r w:rsidRPr="00401D12">
        <w:rPr>
          <w:rFonts w:ascii="Times New Roman" w:hAnsi="Times New Roman" w:cs="Times New Roman"/>
          <w:sz w:val="24"/>
          <w:szCs w:val="24"/>
        </w:rPr>
        <w:t xml:space="preserve"> акта) по форме №5 приложения 1 к настоящему Положению;</w:t>
      </w:r>
    </w:p>
    <w:p w:rsidR="0082763B" w:rsidRPr="00401D12" w:rsidRDefault="0082763B" w:rsidP="00401D12">
      <w:pPr>
        <w:pStyle w:val="ConsPlusNormal"/>
        <w:widowControl w:val="0"/>
        <w:numPr>
          <w:ilvl w:val="0"/>
          <w:numId w:val="38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проекты нормативных правовых актов размещаются на официальном сайте Администрации Каргасокского района в информационно-телекоммуникационной сети «Интернет» на срок не менее семи дней;</w:t>
      </w:r>
    </w:p>
    <w:p w:rsidR="0082763B" w:rsidRPr="00401D12" w:rsidRDefault="0082763B" w:rsidP="00401D12">
      <w:pPr>
        <w:pStyle w:val="ConsPlusNormal"/>
        <w:widowControl w:val="0"/>
        <w:numPr>
          <w:ilvl w:val="0"/>
          <w:numId w:val="38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сбор и оценка поступивших от организаций и граждан замечаний и предложений по проекту нормативного правового акта;</w:t>
      </w:r>
    </w:p>
    <w:p w:rsidR="0082763B" w:rsidRPr="00401D12" w:rsidRDefault="0082763B" w:rsidP="00401D12">
      <w:pPr>
        <w:pStyle w:val="ConsPlusNormal"/>
        <w:widowControl w:val="0"/>
        <w:numPr>
          <w:ilvl w:val="0"/>
          <w:numId w:val="38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заключение о проведении публичных консультаций по проекту нормативных правовых актов по форме №6 приложения 1 к настоящему Положению и пояснительную записку.</w:t>
      </w:r>
    </w:p>
    <w:p w:rsidR="0082763B" w:rsidRPr="00401D12" w:rsidRDefault="0082763B" w:rsidP="00401D12">
      <w:pPr>
        <w:pStyle w:val="ConsPlusNormal"/>
        <w:widowControl w:val="0"/>
        <w:tabs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Пояснительная записка к проекту нормативного правового акта кроме информации, предусмотренной правовыми актами Администрации Каргасокского района, должна содержать информацию о наличии или отсутствии рисков нарушения антимонопольного законодательства.</w:t>
      </w:r>
    </w:p>
    <w:p w:rsidR="0082763B" w:rsidRPr="00401D12" w:rsidRDefault="0082763B" w:rsidP="00401D12">
      <w:pPr>
        <w:pStyle w:val="ConsPlusNormal"/>
        <w:widowControl w:val="0"/>
        <w:tabs>
          <w:tab w:val="left" w:pos="993"/>
        </w:tabs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В случае, если проект нормативного правового акта содержит риски нарушения антимонопольного законодательства, пояснительная записка к такому проекту должна содержать информацию о результатах анализа проекта нормативного правового акта в целях выявления указанных рисков, проведенного по итогам размещения на официальном сайте Администрации Каргасокского района в информационно–телекоммуникационной сети «Интернет» проекта нормативного правового акта, сбора и оценки поступивших замечаний и предложений.</w:t>
      </w:r>
    </w:p>
    <w:p w:rsidR="0082763B" w:rsidRPr="00401D12" w:rsidRDefault="0082763B" w:rsidP="00401D12">
      <w:pPr>
        <w:pStyle w:val="ConsPlusNormal"/>
        <w:widowControl w:val="0"/>
        <w:numPr>
          <w:ilvl w:val="0"/>
          <w:numId w:val="37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При проведении мониторинга и анализа практики применения антимонопольного законодательства в Администрации Каргасокского района Уполномоченными подразделениями реализуются мероприятия:</w:t>
      </w:r>
    </w:p>
    <w:p w:rsidR="0082763B" w:rsidRPr="00401D12" w:rsidRDefault="0082763B" w:rsidP="00401D12">
      <w:pPr>
        <w:pStyle w:val="ConsPlusNormal"/>
        <w:widowControl w:val="0"/>
        <w:numPr>
          <w:ilvl w:val="0"/>
          <w:numId w:val="35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8"/>
      <w:bookmarkEnd w:id="1"/>
      <w:r w:rsidRPr="00401D12">
        <w:rPr>
          <w:rFonts w:ascii="Times New Roman" w:hAnsi="Times New Roman" w:cs="Times New Roman"/>
          <w:sz w:val="24"/>
          <w:szCs w:val="24"/>
        </w:rPr>
        <w:t>осуществление на постоянной основе сбора сведений по курируемой сфере деятельности, в том числе в структурных подразделениях, о правоприменительной практике;</w:t>
      </w:r>
    </w:p>
    <w:p w:rsidR="0082763B" w:rsidRPr="00401D12" w:rsidRDefault="0082763B" w:rsidP="00401D12">
      <w:pPr>
        <w:pStyle w:val="ConsPlusNormal"/>
        <w:widowControl w:val="0"/>
        <w:numPr>
          <w:ilvl w:val="0"/>
          <w:numId w:val="35"/>
        </w:numPr>
        <w:tabs>
          <w:tab w:val="left" w:pos="993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подготовка по итогам сбора информации, предусмотренной подпунктом «а» настоящего пункта, аналитической справки об изменениях и основных аспектах правоприменительной практики в Администрации Каргасокского района.</w:t>
      </w:r>
    </w:p>
    <w:p w:rsidR="0082763B" w:rsidRPr="00401D12" w:rsidRDefault="0082763B" w:rsidP="00401D12">
      <w:pPr>
        <w:pStyle w:val="ConsPlusNormal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При выявлении рисков нарушения антимонопольного законодательства Уполномоченными подразделениями проводится оценка таких рисков в курируемой сфере деятельности с учетом следующих показателей:</w:t>
      </w:r>
    </w:p>
    <w:p w:rsidR="0082763B" w:rsidRPr="00401D12" w:rsidRDefault="0082763B" w:rsidP="00401D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а) отрицательное влияние на отношение институтов гражданского общества к деятельности Администрации Каргасокского района по развитию конкуренции;</w:t>
      </w:r>
    </w:p>
    <w:p w:rsidR="0082763B" w:rsidRPr="00401D12" w:rsidRDefault="0082763B" w:rsidP="00401D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б) 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82763B" w:rsidRPr="00401D12" w:rsidRDefault="0082763B" w:rsidP="00401D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в) возбуждение дела о нарушении антимонопольного законодательства;</w:t>
      </w:r>
    </w:p>
    <w:p w:rsidR="0082763B" w:rsidRPr="00401D12" w:rsidRDefault="0082763B" w:rsidP="00401D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г) привлечение к административной ответственности в виде наложения штрафов на должностных лиц или в виде их дисквалификации.</w:t>
      </w:r>
    </w:p>
    <w:p w:rsidR="0082763B" w:rsidRPr="00401D12" w:rsidRDefault="0082763B" w:rsidP="00401D12">
      <w:pPr>
        <w:pStyle w:val="ConsPlusNormal"/>
        <w:widowControl w:val="0"/>
        <w:numPr>
          <w:ilvl w:val="0"/>
          <w:numId w:val="37"/>
        </w:numPr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Выявляемые риски нарушения антимонопольного законодательства распределяются Уполномоченными подразделениями по уровням в соответствии с приложением 2 к настоящему Положению.</w:t>
      </w:r>
    </w:p>
    <w:p w:rsidR="0082763B" w:rsidRPr="00401D12" w:rsidRDefault="0082763B" w:rsidP="00401D12">
      <w:pPr>
        <w:pStyle w:val="ConsPlusNormal"/>
        <w:tabs>
          <w:tab w:val="left" w:pos="113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763B" w:rsidRPr="00401D12" w:rsidRDefault="0082763B" w:rsidP="00401D12">
      <w:pPr>
        <w:pStyle w:val="5"/>
        <w:ind w:firstLine="709"/>
        <w:rPr>
          <w:rStyle w:val="50"/>
          <w:b/>
          <w:sz w:val="24"/>
        </w:rPr>
      </w:pPr>
      <w:r w:rsidRPr="00401D12">
        <w:rPr>
          <w:sz w:val="24"/>
        </w:rPr>
        <w:t xml:space="preserve">IV. </w:t>
      </w:r>
      <w:r w:rsidRPr="00401D12">
        <w:rPr>
          <w:rStyle w:val="50"/>
          <w:b/>
          <w:sz w:val="24"/>
        </w:rPr>
        <w:t xml:space="preserve">Мероприятия по снижению рисков нарушения антимонопольного законодательства </w:t>
      </w:r>
      <w:r w:rsidRPr="00401D12">
        <w:rPr>
          <w:sz w:val="24"/>
        </w:rPr>
        <w:t>Администрацией Каргасокского района</w:t>
      </w:r>
    </w:p>
    <w:p w:rsidR="0082763B" w:rsidRPr="00401D12" w:rsidRDefault="0082763B" w:rsidP="00401D12">
      <w:pPr>
        <w:ind w:firstLine="709"/>
        <w:jc w:val="both"/>
        <w:rPr>
          <w:b/>
        </w:rPr>
      </w:pPr>
    </w:p>
    <w:p w:rsidR="0082763B" w:rsidRPr="00401D12" w:rsidRDefault="0082763B" w:rsidP="00401D12">
      <w:pPr>
        <w:pStyle w:val="ConsPlusNormal"/>
        <w:widowControl w:val="0"/>
        <w:numPr>
          <w:ilvl w:val="0"/>
          <w:numId w:val="37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 xml:space="preserve">В целях снижения рисков нарушения антимонопольного законодательства Уполномоченные подразделения ежегодно разрабатывают мероприятия по снижению рисков нарушения антимонопольного законодательства в курируемой сфере деятельности и передают в отдел </w:t>
      </w:r>
      <w:r w:rsidR="005C75FC">
        <w:rPr>
          <w:rFonts w:ascii="Times New Roman" w:hAnsi="Times New Roman" w:cs="Times New Roman"/>
          <w:sz w:val="24"/>
          <w:szCs w:val="24"/>
        </w:rPr>
        <w:t>экономики</w:t>
      </w:r>
      <w:r w:rsidRPr="00401D12">
        <w:rPr>
          <w:rFonts w:ascii="Times New Roman" w:hAnsi="Times New Roman" w:cs="Times New Roman"/>
          <w:sz w:val="24"/>
          <w:szCs w:val="24"/>
        </w:rPr>
        <w:t xml:space="preserve"> не позднее 30 декабря года, предшествующему году, на который планируются мероприятия.</w:t>
      </w:r>
    </w:p>
    <w:p w:rsidR="0082763B" w:rsidRPr="00401D12" w:rsidRDefault="0082763B" w:rsidP="00401D12">
      <w:pPr>
        <w:pStyle w:val="ConsPlusNormal"/>
        <w:widowControl w:val="0"/>
        <w:numPr>
          <w:ilvl w:val="0"/>
          <w:numId w:val="37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Мониторинг исполнения мероприятий по снижению рисков нарушения антимонопольного законодательства Администрацией Каргасокского района на постоянной основе осуществляют Уполномоченные подразделения (в курируемой сфере деятельности)</w:t>
      </w:r>
      <w:r w:rsidRPr="00401D1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82763B" w:rsidRPr="00401D12" w:rsidRDefault="0082763B" w:rsidP="00401D12">
      <w:pPr>
        <w:pStyle w:val="ConsPlusNormal"/>
        <w:widowControl w:val="0"/>
        <w:numPr>
          <w:ilvl w:val="0"/>
          <w:numId w:val="37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Информация об исполнении мероприятий по снижению рисков нарушения антимонопольного законодательства Администрацией Каргасокского района подлежит включению в доклад об антимонопольном комплаенсе.</w:t>
      </w:r>
    </w:p>
    <w:p w:rsidR="0082763B" w:rsidRPr="00401D12" w:rsidRDefault="0082763B" w:rsidP="00401D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63B" w:rsidRPr="00401D12" w:rsidRDefault="0082763B" w:rsidP="00401D12">
      <w:pPr>
        <w:pStyle w:val="5"/>
        <w:ind w:firstLine="709"/>
        <w:jc w:val="both"/>
        <w:rPr>
          <w:b w:val="0"/>
          <w:sz w:val="24"/>
        </w:rPr>
      </w:pPr>
      <w:r w:rsidRPr="00401D12">
        <w:rPr>
          <w:sz w:val="24"/>
        </w:rPr>
        <w:t>V. Оценка эффективности функционирования антимонопольного комплаенса</w:t>
      </w:r>
    </w:p>
    <w:p w:rsidR="0082763B" w:rsidRPr="00401D12" w:rsidRDefault="0082763B" w:rsidP="00401D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63B" w:rsidRPr="00401D12" w:rsidRDefault="0082763B" w:rsidP="00401D12">
      <w:pPr>
        <w:pStyle w:val="ConsPlusNormal"/>
        <w:widowControl w:val="0"/>
        <w:numPr>
          <w:ilvl w:val="0"/>
          <w:numId w:val="37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 xml:space="preserve">Плановые значения показателей эффективности антимонопольного комплаенса устанавливаются Уполномоченными подразделениями (в курируемой сфере деятельности) и направляются в </w:t>
      </w:r>
      <w:r w:rsidR="005C75FC">
        <w:rPr>
          <w:rFonts w:ascii="Times New Roman" w:hAnsi="Times New Roman" w:cs="Times New Roman"/>
          <w:sz w:val="24"/>
          <w:szCs w:val="24"/>
        </w:rPr>
        <w:t>отдел экономики</w:t>
      </w:r>
      <w:r w:rsidRPr="00401D12">
        <w:rPr>
          <w:rFonts w:ascii="Times New Roman" w:hAnsi="Times New Roman" w:cs="Times New Roman"/>
          <w:sz w:val="24"/>
          <w:szCs w:val="24"/>
        </w:rPr>
        <w:t xml:space="preserve"> для формирования сводных показателей Администрации Каргасокского района не позднее 10 февраля года, следующего за отчетным и утверждаются Главой Каргасокского района на отчетный год не позднее 15 февраля года, следующего за отчетным.</w:t>
      </w:r>
    </w:p>
    <w:p w:rsidR="0082763B" w:rsidRPr="00401D12" w:rsidRDefault="0082763B" w:rsidP="00401D12">
      <w:pPr>
        <w:pStyle w:val="ConsPlusNormal"/>
        <w:widowControl w:val="0"/>
        <w:numPr>
          <w:ilvl w:val="0"/>
          <w:numId w:val="37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 xml:space="preserve">Уполномоченные подразделения ежегодно проводят оценку достижения показателей эффективности антимонопольного комплаенса в сферах своей деятельности, в соответствии с возложенными на него задачами и функциями и передают в отдел </w:t>
      </w:r>
      <w:r w:rsidR="005C75FC">
        <w:rPr>
          <w:rFonts w:ascii="Times New Roman" w:hAnsi="Times New Roman" w:cs="Times New Roman"/>
          <w:sz w:val="24"/>
          <w:szCs w:val="24"/>
        </w:rPr>
        <w:t xml:space="preserve">экономики </w:t>
      </w:r>
      <w:r w:rsidRPr="00401D12">
        <w:rPr>
          <w:rFonts w:ascii="Times New Roman" w:hAnsi="Times New Roman" w:cs="Times New Roman"/>
          <w:sz w:val="24"/>
          <w:szCs w:val="24"/>
        </w:rPr>
        <w:t xml:space="preserve">не позднее 01 февраля года, следующего за отчетным. Отдел </w:t>
      </w:r>
      <w:r w:rsidR="005C75FC">
        <w:rPr>
          <w:rFonts w:ascii="Times New Roman" w:hAnsi="Times New Roman" w:cs="Times New Roman"/>
          <w:sz w:val="24"/>
          <w:szCs w:val="24"/>
        </w:rPr>
        <w:t>экономики</w:t>
      </w:r>
      <w:r w:rsidRPr="00401D12">
        <w:rPr>
          <w:rFonts w:ascii="Times New Roman" w:hAnsi="Times New Roman" w:cs="Times New Roman"/>
          <w:sz w:val="24"/>
          <w:szCs w:val="24"/>
        </w:rPr>
        <w:t xml:space="preserve"> на основании информации, полученной от Уполномоченных подразделений, проводит общую оценку достижения показателей эффективности антимонопольного комплаенса в Администрации Каргасокского района.</w:t>
      </w:r>
    </w:p>
    <w:p w:rsidR="0082763B" w:rsidRPr="00401D12" w:rsidRDefault="0082763B" w:rsidP="00401D12">
      <w:pPr>
        <w:pStyle w:val="ConsPlusNormal"/>
        <w:widowControl w:val="0"/>
        <w:numPr>
          <w:ilvl w:val="0"/>
          <w:numId w:val="37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Оценка эффективности организации и функционирования в Администрации Каргасокского района антимонопольного комплаенса осуществляется Координационным советом по улучшению инвестиционного климата и вопросам развития малого и среднего предпринимательства на территории Каргасокского района по результатам рассмотрения доклада об антимонопольном комплаенсе.</w:t>
      </w:r>
    </w:p>
    <w:p w:rsidR="0082763B" w:rsidRPr="00401D12" w:rsidRDefault="0082763B" w:rsidP="00401D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63B" w:rsidRPr="00401D12" w:rsidRDefault="0082763B" w:rsidP="00401D12">
      <w:pPr>
        <w:pStyle w:val="5"/>
        <w:ind w:firstLine="709"/>
        <w:rPr>
          <w:sz w:val="24"/>
        </w:rPr>
      </w:pPr>
      <w:r w:rsidRPr="00401D12">
        <w:rPr>
          <w:sz w:val="24"/>
        </w:rPr>
        <w:t>VI. Доклад об антимонопольном комплаенсе</w:t>
      </w:r>
    </w:p>
    <w:p w:rsidR="0082763B" w:rsidRPr="00401D12" w:rsidRDefault="0082763B" w:rsidP="00401D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63B" w:rsidRPr="00401D12" w:rsidRDefault="0082763B" w:rsidP="00401D12">
      <w:pPr>
        <w:pStyle w:val="ConsPlusNormal"/>
        <w:widowControl w:val="0"/>
        <w:numPr>
          <w:ilvl w:val="0"/>
          <w:numId w:val="37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 xml:space="preserve">Уполномоченные подразделения, сельские поселения ежегодно (в срок до 10 февраля года, следующего за отчетным) представляют в </w:t>
      </w:r>
      <w:r w:rsidR="005C75FC">
        <w:rPr>
          <w:rFonts w:ascii="Times New Roman" w:hAnsi="Times New Roman" w:cs="Times New Roman"/>
          <w:sz w:val="24"/>
          <w:szCs w:val="24"/>
        </w:rPr>
        <w:t>отдел экономики</w:t>
      </w:r>
      <w:r w:rsidRPr="00401D12">
        <w:rPr>
          <w:rFonts w:ascii="Times New Roman" w:hAnsi="Times New Roman" w:cs="Times New Roman"/>
          <w:sz w:val="24"/>
          <w:szCs w:val="24"/>
        </w:rPr>
        <w:t xml:space="preserve"> доклад об антимонопольном комплаенсе в курируемой ими сфере деятельности для формирования сводного доклада и направления в Координационный совет по улучшению инвестиционного климата и вопросам развития малого и среднего предпринимательства на территории Каргасокского района на утверждение.</w:t>
      </w:r>
    </w:p>
    <w:p w:rsidR="0082763B" w:rsidRPr="00401D12" w:rsidRDefault="0082763B" w:rsidP="00401D12">
      <w:pPr>
        <w:pStyle w:val="ConsPlusNormal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Доклад об антимонопольном комплаенсе должен содержать информацию:</w:t>
      </w:r>
    </w:p>
    <w:p w:rsidR="0082763B" w:rsidRPr="00401D12" w:rsidRDefault="0082763B" w:rsidP="00401D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а) о результатах проведенной оценки рисков нарушения антимонопольного законодательства;</w:t>
      </w:r>
    </w:p>
    <w:p w:rsidR="0082763B" w:rsidRPr="00401D12" w:rsidRDefault="0082763B" w:rsidP="00401D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б) об исполнении мероприятий по снижению рисков нарушения антимонопольного законодательства;</w:t>
      </w:r>
    </w:p>
    <w:p w:rsidR="0082763B" w:rsidRPr="00401D12" w:rsidRDefault="0082763B" w:rsidP="00401D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в) о достижении ключевых показателей эффективности антимонопольного комплаенса.</w:t>
      </w:r>
    </w:p>
    <w:p w:rsidR="0082763B" w:rsidRPr="00401D12" w:rsidRDefault="0082763B" w:rsidP="00401D12">
      <w:pPr>
        <w:pStyle w:val="ConsPlusNormal"/>
        <w:numPr>
          <w:ilvl w:val="0"/>
          <w:numId w:val="3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Доклад об антимонопольном комплаенсе, утвержденный Координационным советом по улучшению инвестиционного климата и вопросам развития малого и среднего предпринимательства на территории Каргасокского района, не позднее пяти рабочих дней со дня его утверждения размещается на официальном сайте Администрации Каргасокского района в информационно-телекоммуникационной сети «Интернет».</w:t>
      </w:r>
    </w:p>
    <w:p w:rsidR="0082763B" w:rsidRPr="00401D12" w:rsidRDefault="0082763B" w:rsidP="00401D12">
      <w:pPr>
        <w:pStyle w:val="ConsPlusNormal"/>
        <w:numPr>
          <w:ilvl w:val="0"/>
          <w:numId w:val="37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D12">
        <w:rPr>
          <w:rFonts w:ascii="Times New Roman" w:hAnsi="Times New Roman" w:cs="Times New Roman"/>
          <w:sz w:val="24"/>
          <w:szCs w:val="24"/>
        </w:rPr>
        <w:t>Доклад об антимонопольном комплаенсе направляется отделом экономики в Департамент экономики Администрации Томской области – ежегодно, не позднее 01 марта года, следующего за отчетным.</w:t>
      </w:r>
    </w:p>
    <w:p w:rsidR="0082763B" w:rsidRPr="00401D12" w:rsidRDefault="0082763B" w:rsidP="00401D12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63B" w:rsidRPr="00401D12" w:rsidRDefault="0082763B" w:rsidP="00401D12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63B" w:rsidRPr="00401D12" w:rsidRDefault="0082763B" w:rsidP="00401D12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63B" w:rsidRDefault="0082763B" w:rsidP="0082763B">
      <w:pPr>
        <w:pStyle w:val="ConsPlusTitle"/>
        <w:widowControl/>
      </w:pPr>
    </w:p>
    <w:p w:rsidR="0082763B" w:rsidRDefault="0082763B" w:rsidP="0082763B">
      <w:pPr>
        <w:pStyle w:val="ConsPlusTitle"/>
        <w:widowControl/>
      </w:pPr>
    </w:p>
    <w:p w:rsidR="0082763B" w:rsidRDefault="0082763B" w:rsidP="0082763B">
      <w:pPr>
        <w:pStyle w:val="ConsPlusTitle"/>
        <w:widowControl/>
      </w:pPr>
    </w:p>
    <w:p w:rsidR="00C04BFE" w:rsidRDefault="00C04BFE" w:rsidP="0082763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C04BFE" w:rsidRDefault="00C04BFE" w:rsidP="0082763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2763B" w:rsidRPr="00401D12" w:rsidRDefault="0082763B" w:rsidP="0082763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01D12">
        <w:rPr>
          <w:rFonts w:ascii="Times New Roman" w:hAnsi="Times New Roman" w:cs="Times New Roman"/>
          <w:b w:val="0"/>
          <w:sz w:val="24"/>
          <w:szCs w:val="24"/>
        </w:rPr>
        <w:t>Приложение 1 к Положению</w:t>
      </w:r>
    </w:p>
    <w:p w:rsidR="0082763B" w:rsidRPr="00401D12" w:rsidRDefault="0082763B" w:rsidP="0082763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401D12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об организации в </w:t>
      </w:r>
      <w:r w:rsidRPr="00401D12">
        <w:rPr>
          <w:rFonts w:ascii="Times New Roman" w:hAnsi="Times New Roman"/>
          <w:b w:val="0"/>
          <w:sz w:val="24"/>
          <w:szCs w:val="24"/>
        </w:rPr>
        <w:t>Администрации Каргасокского района</w:t>
      </w:r>
      <w:r w:rsidRPr="00401D12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</w:p>
    <w:p w:rsidR="0082763B" w:rsidRPr="00401D12" w:rsidRDefault="0082763B" w:rsidP="0082763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401D12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системы внутреннего обеспечения соответствия </w:t>
      </w:r>
    </w:p>
    <w:p w:rsidR="0082763B" w:rsidRPr="00401D12" w:rsidRDefault="0082763B" w:rsidP="0082763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401D12">
        <w:rPr>
          <w:rFonts w:ascii="Times New Roman" w:hAnsi="Times New Roman" w:cs="Times New Roman"/>
          <w:b w:val="0"/>
          <w:sz w:val="24"/>
          <w:szCs w:val="24"/>
          <w:lang w:eastAsia="en-US"/>
        </w:rPr>
        <w:t>требованиям антимонопольного законодательства</w:t>
      </w:r>
    </w:p>
    <w:p w:rsidR="0082763B" w:rsidRPr="00401D12" w:rsidRDefault="0082763B" w:rsidP="0082763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  <w:lang w:eastAsia="en-US"/>
        </w:rPr>
      </w:pPr>
    </w:p>
    <w:p w:rsidR="0082763B" w:rsidRPr="00401D12" w:rsidRDefault="0082763B" w:rsidP="0082763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  <w:u w:val="single"/>
          <w:lang w:eastAsia="en-US"/>
        </w:rPr>
      </w:pPr>
      <w:r w:rsidRPr="00401D12">
        <w:rPr>
          <w:rFonts w:ascii="Times New Roman" w:hAnsi="Times New Roman" w:cs="Times New Roman"/>
          <w:b w:val="0"/>
          <w:sz w:val="24"/>
          <w:szCs w:val="24"/>
          <w:u w:val="single"/>
          <w:lang w:eastAsia="en-US"/>
        </w:rPr>
        <w:t>Форма №1</w:t>
      </w:r>
    </w:p>
    <w:p w:rsidR="0082763B" w:rsidRPr="00401D12" w:rsidRDefault="0082763B" w:rsidP="0082763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401D12">
        <w:rPr>
          <w:rFonts w:ascii="Times New Roman" w:hAnsi="Times New Roman" w:cs="Times New Roman"/>
          <w:b w:val="0"/>
          <w:sz w:val="24"/>
          <w:szCs w:val="24"/>
          <w:lang w:eastAsia="en-US"/>
        </w:rPr>
        <w:t>Карта рисков нарушения антимонопольного законодательства</w:t>
      </w:r>
    </w:p>
    <w:p w:rsidR="0082763B" w:rsidRPr="00401D12" w:rsidRDefault="0082763B" w:rsidP="0082763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401D12">
        <w:rPr>
          <w:rFonts w:ascii="Times New Roman" w:hAnsi="Times New Roman" w:cs="Times New Roman"/>
          <w:b w:val="0"/>
          <w:sz w:val="24"/>
          <w:szCs w:val="24"/>
          <w:lang w:eastAsia="en-US"/>
        </w:rPr>
        <w:t>Администрации Каргасокского района за _______год</w:t>
      </w:r>
    </w:p>
    <w:p w:rsidR="0082763B" w:rsidRDefault="0082763B" w:rsidP="0082763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7"/>
        <w:gridCol w:w="2021"/>
        <w:gridCol w:w="1804"/>
        <w:gridCol w:w="1534"/>
        <w:gridCol w:w="1582"/>
        <w:gridCol w:w="1597"/>
      </w:tblGrid>
      <w:tr w:rsidR="0082763B" w:rsidRPr="0066586F" w:rsidTr="003738E9">
        <w:tc>
          <w:tcPr>
            <w:tcW w:w="846" w:type="dxa"/>
          </w:tcPr>
          <w:p w:rsidR="0082763B" w:rsidRPr="0066586F" w:rsidRDefault="0082763B" w:rsidP="003738E9">
            <w:pPr>
              <w:pStyle w:val="ConsPlusTitle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6586F">
              <w:rPr>
                <w:rFonts w:ascii="Times New Roman" w:hAnsi="Times New Roman" w:cs="Times New Roman"/>
                <w:b w:val="0"/>
                <w:sz w:val="20"/>
                <w:szCs w:val="20"/>
              </w:rPr>
              <w:t>№ п/п</w:t>
            </w:r>
          </w:p>
        </w:tc>
        <w:tc>
          <w:tcPr>
            <w:tcW w:w="2126" w:type="dxa"/>
          </w:tcPr>
          <w:p w:rsidR="0082763B" w:rsidRPr="0066586F" w:rsidRDefault="0082763B" w:rsidP="003738E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Вид риска (описание)</w:t>
            </w:r>
          </w:p>
        </w:tc>
        <w:tc>
          <w:tcPr>
            <w:tcW w:w="1841" w:type="dxa"/>
          </w:tcPr>
          <w:p w:rsidR="0082763B" w:rsidRPr="0066586F" w:rsidRDefault="0082763B" w:rsidP="003738E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Причины и условия возникновения</w:t>
            </w:r>
          </w:p>
        </w:tc>
        <w:tc>
          <w:tcPr>
            <w:tcW w:w="1605" w:type="dxa"/>
          </w:tcPr>
          <w:p w:rsidR="0082763B" w:rsidRPr="0066586F" w:rsidRDefault="0082763B" w:rsidP="003738E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Уровень риска</w:t>
            </w:r>
          </w:p>
        </w:tc>
        <w:tc>
          <w:tcPr>
            <w:tcW w:w="1605" w:type="dxa"/>
          </w:tcPr>
          <w:p w:rsidR="0082763B" w:rsidRPr="0066586F" w:rsidRDefault="0082763B" w:rsidP="003738E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Меры по минимизации и устранению рисков</w:t>
            </w:r>
          </w:p>
        </w:tc>
        <w:tc>
          <w:tcPr>
            <w:tcW w:w="1605" w:type="dxa"/>
          </w:tcPr>
          <w:p w:rsidR="0082763B" w:rsidRPr="0066586F" w:rsidRDefault="0082763B" w:rsidP="003738E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Ответственный </w:t>
            </w:r>
          </w:p>
        </w:tc>
      </w:tr>
      <w:tr w:rsidR="0082763B" w:rsidRPr="0066586F" w:rsidTr="003738E9">
        <w:tc>
          <w:tcPr>
            <w:tcW w:w="846" w:type="dxa"/>
          </w:tcPr>
          <w:p w:rsidR="0082763B" w:rsidRPr="0066586F" w:rsidRDefault="0082763B" w:rsidP="003738E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2763B" w:rsidRPr="0066586F" w:rsidRDefault="0082763B" w:rsidP="003738E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1" w:type="dxa"/>
          </w:tcPr>
          <w:p w:rsidR="0082763B" w:rsidRPr="0066586F" w:rsidRDefault="0082763B" w:rsidP="003738E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605" w:type="dxa"/>
          </w:tcPr>
          <w:p w:rsidR="0082763B" w:rsidRPr="0066586F" w:rsidRDefault="0082763B" w:rsidP="003738E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605" w:type="dxa"/>
          </w:tcPr>
          <w:p w:rsidR="0082763B" w:rsidRPr="0066586F" w:rsidRDefault="0082763B" w:rsidP="003738E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605" w:type="dxa"/>
          </w:tcPr>
          <w:p w:rsidR="0082763B" w:rsidRPr="0066586F" w:rsidRDefault="0082763B" w:rsidP="003738E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82763B" w:rsidRPr="0066586F" w:rsidTr="003738E9">
        <w:tc>
          <w:tcPr>
            <w:tcW w:w="846" w:type="dxa"/>
          </w:tcPr>
          <w:p w:rsidR="0082763B" w:rsidRPr="0066586F" w:rsidRDefault="0082763B" w:rsidP="003738E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26" w:type="dxa"/>
          </w:tcPr>
          <w:p w:rsidR="0082763B" w:rsidRPr="0066586F" w:rsidRDefault="0082763B" w:rsidP="003738E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841" w:type="dxa"/>
          </w:tcPr>
          <w:p w:rsidR="0082763B" w:rsidRPr="0066586F" w:rsidRDefault="0082763B" w:rsidP="003738E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605" w:type="dxa"/>
          </w:tcPr>
          <w:p w:rsidR="0082763B" w:rsidRPr="0066586F" w:rsidRDefault="0082763B" w:rsidP="003738E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605" w:type="dxa"/>
          </w:tcPr>
          <w:p w:rsidR="0082763B" w:rsidRPr="0066586F" w:rsidRDefault="0082763B" w:rsidP="003738E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605" w:type="dxa"/>
          </w:tcPr>
          <w:p w:rsidR="0082763B" w:rsidRPr="0066586F" w:rsidRDefault="0082763B" w:rsidP="003738E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</w:tbl>
    <w:p w:rsidR="0082763B" w:rsidRDefault="0082763B" w:rsidP="0082763B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82763B" w:rsidRPr="00401D12" w:rsidRDefault="0082763B" w:rsidP="0082763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401D12">
        <w:rPr>
          <w:rFonts w:ascii="Times New Roman" w:hAnsi="Times New Roman" w:cs="Times New Roman"/>
          <w:b w:val="0"/>
          <w:sz w:val="24"/>
          <w:szCs w:val="24"/>
          <w:u w:val="single"/>
        </w:rPr>
        <w:t>Форма №2</w:t>
      </w:r>
    </w:p>
    <w:p w:rsidR="0082763B" w:rsidRPr="00401D12" w:rsidRDefault="0082763B" w:rsidP="0082763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82763B" w:rsidRPr="00401D12" w:rsidRDefault="0082763B" w:rsidP="0082763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01D12">
        <w:rPr>
          <w:rFonts w:ascii="Times New Roman" w:hAnsi="Times New Roman" w:cs="Times New Roman"/>
          <w:b w:val="0"/>
          <w:sz w:val="24"/>
          <w:szCs w:val="24"/>
        </w:rPr>
        <w:t>План мероприятий («дорожная карта»)</w:t>
      </w:r>
    </w:p>
    <w:p w:rsidR="0082763B" w:rsidRPr="00401D12" w:rsidRDefault="0082763B" w:rsidP="0082763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01D12">
        <w:rPr>
          <w:rFonts w:ascii="Times New Roman" w:hAnsi="Times New Roman" w:cs="Times New Roman"/>
          <w:b w:val="0"/>
          <w:sz w:val="24"/>
          <w:szCs w:val="24"/>
        </w:rPr>
        <w:t xml:space="preserve">по снижению рисков нарушения антимонопольного законодательства </w:t>
      </w:r>
    </w:p>
    <w:p w:rsidR="0082763B" w:rsidRPr="00401D12" w:rsidRDefault="0082763B" w:rsidP="0082763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01D12">
        <w:rPr>
          <w:rFonts w:ascii="Times New Roman" w:hAnsi="Times New Roman" w:cs="Times New Roman"/>
          <w:b w:val="0"/>
          <w:sz w:val="24"/>
          <w:szCs w:val="24"/>
        </w:rPr>
        <w:t>за ________ год</w:t>
      </w:r>
    </w:p>
    <w:p w:rsidR="0082763B" w:rsidRPr="0066586F" w:rsidRDefault="0082763B" w:rsidP="0082763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1"/>
        <w:gridCol w:w="2178"/>
        <w:gridCol w:w="1586"/>
        <w:gridCol w:w="1586"/>
        <w:gridCol w:w="1559"/>
        <w:gridCol w:w="1645"/>
      </w:tblGrid>
      <w:tr w:rsidR="0082763B" w:rsidRPr="00E73239" w:rsidTr="003738E9">
        <w:tc>
          <w:tcPr>
            <w:tcW w:w="846" w:type="dxa"/>
          </w:tcPr>
          <w:p w:rsidR="0082763B" w:rsidRPr="00E73239" w:rsidRDefault="0082763B" w:rsidP="003738E9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E73239">
              <w:rPr>
                <w:rFonts w:ascii="Times New Roman" w:hAnsi="Times New Roman" w:cs="Times New Roman"/>
                <w:b w:val="0"/>
              </w:rPr>
              <w:t>№ п/п</w:t>
            </w:r>
          </w:p>
        </w:tc>
        <w:tc>
          <w:tcPr>
            <w:tcW w:w="2362" w:type="dxa"/>
          </w:tcPr>
          <w:p w:rsidR="0082763B" w:rsidRPr="00E73239" w:rsidRDefault="0082763B" w:rsidP="003738E9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Вид риска (описание)</w:t>
            </w:r>
          </w:p>
        </w:tc>
        <w:tc>
          <w:tcPr>
            <w:tcW w:w="1605" w:type="dxa"/>
          </w:tcPr>
          <w:p w:rsidR="0082763B" w:rsidRPr="00E73239" w:rsidRDefault="0082763B" w:rsidP="003738E9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Мероприятие </w:t>
            </w:r>
          </w:p>
        </w:tc>
        <w:tc>
          <w:tcPr>
            <w:tcW w:w="1605" w:type="dxa"/>
          </w:tcPr>
          <w:p w:rsidR="0082763B" w:rsidRPr="00E73239" w:rsidRDefault="0082763B" w:rsidP="003738E9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Ожидаемый результат (документ, мероприятие, показатель)</w:t>
            </w:r>
          </w:p>
        </w:tc>
        <w:tc>
          <w:tcPr>
            <w:tcW w:w="1605" w:type="dxa"/>
          </w:tcPr>
          <w:p w:rsidR="0082763B" w:rsidRPr="00E73239" w:rsidRDefault="0082763B" w:rsidP="003738E9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Срок исполнения</w:t>
            </w:r>
          </w:p>
        </w:tc>
        <w:tc>
          <w:tcPr>
            <w:tcW w:w="1605" w:type="dxa"/>
          </w:tcPr>
          <w:p w:rsidR="0082763B" w:rsidRPr="00E73239" w:rsidRDefault="0082763B" w:rsidP="003738E9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Ответственные исполнители</w:t>
            </w:r>
          </w:p>
        </w:tc>
      </w:tr>
      <w:tr w:rsidR="0082763B" w:rsidRPr="00E73239" w:rsidTr="003738E9">
        <w:tc>
          <w:tcPr>
            <w:tcW w:w="846" w:type="dxa"/>
          </w:tcPr>
          <w:p w:rsidR="0082763B" w:rsidRPr="00E73239" w:rsidRDefault="0082763B" w:rsidP="003738E9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362" w:type="dxa"/>
          </w:tcPr>
          <w:p w:rsidR="0082763B" w:rsidRPr="00E73239" w:rsidRDefault="0082763B" w:rsidP="003738E9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05" w:type="dxa"/>
          </w:tcPr>
          <w:p w:rsidR="0082763B" w:rsidRPr="00E73239" w:rsidRDefault="0082763B" w:rsidP="003738E9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05" w:type="dxa"/>
          </w:tcPr>
          <w:p w:rsidR="0082763B" w:rsidRPr="00E73239" w:rsidRDefault="0082763B" w:rsidP="003738E9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05" w:type="dxa"/>
          </w:tcPr>
          <w:p w:rsidR="0082763B" w:rsidRPr="00E73239" w:rsidRDefault="0082763B" w:rsidP="003738E9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05" w:type="dxa"/>
          </w:tcPr>
          <w:p w:rsidR="0082763B" w:rsidRPr="00E73239" w:rsidRDefault="0082763B" w:rsidP="003738E9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</w:tr>
      <w:tr w:rsidR="0082763B" w:rsidRPr="00E73239" w:rsidTr="003738E9">
        <w:tc>
          <w:tcPr>
            <w:tcW w:w="846" w:type="dxa"/>
          </w:tcPr>
          <w:p w:rsidR="0082763B" w:rsidRPr="00E73239" w:rsidRDefault="0082763B" w:rsidP="003738E9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362" w:type="dxa"/>
          </w:tcPr>
          <w:p w:rsidR="0082763B" w:rsidRPr="00E73239" w:rsidRDefault="0082763B" w:rsidP="003738E9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05" w:type="dxa"/>
          </w:tcPr>
          <w:p w:rsidR="0082763B" w:rsidRPr="00E73239" w:rsidRDefault="0082763B" w:rsidP="003738E9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05" w:type="dxa"/>
          </w:tcPr>
          <w:p w:rsidR="0082763B" w:rsidRPr="00E73239" w:rsidRDefault="0082763B" w:rsidP="003738E9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05" w:type="dxa"/>
          </w:tcPr>
          <w:p w:rsidR="0082763B" w:rsidRPr="00E73239" w:rsidRDefault="0082763B" w:rsidP="003738E9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605" w:type="dxa"/>
          </w:tcPr>
          <w:p w:rsidR="0082763B" w:rsidRPr="00E73239" w:rsidRDefault="0082763B" w:rsidP="003738E9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82763B" w:rsidRDefault="0082763B" w:rsidP="0082763B">
      <w:pPr>
        <w:pStyle w:val="ConsPlusTitle"/>
        <w:widowControl/>
      </w:pPr>
    </w:p>
    <w:p w:rsidR="0082763B" w:rsidRDefault="0082763B" w:rsidP="0082763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:rsidR="0082763B" w:rsidRDefault="0082763B" w:rsidP="0082763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:rsidR="0082763B" w:rsidRDefault="0082763B" w:rsidP="0082763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:rsidR="0082763B" w:rsidRDefault="0082763B" w:rsidP="0082763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:rsidR="0082763B" w:rsidRDefault="0082763B" w:rsidP="0082763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:rsidR="0082763B" w:rsidRDefault="0082763B" w:rsidP="0082763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:rsidR="0082763B" w:rsidRDefault="0082763B" w:rsidP="0082763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:rsidR="0082763B" w:rsidRDefault="0082763B" w:rsidP="0082763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:rsidR="0082763B" w:rsidRDefault="0082763B" w:rsidP="0082763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:rsidR="0082763B" w:rsidRDefault="0082763B" w:rsidP="0082763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:rsidR="0082763B" w:rsidRDefault="0082763B" w:rsidP="0082763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:rsidR="0082763B" w:rsidRDefault="0082763B" w:rsidP="0082763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:rsidR="0082763B" w:rsidRDefault="0082763B" w:rsidP="0082763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:rsidR="0082763B" w:rsidRDefault="0082763B" w:rsidP="0082763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:rsidR="0082763B" w:rsidRDefault="0082763B" w:rsidP="0082763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:rsidR="0082763B" w:rsidRDefault="0082763B" w:rsidP="0082763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:rsidR="0082763B" w:rsidRDefault="0082763B" w:rsidP="0082763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:rsidR="0082763B" w:rsidRDefault="0082763B" w:rsidP="0082763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:rsidR="00EE5DCB" w:rsidRDefault="00EE5DCB" w:rsidP="0082763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:rsidR="00401D12" w:rsidRDefault="00401D12" w:rsidP="0082763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  <w:u w:val="single"/>
        </w:rPr>
      </w:pPr>
    </w:p>
    <w:p w:rsidR="00401D12" w:rsidRDefault="00401D12" w:rsidP="0082763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C04BFE" w:rsidRDefault="00C04BFE" w:rsidP="0082763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C04BFE" w:rsidRDefault="00C04BFE" w:rsidP="0082763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82763B" w:rsidRPr="00401D12" w:rsidRDefault="0082763B" w:rsidP="0082763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401D12">
        <w:rPr>
          <w:rFonts w:ascii="Times New Roman" w:hAnsi="Times New Roman" w:cs="Times New Roman"/>
          <w:b w:val="0"/>
          <w:sz w:val="24"/>
          <w:szCs w:val="24"/>
          <w:u w:val="single"/>
        </w:rPr>
        <w:t>Форма № 3</w:t>
      </w:r>
    </w:p>
    <w:p w:rsidR="0082763B" w:rsidRPr="00460A70" w:rsidRDefault="0082763B" w:rsidP="0082763B"/>
    <w:p w:rsidR="0082763B" w:rsidRDefault="0082763B" w:rsidP="0082763B"/>
    <w:p w:rsidR="0082763B" w:rsidRPr="00401D12" w:rsidRDefault="0082763B" w:rsidP="0082763B">
      <w:pPr>
        <w:tabs>
          <w:tab w:val="left" w:pos="4170"/>
        </w:tabs>
        <w:jc w:val="center"/>
      </w:pPr>
      <w:r w:rsidRPr="00401D12">
        <w:t>Уведомление о начале сбора замечаний и предложений по перечню нормативных правовых актов на соответствие их антимонопольному законодательству</w:t>
      </w:r>
    </w:p>
    <w:p w:rsidR="0082763B" w:rsidRPr="00401D12" w:rsidRDefault="0082763B" w:rsidP="0082763B">
      <w:pPr>
        <w:tabs>
          <w:tab w:val="left" w:pos="4170"/>
        </w:tabs>
        <w:jc w:val="center"/>
      </w:pPr>
    </w:p>
    <w:p w:rsidR="0082763B" w:rsidRPr="00401D12" w:rsidRDefault="0082763B" w:rsidP="0082763B">
      <w:pPr>
        <w:tabs>
          <w:tab w:val="left" w:pos="4170"/>
        </w:tabs>
        <w:ind w:firstLine="709"/>
        <w:jc w:val="both"/>
      </w:pPr>
      <w:r w:rsidRPr="00401D12">
        <w:t>Отдел правовой и кадровой работы Администрации Каргасокского района уведомляет о проведении публичных консультаций по перечню нормативных правовых актов на соответствие их антимонопольному законодательству.</w:t>
      </w:r>
    </w:p>
    <w:p w:rsidR="0082763B" w:rsidRPr="00401D12" w:rsidRDefault="0082763B" w:rsidP="0082763B">
      <w:pPr>
        <w:tabs>
          <w:tab w:val="left" w:pos="4170"/>
        </w:tabs>
        <w:ind w:firstLine="709"/>
        <w:jc w:val="both"/>
      </w:pPr>
      <w:r w:rsidRPr="00401D12">
        <w:t>Предложения и замечания заинтересованных лиц принимаются по адресу: с. Каргасок, ул. Пушкина, д. 31, каб. №____, а также по адресу электронной почты:____________________ и должны содержать следующие сведения об участнике публичных консультаций: ФИО, наименование организации, почтовый адрес (адрес электронной почты).</w:t>
      </w:r>
    </w:p>
    <w:p w:rsidR="0082763B" w:rsidRPr="00401D12" w:rsidRDefault="0082763B" w:rsidP="0082763B">
      <w:pPr>
        <w:tabs>
          <w:tab w:val="left" w:pos="4170"/>
        </w:tabs>
        <w:ind w:firstLine="709"/>
        <w:jc w:val="both"/>
      </w:pPr>
    </w:p>
    <w:p w:rsidR="0082763B" w:rsidRPr="00401D12" w:rsidRDefault="0082763B" w:rsidP="0082763B">
      <w:pPr>
        <w:tabs>
          <w:tab w:val="left" w:pos="4170"/>
        </w:tabs>
        <w:ind w:firstLine="709"/>
        <w:jc w:val="both"/>
      </w:pPr>
      <w:r w:rsidRPr="00401D12">
        <w:t>Сроки приема предложений и замечаний: с________ по ________________.</w:t>
      </w:r>
    </w:p>
    <w:p w:rsidR="0082763B" w:rsidRPr="00401D12" w:rsidRDefault="0082763B" w:rsidP="0082763B">
      <w:pPr>
        <w:tabs>
          <w:tab w:val="left" w:pos="4170"/>
        </w:tabs>
        <w:ind w:firstLine="709"/>
        <w:jc w:val="both"/>
      </w:pPr>
    </w:p>
    <w:p w:rsidR="0082763B" w:rsidRPr="00401D12" w:rsidRDefault="0082763B" w:rsidP="0082763B">
      <w:pPr>
        <w:tabs>
          <w:tab w:val="left" w:pos="4170"/>
        </w:tabs>
        <w:ind w:firstLine="709"/>
        <w:jc w:val="both"/>
      </w:pPr>
      <w:r w:rsidRPr="00401D12">
        <w:t>Адрес размещения уведомления и перечня нормативных правовых актов в информационно – телекоммуникационной сети «Интернет» ______________.</w:t>
      </w:r>
    </w:p>
    <w:p w:rsidR="0082763B" w:rsidRPr="00401D12" w:rsidRDefault="0082763B" w:rsidP="0082763B">
      <w:pPr>
        <w:tabs>
          <w:tab w:val="left" w:pos="4170"/>
        </w:tabs>
        <w:ind w:firstLine="709"/>
        <w:jc w:val="both"/>
      </w:pPr>
    </w:p>
    <w:p w:rsidR="0082763B" w:rsidRPr="00401D12" w:rsidRDefault="0082763B" w:rsidP="0082763B">
      <w:pPr>
        <w:tabs>
          <w:tab w:val="left" w:pos="4170"/>
        </w:tabs>
        <w:ind w:firstLine="709"/>
        <w:jc w:val="both"/>
      </w:pPr>
      <w:r w:rsidRPr="00401D12">
        <w:t>Срок рассмотрения предложений и замечаний:______________________.</w:t>
      </w:r>
    </w:p>
    <w:p w:rsidR="0082763B" w:rsidRPr="00401D12" w:rsidRDefault="0082763B" w:rsidP="0082763B">
      <w:pPr>
        <w:tabs>
          <w:tab w:val="left" w:pos="4170"/>
        </w:tabs>
        <w:ind w:firstLine="709"/>
        <w:jc w:val="both"/>
      </w:pPr>
      <w:r w:rsidRPr="00401D12">
        <w:t>К уведомлению прилагается текст нормативного правового акта.</w:t>
      </w:r>
    </w:p>
    <w:p w:rsidR="0082763B" w:rsidRPr="00401D12" w:rsidRDefault="0082763B" w:rsidP="0082763B">
      <w:pPr>
        <w:tabs>
          <w:tab w:val="left" w:pos="4170"/>
        </w:tabs>
        <w:ind w:firstLine="709"/>
        <w:jc w:val="both"/>
      </w:pPr>
    </w:p>
    <w:p w:rsidR="0082763B" w:rsidRPr="00401D12" w:rsidRDefault="0082763B" w:rsidP="0082763B">
      <w:pPr>
        <w:tabs>
          <w:tab w:val="left" w:pos="4170"/>
        </w:tabs>
        <w:ind w:firstLine="709"/>
        <w:jc w:val="both"/>
      </w:pPr>
    </w:p>
    <w:p w:rsidR="0082763B" w:rsidRPr="00401D12" w:rsidRDefault="0082763B" w:rsidP="0082763B">
      <w:pPr>
        <w:tabs>
          <w:tab w:val="left" w:pos="4170"/>
        </w:tabs>
        <w:ind w:firstLine="709"/>
        <w:jc w:val="both"/>
      </w:pPr>
      <w:r w:rsidRPr="00401D12">
        <w:t>Контактное лицо: (ФИО, должность, телефон, время приема).</w:t>
      </w:r>
    </w:p>
    <w:p w:rsidR="0082763B" w:rsidRPr="00401D12" w:rsidRDefault="0082763B" w:rsidP="0082763B">
      <w:pPr>
        <w:tabs>
          <w:tab w:val="left" w:pos="4170"/>
        </w:tabs>
        <w:ind w:firstLine="709"/>
        <w:jc w:val="both"/>
      </w:pPr>
    </w:p>
    <w:p w:rsidR="0082763B" w:rsidRDefault="0082763B" w:rsidP="0082763B">
      <w:pPr>
        <w:tabs>
          <w:tab w:val="left" w:pos="4170"/>
        </w:tabs>
        <w:ind w:firstLine="709"/>
        <w:jc w:val="both"/>
        <w:rPr>
          <w:sz w:val="26"/>
          <w:szCs w:val="26"/>
        </w:rPr>
      </w:pPr>
    </w:p>
    <w:p w:rsidR="0082763B" w:rsidRDefault="0082763B" w:rsidP="0082763B">
      <w:pPr>
        <w:tabs>
          <w:tab w:val="left" w:pos="4170"/>
        </w:tabs>
        <w:ind w:firstLine="709"/>
        <w:jc w:val="both"/>
        <w:rPr>
          <w:sz w:val="26"/>
          <w:szCs w:val="26"/>
        </w:rPr>
      </w:pPr>
    </w:p>
    <w:p w:rsidR="0082763B" w:rsidRDefault="0082763B" w:rsidP="0082763B">
      <w:pPr>
        <w:tabs>
          <w:tab w:val="left" w:pos="4170"/>
        </w:tabs>
        <w:ind w:firstLine="709"/>
        <w:jc w:val="both"/>
        <w:rPr>
          <w:sz w:val="26"/>
          <w:szCs w:val="26"/>
        </w:rPr>
      </w:pPr>
    </w:p>
    <w:p w:rsidR="0082763B" w:rsidRDefault="0082763B" w:rsidP="0082763B">
      <w:pPr>
        <w:tabs>
          <w:tab w:val="left" w:pos="4170"/>
        </w:tabs>
        <w:ind w:firstLine="709"/>
        <w:jc w:val="both"/>
        <w:rPr>
          <w:sz w:val="26"/>
          <w:szCs w:val="26"/>
        </w:rPr>
      </w:pPr>
    </w:p>
    <w:p w:rsidR="0082763B" w:rsidRDefault="0082763B" w:rsidP="0082763B">
      <w:pPr>
        <w:tabs>
          <w:tab w:val="left" w:pos="4170"/>
        </w:tabs>
        <w:ind w:firstLine="709"/>
        <w:jc w:val="both"/>
        <w:rPr>
          <w:sz w:val="26"/>
          <w:szCs w:val="26"/>
        </w:rPr>
      </w:pPr>
    </w:p>
    <w:p w:rsidR="0082763B" w:rsidRDefault="0082763B" w:rsidP="0082763B">
      <w:pPr>
        <w:tabs>
          <w:tab w:val="left" w:pos="4170"/>
        </w:tabs>
        <w:ind w:firstLine="709"/>
        <w:jc w:val="both"/>
        <w:rPr>
          <w:sz w:val="26"/>
          <w:szCs w:val="26"/>
        </w:rPr>
      </w:pPr>
    </w:p>
    <w:p w:rsidR="0082763B" w:rsidRDefault="0082763B" w:rsidP="0082763B">
      <w:pPr>
        <w:tabs>
          <w:tab w:val="left" w:pos="4170"/>
        </w:tabs>
        <w:ind w:firstLine="709"/>
        <w:jc w:val="both"/>
        <w:rPr>
          <w:sz w:val="26"/>
          <w:szCs w:val="26"/>
        </w:rPr>
      </w:pPr>
    </w:p>
    <w:p w:rsidR="0082763B" w:rsidRDefault="0082763B" w:rsidP="0082763B">
      <w:pPr>
        <w:tabs>
          <w:tab w:val="left" w:pos="4170"/>
        </w:tabs>
        <w:ind w:firstLine="709"/>
        <w:jc w:val="both"/>
        <w:rPr>
          <w:sz w:val="26"/>
          <w:szCs w:val="26"/>
        </w:rPr>
      </w:pPr>
    </w:p>
    <w:p w:rsidR="0082763B" w:rsidRDefault="0082763B" w:rsidP="0082763B">
      <w:pPr>
        <w:tabs>
          <w:tab w:val="left" w:pos="4170"/>
        </w:tabs>
        <w:ind w:firstLine="709"/>
        <w:jc w:val="both"/>
        <w:rPr>
          <w:sz w:val="26"/>
          <w:szCs w:val="26"/>
        </w:rPr>
      </w:pPr>
    </w:p>
    <w:p w:rsidR="0082763B" w:rsidRDefault="0082763B" w:rsidP="0082763B">
      <w:pPr>
        <w:tabs>
          <w:tab w:val="left" w:pos="4170"/>
        </w:tabs>
        <w:ind w:firstLine="709"/>
        <w:jc w:val="both"/>
        <w:rPr>
          <w:sz w:val="26"/>
          <w:szCs w:val="26"/>
        </w:rPr>
      </w:pPr>
    </w:p>
    <w:p w:rsidR="0082763B" w:rsidRDefault="0082763B" w:rsidP="0082763B">
      <w:pPr>
        <w:tabs>
          <w:tab w:val="left" w:pos="4170"/>
        </w:tabs>
        <w:ind w:firstLine="709"/>
        <w:jc w:val="both"/>
        <w:rPr>
          <w:sz w:val="26"/>
          <w:szCs w:val="26"/>
        </w:rPr>
      </w:pPr>
    </w:p>
    <w:p w:rsidR="0082763B" w:rsidRDefault="0082763B" w:rsidP="0082763B">
      <w:pPr>
        <w:tabs>
          <w:tab w:val="left" w:pos="4170"/>
        </w:tabs>
        <w:ind w:firstLine="709"/>
        <w:jc w:val="both"/>
        <w:rPr>
          <w:sz w:val="26"/>
          <w:szCs w:val="26"/>
        </w:rPr>
      </w:pPr>
    </w:p>
    <w:p w:rsidR="0082763B" w:rsidRDefault="0082763B" w:rsidP="0082763B">
      <w:pPr>
        <w:tabs>
          <w:tab w:val="left" w:pos="4170"/>
        </w:tabs>
        <w:ind w:firstLine="709"/>
        <w:jc w:val="both"/>
        <w:rPr>
          <w:sz w:val="26"/>
          <w:szCs w:val="26"/>
        </w:rPr>
      </w:pPr>
    </w:p>
    <w:p w:rsidR="0082763B" w:rsidRDefault="0082763B" w:rsidP="0082763B">
      <w:pPr>
        <w:tabs>
          <w:tab w:val="left" w:pos="4170"/>
        </w:tabs>
        <w:ind w:firstLine="709"/>
        <w:jc w:val="both"/>
        <w:rPr>
          <w:sz w:val="26"/>
          <w:szCs w:val="26"/>
        </w:rPr>
      </w:pPr>
    </w:p>
    <w:p w:rsidR="0082763B" w:rsidRDefault="0082763B" w:rsidP="0082763B">
      <w:pPr>
        <w:tabs>
          <w:tab w:val="left" w:pos="4170"/>
        </w:tabs>
        <w:ind w:firstLine="709"/>
        <w:jc w:val="both"/>
        <w:rPr>
          <w:sz w:val="26"/>
          <w:szCs w:val="26"/>
        </w:rPr>
      </w:pPr>
    </w:p>
    <w:p w:rsidR="0082763B" w:rsidRDefault="0082763B" w:rsidP="0082763B">
      <w:pPr>
        <w:tabs>
          <w:tab w:val="left" w:pos="4170"/>
        </w:tabs>
        <w:ind w:firstLine="709"/>
        <w:jc w:val="both"/>
        <w:rPr>
          <w:sz w:val="26"/>
          <w:szCs w:val="26"/>
        </w:rPr>
      </w:pPr>
    </w:p>
    <w:p w:rsidR="0082763B" w:rsidRDefault="0082763B" w:rsidP="0082763B">
      <w:pPr>
        <w:tabs>
          <w:tab w:val="left" w:pos="4170"/>
        </w:tabs>
        <w:ind w:firstLine="709"/>
        <w:jc w:val="both"/>
        <w:rPr>
          <w:sz w:val="26"/>
          <w:szCs w:val="26"/>
        </w:rPr>
      </w:pPr>
    </w:p>
    <w:p w:rsidR="0082763B" w:rsidRDefault="0082763B" w:rsidP="0082763B">
      <w:pPr>
        <w:tabs>
          <w:tab w:val="left" w:pos="4170"/>
        </w:tabs>
        <w:ind w:firstLine="709"/>
        <w:jc w:val="both"/>
        <w:rPr>
          <w:sz w:val="26"/>
          <w:szCs w:val="26"/>
        </w:rPr>
      </w:pPr>
    </w:p>
    <w:p w:rsidR="0082763B" w:rsidRDefault="0082763B" w:rsidP="0082763B">
      <w:pPr>
        <w:tabs>
          <w:tab w:val="left" w:pos="4170"/>
        </w:tabs>
        <w:ind w:firstLine="709"/>
        <w:jc w:val="both"/>
        <w:rPr>
          <w:sz w:val="26"/>
          <w:szCs w:val="26"/>
        </w:rPr>
      </w:pPr>
    </w:p>
    <w:p w:rsidR="0082763B" w:rsidRDefault="0082763B" w:rsidP="0082763B">
      <w:pPr>
        <w:tabs>
          <w:tab w:val="left" w:pos="4170"/>
        </w:tabs>
        <w:ind w:firstLine="709"/>
        <w:jc w:val="both"/>
        <w:rPr>
          <w:sz w:val="26"/>
          <w:szCs w:val="26"/>
        </w:rPr>
      </w:pPr>
    </w:p>
    <w:p w:rsidR="0082763B" w:rsidRDefault="0082763B" w:rsidP="0082763B">
      <w:pPr>
        <w:tabs>
          <w:tab w:val="left" w:pos="4170"/>
        </w:tabs>
        <w:ind w:firstLine="709"/>
        <w:jc w:val="both"/>
        <w:rPr>
          <w:sz w:val="26"/>
          <w:szCs w:val="26"/>
        </w:rPr>
      </w:pPr>
    </w:p>
    <w:p w:rsidR="0082763B" w:rsidRDefault="0082763B" w:rsidP="0082763B">
      <w:pPr>
        <w:tabs>
          <w:tab w:val="left" w:pos="4170"/>
        </w:tabs>
        <w:ind w:firstLine="709"/>
        <w:jc w:val="both"/>
        <w:rPr>
          <w:sz w:val="26"/>
          <w:szCs w:val="26"/>
        </w:rPr>
      </w:pPr>
    </w:p>
    <w:p w:rsidR="00401D12" w:rsidRDefault="00401D12" w:rsidP="0082763B">
      <w:pPr>
        <w:tabs>
          <w:tab w:val="left" w:pos="4170"/>
        </w:tabs>
        <w:ind w:firstLine="709"/>
        <w:jc w:val="right"/>
        <w:rPr>
          <w:u w:val="single"/>
        </w:rPr>
      </w:pPr>
    </w:p>
    <w:p w:rsidR="00401D12" w:rsidRDefault="00401D12" w:rsidP="0082763B">
      <w:pPr>
        <w:tabs>
          <w:tab w:val="left" w:pos="4170"/>
        </w:tabs>
        <w:ind w:firstLine="709"/>
        <w:jc w:val="right"/>
        <w:rPr>
          <w:u w:val="single"/>
        </w:rPr>
      </w:pPr>
    </w:p>
    <w:p w:rsidR="0082763B" w:rsidRPr="00401D12" w:rsidRDefault="0082763B" w:rsidP="0082763B">
      <w:pPr>
        <w:tabs>
          <w:tab w:val="left" w:pos="4170"/>
        </w:tabs>
        <w:ind w:firstLine="709"/>
        <w:jc w:val="right"/>
        <w:rPr>
          <w:u w:val="single"/>
        </w:rPr>
      </w:pPr>
      <w:r w:rsidRPr="00401D12">
        <w:rPr>
          <w:u w:val="single"/>
        </w:rPr>
        <w:t>Форма №4</w:t>
      </w:r>
    </w:p>
    <w:p w:rsidR="0082763B" w:rsidRDefault="0082763B" w:rsidP="0082763B">
      <w:pPr>
        <w:tabs>
          <w:tab w:val="left" w:pos="4170"/>
        </w:tabs>
        <w:ind w:firstLine="709"/>
        <w:jc w:val="right"/>
        <w:rPr>
          <w:sz w:val="26"/>
          <w:szCs w:val="26"/>
        </w:rPr>
      </w:pPr>
    </w:p>
    <w:p w:rsidR="0082763B" w:rsidRPr="00401D12" w:rsidRDefault="0082763B" w:rsidP="0082763B">
      <w:pPr>
        <w:tabs>
          <w:tab w:val="left" w:pos="4170"/>
        </w:tabs>
        <w:ind w:firstLine="709"/>
        <w:jc w:val="center"/>
      </w:pPr>
      <w:r w:rsidRPr="00401D12">
        <w:t>Заключение о проведении публичных консультаций по перечню нормативных правовых актов на соответствие их антимонопольному законодательству</w:t>
      </w:r>
    </w:p>
    <w:p w:rsidR="0082763B" w:rsidRPr="00401D12" w:rsidRDefault="0082763B" w:rsidP="0082763B">
      <w:pPr>
        <w:tabs>
          <w:tab w:val="left" w:pos="4170"/>
        </w:tabs>
        <w:ind w:firstLine="709"/>
        <w:jc w:val="center"/>
      </w:pPr>
    </w:p>
    <w:p w:rsidR="0082763B" w:rsidRPr="00401D12" w:rsidRDefault="0082763B" w:rsidP="0082763B">
      <w:pPr>
        <w:tabs>
          <w:tab w:val="left" w:pos="4170"/>
        </w:tabs>
        <w:ind w:firstLine="709"/>
        <w:jc w:val="both"/>
      </w:pPr>
      <w:r w:rsidRPr="00401D12">
        <w:t>Перечень нормативных правовых актов:</w:t>
      </w:r>
    </w:p>
    <w:p w:rsidR="0082763B" w:rsidRPr="00365F8D" w:rsidRDefault="0082763B" w:rsidP="0082763B">
      <w:pPr>
        <w:pStyle w:val="a7"/>
        <w:numPr>
          <w:ilvl w:val="0"/>
          <w:numId w:val="39"/>
        </w:numPr>
        <w:tabs>
          <w:tab w:val="left" w:pos="4170"/>
        </w:tabs>
        <w:jc w:val="both"/>
        <w:rPr>
          <w:rFonts w:ascii="Times New Roman" w:hAnsi="Times New Roman"/>
          <w:sz w:val="26"/>
          <w:szCs w:val="26"/>
        </w:rPr>
      </w:pPr>
      <w:r w:rsidRPr="00365F8D">
        <w:rPr>
          <w:rFonts w:ascii="Times New Roman" w:hAnsi="Times New Roman"/>
          <w:sz w:val="26"/>
          <w:szCs w:val="26"/>
          <w:lang w:val="ru-RU"/>
        </w:rPr>
        <w:t>_____________________________________________________________,</w:t>
      </w:r>
    </w:p>
    <w:p w:rsidR="0082763B" w:rsidRPr="00365F8D" w:rsidRDefault="0082763B" w:rsidP="0082763B">
      <w:pPr>
        <w:pStyle w:val="a7"/>
        <w:numPr>
          <w:ilvl w:val="0"/>
          <w:numId w:val="39"/>
        </w:numPr>
        <w:tabs>
          <w:tab w:val="left" w:pos="4170"/>
        </w:tabs>
        <w:jc w:val="both"/>
        <w:rPr>
          <w:rFonts w:ascii="Times New Roman" w:hAnsi="Times New Roman"/>
          <w:sz w:val="26"/>
          <w:szCs w:val="26"/>
        </w:rPr>
      </w:pPr>
      <w:r w:rsidRPr="00365F8D">
        <w:rPr>
          <w:rFonts w:ascii="Times New Roman" w:hAnsi="Times New Roman"/>
          <w:sz w:val="26"/>
          <w:szCs w:val="26"/>
          <w:lang w:val="ru-RU"/>
        </w:rPr>
        <w:t>_____________________________________________________________,</w:t>
      </w:r>
    </w:p>
    <w:p w:rsidR="0082763B" w:rsidRPr="00365F8D" w:rsidRDefault="0082763B" w:rsidP="0082763B">
      <w:pPr>
        <w:pStyle w:val="a7"/>
        <w:numPr>
          <w:ilvl w:val="0"/>
          <w:numId w:val="39"/>
        </w:numPr>
        <w:tabs>
          <w:tab w:val="left" w:pos="4170"/>
        </w:tabs>
        <w:jc w:val="both"/>
        <w:rPr>
          <w:rFonts w:ascii="Times New Roman" w:hAnsi="Times New Roman"/>
          <w:sz w:val="26"/>
          <w:szCs w:val="26"/>
        </w:rPr>
      </w:pPr>
      <w:r w:rsidRPr="00365F8D">
        <w:rPr>
          <w:rFonts w:ascii="Times New Roman" w:hAnsi="Times New Roman"/>
          <w:sz w:val="26"/>
          <w:szCs w:val="26"/>
          <w:lang w:val="ru-RU"/>
        </w:rPr>
        <w:t>_____________________________________________________________,</w:t>
      </w:r>
    </w:p>
    <w:p w:rsidR="0082763B" w:rsidRPr="00365F8D" w:rsidRDefault="0082763B" w:rsidP="0082763B">
      <w:pPr>
        <w:pStyle w:val="a7"/>
        <w:numPr>
          <w:ilvl w:val="0"/>
          <w:numId w:val="39"/>
        </w:numPr>
        <w:tabs>
          <w:tab w:val="left" w:pos="4170"/>
        </w:tabs>
        <w:jc w:val="both"/>
        <w:rPr>
          <w:rFonts w:ascii="Times New Roman" w:hAnsi="Times New Roman"/>
          <w:sz w:val="26"/>
          <w:szCs w:val="26"/>
        </w:rPr>
      </w:pPr>
      <w:r w:rsidRPr="00365F8D">
        <w:rPr>
          <w:rFonts w:ascii="Times New Roman" w:hAnsi="Times New Roman"/>
          <w:sz w:val="26"/>
          <w:szCs w:val="26"/>
          <w:lang w:val="ru-RU"/>
        </w:rPr>
        <w:t>_____________________________________________________________</w:t>
      </w:r>
    </w:p>
    <w:p w:rsidR="0082763B" w:rsidRPr="00401D12" w:rsidRDefault="0082763B" w:rsidP="0082763B">
      <w:pPr>
        <w:tabs>
          <w:tab w:val="left" w:pos="4170"/>
        </w:tabs>
        <w:ind w:firstLine="709"/>
        <w:jc w:val="both"/>
      </w:pPr>
      <w:r w:rsidRPr="00401D12">
        <w:t>Адрес размещения уведомления и перечня нормативных правовых актов в информационно – телекоммуникационной сети «Интернет» ______________.</w:t>
      </w:r>
    </w:p>
    <w:p w:rsidR="0082763B" w:rsidRPr="00401D12" w:rsidRDefault="0082763B" w:rsidP="0082763B">
      <w:pPr>
        <w:pStyle w:val="a7"/>
        <w:tabs>
          <w:tab w:val="left" w:pos="4170"/>
        </w:tabs>
        <w:ind w:left="1069"/>
        <w:jc w:val="both"/>
        <w:rPr>
          <w:rFonts w:ascii="Times New Roman" w:hAnsi="Times New Roman"/>
          <w:sz w:val="24"/>
          <w:szCs w:val="24"/>
        </w:rPr>
      </w:pPr>
    </w:p>
    <w:p w:rsidR="0082763B" w:rsidRPr="00401D12" w:rsidRDefault="0082763B" w:rsidP="0082763B">
      <w:pPr>
        <w:pStyle w:val="a7"/>
        <w:tabs>
          <w:tab w:val="left" w:pos="417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01D12">
        <w:rPr>
          <w:rFonts w:ascii="Times New Roman" w:hAnsi="Times New Roman"/>
          <w:sz w:val="24"/>
          <w:szCs w:val="24"/>
        </w:rPr>
        <w:t>Срок рассмотрения предложений и замечаний:______________________.</w:t>
      </w:r>
    </w:p>
    <w:p w:rsidR="0082763B" w:rsidRPr="00401D12" w:rsidRDefault="0082763B" w:rsidP="0082763B">
      <w:pPr>
        <w:ind w:firstLine="708"/>
        <w:rPr>
          <w:lang w:eastAsia="en-US"/>
        </w:rPr>
      </w:pPr>
      <w:r w:rsidRPr="00401D12">
        <w:rPr>
          <w:lang w:eastAsia="en-US"/>
        </w:rPr>
        <w:t>В ходе подготовки настоящего заключения были проведены публичные консультации в сроки ______________________________.</w:t>
      </w:r>
    </w:p>
    <w:p w:rsidR="0082763B" w:rsidRPr="00401D12" w:rsidRDefault="0082763B" w:rsidP="0082763B">
      <w:pPr>
        <w:ind w:firstLine="708"/>
        <w:rPr>
          <w:lang w:eastAsia="en-US"/>
        </w:rPr>
      </w:pPr>
    </w:p>
    <w:p w:rsidR="0082763B" w:rsidRPr="00401D12" w:rsidRDefault="0082763B" w:rsidP="0082763B">
      <w:pPr>
        <w:ind w:firstLine="708"/>
        <w:rPr>
          <w:lang w:eastAsia="en-US"/>
        </w:rPr>
      </w:pPr>
      <w:r w:rsidRPr="00401D12">
        <w:rPr>
          <w:lang w:eastAsia="en-US"/>
        </w:rPr>
        <w:t>Результат проведения публичных консультаций:__________________________.</w:t>
      </w:r>
    </w:p>
    <w:p w:rsidR="0082763B" w:rsidRPr="00401D12" w:rsidRDefault="0082763B" w:rsidP="0082763B">
      <w:pPr>
        <w:ind w:firstLine="708"/>
        <w:rPr>
          <w:lang w:eastAsia="en-US"/>
        </w:rPr>
      </w:pPr>
    </w:p>
    <w:p w:rsidR="0082763B" w:rsidRPr="00401D12" w:rsidRDefault="0082763B" w:rsidP="0082763B">
      <w:pPr>
        <w:rPr>
          <w:lang w:eastAsia="en-US"/>
        </w:rPr>
      </w:pPr>
    </w:p>
    <w:p w:rsidR="0082763B" w:rsidRPr="00401D12" w:rsidRDefault="0082763B" w:rsidP="0082763B">
      <w:pPr>
        <w:rPr>
          <w:lang w:eastAsia="en-US"/>
        </w:rPr>
      </w:pPr>
    </w:p>
    <w:p w:rsidR="0082763B" w:rsidRPr="00401D12" w:rsidRDefault="0082763B" w:rsidP="0082763B">
      <w:pPr>
        <w:rPr>
          <w:lang w:eastAsia="en-US"/>
        </w:rPr>
      </w:pPr>
    </w:p>
    <w:p w:rsidR="0082763B" w:rsidRPr="00401D12" w:rsidRDefault="0082763B" w:rsidP="0082763B">
      <w:pPr>
        <w:tabs>
          <w:tab w:val="left" w:pos="4170"/>
        </w:tabs>
        <w:ind w:firstLine="709"/>
        <w:jc w:val="both"/>
      </w:pPr>
      <w:r w:rsidRPr="00401D12">
        <w:t>Контактное лицо: (ФИО, должность, телефон, время приема).</w:t>
      </w:r>
    </w:p>
    <w:p w:rsidR="0082763B" w:rsidRDefault="0082763B" w:rsidP="0082763B">
      <w:pPr>
        <w:rPr>
          <w:lang w:eastAsia="en-US"/>
        </w:rPr>
      </w:pPr>
    </w:p>
    <w:p w:rsidR="0082763B" w:rsidRDefault="0082763B" w:rsidP="0082763B">
      <w:pPr>
        <w:rPr>
          <w:lang w:eastAsia="en-US"/>
        </w:rPr>
      </w:pPr>
    </w:p>
    <w:p w:rsidR="0082763B" w:rsidRDefault="0082763B" w:rsidP="0082763B">
      <w:pPr>
        <w:rPr>
          <w:lang w:eastAsia="en-US"/>
        </w:rPr>
      </w:pPr>
    </w:p>
    <w:p w:rsidR="0082763B" w:rsidRDefault="0082763B" w:rsidP="0082763B">
      <w:pPr>
        <w:rPr>
          <w:lang w:eastAsia="en-US"/>
        </w:rPr>
      </w:pPr>
    </w:p>
    <w:p w:rsidR="0082763B" w:rsidRDefault="0082763B" w:rsidP="0082763B">
      <w:pPr>
        <w:rPr>
          <w:lang w:eastAsia="en-US"/>
        </w:rPr>
      </w:pPr>
    </w:p>
    <w:p w:rsidR="0082763B" w:rsidRDefault="0082763B" w:rsidP="0082763B">
      <w:pPr>
        <w:rPr>
          <w:lang w:eastAsia="en-US"/>
        </w:rPr>
      </w:pPr>
    </w:p>
    <w:p w:rsidR="0082763B" w:rsidRDefault="0082763B" w:rsidP="0082763B">
      <w:pPr>
        <w:rPr>
          <w:lang w:eastAsia="en-US"/>
        </w:rPr>
      </w:pPr>
    </w:p>
    <w:p w:rsidR="0082763B" w:rsidRDefault="0082763B" w:rsidP="0082763B">
      <w:pPr>
        <w:rPr>
          <w:lang w:eastAsia="en-US"/>
        </w:rPr>
      </w:pPr>
    </w:p>
    <w:p w:rsidR="0082763B" w:rsidRDefault="0082763B" w:rsidP="0082763B">
      <w:pPr>
        <w:rPr>
          <w:lang w:eastAsia="en-US"/>
        </w:rPr>
      </w:pPr>
    </w:p>
    <w:p w:rsidR="0082763B" w:rsidRDefault="0082763B" w:rsidP="0082763B">
      <w:pPr>
        <w:rPr>
          <w:lang w:eastAsia="en-US"/>
        </w:rPr>
      </w:pPr>
    </w:p>
    <w:p w:rsidR="0082763B" w:rsidRDefault="0082763B" w:rsidP="0082763B">
      <w:pPr>
        <w:rPr>
          <w:lang w:eastAsia="en-US"/>
        </w:rPr>
      </w:pPr>
    </w:p>
    <w:p w:rsidR="0082763B" w:rsidRDefault="0082763B" w:rsidP="0082763B">
      <w:pPr>
        <w:rPr>
          <w:lang w:eastAsia="en-US"/>
        </w:rPr>
      </w:pPr>
    </w:p>
    <w:p w:rsidR="0082763B" w:rsidRDefault="0082763B" w:rsidP="0082763B">
      <w:pPr>
        <w:rPr>
          <w:lang w:eastAsia="en-US"/>
        </w:rPr>
      </w:pPr>
    </w:p>
    <w:p w:rsidR="0082763B" w:rsidRDefault="0082763B" w:rsidP="0082763B">
      <w:pPr>
        <w:rPr>
          <w:lang w:eastAsia="en-US"/>
        </w:rPr>
      </w:pPr>
    </w:p>
    <w:p w:rsidR="0082763B" w:rsidRDefault="0082763B" w:rsidP="0082763B">
      <w:pPr>
        <w:rPr>
          <w:lang w:eastAsia="en-US"/>
        </w:rPr>
      </w:pPr>
    </w:p>
    <w:p w:rsidR="0082763B" w:rsidRDefault="0082763B" w:rsidP="0082763B">
      <w:pPr>
        <w:rPr>
          <w:lang w:eastAsia="en-US"/>
        </w:rPr>
      </w:pPr>
    </w:p>
    <w:p w:rsidR="0082763B" w:rsidRDefault="0082763B" w:rsidP="0082763B">
      <w:pPr>
        <w:rPr>
          <w:lang w:eastAsia="en-US"/>
        </w:rPr>
      </w:pPr>
    </w:p>
    <w:p w:rsidR="0082763B" w:rsidRDefault="0082763B" w:rsidP="0082763B">
      <w:pPr>
        <w:rPr>
          <w:lang w:eastAsia="en-US"/>
        </w:rPr>
      </w:pPr>
    </w:p>
    <w:p w:rsidR="0082763B" w:rsidRDefault="0082763B" w:rsidP="0082763B">
      <w:pPr>
        <w:rPr>
          <w:lang w:eastAsia="en-US"/>
        </w:rPr>
      </w:pPr>
    </w:p>
    <w:p w:rsidR="0082763B" w:rsidRDefault="0082763B" w:rsidP="0082763B">
      <w:pPr>
        <w:rPr>
          <w:lang w:eastAsia="en-US"/>
        </w:rPr>
      </w:pPr>
    </w:p>
    <w:p w:rsidR="0082763B" w:rsidRDefault="0082763B" w:rsidP="0082763B">
      <w:pPr>
        <w:rPr>
          <w:lang w:eastAsia="en-US"/>
        </w:rPr>
      </w:pPr>
    </w:p>
    <w:p w:rsidR="0082763B" w:rsidRDefault="0082763B" w:rsidP="0082763B">
      <w:pPr>
        <w:rPr>
          <w:lang w:eastAsia="en-US"/>
        </w:rPr>
      </w:pPr>
    </w:p>
    <w:p w:rsidR="0082763B" w:rsidRDefault="0082763B" w:rsidP="0082763B">
      <w:pPr>
        <w:rPr>
          <w:lang w:eastAsia="en-US"/>
        </w:rPr>
      </w:pPr>
    </w:p>
    <w:p w:rsidR="0082763B" w:rsidRDefault="0082763B" w:rsidP="0082763B">
      <w:pPr>
        <w:rPr>
          <w:lang w:eastAsia="en-US"/>
        </w:rPr>
      </w:pPr>
    </w:p>
    <w:p w:rsidR="0082763B" w:rsidRDefault="0082763B" w:rsidP="0082763B">
      <w:pPr>
        <w:rPr>
          <w:lang w:eastAsia="en-US"/>
        </w:rPr>
      </w:pPr>
    </w:p>
    <w:p w:rsidR="00401D12" w:rsidRDefault="00401D12" w:rsidP="0082763B">
      <w:pPr>
        <w:jc w:val="right"/>
        <w:rPr>
          <w:u w:val="single"/>
          <w:lang w:eastAsia="en-US"/>
        </w:rPr>
      </w:pPr>
    </w:p>
    <w:p w:rsidR="0082763B" w:rsidRPr="00401D12" w:rsidRDefault="0082763B" w:rsidP="0082763B">
      <w:pPr>
        <w:jc w:val="right"/>
        <w:rPr>
          <w:u w:val="single"/>
          <w:lang w:eastAsia="en-US"/>
        </w:rPr>
      </w:pPr>
      <w:r w:rsidRPr="00401D12">
        <w:rPr>
          <w:u w:val="single"/>
          <w:lang w:eastAsia="en-US"/>
        </w:rPr>
        <w:t>Форма №5</w:t>
      </w:r>
    </w:p>
    <w:p w:rsidR="00401D12" w:rsidRDefault="00401D12" w:rsidP="0082763B">
      <w:pPr>
        <w:jc w:val="center"/>
        <w:rPr>
          <w:lang w:eastAsia="en-US"/>
        </w:rPr>
      </w:pPr>
    </w:p>
    <w:p w:rsidR="0082763B" w:rsidRPr="00401D12" w:rsidRDefault="0082763B" w:rsidP="0082763B">
      <w:pPr>
        <w:jc w:val="center"/>
        <w:rPr>
          <w:lang w:eastAsia="en-US"/>
        </w:rPr>
      </w:pPr>
      <w:r w:rsidRPr="00401D12">
        <w:rPr>
          <w:lang w:eastAsia="en-US"/>
        </w:rPr>
        <w:t>Уведомление о начале сбора замечаний и предложений по проекту нормативного правового акта на соответствие его антимонопольному законодательству</w:t>
      </w:r>
    </w:p>
    <w:p w:rsidR="0082763B" w:rsidRPr="00401D12" w:rsidRDefault="0082763B" w:rsidP="0082763B">
      <w:pPr>
        <w:jc w:val="center"/>
        <w:rPr>
          <w:lang w:eastAsia="en-US"/>
        </w:rPr>
      </w:pPr>
    </w:p>
    <w:p w:rsidR="0082763B" w:rsidRPr="00401D12" w:rsidRDefault="0082763B" w:rsidP="0082763B">
      <w:pPr>
        <w:ind w:firstLine="709"/>
        <w:jc w:val="both"/>
        <w:rPr>
          <w:lang w:eastAsia="en-US"/>
        </w:rPr>
      </w:pPr>
      <w:r w:rsidRPr="00401D12">
        <w:rPr>
          <w:lang w:eastAsia="en-US"/>
        </w:rPr>
        <w:t>_______________________________________________ уведомляет о проведении публичных консультаций по проекту нормативного правового акта на соответствие его антимонопольному законодательству.</w:t>
      </w:r>
    </w:p>
    <w:p w:rsidR="0082763B" w:rsidRPr="00401D12" w:rsidRDefault="0082763B" w:rsidP="0082763B">
      <w:pPr>
        <w:jc w:val="both"/>
        <w:rPr>
          <w:lang w:eastAsia="en-US"/>
        </w:rPr>
      </w:pPr>
      <w:r w:rsidRPr="00401D12">
        <w:rPr>
          <w:lang w:eastAsia="en-US"/>
        </w:rPr>
        <w:tab/>
        <w:t>Предложения и замечания заинтересованных лиц принимаются по адресу:_____________________________, а также по адресу электронной почты: ______________________________________ и должны содержать сведения об участнике публичных консультаций: ФИО, наименование организации, почтовый адрес (адрес электронной почты).</w:t>
      </w:r>
    </w:p>
    <w:p w:rsidR="0082763B" w:rsidRPr="00401D12" w:rsidRDefault="0082763B" w:rsidP="0082763B">
      <w:pPr>
        <w:jc w:val="both"/>
        <w:rPr>
          <w:lang w:eastAsia="en-US"/>
        </w:rPr>
      </w:pPr>
    </w:p>
    <w:p w:rsidR="0082763B" w:rsidRPr="00401D12" w:rsidRDefault="0082763B" w:rsidP="0082763B">
      <w:pPr>
        <w:tabs>
          <w:tab w:val="left" w:pos="4170"/>
        </w:tabs>
        <w:ind w:firstLine="709"/>
        <w:jc w:val="both"/>
      </w:pPr>
      <w:r w:rsidRPr="00401D12">
        <w:t>Сроки приема предложений и замечаний: с________ по ________________.</w:t>
      </w:r>
    </w:p>
    <w:p w:rsidR="0082763B" w:rsidRPr="00401D12" w:rsidRDefault="0082763B" w:rsidP="0082763B">
      <w:pPr>
        <w:tabs>
          <w:tab w:val="left" w:pos="4170"/>
        </w:tabs>
        <w:ind w:firstLine="709"/>
        <w:jc w:val="both"/>
      </w:pPr>
    </w:p>
    <w:p w:rsidR="0082763B" w:rsidRPr="00401D12" w:rsidRDefault="0082763B" w:rsidP="0082763B">
      <w:pPr>
        <w:tabs>
          <w:tab w:val="left" w:pos="4170"/>
        </w:tabs>
        <w:ind w:firstLine="709"/>
        <w:jc w:val="both"/>
      </w:pPr>
      <w:r w:rsidRPr="00401D12">
        <w:t>Адрес размещения уведомления и текста проекта нормативных правовых актов в информационно – телекоммуникационной сети «Интернет» ______________.</w:t>
      </w:r>
    </w:p>
    <w:p w:rsidR="0082763B" w:rsidRPr="00401D12" w:rsidRDefault="0082763B" w:rsidP="0082763B">
      <w:pPr>
        <w:tabs>
          <w:tab w:val="left" w:pos="4170"/>
        </w:tabs>
        <w:ind w:firstLine="709"/>
        <w:jc w:val="both"/>
      </w:pPr>
    </w:p>
    <w:p w:rsidR="0082763B" w:rsidRPr="00401D12" w:rsidRDefault="0082763B" w:rsidP="0082763B">
      <w:pPr>
        <w:tabs>
          <w:tab w:val="left" w:pos="4170"/>
        </w:tabs>
        <w:ind w:firstLine="709"/>
        <w:jc w:val="both"/>
      </w:pPr>
      <w:r w:rsidRPr="00401D12">
        <w:t>Срок рассмотрения предложений и замечаний:______________________.</w:t>
      </w:r>
    </w:p>
    <w:p w:rsidR="0082763B" w:rsidRPr="00401D12" w:rsidRDefault="0082763B" w:rsidP="0082763B">
      <w:pPr>
        <w:tabs>
          <w:tab w:val="left" w:pos="4170"/>
        </w:tabs>
        <w:ind w:firstLine="709"/>
        <w:jc w:val="both"/>
      </w:pPr>
      <w:r w:rsidRPr="00401D12">
        <w:t>К уведомлению прилагается текст нормативного правового акта.</w:t>
      </w:r>
    </w:p>
    <w:p w:rsidR="0082763B" w:rsidRPr="00401D12" w:rsidRDefault="0082763B" w:rsidP="0082763B">
      <w:pPr>
        <w:tabs>
          <w:tab w:val="left" w:pos="4170"/>
        </w:tabs>
        <w:ind w:firstLine="709"/>
        <w:jc w:val="both"/>
      </w:pPr>
    </w:p>
    <w:p w:rsidR="0082763B" w:rsidRPr="00401D12" w:rsidRDefault="0082763B" w:rsidP="0082763B">
      <w:pPr>
        <w:tabs>
          <w:tab w:val="left" w:pos="4170"/>
        </w:tabs>
        <w:ind w:firstLine="709"/>
        <w:jc w:val="both"/>
      </w:pPr>
    </w:p>
    <w:p w:rsidR="0082763B" w:rsidRPr="00401D12" w:rsidRDefault="0082763B" w:rsidP="0082763B">
      <w:pPr>
        <w:tabs>
          <w:tab w:val="left" w:pos="4170"/>
        </w:tabs>
        <w:ind w:firstLine="709"/>
        <w:jc w:val="both"/>
      </w:pPr>
      <w:r w:rsidRPr="00401D12">
        <w:t>Контактное лицо: (ФИО, должность, телефон, время приема).</w:t>
      </w:r>
    </w:p>
    <w:p w:rsidR="0082763B" w:rsidRPr="00401D12" w:rsidRDefault="0082763B" w:rsidP="0082763B">
      <w:pPr>
        <w:jc w:val="both"/>
        <w:rPr>
          <w:lang w:eastAsia="en-US"/>
        </w:rPr>
      </w:pPr>
    </w:p>
    <w:p w:rsidR="0082763B" w:rsidRPr="00401D12" w:rsidRDefault="0082763B" w:rsidP="0082763B">
      <w:pPr>
        <w:jc w:val="both"/>
        <w:rPr>
          <w:lang w:eastAsia="en-US"/>
        </w:rPr>
      </w:pPr>
    </w:p>
    <w:p w:rsidR="0082763B" w:rsidRPr="00401D12" w:rsidRDefault="0082763B" w:rsidP="0082763B">
      <w:pPr>
        <w:jc w:val="both"/>
        <w:rPr>
          <w:lang w:eastAsia="en-US"/>
        </w:rPr>
      </w:pPr>
    </w:p>
    <w:p w:rsidR="0082763B" w:rsidRDefault="0082763B" w:rsidP="0082763B">
      <w:pPr>
        <w:jc w:val="both"/>
        <w:rPr>
          <w:sz w:val="26"/>
          <w:szCs w:val="26"/>
          <w:lang w:eastAsia="en-US"/>
        </w:rPr>
      </w:pPr>
    </w:p>
    <w:p w:rsidR="0082763B" w:rsidRDefault="0082763B" w:rsidP="0082763B">
      <w:pPr>
        <w:jc w:val="both"/>
        <w:rPr>
          <w:sz w:val="26"/>
          <w:szCs w:val="26"/>
          <w:lang w:eastAsia="en-US"/>
        </w:rPr>
      </w:pPr>
    </w:p>
    <w:p w:rsidR="0082763B" w:rsidRDefault="0082763B" w:rsidP="0082763B">
      <w:pPr>
        <w:jc w:val="both"/>
        <w:rPr>
          <w:sz w:val="26"/>
          <w:szCs w:val="26"/>
          <w:lang w:eastAsia="en-US"/>
        </w:rPr>
      </w:pPr>
    </w:p>
    <w:p w:rsidR="0082763B" w:rsidRDefault="0082763B" w:rsidP="0082763B">
      <w:pPr>
        <w:jc w:val="both"/>
        <w:rPr>
          <w:sz w:val="26"/>
          <w:szCs w:val="26"/>
          <w:lang w:eastAsia="en-US"/>
        </w:rPr>
      </w:pPr>
    </w:p>
    <w:p w:rsidR="0082763B" w:rsidRDefault="0082763B" w:rsidP="0082763B">
      <w:pPr>
        <w:jc w:val="both"/>
        <w:rPr>
          <w:sz w:val="26"/>
          <w:szCs w:val="26"/>
          <w:lang w:eastAsia="en-US"/>
        </w:rPr>
      </w:pPr>
    </w:p>
    <w:p w:rsidR="0082763B" w:rsidRDefault="0082763B" w:rsidP="0082763B">
      <w:pPr>
        <w:jc w:val="both"/>
        <w:rPr>
          <w:sz w:val="26"/>
          <w:szCs w:val="26"/>
          <w:lang w:eastAsia="en-US"/>
        </w:rPr>
      </w:pPr>
    </w:p>
    <w:p w:rsidR="0082763B" w:rsidRDefault="0082763B" w:rsidP="0082763B">
      <w:pPr>
        <w:jc w:val="both"/>
        <w:rPr>
          <w:sz w:val="26"/>
          <w:szCs w:val="26"/>
          <w:lang w:eastAsia="en-US"/>
        </w:rPr>
      </w:pPr>
    </w:p>
    <w:p w:rsidR="0082763B" w:rsidRDefault="0082763B" w:rsidP="0082763B">
      <w:pPr>
        <w:jc w:val="both"/>
        <w:rPr>
          <w:sz w:val="26"/>
          <w:szCs w:val="26"/>
          <w:lang w:eastAsia="en-US"/>
        </w:rPr>
      </w:pPr>
    </w:p>
    <w:p w:rsidR="0082763B" w:rsidRDefault="0082763B" w:rsidP="0082763B">
      <w:pPr>
        <w:jc w:val="both"/>
        <w:rPr>
          <w:sz w:val="26"/>
          <w:szCs w:val="26"/>
          <w:lang w:eastAsia="en-US"/>
        </w:rPr>
      </w:pPr>
    </w:p>
    <w:p w:rsidR="0082763B" w:rsidRDefault="0082763B" w:rsidP="0082763B">
      <w:pPr>
        <w:jc w:val="both"/>
        <w:rPr>
          <w:sz w:val="26"/>
          <w:szCs w:val="26"/>
          <w:lang w:eastAsia="en-US"/>
        </w:rPr>
      </w:pPr>
    </w:p>
    <w:p w:rsidR="0082763B" w:rsidRDefault="0082763B" w:rsidP="0082763B">
      <w:pPr>
        <w:jc w:val="both"/>
        <w:rPr>
          <w:sz w:val="26"/>
          <w:szCs w:val="26"/>
          <w:lang w:eastAsia="en-US"/>
        </w:rPr>
      </w:pPr>
    </w:p>
    <w:p w:rsidR="0082763B" w:rsidRDefault="0082763B" w:rsidP="0082763B">
      <w:pPr>
        <w:jc w:val="both"/>
        <w:rPr>
          <w:sz w:val="26"/>
          <w:szCs w:val="26"/>
          <w:lang w:eastAsia="en-US"/>
        </w:rPr>
      </w:pPr>
    </w:p>
    <w:p w:rsidR="0082763B" w:rsidRDefault="0082763B" w:rsidP="0082763B">
      <w:pPr>
        <w:jc w:val="both"/>
        <w:rPr>
          <w:sz w:val="26"/>
          <w:szCs w:val="26"/>
          <w:lang w:eastAsia="en-US"/>
        </w:rPr>
      </w:pPr>
    </w:p>
    <w:p w:rsidR="0082763B" w:rsidRDefault="0082763B" w:rsidP="0082763B">
      <w:pPr>
        <w:jc w:val="both"/>
        <w:rPr>
          <w:sz w:val="26"/>
          <w:szCs w:val="26"/>
          <w:lang w:eastAsia="en-US"/>
        </w:rPr>
      </w:pPr>
    </w:p>
    <w:p w:rsidR="0082763B" w:rsidRDefault="0082763B" w:rsidP="0082763B">
      <w:pPr>
        <w:jc w:val="both"/>
        <w:rPr>
          <w:sz w:val="26"/>
          <w:szCs w:val="26"/>
          <w:lang w:eastAsia="en-US"/>
        </w:rPr>
      </w:pPr>
    </w:p>
    <w:p w:rsidR="0082763B" w:rsidRDefault="0082763B" w:rsidP="0082763B">
      <w:pPr>
        <w:jc w:val="both"/>
        <w:rPr>
          <w:sz w:val="26"/>
          <w:szCs w:val="26"/>
          <w:lang w:eastAsia="en-US"/>
        </w:rPr>
      </w:pPr>
    </w:p>
    <w:p w:rsidR="0082763B" w:rsidRDefault="0082763B" w:rsidP="0082763B">
      <w:pPr>
        <w:jc w:val="both"/>
        <w:rPr>
          <w:sz w:val="26"/>
          <w:szCs w:val="26"/>
          <w:lang w:eastAsia="en-US"/>
        </w:rPr>
      </w:pPr>
    </w:p>
    <w:p w:rsidR="0082763B" w:rsidRDefault="0082763B" w:rsidP="0082763B">
      <w:pPr>
        <w:jc w:val="both"/>
        <w:rPr>
          <w:sz w:val="26"/>
          <w:szCs w:val="26"/>
          <w:lang w:eastAsia="en-US"/>
        </w:rPr>
      </w:pPr>
    </w:p>
    <w:p w:rsidR="0082763B" w:rsidRDefault="0082763B" w:rsidP="0082763B">
      <w:pPr>
        <w:jc w:val="both"/>
        <w:rPr>
          <w:sz w:val="26"/>
          <w:szCs w:val="26"/>
          <w:lang w:eastAsia="en-US"/>
        </w:rPr>
      </w:pPr>
    </w:p>
    <w:p w:rsidR="0082763B" w:rsidRDefault="0082763B" w:rsidP="0082763B">
      <w:pPr>
        <w:jc w:val="both"/>
        <w:rPr>
          <w:sz w:val="26"/>
          <w:szCs w:val="26"/>
          <w:lang w:eastAsia="en-US"/>
        </w:rPr>
      </w:pPr>
    </w:p>
    <w:p w:rsidR="0082763B" w:rsidRDefault="0082763B" w:rsidP="0082763B">
      <w:pPr>
        <w:jc w:val="both"/>
        <w:rPr>
          <w:sz w:val="26"/>
          <w:szCs w:val="26"/>
          <w:lang w:eastAsia="en-US"/>
        </w:rPr>
      </w:pPr>
    </w:p>
    <w:p w:rsidR="0082763B" w:rsidRDefault="0082763B" w:rsidP="0082763B">
      <w:pPr>
        <w:jc w:val="both"/>
        <w:rPr>
          <w:sz w:val="26"/>
          <w:szCs w:val="26"/>
          <w:lang w:eastAsia="en-US"/>
        </w:rPr>
      </w:pPr>
    </w:p>
    <w:p w:rsidR="00401D12" w:rsidRDefault="00401D12" w:rsidP="0082763B">
      <w:pPr>
        <w:jc w:val="right"/>
        <w:rPr>
          <w:u w:val="single"/>
          <w:lang w:eastAsia="en-US"/>
        </w:rPr>
      </w:pPr>
    </w:p>
    <w:p w:rsidR="00401D12" w:rsidRDefault="00401D12" w:rsidP="0082763B">
      <w:pPr>
        <w:jc w:val="right"/>
        <w:rPr>
          <w:u w:val="single"/>
          <w:lang w:eastAsia="en-US"/>
        </w:rPr>
      </w:pPr>
    </w:p>
    <w:p w:rsidR="0082763B" w:rsidRPr="00401D12" w:rsidRDefault="0082763B" w:rsidP="0082763B">
      <w:pPr>
        <w:jc w:val="right"/>
        <w:rPr>
          <w:u w:val="single"/>
          <w:lang w:eastAsia="en-US"/>
        </w:rPr>
      </w:pPr>
      <w:r w:rsidRPr="00401D12">
        <w:rPr>
          <w:u w:val="single"/>
          <w:lang w:eastAsia="en-US"/>
        </w:rPr>
        <w:t>Форма №6</w:t>
      </w:r>
    </w:p>
    <w:p w:rsidR="0082763B" w:rsidRPr="00401D12" w:rsidRDefault="0082763B" w:rsidP="0082763B">
      <w:pPr>
        <w:jc w:val="center"/>
        <w:rPr>
          <w:lang w:eastAsia="en-US"/>
        </w:rPr>
      </w:pPr>
      <w:r w:rsidRPr="00401D12">
        <w:rPr>
          <w:lang w:eastAsia="en-US"/>
        </w:rPr>
        <w:t>Заключение о проведении публичных консультаций по проекту нормативного правового акта на соответствие его антимонопольному законодательству</w:t>
      </w:r>
    </w:p>
    <w:p w:rsidR="0082763B" w:rsidRPr="00401D12" w:rsidRDefault="0082763B" w:rsidP="0082763B">
      <w:pPr>
        <w:jc w:val="center"/>
        <w:rPr>
          <w:lang w:eastAsia="en-US"/>
        </w:rPr>
      </w:pPr>
    </w:p>
    <w:p w:rsidR="0082763B" w:rsidRPr="00401D12" w:rsidRDefault="0082763B" w:rsidP="0082763B">
      <w:pPr>
        <w:jc w:val="both"/>
        <w:rPr>
          <w:lang w:eastAsia="en-US"/>
        </w:rPr>
      </w:pPr>
      <w:r w:rsidRPr="00401D12">
        <w:rPr>
          <w:lang w:eastAsia="en-US"/>
        </w:rPr>
        <w:t>________________________________________________________________________</w:t>
      </w:r>
    </w:p>
    <w:p w:rsidR="0082763B" w:rsidRPr="00401D12" w:rsidRDefault="0082763B" w:rsidP="0082763B">
      <w:pPr>
        <w:jc w:val="center"/>
        <w:rPr>
          <w:lang w:eastAsia="en-US"/>
        </w:rPr>
      </w:pPr>
      <w:r w:rsidRPr="00401D12">
        <w:rPr>
          <w:lang w:eastAsia="en-US"/>
        </w:rPr>
        <w:t>(наименование проекта нормативного правового акта)</w:t>
      </w:r>
    </w:p>
    <w:p w:rsidR="0082763B" w:rsidRPr="00401D12" w:rsidRDefault="0082763B" w:rsidP="0082763B">
      <w:pPr>
        <w:jc w:val="both"/>
        <w:rPr>
          <w:lang w:eastAsia="en-US"/>
        </w:rPr>
      </w:pPr>
    </w:p>
    <w:p w:rsidR="0082763B" w:rsidRPr="00401D12" w:rsidRDefault="0082763B" w:rsidP="0082763B">
      <w:pPr>
        <w:ind w:firstLine="709"/>
        <w:jc w:val="both"/>
        <w:rPr>
          <w:lang w:eastAsia="en-US"/>
        </w:rPr>
      </w:pPr>
      <w:r w:rsidRPr="00401D12">
        <w:rPr>
          <w:lang w:eastAsia="en-US"/>
        </w:rPr>
        <w:t>Адрес размещения уведомления и текста проекта нормативного правового акта в информационно – телекоммуникационной сети «Интернет» ___________________.</w:t>
      </w:r>
    </w:p>
    <w:p w:rsidR="0082763B" w:rsidRPr="00401D12" w:rsidRDefault="0082763B" w:rsidP="0082763B">
      <w:pPr>
        <w:ind w:firstLine="709"/>
        <w:jc w:val="both"/>
        <w:rPr>
          <w:lang w:eastAsia="en-US"/>
        </w:rPr>
      </w:pPr>
    </w:p>
    <w:p w:rsidR="0082763B" w:rsidRPr="00401D12" w:rsidRDefault="0082763B" w:rsidP="0082763B">
      <w:pPr>
        <w:ind w:firstLine="709"/>
        <w:jc w:val="both"/>
        <w:rPr>
          <w:lang w:eastAsia="en-US"/>
        </w:rPr>
      </w:pPr>
      <w:r w:rsidRPr="00401D12">
        <w:rPr>
          <w:lang w:eastAsia="en-US"/>
        </w:rPr>
        <w:t>Срок рассмотрения предложений и замечаний____________________________.</w:t>
      </w:r>
    </w:p>
    <w:p w:rsidR="0082763B" w:rsidRPr="00401D12" w:rsidRDefault="0082763B" w:rsidP="0082763B">
      <w:pPr>
        <w:ind w:firstLine="709"/>
        <w:jc w:val="both"/>
        <w:rPr>
          <w:lang w:eastAsia="en-US"/>
        </w:rPr>
      </w:pPr>
    </w:p>
    <w:p w:rsidR="0082763B" w:rsidRPr="00401D12" w:rsidRDefault="0082763B" w:rsidP="0082763B">
      <w:pPr>
        <w:ind w:firstLine="709"/>
        <w:jc w:val="both"/>
        <w:rPr>
          <w:lang w:eastAsia="en-US"/>
        </w:rPr>
      </w:pPr>
      <w:r w:rsidRPr="00401D12">
        <w:rPr>
          <w:lang w:eastAsia="en-US"/>
        </w:rPr>
        <w:t>В ходе подготовки настоящего заключения были проведены публичные консультации в сроки_____________________.</w:t>
      </w:r>
    </w:p>
    <w:p w:rsidR="0082763B" w:rsidRPr="00401D12" w:rsidRDefault="0082763B" w:rsidP="0082763B">
      <w:pPr>
        <w:ind w:firstLine="709"/>
        <w:jc w:val="both"/>
        <w:rPr>
          <w:lang w:eastAsia="en-US"/>
        </w:rPr>
      </w:pPr>
    </w:p>
    <w:p w:rsidR="0082763B" w:rsidRPr="00401D12" w:rsidRDefault="0082763B" w:rsidP="0082763B">
      <w:pPr>
        <w:ind w:firstLine="709"/>
        <w:jc w:val="both"/>
        <w:rPr>
          <w:lang w:eastAsia="en-US"/>
        </w:rPr>
      </w:pPr>
      <w:r w:rsidRPr="00401D12">
        <w:rPr>
          <w:lang w:eastAsia="en-US"/>
        </w:rPr>
        <w:t>Результат проведения публичных консультаций:_________________________.</w:t>
      </w:r>
    </w:p>
    <w:p w:rsidR="0082763B" w:rsidRPr="00401D12" w:rsidRDefault="0082763B" w:rsidP="0082763B">
      <w:pPr>
        <w:ind w:firstLine="709"/>
        <w:jc w:val="both"/>
        <w:rPr>
          <w:lang w:eastAsia="en-US"/>
        </w:rPr>
      </w:pPr>
    </w:p>
    <w:p w:rsidR="0082763B" w:rsidRPr="00401D12" w:rsidRDefault="0082763B" w:rsidP="0082763B">
      <w:pPr>
        <w:rPr>
          <w:lang w:eastAsia="en-US"/>
        </w:rPr>
      </w:pPr>
    </w:p>
    <w:p w:rsidR="0082763B" w:rsidRPr="00401D12" w:rsidRDefault="0082763B" w:rsidP="0082763B">
      <w:pPr>
        <w:rPr>
          <w:lang w:eastAsia="en-US"/>
        </w:rPr>
      </w:pPr>
    </w:p>
    <w:p w:rsidR="0082763B" w:rsidRPr="00401D12" w:rsidRDefault="0082763B" w:rsidP="0082763B">
      <w:pPr>
        <w:rPr>
          <w:lang w:eastAsia="en-US"/>
        </w:rPr>
      </w:pPr>
    </w:p>
    <w:p w:rsidR="0082763B" w:rsidRPr="00401D12" w:rsidRDefault="0082763B" w:rsidP="0082763B">
      <w:pPr>
        <w:tabs>
          <w:tab w:val="left" w:pos="4170"/>
        </w:tabs>
        <w:ind w:firstLine="709"/>
        <w:jc w:val="both"/>
      </w:pPr>
      <w:r w:rsidRPr="00401D12">
        <w:t>Контактное лицо: (ФИО, должность, телефон, время приема).</w:t>
      </w:r>
    </w:p>
    <w:p w:rsidR="0082763B" w:rsidRDefault="0082763B" w:rsidP="0082763B">
      <w:pPr>
        <w:rPr>
          <w:sz w:val="26"/>
          <w:szCs w:val="26"/>
          <w:lang w:eastAsia="en-US"/>
        </w:rPr>
      </w:pPr>
    </w:p>
    <w:p w:rsidR="0082763B" w:rsidRDefault="0082763B" w:rsidP="0082763B">
      <w:pPr>
        <w:rPr>
          <w:sz w:val="26"/>
          <w:szCs w:val="26"/>
          <w:lang w:eastAsia="en-US"/>
        </w:rPr>
      </w:pPr>
    </w:p>
    <w:p w:rsidR="0082763B" w:rsidRDefault="0082763B" w:rsidP="0082763B">
      <w:pPr>
        <w:rPr>
          <w:sz w:val="26"/>
          <w:szCs w:val="26"/>
          <w:lang w:eastAsia="en-US"/>
        </w:rPr>
      </w:pPr>
    </w:p>
    <w:p w:rsidR="0082763B" w:rsidRDefault="0082763B" w:rsidP="0082763B">
      <w:pPr>
        <w:rPr>
          <w:sz w:val="26"/>
          <w:szCs w:val="26"/>
          <w:lang w:eastAsia="en-US"/>
        </w:rPr>
      </w:pPr>
    </w:p>
    <w:p w:rsidR="0082763B" w:rsidRDefault="0082763B" w:rsidP="0082763B">
      <w:pPr>
        <w:rPr>
          <w:sz w:val="26"/>
          <w:szCs w:val="26"/>
          <w:lang w:eastAsia="en-US"/>
        </w:rPr>
      </w:pPr>
    </w:p>
    <w:p w:rsidR="0082763B" w:rsidRDefault="0082763B" w:rsidP="0082763B">
      <w:pPr>
        <w:rPr>
          <w:sz w:val="26"/>
          <w:szCs w:val="26"/>
          <w:lang w:eastAsia="en-US"/>
        </w:rPr>
      </w:pPr>
    </w:p>
    <w:p w:rsidR="0082763B" w:rsidRDefault="0082763B" w:rsidP="0082763B">
      <w:pPr>
        <w:rPr>
          <w:sz w:val="26"/>
          <w:szCs w:val="26"/>
          <w:lang w:eastAsia="en-US"/>
        </w:rPr>
      </w:pPr>
    </w:p>
    <w:p w:rsidR="0082763B" w:rsidRDefault="0082763B" w:rsidP="0082763B">
      <w:pPr>
        <w:rPr>
          <w:sz w:val="26"/>
          <w:szCs w:val="26"/>
          <w:lang w:eastAsia="en-US"/>
        </w:rPr>
      </w:pPr>
    </w:p>
    <w:p w:rsidR="0082763B" w:rsidRDefault="0082763B" w:rsidP="0082763B">
      <w:pPr>
        <w:rPr>
          <w:sz w:val="26"/>
          <w:szCs w:val="26"/>
          <w:lang w:eastAsia="en-US"/>
        </w:rPr>
      </w:pPr>
    </w:p>
    <w:p w:rsidR="0082763B" w:rsidRDefault="0082763B" w:rsidP="0082763B">
      <w:pPr>
        <w:rPr>
          <w:sz w:val="26"/>
          <w:szCs w:val="26"/>
          <w:lang w:eastAsia="en-US"/>
        </w:rPr>
      </w:pPr>
    </w:p>
    <w:p w:rsidR="0082763B" w:rsidRDefault="0082763B" w:rsidP="0082763B">
      <w:pPr>
        <w:rPr>
          <w:sz w:val="26"/>
          <w:szCs w:val="26"/>
          <w:lang w:eastAsia="en-US"/>
        </w:rPr>
      </w:pPr>
    </w:p>
    <w:p w:rsidR="0082763B" w:rsidRDefault="0082763B" w:rsidP="0082763B">
      <w:pPr>
        <w:rPr>
          <w:sz w:val="26"/>
          <w:szCs w:val="26"/>
          <w:lang w:eastAsia="en-US"/>
        </w:rPr>
      </w:pPr>
    </w:p>
    <w:p w:rsidR="0082763B" w:rsidRDefault="0082763B" w:rsidP="0082763B">
      <w:pPr>
        <w:rPr>
          <w:sz w:val="26"/>
          <w:szCs w:val="26"/>
          <w:lang w:eastAsia="en-US"/>
        </w:rPr>
      </w:pPr>
    </w:p>
    <w:p w:rsidR="0082763B" w:rsidRDefault="0082763B" w:rsidP="0082763B">
      <w:pPr>
        <w:rPr>
          <w:sz w:val="26"/>
          <w:szCs w:val="26"/>
          <w:lang w:eastAsia="en-US"/>
        </w:rPr>
      </w:pPr>
    </w:p>
    <w:p w:rsidR="0082763B" w:rsidRDefault="0082763B" w:rsidP="0082763B">
      <w:pPr>
        <w:rPr>
          <w:sz w:val="26"/>
          <w:szCs w:val="26"/>
          <w:lang w:eastAsia="en-US"/>
        </w:rPr>
      </w:pPr>
    </w:p>
    <w:p w:rsidR="0082763B" w:rsidRDefault="0082763B" w:rsidP="0082763B">
      <w:pPr>
        <w:rPr>
          <w:sz w:val="26"/>
          <w:szCs w:val="26"/>
          <w:lang w:eastAsia="en-US"/>
        </w:rPr>
      </w:pPr>
    </w:p>
    <w:p w:rsidR="0082763B" w:rsidRDefault="0082763B" w:rsidP="0082763B">
      <w:pPr>
        <w:rPr>
          <w:sz w:val="26"/>
          <w:szCs w:val="26"/>
          <w:lang w:eastAsia="en-US"/>
        </w:rPr>
      </w:pPr>
    </w:p>
    <w:p w:rsidR="0082763B" w:rsidRDefault="0082763B" w:rsidP="0082763B">
      <w:pPr>
        <w:rPr>
          <w:sz w:val="26"/>
          <w:szCs w:val="26"/>
          <w:lang w:eastAsia="en-US"/>
        </w:rPr>
      </w:pPr>
    </w:p>
    <w:p w:rsidR="0082763B" w:rsidRDefault="0082763B" w:rsidP="0082763B">
      <w:pPr>
        <w:rPr>
          <w:sz w:val="26"/>
          <w:szCs w:val="26"/>
          <w:lang w:eastAsia="en-US"/>
        </w:rPr>
      </w:pPr>
    </w:p>
    <w:p w:rsidR="0082763B" w:rsidRDefault="0082763B" w:rsidP="0082763B">
      <w:pPr>
        <w:rPr>
          <w:sz w:val="26"/>
          <w:szCs w:val="26"/>
          <w:lang w:eastAsia="en-US"/>
        </w:rPr>
      </w:pPr>
    </w:p>
    <w:p w:rsidR="0082763B" w:rsidRDefault="0082763B" w:rsidP="0082763B">
      <w:pPr>
        <w:rPr>
          <w:sz w:val="26"/>
          <w:szCs w:val="26"/>
          <w:lang w:eastAsia="en-US"/>
        </w:rPr>
      </w:pPr>
    </w:p>
    <w:p w:rsidR="0082763B" w:rsidRDefault="0082763B" w:rsidP="0082763B">
      <w:pPr>
        <w:rPr>
          <w:sz w:val="26"/>
          <w:szCs w:val="26"/>
          <w:lang w:eastAsia="en-US"/>
        </w:rPr>
      </w:pPr>
    </w:p>
    <w:p w:rsidR="0082763B" w:rsidRDefault="0082763B" w:rsidP="0082763B">
      <w:pPr>
        <w:rPr>
          <w:sz w:val="26"/>
          <w:szCs w:val="26"/>
          <w:lang w:eastAsia="en-US"/>
        </w:rPr>
      </w:pPr>
    </w:p>
    <w:p w:rsidR="0082763B" w:rsidRDefault="0082763B" w:rsidP="0082763B">
      <w:pPr>
        <w:rPr>
          <w:sz w:val="26"/>
          <w:szCs w:val="26"/>
          <w:lang w:eastAsia="en-US"/>
        </w:rPr>
      </w:pPr>
    </w:p>
    <w:p w:rsidR="00EE5DCB" w:rsidRDefault="00EE5DCB" w:rsidP="0082763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  <w:lang w:eastAsia="en-US"/>
        </w:rPr>
      </w:pPr>
    </w:p>
    <w:p w:rsidR="00EE5DCB" w:rsidRDefault="00EE5DCB" w:rsidP="0082763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  <w:lang w:eastAsia="en-US"/>
        </w:rPr>
      </w:pPr>
    </w:p>
    <w:p w:rsidR="00192022" w:rsidRDefault="00192022" w:rsidP="0082763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  <w:lang w:eastAsia="en-US"/>
        </w:rPr>
      </w:pPr>
    </w:p>
    <w:p w:rsidR="00401D12" w:rsidRDefault="00401D12" w:rsidP="0082763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  <w:lang w:eastAsia="en-US"/>
        </w:rPr>
      </w:pPr>
    </w:p>
    <w:p w:rsidR="0082763B" w:rsidRPr="00401D12" w:rsidRDefault="0082763B" w:rsidP="0082763B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01D12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Приложение 2 </w:t>
      </w:r>
      <w:r w:rsidRPr="00401D12">
        <w:rPr>
          <w:rFonts w:ascii="Times New Roman" w:hAnsi="Times New Roman" w:cs="Times New Roman"/>
          <w:b w:val="0"/>
          <w:sz w:val="24"/>
          <w:szCs w:val="24"/>
        </w:rPr>
        <w:t>к Положению</w:t>
      </w:r>
    </w:p>
    <w:p w:rsidR="0082763B" w:rsidRPr="00401D12" w:rsidRDefault="0082763B" w:rsidP="0082763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401D12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об организации в </w:t>
      </w:r>
      <w:r w:rsidRPr="00401D12">
        <w:rPr>
          <w:rFonts w:ascii="Times New Roman" w:hAnsi="Times New Roman" w:cs="Times New Roman"/>
          <w:b w:val="0"/>
          <w:sz w:val="24"/>
          <w:szCs w:val="24"/>
        </w:rPr>
        <w:t>Администрации Каргасокского района</w:t>
      </w:r>
      <w:r w:rsidRPr="00401D12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 </w:t>
      </w:r>
    </w:p>
    <w:p w:rsidR="0082763B" w:rsidRPr="00401D12" w:rsidRDefault="0082763B" w:rsidP="0082763B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401D12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системы внутреннего обеспечения соответствия </w:t>
      </w:r>
    </w:p>
    <w:p w:rsidR="0082763B" w:rsidRPr="00401D12" w:rsidRDefault="0082763B" w:rsidP="0082763B">
      <w:pPr>
        <w:jc w:val="right"/>
        <w:rPr>
          <w:lang w:eastAsia="en-US"/>
        </w:rPr>
      </w:pPr>
      <w:r w:rsidRPr="00401D12">
        <w:rPr>
          <w:lang w:eastAsia="en-US"/>
        </w:rPr>
        <w:t>требованиям антимонопольного законодательства</w:t>
      </w:r>
    </w:p>
    <w:p w:rsidR="0082763B" w:rsidRPr="00401D12" w:rsidRDefault="0082763B" w:rsidP="0082763B">
      <w:pPr>
        <w:jc w:val="right"/>
        <w:rPr>
          <w:lang w:eastAsia="en-US"/>
        </w:rPr>
      </w:pPr>
    </w:p>
    <w:p w:rsidR="0082763B" w:rsidRPr="00401D12" w:rsidRDefault="0082763B" w:rsidP="0082763B">
      <w:pPr>
        <w:jc w:val="center"/>
        <w:rPr>
          <w:lang w:eastAsia="en-US"/>
        </w:rPr>
      </w:pPr>
      <w:r w:rsidRPr="00401D12">
        <w:rPr>
          <w:lang w:eastAsia="en-US"/>
        </w:rPr>
        <w:t xml:space="preserve">Уровни рисков </w:t>
      </w:r>
    </w:p>
    <w:p w:rsidR="0082763B" w:rsidRPr="00401D12" w:rsidRDefault="0082763B" w:rsidP="0082763B">
      <w:pPr>
        <w:jc w:val="center"/>
        <w:rPr>
          <w:lang w:eastAsia="en-US"/>
        </w:rPr>
      </w:pPr>
      <w:r w:rsidRPr="00401D12">
        <w:rPr>
          <w:lang w:eastAsia="en-US"/>
        </w:rPr>
        <w:t>нарушения антимонопольного законодательства</w:t>
      </w:r>
    </w:p>
    <w:p w:rsidR="0082763B" w:rsidRPr="00401D12" w:rsidRDefault="0082763B" w:rsidP="0082763B">
      <w:pPr>
        <w:rPr>
          <w:lang w:eastAsia="en-US"/>
        </w:rPr>
      </w:pPr>
    </w:p>
    <w:p w:rsidR="0082763B" w:rsidRPr="00F42934" w:rsidRDefault="0082763B" w:rsidP="0082763B">
      <w:pPr>
        <w:tabs>
          <w:tab w:val="left" w:pos="5310"/>
        </w:tabs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784"/>
        <w:gridCol w:w="6561"/>
      </w:tblGrid>
      <w:tr w:rsidR="0082763B" w:rsidRPr="007575F0" w:rsidTr="003738E9">
        <w:tc>
          <w:tcPr>
            <w:tcW w:w="2830" w:type="dxa"/>
          </w:tcPr>
          <w:p w:rsidR="0082763B" w:rsidRPr="007575F0" w:rsidRDefault="0082763B" w:rsidP="003738E9">
            <w:pPr>
              <w:tabs>
                <w:tab w:val="left" w:pos="5310"/>
              </w:tabs>
              <w:rPr>
                <w:rFonts w:ascii="Times New Roman" w:hAnsi="Times New Roman"/>
              </w:rPr>
            </w:pPr>
            <w:r w:rsidRPr="007575F0">
              <w:rPr>
                <w:rFonts w:ascii="Times New Roman" w:hAnsi="Times New Roman"/>
              </w:rPr>
              <w:t>Оценка риска</w:t>
            </w:r>
          </w:p>
          <w:p w:rsidR="0082763B" w:rsidRPr="007575F0" w:rsidRDefault="0082763B" w:rsidP="003738E9">
            <w:pPr>
              <w:tabs>
                <w:tab w:val="left" w:pos="5310"/>
              </w:tabs>
              <w:rPr>
                <w:rFonts w:ascii="Times New Roman" w:hAnsi="Times New Roman"/>
              </w:rPr>
            </w:pPr>
            <w:r w:rsidRPr="007575F0">
              <w:rPr>
                <w:rFonts w:ascii="Times New Roman" w:hAnsi="Times New Roman"/>
              </w:rPr>
              <w:t>(последствия)</w:t>
            </w:r>
          </w:p>
        </w:tc>
        <w:tc>
          <w:tcPr>
            <w:tcW w:w="6798" w:type="dxa"/>
          </w:tcPr>
          <w:p w:rsidR="0082763B" w:rsidRPr="007575F0" w:rsidRDefault="0082763B" w:rsidP="003738E9">
            <w:pPr>
              <w:tabs>
                <w:tab w:val="left" w:pos="5310"/>
              </w:tabs>
              <w:rPr>
                <w:rFonts w:ascii="Times New Roman" w:hAnsi="Times New Roman"/>
              </w:rPr>
            </w:pPr>
            <w:r w:rsidRPr="007575F0">
              <w:rPr>
                <w:rFonts w:ascii="Times New Roman" w:hAnsi="Times New Roman"/>
              </w:rPr>
              <w:t>Описание риска</w:t>
            </w:r>
          </w:p>
        </w:tc>
      </w:tr>
      <w:tr w:rsidR="0082763B" w:rsidRPr="007575F0" w:rsidTr="003738E9">
        <w:tc>
          <w:tcPr>
            <w:tcW w:w="2830" w:type="dxa"/>
          </w:tcPr>
          <w:p w:rsidR="0082763B" w:rsidRPr="007575F0" w:rsidRDefault="0082763B" w:rsidP="003738E9">
            <w:pPr>
              <w:tabs>
                <w:tab w:val="left" w:pos="5310"/>
              </w:tabs>
              <w:rPr>
                <w:rFonts w:ascii="Times New Roman" w:hAnsi="Times New Roman"/>
              </w:rPr>
            </w:pPr>
            <w:r w:rsidRPr="007575F0">
              <w:rPr>
                <w:rFonts w:ascii="Times New Roman" w:hAnsi="Times New Roman"/>
              </w:rPr>
              <w:t>Высокий уровень</w:t>
            </w:r>
          </w:p>
        </w:tc>
        <w:tc>
          <w:tcPr>
            <w:tcW w:w="6798" w:type="dxa"/>
          </w:tcPr>
          <w:p w:rsidR="0082763B" w:rsidRPr="007575F0" w:rsidRDefault="0082763B" w:rsidP="003738E9">
            <w:pPr>
              <w:tabs>
                <w:tab w:val="left" w:pos="5310"/>
              </w:tabs>
              <w:rPr>
                <w:rFonts w:ascii="Times New Roman" w:hAnsi="Times New Roman"/>
              </w:rPr>
            </w:pPr>
            <w:r w:rsidRPr="007575F0">
              <w:rPr>
                <w:rFonts w:ascii="Times New Roman" w:hAnsi="Times New Roman"/>
              </w:rPr>
              <w:t>Вероятность выдачи Администрации Каргасокского района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 и т.д.)</w:t>
            </w:r>
          </w:p>
        </w:tc>
      </w:tr>
      <w:tr w:rsidR="0082763B" w:rsidRPr="007575F0" w:rsidTr="003738E9">
        <w:tc>
          <w:tcPr>
            <w:tcW w:w="2830" w:type="dxa"/>
          </w:tcPr>
          <w:p w:rsidR="0082763B" w:rsidRPr="007575F0" w:rsidRDefault="0082763B" w:rsidP="003738E9">
            <w:pPr>
              <w:tabs>
                <w:tab w:val="left" w:pos="5310"/>
              </w:tabs>
              <w:rPr>
                <w:rFonts w:ascii="Times New Roman" w:hAnsi="Times New Roman"/>
              </w:rPr>
            </w:pPr>
            <w:r w:rsidRPr="007575F0">
              <w:rPr>
                <w:rFonts w:ascii="Times New Roman" w:hAnsi="Times New Roman"/>
              </w:rPr>
              <w:t>Существенный уровень</w:t>
            </w:r>
          </w:p>
        </w:tc>
        <w:tc>
          <w:tcPr>
            <w:tcW w:w="6798" w:type="dxa"/>
          </w:tcPr>
          <w:p w:rsidR="0082763B" w:rsidRPr="007575F0" w:rsidRDefault="0082763B" w:rsidP="003738E9">
            <w:pPr>
              <w:tabs>
                <w:tab w:val="left" w:pos="5310"/>
              </w:tabs>
              <w:rPr>
                <w:rFonts w:ascii="Times New Roman" w:hAnsi="Times New Roman"/>
              </w:rPr>
            </w:pPr>
            <w:r w:rsidRPr="007575F0">
              <w:rPr>
                <w:rFonts w:ascii="Times New Roman" w:hAnsi="Times New Roman"/>
              </w:rPr>
              <w:t>Вероятность выдачи Администрации Каргасокского района предупреждения и возбуждения в отношении него дела о нарушении антимонопольного законодательства</w:t>
            </w:r>
          </w:p>
        </w:tc>
      </w:tr>
      <w:tr w:rsidR="0082763B" w:rsidRPr="007575F0" w:rsidTr="003738E9">
        <w:tc>
          <w:tcPr>
            <w:tcW w:w="2830" w:type="dxa"/>
          </w:tcPr>
          <w:p w:rsidR="0082763B" w:rsidRPr="007575F0" w:rsidRDefault="0082763B" w:rsidP="003738E9">
            <w:pPr>
              <w:tabs>
                <w:tab w:val="left" w:pos="5310"/>
              </w:tabs>
              <w:rPr>
                <w:rFonts w:ascii="Times New Roman" w:hAnsi="Times New Roman"/>
              </w:rPr>
            </w:pPr>
            <w:r w:rsidRPr="007575F0">
              <w:rPr>
                <w:rFonts w:ascii="Times New Roman" w:hAnsi="Times New Roman"/>
              </w:rPr>
              <w:t>Незначительный уровень</w:t>
            </w:r>
          </w:p>
        </w:tc>
        <w:tc>
          <w:tcPr>
            <w:tcW w:w="6798" w:type="dxa"/>
          </w:tcPr>
          <w:p w:rsidR="0082763B" w:rsidRPr="007575F0" w:rsidRDefault="0082763B" w:rsidP="003738E9">
            <w:pPr>
              <w:tabs>
                <w:tab w:val="left" w:pos="5310"/>
              </w:tabs>
              <w:rPr>
                <w:rFonts w:ascii="Times New Roman" w:hAnsi="Times New Roman"/>
              </w:rPr>
            </w:pPr>
            <w:r w:rsidRPr="007575F0">
              <w:rPr>
                <w:rFonts w:ascii="Times New Roman" w:hAnsi="Times New Roman"/>
              </w:rPr>
              <w:t>Вероятность выдачи Администрации Каргасокского района предупреждения</w:t>
            </w:r>
          </w:p>
        </w:tc>
      </w:tr>
      <w:tr w:rsidR="0082763B" w:rsidRPr="007575F0" w:rsidTr="003738E9">
        <w:tc>
          <w:tcPr>
            <w:tcW w:w="2830" w:type="dxa"/>
          </w:tcPr>
          <w:p w:rsidR="0082763B" w:rsidRPr="007575F0" w:rsidRDefault="0082763B" w:rsidP="003738E9">
            <w:pPr>
              <w:tabs>
                <w:tab w:val="left" w:pos="5310"/>
              </w:tabs>
              <w:rPr>
                <w:rFonts w:ascii="Times New Roman" w:hAnsi="Times New Roman"/>
              </w:rPr>
            </w:pPr>
            <w:r w:rsidRPr="007575F0">
              <w:rPr>
                <w:rFonts w:ascii="Times New Roman" w:hAnsi="Times New Roman"/>
              </w:rPr>
              <w:t>Низкий уровень</w:t>
            </w:r>
          </w:p>
        </w:tc>
        <w:tc>
          <w:tcPr>
            <w:tcW w:w="6798" w:type="dxa"/>
          </w:tcPr>
          <w:p w:rsidR="0082763B" w:rsidRPr="007575F0" w:rsidRDefault="0082763B" w:rsidP="003738E9">
            <w:pPr>
              <w:tabs>
                <w:tab w:val="left" w:pos="5310"/>
              </w:tabs>
              <w:rPr>
                <w:rFonts w:ascii="Times New Roman" w:hAnsi="Times New Roman"/>
              </w:rPr>
            </w:pPr>
            <w:r w:rsidRPr="007575F0">
              <w:rPr>
                <w:rFonts w:ascii="Times New Roman" w:hAnsi="Times New Roman"/>
              </w:rPr>
              <w:t>Отрицательное влияние на отношение институтов гражданского общества к деятельности Администрации Каргасокского района по развитию конкуренции; вероятность выдачи предупреждения, возбуждения дела о нарушении антимонопольного законодательства, наложения штрафа отсутствует.</w:t>
            </w:r>
          </w:p>
        </w:tc>
      </w:tr>
    </w:tbl>
    <w:p w:rsidR="0082763B" w:rsidRPr="00F42934" w:rsidRDefault="0082763B" w:rsidP="0082763B">
      <w:pPr>
        <w:tabs>
          <w:tab w:val="left" w:pos="5310"/>
        </w:tabs>
        <w:rPr>
          <w:sz w:val="26"/>
          <w:szCs w:val="26"/>
          <w:lang w:eastAsia="en-US"/>
        </w:rPr>
      </w:pPr>
    </w:p>
    <w:p w:rsidR="00CE6419" w:rsidRPr="00E950B4" w:rsidRDefault="00CE6419" w:rsidP="0082763B">
      <w:pPr>
        <w:pStyle w:val="ConsPlusTitle"/>
        <w:jc w:val="center"/>
      </w:pPr>
    </w:p>
    <w:sectPr w:rsidR="00CE6419" w:rsidRPr="00E950B4" w:rsidSect="003E6754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AEC" w:rsidRDefault="00B62AEC" w:rsidP="00BB615F">
      <w:r>
        <w:separator/>
      </w:r>
    </w:p>
  </w:endnote>
  <w:endnote w:type="continuationSeparator" w:id="0">
    <w:p w:rsidR="00B62AEC" w:rsidRDefault="00B62AEC" w:rsidP="00BB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AEC" w:rsidRDefault="00B62AEC" w:rsidP="00BB615F">
      <w:r>
        <w:separator/>
      </w:r>
    </w:p>
  </w:footnote>
  <w:footnote w:type="continuationSeparator" w:id="0">
    <w:p w:rsidR="00B62AEC" w:rsidRDefault="00B62AEC" w:rsidP="00BB6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894154"/>
      <w:docPartObj>
        <w:docPartGallery w:val="Page Numbers (Top of Page)"/>
        <w:docPartUnique/>
      </w:docPartObj>
    </w:sdtPr>
    <w:sdtEndPr/>
    <w:sdtContent>
      <w:p w:rsidR="00EE5DCB" w:rsidRDefault="00EE5D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2DDE" w:rsidRPr="00602DDE">
          <w:rPr>
            <w:noProof/>
            <w:lang w:val="ru-RU"/>
          </w:rPr>
          <w:t>2</w:t>
        </w:r>
        <w:r>
          <w:fldChar w:fldCharType="end"/>
        </w:r>
      </w:p>
    </w:sdtContent>
  </w:sdt>
  <w:p w:rsidR="004B5F22" w:rsidRDefault="004B5F22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F1A8508"/>
    <w:lvl w:ilvl="0">
      <w:numFmt w:val="bullet"/>
      <w:lvlText w:val="*"/>
      <w:lvlJc w:val="left"/>
    </w:lvl>
  </w:abstractNum>
  <w:abstractNum w:abstractNumId="1" w15:restartNumberingAfterBreak="0">
    <w:nsid w:val="0ED3605F"/>
    <w:multiLevelType w:val="hybridMultilevel"/>
    <w:tmpl w:val="9488C3E6"/>
    <w:lvl w:ilvl="0" w:tplc="D55A80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C40672"/>
    <w:multiLevelType w:val="hybridMultilevel"/>
    <w:tmpl w:val="DAE41836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E3058F6"/>
    <w:multiLevelType w:val="hybridMultilevel"/>
    <w:tmpl w:val="4D8A2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672C8"/>
    <w:multiLevelType w:val="hybridMultilevel"/>
    <w:tmpl w:val="4126D03C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1B37C26"/>
    <w:multiLevelType w:val="hybridMultilevel"/>
    <w:tmpl w:val="C3261F18"/>
    <w:lvl w:ilvl="0" w:tplc="C7D60276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265132CD"/>
    <w:multiLevelType w:val="singleLevel"/>
    <w:tmpl w:val="5E0C59FE"/>
    <w:lvl w:ilvl="0">
      <w:start w:val="1"/>
      <w:numFmt w:val="decimal"/>
      <w:lvlText w:val="2.11.%1."/>
      <w:legacy w:legacy="1" w:legacySpace="0" w:legacyIndent="741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99036DF"/>
    <w:multiLevelType w:val="singleLevel"/>
    <w:tmpl w:val="9064FA2E"/>
    <w:lvl w:ilvl="0">
      <w:start w:val="2"/>
      <w:numFmt w:val="decimal"/>
      <w:lvlText w:val="2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BF92DDC"/>
    <w:multiLevelType w:val="hybridMultilevel"/>
    <w:tmpl w:val="F76CB38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01A0DAD"/>
    <w:multiLevelType w:val="hybridMultilevel"/>
    <w:tmpl w:val="AD449BDA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05B4DEE"/>
    <w:multiLevelType w:val="hybridMultilevel"/>
    <w:tmpl w:val="CBE8400C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2646EC7"/>
    <w:multiLevelType w:val="hybridMultilevel"/>
    <w:tmpl w:val="1A5EEB58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34364BFA"/>
    <w:multiLevelType w:val="hybridMultilevel"/>
    <w:tmpl w:val="FDEE59DA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495787B"/>
    <w:multiLevelType w:val="hybridMultilevel"/>
    <w:tmpl w:val="B87605FC"/>
    <w:lvl w:ilvl="0" w:tplc="A7F85C9A">
      <w:start w:val="1"/>
      <w:numFmt w:val="russianLower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E72AF9"/>
    <w:multiLevelType w:val="hybridMultilevel"/>
    <w:tmpl w:val="A24CADE0"/>
    <w:lvl w:ilvl="0" w:tplc="A40248B2">
      <w:start w:val="1"/>
      <w:numFmt w:val="upperRoman"/>
      <w:lvlText w:val="%1."/>
      <w:lvlJc w:val="left"/>
      <w:pPr>
        <w:ind w:left="114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5" w15:restartNumberingAfterBreak="0">
    <w:nsid w:val="3F9F0A46"/>
    <w:multiLevelType w:val="hybridMultilevel"/>
    <w:tmpl w:val="C7CC96A0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1AB058C"/>
    <w:multiLevelType w:val="hybridMultilevel"/>
    <w:tmpl w:val="9F367500"/>
    <w:lvl w:ilvl="0" w:tplc="16423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BF7B7F"/>
    <w:multiLevelType w:val="hybridMultilevel"/>
    <w:tmpl w:val="14346FE8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8297DAE"/>
    <w:multiLevelType w:val="hybridMultilevel"/>
    <w:tmpl w:val="BC1C0612"/>
    <w:lvl w:ilvl="0" w:tplc="E166B99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8996A95"/>
    <w:multiLevelType w:val="hybridMultilevel"/>
    <w:tmpl w:val="32BA75AC"/>
    <w:lvl w:ilvl="0" w:tplc="16423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CD433A9"/>
    <w:multiLevelType w:val="hybridMultilevel"/>
    <w:tmpl w:val="12A6BB7E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5A8E4E67"/>
    <w:multiLevelType w:val="singleLevel"/>
    <w:tmpl w:val="3222A278"/>
    <w:lvl w:ilvl="0">
      <w:start w:val="6"/>
      <w:numFmt w:val="decimal"/>
      <w:lvlText w:val="2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CA20174"/>
    <w:multiLevelType w:val="singleLevel"/>
    <w:tmpl w:val="BAF49C3C"/>
    <w:lvl w:ilvl="0">
      <w:start w:val="1"/>
      <w:numFmt w:val="decimal"/>
      <w:lvlText w:val="2.14.%1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2DC6285"/>
    <w:multiLevelType w:val="hybridMultilevel"/>
    <w:tmpl w:val="733C53DE"/>
    <w:lvl w:ilvl="0" w:tplc="3244A110">
      <w:start w:val="7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6C40105A"/>
    <w:multiLevelType w:val="hybridMultilevel"/>
    <w:tmpl w:val="733C53DE"/>
    <w:lvl w:ilvl="0" w:tplc="3244A110">
      <w:start w:val="7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 w15:restartNumberingAfterBreak="0">
    <w:nsid w:val="6EFC1167"/>
    <w:multiLevelType w:val="hybridMultilevel"/>
    <w:tmpl w:val="2F9A8B14"/>
    <w:lvl w:ilvl="0" w:tplc="188E4C4A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EFD1CF8"/>
    <w:multiLevelType w:val="multilevel"/>
    <w:tmpl w:val="6E46DC7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02049FC"/>
    <w:multiLevelType w:val="hybridMultilevel"/>
    <w:tmpl w:val="733C53DE"/>
    <w:lvl w:ilvl="0" w:tplc="3244A110">
      <w:start w:val="7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 w15:restartNumberingAfterBreak="0">
    <w:nsid w:val="768064C5"/>
    <w:multiLevelType w:val="hybridMultilevel"/>
    <w:tmpl w:val="BA8E4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86F1C68"/>
    <w:multiLevelType w:val="singleLevel"/>
    <w:tmpl w:val="05120192"/>
    <w:lvl w:ilvl="0">
      <w:start w:val="4"/>
      <w:numFmt w:val="decimal"/>
      <w:lvlText w:val="1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DD34CFD"/>
    <w:multiLevelType w:val="hybridMultilevel"/>
    <w:tmpl w:val="733C53DE"/>
    <w:lvl w:ilvl="0" w:tplc="3244A110">
      <w:start w:val="7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 w15:restartNumberingAfterBreak="0">
    <w:nsid w:val="7F292389"/>
    <w:multiLevelType w:val="hybridMultilevel"/>
    <w:tmpl w:val="10283A48"/>
    <w:lvl w:ilvl="0" w:tplc="A7F85C9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7F8142F9"/>
    <w:multiLevelType w:val="hybridMultilevel"/>
    <w:tmpl w:val="0B4005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FF819A3"/>
    <w:multiLevelType w:val="singleLevel"/>
    <w:tmpl w:val="74066380"/>
    <w:lvl w:ilvl="0">
      <w:start w:val="12"/>
      <w:numFmt w:val="decimal"/>
      <w:lvlText w:val="2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8"/>
  </w:num>
  <w:num w:numId="3">
    <w:abstractNumId w:val="8"/>
  </w:num>
  <w:num w:numId="4">
    <w:abstractNumId w:val="29"/>
  </w:num>
  <w:num w:numId="5">
    <w:abstractNumId w:val="11"/>
  </w:num>
  <w:num w:numId="6">
    <w:abstractNumId w:val="5"/>
  </w:num>
  <w:num w:numId="7">
    <w:abstractNumId w:val="24"/>
  </w:num>
  <w:num w:numId="8">
    <w:abstractNumId w:val="23"/>
  </w:num>
  <w:num w:numId="9">
    <w:abstractNumId w:val="27"/>
  </w:num>
  <w:num w:numId="10">
    <w:abstractNumId w:val="30"/>
  </w:num>
  <w:num w:numId="11">
    <w:abstractNumId w:val="1"/>
  </w:num>
  <w:num w:numId="12">
    <w:abstractNumId w:val="25"/>
  </w:num>
  <w:num w:numId="13">
    <w:abstractNumId w:val="32"/>
  </w:num>
  <w:num w:numId="14">
    <w:abstractNumId w:val="26"/>
  </w:num>
  <w:num w:numId="15">
    <w:abstractNumId w:val="7"/>
  </w:num>
  <w:num w:numId="16">
    <w:abstractNumId w:val="7"/>
    <w:lvlOverride w:ilvl="0">
      <w:lvl w:ilvl="0">
        <w:start w:val="2"/>
        <w:numFmt w:val="decimal"/>
        <w:lvlText w:val="2.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7"/>
    <w:lvlOverride w:ilvl="0">
      <w:lvl w:ilvl="0">
        <w:start w:val="2"/>
        <w:numFmt w:val="decimal"/>
        <w:lvlText w:val="2.%1."/>
        <w:legacy w:legacy="1" w:legacySpace="0" w:legacyIndent="468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1"/>
  </w:num>
  <w:num w:numId="19">
    <w:abstractNumId w:val="6"/>
  </w:num>
  <w:num w:numId="20">
    <w:abstractNumId w:val="33"/>
  </w:num>
  <w:num w:numId="21">
    <w:abstractNumId w:val="22"/>
  </w:num>
  <w:num w:numId="22">
    <w:abstractNumId w:val="22"/>
    <w:lvlOverride w:ilvl="0">
      <w:lvl w:ilvl="0">
        <w:start w:val="1"/>
        <w:numFmt w:val="decimal"/>
        <w:lvlText w:val="2.14.%1"/>
        <w:legacy w:legacy="1" w:legacySpace="0" w:legacyIndent="78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8"/>
  </w:num>
  <w:num w:numId="27">
    <w:abstractNumId w:val="17"/>
  </w:num>
  <w:num w:numId="28">
    <w:abstractNumId w:val="12"/>
  </w:num>
  <w:num w:numId="29">
    <w:abstractNumId w:val="9"/>
  </w:num>
  <w:num w:numId="30">
    <w:abstractNumId w:val="2"/>
  </w:num>
  <w:num w:numId="31">
    <w:abstractNumId w:val="31"/>
  </w:num>
  <w:num w:numId="32">
    <w:abstractNumId w:val="10"/>
  </w:num>
  <w:num w:numId="33">
    <w:abstractNumId w:val="15"/>
  </w:num>
  <w:num w:numId="34">
    <w:abstractNumId w:val="20"/>
  </w:num>
  <w:num w:numId="35">
    <w:abstractNumId w:val="4"/>
  </w:num>
  <w:num w:numId="36">
    <w:abstractNumId w:val="14"/>
  </w:num>
  <w:num w:numId="37">
    <w:abstractNumId w:val="16"/>
  </w:num>
  <w:num w:numId="38">
    <w:abstractNumId w:val="13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69"/>
    <w:rsid w:val="0000271A"/>
    <w:rsid w:val="000101B9"/>
    <w:rsid w:val="0001503E"/>
    <w:rsid w:val="00015536"/>
    <w:rsid w:val="000239AF"/>
    <w:rsid w:val="00026DC3"/>
    <w:rsid w:val="000271CF"/>
    <w:rsid w:val="00031D68"/>
    <w:rsid w:val="0003658C"/>
    <w:rsid w:val="00037EA9"/>
    <w:rsid w:val="00040CAE"/>
    <w:rsid w:val="00042814"/>
    <w:rsid w:val="00043A0B"/>
    <w:rsid w:val="000440F5"/>
    <w:rsid w:val="0004562B"/>
    <w:rsid w:val="00045FD7"/>
    <w:rsid w:val="00051764"/>
    <w:rsid w:val="00051850"/>
    <w:rsid w:val="000528F2"/>
    <w:rsid w:val="000550AD"/>
    <w:rsid w:val="00060ED8"/>
    <w:rsid w:val="00061746"/>
    <w:rsid w:val="000621BD"/>
    <w:rsid w:val="00065C08"/>
    <w:rsid w:val="00072335"/>
    <w:rsid w:val="000725D3"/>
    <w:rsid w:val="00073A2C"/>
    <w:rsid w:val="000763CC"/>
    <w:rsid w:val="000831D8"/>
    <w:rsid w:val="000848B7"/>
    <w:rsid w:val="00085619"/>
    <w:rsid w:val="00090A74"/>
    <w:rsid w:val="0009505C"/>
    <w:rsid w:val="000959D6"/>
    <w:rsid w:val="00097089"/>
    <w:rsid w:val="000A0AA6"/>
    <w:rsid w:val="000A4361"/>
    <w:rsid w:val="000A69E8"/>
    <w:rsid w:val="000A7FD3"/>
    <w:rsid w:val="000B5E69"/>
    <w:rsid w:val="000B7345"/>
    <w:rsid w:val="000B78C5"/>
    <w:rsid w:val="000C1351"/>
    <w:rsid w:val="000C58A8"/>
    <w:rsid w:val="000C78F3"/>
    <w:rsid w:val="000C7D5F"/>
    <w:rsid w:val="000E38E5"/>
    <w:rsid w:val="000E538E"/>
    <w:rsid w:val="000E6968"/>
    <w:rsid w:val="000E724A"/>
    <w:rsid w:val="000E783B"/>
    <w:rsid w:val="000F3FEE"/>
    <w:rsid w:val="000F48CC"/>
    <w:rsid w:val="0010398F"/>
    <w:rsid w:val="00105228"/>
    <w:rsid w:val="001068F0"/>
    <w:rsid w:val="001100E7"/>
    <w:rsid w:val="001123A9"/>
    <w:rsid w:val="00114A31"/>
    <w:rsid w:val="0011534C"/>
    <w:rsid w:val="001157CB"/>
    <w:rsid w:val="00115A25"/>
    <w:rsid w:val="001169F7"/>
    <w:rsid w:val="0012154C"/>
    <w:rsid w:val="00122900"/>
    <w:rsid w:val="00133022"/>
    <w:rsid w:val="00134AF7"/>
    <w:rsid w:val="00135107"/>
    <w:rsid w:val="00143D25"/>
    <w:rsid w:val="001444FE"/>
    <w:rsid w:val="00147812"/>
    <w:rsid w:val="001518D8"/>
    <w:rsid w:val="001528F1"/>
    <w:rsid w:val="00153282"/>
    <w:rsid w:val="001552AD"/>
    <w:rsid w:val="00156D22"/>
    <w:rsid w:val="001609C7"/>
    <w:rsid w:val="001612EA"/>
    <w:rsid w:val="00162050"/>
    <w:rsid w:val="00162C5B"/>
    <w:rsid w:val="00176A4E"/>
    <w:rsid w:val="001846B9"/>
    <w:rsid w:val="00184C46"/>
    <w:rsid w:val="0018780B"/>
    <w:rsid w:val="00192022"/>
    <w:rsid w:val="00193898"/>
    <w:rsid w:val="0019406E"/>
    <w:rsid w:val="0019409A"/>
    <w:rsid w:val="001952DE"/>
    <w:rsid w:val="001964FB"/>
    <w:rsid w:val="001A20B6"/>
    <w:rsid w:val="001A634B"/>
    <w:rsid w:val="001B38EF"/>
    <w:rsid w:val="001B4C04"/>
    <w:rsid w:val="001B5849"/>
    <w:rsid w:val="001B61D0"/>
    <w:rsid w:val="001B7695"/>
    <w:rsid w:val="001C0960"/>
    <w:rsid w:val="001C0ED4"/>
    <w:rsid w:val="001E1603"/>
    <w:rsid w:val="001E299D"/>
    <w:rsid w:val="001E43F8"/>
    <w:rsid w:val="001E763F"/>
    <w:rsid w:val="001F0CE1"/>
    <w:rsid w:val="001F4276"/>
    <w:rsid w:val="0020048C"/>
    <w:rsid w:val="00200563"/>
    <w:rsid w:val="00200F45"/>
    <w:rsid w:val="002020D3"/>
    <w:rsid w:val="00203831"/>
    <w:rsid w:val="00206C65"/>
    <w:rsid w:val="00214C40"/>
    <w:rsid w:val="00220E65"/>
    <w:rsid w:val="0022567F"/>
    <w:rsid w:val="00231E57"/>
    <w:rsid w:val="00232225"/>
    <w:rsid w:val="002331EB"/>
    <w:rsid w:val="00233A4A"/>
    <w:rsid w:val="00233BE4"/>
    <w:rsid w:val="0023410F"/>
    <w:rsid w:val="00234453"/>
    <w:rsid w:val="00234F7D"/>
    <w:rsid w:val="00235D62"/>
    <w:rsid w:val="0024106C"/>
    <w:rsid w:val="002466E0"/>
    <w:rsid w:val="00246EAC"/>
    <w:rsid w:val="00252F77"/>
    <w:rsid w:val="0025359F"/>
    <w:rsid w:val="00253A51"/>
    <w:rsid w:val="002545EF"/>
    <w:rsid w:val="00254DDD"/>
    <w:rsid w:val="00254F23"/>
    <w:rsid w:val="00265507"/>
    <w:rsid w:val="00266E39"/>
    <w:rsid w:val="00267EC3"/>
    <w:rsid w:val="00267F35"/>
    <w:rsid w:val="002715F5"/>
    <w:rsid w:val="00272C5B"/>
    <w:rsid w:val="002769F5"/>
    <w:rsid w:val="00282638"/>
    <w:rsid w:val="00285498"/>
    <w:rsid w:val="0028583B"/>
    <w:rsid w:val="00287011"/>
    <w:rsid w:val="002909F5"/>
    <w:rsid w:val="00294A7D"/>
    <w:rsid w:val="00294F9D"/>
    <w:rsid w:val="00296D08"/>
    <w:rsid w:val="00297637"/>
    <w:rsid w:val="00297815"/>
    <w:rsid w:val="00297F91"/>
    <w:rsid w:val="002A1F01"/>
    <w:rsid w:val="002A5F7C"/>
    <w:rsid w:val="002A6260"/>
    <w:rsid w:val="002A6E3A"/>
    <w:rsid w:val="002B71FC"/>
    <w:rsid w:val="002C1F8D"/>
    <w:rsid w:val="002C3C21"/>
    <w:rsid w:val="002C52EE"/>
    <w:rsid w:val="002C6C05"/>
    <w:rsid w:val="002D004C"/>
    <w:rsid w:val="002D0626"/>
    <w:rsid w:val="002D2C0A"/>
    <w:rsid w:val="002D4E1A"/>
    <w:rsid w:val="002D67CE"/>
    <w:rsid w:val="002E07F3"/>
    <w:rsid w:val="002F03B3"/>
    <w:rsid w:val="002F1247"/>
    <w:rsid w:val="002F674C"/>
    <w:rsid w:val="0030280B"/>
    <w:rsid w:val="0030417C"/>
    <w:rsid w:val="003074B6"/>
    <w:rsid w:val="003131A1"/>
    <w:rsid w:val="00316399"/>
    <w:rsid w:val="00320EA5"/>
    <w:rsid w:val="00327A79"/>
    <w:rsid w:val="003308C0"/>
    <w:rsid w:val="003311B0"/>
    <w:rsid w:val="003411BC"/>
    <w:rsid w:val="00343DA1"/>
    <w:rsid w:val="00344F5D"/>
    <w:rsid w:val="00355F12"/>
    <w:rsid w:val="0036332F"/>
    <w:rsid w:val="00365AA8"/>
    <w:rsid w:val="00367210"/>
    <w:rsid w:val="003709FB"/>
    <w:rsid w:val="00375A02"/>
    <w:rsid w:val="0038172D"/>
    <w:rsid w:val="0038788F"/>
    <w:rsid w:val="00394035"/>
    <w:rsid w:val="00396FC2"/>
    <w:rsid w:val="003A6589"/>
    <w:rsid w:val="003B11E5"/>
    <w:rsid w:val="003B1F1C"/>
    <w:rsid w:val="003C25D9"/>
    <w:rsid w:val="003C281E"/>
    <w:rsid w:val="003C409C"/>
    <w:rsid w:val="003D26CC"/>
    <w:rsid w:val="003D5994"/>
    <w:rsid w:val="003D741E"/>
    <w:rsid w:val="003D7F28"/>
    <w:rsid w:val="003D7FF6"/>
    <w:rsid w:val="003E03B3"/>
    <w:rsid w:val="003E5C85"/>
    <w:rsid w:val="003E6754"/>
    <w:rsid w:val="003F143B"/>
    <w:rsid w:val="003F453B"/>
    <w:rsid w:val="004012D3"/>
    <w:rsid w:val="00401D12"/>
    <w:rsid w:val="004104C3"/>
    <w:rsid w:val="0041223B"/>
    <w:rsid w:val="00415DC6"/>
    <w:rsid w:val="004160DF"/>
    <w:rsid w:val="00417248"/>
    <w:rsid w:val="0041734A"/>
    <w:rsid w:val="004206CF"/>
    <w:rsid w:val="00425CBB"/>
    <w:rsid w:val="004324FF"/>
    <w:rsid w:val="004328EE"/>
    <w:rsid w:val="00433498"/>
    <w:rsid w:val="00437B0B"/>
    <w:rsid w:val="00440D1A"/>
    <w:rsid w:val="00443944"/>
    <w:rsid w:val="004450F7"/>
    <w:rsid w:val="00452E7A"/>
    <w:rsid w:val="00457CFA"/>
    <w:rsid w:val="00460508"/>
    <w:rsid w:val="00461A79"/>
    <w:rsid w:val="00464653"/>
    <w:rsid w:val="004728CD"/>
    <w:rsid w:val="0047786B"/>
    <w:rsid w:val="00482AF4"/>
    <w:rsid w:val="004833D8"/>
    <w:rsid w:val="0049303E"/>
    <w:rsid w:val="00495D89"/>
    <w:rsid w:val="00496F04"/>
    <w:rsid w:val="004A2C2F"/>
    <w:rsid w:val="004A436B"/>
    <w:rsid w:val="004A5A9B"/>
    <w:rsid w:val="004B5F22"/>
    <w:rsid w:val="004B7C06"/>
    <w:rsid w:val="004C571D"/>
    <w:rsid w:val="004C7644"/>
    <w:rsid w:val="004D10C8"/>
    <w:rsid w:val="004D3D1C"/>
    <w:rsid w:val="004D541A"/>
    <w:rsid w:val="004E1573"/>
    <w:rsid w:val="004E3538"/>
    <w:rsid w:val="004E4782"/>
    <w:rsid w:val="004E5A53"/>
    <w:rsid w:val="004F1F1F"/>
    <w:rsid w:val="004F2C72"/>
    <w:rsid w:val="004F731E"/>
    <w:rsid w:val="0050041A"/>
    <w:rsid w:val="00503D6B"/>
    <w:rsid w:val="005051A4"/>
    <w:rsid w:val="005108C5"/>
    <w:rsid w:val="00511D08"/>
    <w:rsid w:val="00512A32"/>
    <w:rsid w:val="005169A6"/>
    <w:rsid w:val="00516F42"/>
    <w:rsid w:val="00520184"/>
    <w:rsid w:val="005201B1"/>
    <w:rsid w:val="00523CEA"/>
    <w:rsid w:val="00524EF5"/>
    <w:rsid w:val="00533148"/>
    <w:rsid w:val="00536805"/>
    <w:rsid w:val="00536EC2"/>
    <w:rsid w:val="005431E0"/>
    <w:rsid w:val="00545DA2"/>
    <w:rsid w:val="005537CB"/>
    <w:rsid w:val="0056151C"/>
    <w:rsid w:val="00562470"/>
    <w:rsid w:val="00564C1F"/>
    <w:rsid w:val="00564C81"/>
    <w:rsid w:val="00565923"/>
    <w:rsid w:val="005801AC"/>
    <w:rsid w:val="00582D26"/>
    <w:rsid w:val="00583707"/>
    <w:rsid w:val="0058414D"/>
    <w:rsid w:val="00587F13"/>
    <w:rsid w:val="005966EB"/>
    <w:rsid w:val="005A0456"/>
    <w:rsid w:val="005A1223"/>
    <w:rsid w:val="005A147C"/>
    <w:rsid w:val="005B1ED0"/>
    <w:rsid w:val="005B7126"/>
    <w:rsid w:val="005B7ACF"/>
    <w:rsid w:val="005C1636"/>
    <w:rsid w:val="005C2DC3"/>
    <w:rsid w:val="005C56CA"/>
    <w:rsid w:val="005C6F35"/>
    <w:rsid w:val="005C75FC"/>
    <w:rsid w:val="005C7EC3"/>
    <w:rsid w:val="005C7EEE"/>
    <w:rsid w:val="005D3493"/>
    <w:rsid w:val="005D662C"/>
    <w:rsid w:val="005D6C2D"/>
    <w:rsid w:val="005D760C"/>
    <w:rsid w:val="005E4094"/>
    <w:rsid w:val="005E5A81"/>
    <w:rsid w:val="005F58D9"/>
    <w:rsid w:val="005F7D6B"/>
    <w:rsid w:val="006029B6"/>
    <w:rsid w:val="00602DDE"/>
    <w:rsid w:val="00604FC3"/>
    <w:rsid w:val="00614D5B"/>
    <w:rsid w:val="006227B5"/>
    <w:rsid w:val="00623140"/>
    <w:rsid w:val="00624527"/>
    <w:rsid w:val="00626185"/>
    <w:rsid w:val="006303B2"/>
    <w:rsid w:val="006328C0"/>
    <w:rsid w:val="00634727"/>
    <w:rsid w:val="006405BA"/>
    <w:rsid w:val="00640D5F"/>
    <w:rsid w:val="006423DD"/>
    <w:rsid w:val="0064507A"/>
    <w:rsid w:val="00645C2B"/>
    <w:rsid w:val="00647564"/>
    <w:rsid w:val="00650A35"/>
    <w:rsid w:val="00655DE8"/>
    <w:rsid w:val="00655E57"/>
    <w:rsid w:val="00657296"/>
    <w:rsid w:val="0066466A"/>
    <w:rsid w:val="00667DF1"/>
    <w:rsid w:val="006705C9"/>
    <w:rsid w:val="0067321A"/>
    <w:rsid w:val="00676303"/>
    <w:rsid w:val="00682BD7"/>
    <w:rsid w:val="00683E02"/>
    <w:rsid w:val="00684631"/>
    <w:rsid w:val="00685026"/>
    <w:rsid w:val="006A20A7"/>
    <w:rsid w:val="006A38AA"/>
    <w:rsid w:val="006A3C4D"/>
    <w:rsid w:val="006B19E3"/>
    <w:rsid w:val="006B2C2C"/>
    <w:rsid w:val="006C17A5"/>
    <w:rsid w:val="006C47ED"/>
    <w:rsid w:val="006C545A"/>
    <w:rsid w:val="006C7532"/>
    <w:rsid w:val="006D0563"/>
    <w:rsid w:val="006D32BF"/>
    <w:rsid w:val="006D3433"/>
    <w:rsid w:val="006D539D"/>
    <w:rsid w:val="006E1C3A"/>
    <w:rsid w:val="006E2054"/>
    <w:rsid w:val="006E4A06"/>
    <w:rsid w:val="006F0590"/>
    <w:rsid w:val="006F1917"/>
    <w:rsid w:val="006F2DA3"/>
    <w:rsid w:val="006F5F9F"/>
    <w:rsid w:val="006F727E"/>
    <w:rsid w:val="00701518"/>
    <w:rsid w:val="007066CA"/>
    <w:rsid w:val="0071791C"/>
    <w:rsid w:val="00721896"/>
    <w:rsid w:val="00722309"/>
    <w:rsid w:val="00723176"/>
    <w:rsid w:val="00723B3B"/>
    <w:rsid w:val="007260E5"/>
    <w:rsid w:val="00726683"/>
    <w:rsid w:val="00726743"/>
    <w:rsid w:val="0073554D"/>
    <w:rsid w:val="007359A4"/>
    <w:rsid w:val="00735ABF"/>
    <w:rsid w:val="007453FC"/>
    <w:rsid w:val="00746479"/>
    <w:rsid w:val="00747A0E"/>
    <w:rsid w:val="00752CDB"/>
    <w:rsid w:val="00760CE4"/>
    <w:rsid w:val="00763817"/>
    <w:rsid w:val="00764999"/>
    <w:rsid w:val="00774488"/>
    <w:rsid w:val="007760C0"/>
    <w:rsid w:val="00776F7F"/>
    <w:rsid w:val="00777F2A"/>
    <w:rsid w:val="0078092D"/>
    <w:rsid w:val="00782145"/>
    <w:rsid w:val="00791A1B"/>
    <w:rsid w:val="00796DC2"/>
    <w:rsid w:val="00797E12"/>
    <w:rsid w:val="007A266D"/>
    <w:rsid w:val="007A720A"/>
    <w:rsid w:val="007B3799"/>
    <w:rsid w:val="007B3B2E"/>
    <w:rsid w:val="007B54AA"/>
    <w:rsid w:val="007C05EC"/>
    <w:rsid w:val="007D039C"/>
    <w:rsid w:val="007D09AF"/>
    <w:rsid w:val="007D1992"/>
    <w:rsid w:val="007D268D"/>
    <w:rsid w:val="007D3177"/>
    <w:rsid w:val="007D49CF"/>
    <w:rsid w:val="007D4B0D"/>
    <w:rsid w:val="007E4089"/>
    <w:rsid w:val="007E444D"/>
    <w:rsid w:val="007E4C32"/>
    <w:rsid w:val="007E50E7"/>
    <w:rsid w:val="007E53DF"/>
    <w:rsid w:val="007E6847"/>
    <w:rsid w:val="007F0096"/>
    <w:rsid w:val="007F3C3A"/>
    <w:rsid w:val="007F4778"/>
    <w:rsid w:val="007F56B9"/>
    <w:rsid w:val="007F6F46"/>
    <w:rsid w:val="00804325"/>
    <w:rsid w:val="008063F0"/>
    <w:rsid w:val="008101A6"/>
    <w:rsid w:val="0081313A"/>
    <w:rsid w:val="008135EE"/>
    <w:rsid w:val="008147E9"/>
    <w:rsid w:val="008149B3"/>
    <w:rsid w:val="00817E09"/>
    <w:rsid w:val="008235F8"/>
    <w:rsid w:val="00824208"/>
    <w:rsid w:val="008273F8"/>
    <w:rsid w:val="0082763B"/>
    <w:rsid w:val="00835126"/>
    <w:rsid w:val="0083554D"/>
    <w:rsid w:val="008367D6"/>
    <w:rsid w:val="00842507"/>
    <w:rsid w:val="00842CB9"/>
    <w:rsid w:val="00845961"/>
    <w:rsid w:val="00845D3F"/>
    <w:rsid w:val="0085094D"/>
    <w:rsid w:val="00853ACA"/>
    <w:rsid w:val="0085706B"/>
    <w:rsid w:val="00860855"/>
    <w:rsid w:val="0086674C"/>
    <w:rsid w:val="00866CC2"/>
    <w:rsid w:val="008707C4"/>
    <w:rsid w:val="0087293D"/>
    <w:rsid w:val="00877C35"/>
    <w:rsid w:val="00880274"/>
    <w:rsid w:val="00883F8F"/>
    <w:rsid w:val="008911F9"/>
    <w:rsid w:val="00892D07"/>
    <w:rsid w:val="008973C5"/>
    <w:rsid w:val="008A6949"/>
    <w:rsid w:val="008C510A"/>
    <w:rsid w:val="008C57D1"/>
    <w:rsid w:val="008C620C"/>
    <w:rsid w:val="008D12B7"/>
    <w:rsid w:val="008D288C"/>
    <w:rsid w:val="008D6DD7"/>
    <w:rsid w:val="008D6FF4"/>
    <w:rsid w:val="008E4506"/>
    <w:rsid w:val="008F2B0B"/>
    <w:rsid w:val="008F458D"/>
    <w:rsid w:val="008F4B54"/>
    <w:rsid w:val="00900683"/>
    <w:rsid w:val="00912623"/>
    <w:rsid w:val="0091402A"/>
    <w:rsid w:val="00914ABE"/>
    <w:rsid w:val="00914F68"/>
    <w:rsid w:val="0091707F"/>
    <w:rsid w:val="0092239E"/>
    <w:rsid w:val="009239D3"/>
    <w:rsid w:val="0092631D"/>
    <w:rsid w:val="00935377"/>
    <w:rsid w:val="00936B21"/>
    <w:rsid w:val="009433D1"/>
    <w:rsid w:val="00943BF8"/>
    <w:rsid w:val="00950D9C"/>
    <w:rsid w:val="00952C9C"/>
    <w:rsid w:val="00960034"/>
    <w:rsid w:val="00964DDA"/>
    <w:rsid w:val="00967CFD"/>
    <w:rsid w:val="00967D84"/>
    <w:rsid w:val="00967E4E"/>
    <w:rsid w:val="00974D9D"/>
    <w:rsid w:val="00975412"/>
    <w:rsid w:val="00975D5F"/>
    <w:rsid w:val="009904C2"/>
    <w:rsid w:val="00992D40"/>
    <w:rsid w:val="00996820"/>
    <w:rsid w:val="00996D5B"/>
    <w:rsid w:val="00997273"/>
    <w:rsid w:val="009A6EEF"/>
    <w:rsid w:val="009A72FB"/>
    <w:rsid w:val="009B2CA9"/>
    <w:rsid w:val="009B31A3"/>
    <w:rsid w:val="009B3F6D"/>
    <w:rsid w:val="009B477E"/>
    <w:rsid w:val="009B6193"/>
    <w:rsid w:val="009B6F95"/>
    <w:rsid w:val="009C3E8F"/>
    <w:rsid w:val="009C7974"/>
    <w:rsid w:val="009C7F7C"/>
    <w:rsid w:val="009D1B3A"/>
    <w:rsid w:val="009D4485"/>
    <w:rsid w:val="009D6111"/>
    <w:rsid w:val="009D6F8A"/>
    <w:rsid w:val="009D7F32"/>
    <w:rsid w:val="009E3275"/>
    <w:rsid w:val="009E5A0A"/>
    <w:rsid w:val="009F192C"/>
    <w:rsid w:val="009F296E"/>
    <w:rsid w:val="009F2FE0"/>
    <w:rsid w:val="009F4142"/>
    <w:rsid w:val="009F750A"/>
    <w:rsid w:val="00A06FAB"/>
    <w:rsid w:val="00A0755B"/>
    <w:rsid w:val="00A16823"/>
    <w:rsid w:val="00A23221"/>
    <w:rsid w:val="00A258E8"/>
    <w:rsid w:val="00A259D2"/>
    <w:rsid w:val="00A27393"/>
    <w:rsid w:val="00A27624"/>
    <w:rsid w:val="00A40E77"/>
    <w:rsid w:val="00A4532F"/>
    <w:rsid w:val="00A522EC"/>
    <w:rsid w:val="00A53D49"/>
    <w:rsid w:val="00A55D59"/>
    <w:rsid w:val="00A57DE8"/>
    <w:rsid w:val="00A62175"/>
    <w:rsid w:val="00A65211"/>
    <w:rsid w:val="00A66D51"/>
    <w:rsid w:val="00A70821"/>
    <w:rsid w:val="00A73EB9"/>
    <w:rsid w:val="00A74357"/>
    <w:rsid w:val="00A809F9"/>
    <w:rsid w:val="00A814F7"/>
    <w:rsid w:val="00A852B3"/>
    <w:rsid w:val="00A86B76"/>
    <w:rsid w:val="00A908F6"/>
    <w:rsid w:val="00A953A7"/>
    <w:rsid w:val="00A96764"/>
    <w:rsid w:val="00AA12D5"/>
    <w:rsid w:val="00AA335F"/>
    <w:rsid w:val="00AA5F64"/>
    <w:rsid w:val="00AB07C2"/>
    <w:rsid w:val="00AB1594"/>
    <w:rsid w:val="00AB1F97"/>
    <w:rsid w:val="00AB4DB6"/>
    <w:rsid w:val="00AB744D"/>
    <w:rsid w:val="00AC40A3"/>
    <w:rsid w:val="00AD09BB"/>
    <w:rsid w:val="00AD2FB6"/>
    <w:rsid w:val="00AD5D39"/>
    <w:rsid w:val="00AD63FD"/>
    <w:rsid w:val="00AE13C5"/>
    <w:rsid w:val="00AE331C"/>
    <w:rsid w:val="00AE5E02"/>
    <w:rsid w:val="00AE7CB9"/>
    <w:rsid w:val="00AF128B"/>
    <w:rsid w:val="00AF2B39"/>
    <w:rsid w:val="00AF47A5"/>
    <w:rsid w:val="00AF565F"/>
    <w:rsid w:val="00AF78A8"/>
    <w:rsid w:val="00B0360B"/>
    <w:rsid w:val="00B03EF5"/>
    <w:rsid w:val="00B051C1"/>
    <w:rsid w:val="00B07480"/>
    <w:rsid w:val="00B111E7"/>
    <w:rsid w:val="00B136E1"/>
    <w:rsid w:val="00B14F30"/>
    <w:rsid w:val="00B153C5"/>
    <w:rsid w:val="00B1571E"/>
    <w:rsid w:val="00B16E16"/>
    <w:rsid w:val="00B23DD4"/>
    <w:rsid w:val="00B262C9"/>
    <w:rsid w:val="00B3124E"/>
    <w:rsid w:val="00B33F55"/>
    <w:rsid w:val="00B362AC"/>
    <w:rsid w:val="00B41466"/>
    <w:rsid w:val="00B42CCE"/>
    <w:rsid w:val="00B46BA3"/>
    <w:rsid w:val="00B51E07"/>
    <w:rsid w:val="00B526C6"/>
    <w:rsid w:val="00B53F57"/>
    <w:rsid w:val="00B56B7C"/>
    <w:rsid w:val="00B57DA2"/>
    <w:rsid w:val="00B61057"/>
    <w:rsid w:val="00B62AEC"/>
    <w:rsid w:val="00B71776"/>
    <w:rsid w:val="00B74D49"/>
    <w:rsid w:val="00B760CF"/>
    <w:rsid w:val="00B76422"/>
    <w:rsid w:val="00B77161"/>
    <w:rsid w:val="00B8206E"/>
    <w:rsid w:val="00B87A43"/>
    <w:rsid w:val="00B90034"/>
    <w:rsid w:val="00B9070F"/>
    <w:rsid w:val="00BA1751"/>
    <w:rsid w:val="00BA33FD"/>
    <w:rsid w:val="00BB615F"/>
    <w:rsid w:val="00BC3704"/>
    <w:rsid w:val="00BC45A9"/>
    <w:rsid w:val="00BD21D7"/>
    <w:rsid w:val="00BD2F40"/>
    <w:rsid w:val="00BD40E5"/>
    <w:rsid w:val="00BE542C"/>
    <w:rsid w:val="00BE79F4"/>
    <w:rsid w:val="00BF0B8D"/>
    <w:rsid w:val="00BF384E"/>
    <w:rsid w:val="00BF4A47"/>
    <w:rsid w:val="00C04BFE"/>
    <w:rsid w:val="00C07DF5"/>
    <w:rsid w:val="00C1375F"/>
    <w:rsid w:val="00C27AC0"/>
    <w:rsid w:val="00C30A12"/>
    <w:rsid w:val="00C30B3C"/>
    <w:rsid w:val="00C31435"/>
    <w:rsid w:val="00C34197"/>
    <w:rsid w:val="00C34373"/>
    <w:rsid w:val="00C41934"/>
    <w:rsid w:val="00C42DE6"/>
    <w:rsid w:val="00C42FAE"/>
    <w:rsid w:val="00C52289"/>
    <w:rsid w:val="00C528E7"/>
    <w:rsid w:val="00C766EE"/>
    <w:rsid w:val="00C835E7"/>
    <w:rsid w:val="00C84AFA"/>
    <w:rsid w:val="00C869D6"/>
    <w:rsid w:val="00C91B10"/>
    <w:rsid w:val="00C951FE"/>
    <w:rsid w:val="00C95313"/>
    <w:rsid w:val="00C96339"/>
    <w:rsid w:val="00C97698"/>
    <w:rsid w:val="00CA4A30"/>
    <w:rsid w:val="00CB07CA"/>
    <w:rsid w:val="00CB510E"/>
    <w:rsid w:val="00CB7F6B"/>
    <w:rsid w:val="00CC025B"/>
    <w:rsid w:val="00CC112B"/>
    <w:rsid w:val="00CD7FE0"/>
    <w:rsid w:val="00CE5278"/>
    <w:rsid w:val="00CE61F7"/>
    <w:rsid w:val="00CE6419"/>
    <w:rsid w:val="00CF0DC0"/>
    <w:rsid w:val="00CF1CB4"/>
    <w:rsid w:val="00CF1D32"/>
    <w:rsid w:val="00CF243F"/>
    <w:rsid w:val="00D1196D"/>
    <w:rsid w:val="00D26243"/>
    <w:rsid w:val="00D26A30"/>
    <w:rsid w:val="00D31367"/>
    <w:rsid w:val="00D322EC"/>
    <w:rsid w:val="00D5126A"/>
    <w:rsid w:val="00D5679B"/>
    <w:rsid w:val="00D57E81"/>
    <w:rsid w:val="00D60EEC"/>
    <w:rsid w:val="00D6104B"/>
    <w:rsid w:val="00D6427C"/>
    <w:rsid w:val="00D670B1"/>
    <w:rsid w:val="00D67DEC"/>
    <w:rsid w:val="00D738E6"/>
    <w:rsid w:val="00D75134"/>
    <w:rsid w:val="00D75276"/>
    <w:rsid w:val="00D75C1B"/>
    <w:rsid w:val="00D762D6"/>
    <w:rsid w:val="00D77745"/>
    <w:rsid w:val="00D846D3"/>
    <w:rsid w:val="00D85A59"/>
    <w:rsid w:val="00D90452"/>
    <w:rsid w:val="00D97346"/>
    <w:rsid w:val="00DA092A"/>
    <w:rsid w:val="00DB65D7"/>
    <w:rsid w:val="00DB6E43"/>
    <w:rsid w:val="00DC1573"/>
    <w:rsid w:val="00DC38D4"/>
    <w:rsid w:val="00DC62C8"/>
    <w:rsid w:val="00DC6584"/>
    <w:rsid w:val="00DC6CA7"/>
    <w:rsid w:val="00DC6D17"/>
    <w:rsid w:val="00DC7F5A"/>
    <w:rsid w:val="00DD19AD"/>
    <w:rsid w:val="00DD2916"/>
    <w:rsid w:val="00DD667F"/>
    <w:rsid w:val="00DD6B58"/>
    <w:rsid w:val="00DE0E5E"/>
    <w:rsid w:val="00DE199C"/>
    <w:rsid w:val="00DE32E5"/>
    <w:rsid w:val="00DE688B"/>
    <w:rsid w:val="00DF1301"/>
    <w:rsid w:val="00DF24C9"/>
    <w:rsid w:val="00DF7862"/>
    <w:rsid w:val="00E00FF3"/>
    <w:rsid w:val="00E05A21"/>
    <w:rsid w:val="00E1587C"/>
    <w:rsid w:val="00E17658"/>
    <w:rsid w:val="00E24A4A"/>
    <w:rsid w:val="00E31506"/>
    <w:rsid w:val="00E40E95"/>
    <w:rsid w:val="00E41919"/>
    <w:rsid w:val="00E43EE6"/>
    <w:rsid w:val="00E44303"/>
    <w:rsid w:val="00E4723C"/>
    <w:rsid w:val="00E50F0E"/>
    <w:rsid w:val="00E52F89"/>
    <w:rsid w:val="00E54C07"/>
    <w:rsid w:val="00E60E8E"/>
    <w:rsid w:val="00E6247F"/>
    <w:rsid w:val="00E65D69"/>
    <w:rsid w:val="00E728D4"/>
    <w:rsid w:val="00E7467B"/>
    <w:rsid w:val="00E74E23"/>
    <w:rsid w:val="00E751D9"/>
    <w:rsid w:val="00E82ECF"/>
    <w:rsid w:val="00E950B4"/>
    <w:rsid w:val="00EA49D7"/>
    <w:rsid w:val="00EB1A57"/>
    <w:rsid w:val="00EB1D8D"/>
    <w:rsid w:val="00EB28C3"/>
    <w:rsid w:val="00EB40DE"/>
    <w:rsid w:val="00EC2093"/>
    <w:rsid w:val="00EC6501"/>
    <w:rsid w:val="00EC684C"/>
    <w:rsid w:val="00ED0FA3"/>
    <w:rsid w:val="00ED280A"/>
    <w:rsid w:val="00ED772D"/>
    <w:rsid w:val="00EE1D1F"/>
    <w:rsid w:val="00EE5DCB"/>
    <w:rsid w:val="00EF15DF"/>
    <w:rsid w:val="00EF23EA"/>
    <w:rsid w:val="00EF2649"/>
    <w:rsid w:val="00EF2A89"/>
    <w:rsid w:val="00EF5615"/>
    <w:rsid w:val="00EF5B6F"/>
    <w:rsid w:val="00EF7B30"/>
    <w:rsid w:val="00F05DDE"/>
    <w:rsid w:val="00F075D0"/>
    <w:rsid w:val="00F10B86"/>
    <w:rsid w:val="00F13190"/>
    <w:rsid w:val="00F137F8"/>
    <w:rsid w:val="00F14F82"/>
    <w:rsid w:val="00F21BF4"/>
    <w:rsid w:val="00F240C1"/>
    <w:rsid w:val="00F241F9"/>
    <w:rsid w:val="00F26611"/>
    <w:rsid w:val="00F31276"/>
    <w:rsid w:val="00F3244A"/>
    <w:rsid w:val="00F331A4"/>
    <w:rsid w:val="00F36EEA"/>
    <w:rsid w:val="00F405C1"/>
    <w:rsid w:val="00F41365"/>
    <w:rsid w:val="00F413F0"/>
    <w:rsid w:val="00F4166F"/>
    <w:rsid w:val="00F46043"/>
    <w:rsid w:val="00F52091"/>
    <w:rsid w:val="00F55408"/>
    <w:rsid w:val="00F5569F"/>
    <w:rsid w:val="00F55863"/>
    <w:rsid w:val="00F578CB"/>
    <w:rsid w:val="00F6264A"/>
    <w:rsid w:val="00F63D8E"/>
    <w:rsid w:val="00F70BCA"/>
    <w:rsid w:val="00F75943"/>
    <w:rsid w:val="00F76CE7"/>
    <w:rsid w:val="00F77FE3"/>
    <w:rsid w:val="00F81571"/>
    <w:rsid w:val="00F83399"/>
    <w:rsid w:val="00F87996"/>
    <w:rsid w:val="00F90D38"/>
    <w:rsid w:val="00F9189B"/>
    <w:rsid w:val="00F92CC6"/>
    <w:rsid w:val="00F93882"/>
    <w:rsid w:val="00F95562"/>
    <w:rsid w:val="00F979ED"/>
    <w:rsid w:val="00FA2A9B"/>
    <w:rsid w:val="00FA7382"/>
    <w:rsid w:val="00FB2FE3"/>
    <w:rsid w:val="00FB4B37"/>
    <w:rsid w:val="00FB5E05"/>
    <w:rsid w:val="00FC241E"/>
    <w:rsid w:val="00FC3824"/>
    <w:rsid w:val="00FD1965"/>
    <w:rsid w:val="00FD1EE5"/>
    <w:rsid w:val="00FD4165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F23CCD"/>
  <w15:chartTrackingRefBased/>
  <w15:docId w15:val="{4D3463AA-19F6-4E65-AD03-C5E8C669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7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37EA9"/>
    <w:pPr>
      <w:keepNext/>
      <w:jc w:val="center"/>
      <w:outlineLvl w:val="0"/>
    </w:pPr>
    <w:rPr>
      <w:b/>
      <w:bCs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37EA9"/>
    <w:pPr>
      <w:keepNext/>
      <w:jc w:val="right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37EA9"/>
    <w:pPr>
      <w:keepNext/>
      <w:outlineLvl w:val="2"/>
    </w:pPr>
    <w:rPr>
      <w:sz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B5E69"/>
    <w:pPr>
      <w:keepNext/>
      <w:jc w:val="center"/>
      <w:outlineLvl w:val="3"/>
    </w:pPr>
    <w:rPr>
      <w:color w:val="C0C0C0"/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037EA9"/>
    <w:pPr>
      <w:keepNext/>
      <w:jc w:val="center"/>
      <w:outlineLvl w:val="4"/>
    </w:pPr>
    <w:rPr>
      <w:b/>
      <w:bCs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37EA9"/>
    <w:pPr>
      <w:shd w:val="clear" w:color="auto" w:fill="000080"/>
    </w:pPr>
    <w:rPr>
      <w:rFonts w:ascii="Tahoma" w:hAnsi="Tahoma" w:cs="Tahoma"/>
    </w:rPr>
  </w:style>
  <w:style w:type="character" w:customStyle="1" w:styleId="40">
    <w:name w:val="Заголовок 4 Знак"/>
    <w:link w:val="4"/>
    <w:uiPriority w:val="9"/>
    <w:rsid w:val="000B5E69"/>
    <w:rPr>
      <w:color w:val="C0C0C0"/>
      <w:sz w:val="28"/>
      <w:szCs w:val="24"/>
    </w:rPr>
  </w:style>
  <w:style w:type="character" w:customStyle="1" w:styleId="10">
    <w:name w:val="Заголовок 1 Знак"/>
    <w:link w:val="1"/>
    <w:locked/>
    <w:rsid w:val="000B5E69"/>
    <w:rPr>
      <w:b/>
      <w:bCs/>
      <w:sz w:val="24"/>
      <w:szCs w:val="24"/>
    </w:rPr>
  </w:style>
  <w:style w:type="character" w:customStyle="1" w:styleId="20">
    <w:name w:val="Заголовок 2 Знак"/>
    <w:link w:val="2"/>
    <w:uiPriority w:val="9"/>
    <w:locked/>
    <w:rsid w:val="000B5E69"/>
    <w:rPr>
      <w:sz w:val="28"/>
      <w:szCs w:val="24"/>
    </w:rPr>
  </w:style>
  <w:style w:type="character" w:customStyle="1" w:styleId="30">
    <w:name w:val="Заголовок 3 Знак"/>
    <w:link w:val="3"/>
    <w:uiPriority w:val="9"/>
    <w:locked/>
    <w:rsid w:val="000B5E69"/>
    <w:rPr>
      <w:sz w:val="28"/>
      <w:szCs w:val="24"/>
    </w:rPr>
  </w:style>
  <w:style w:type="character" w:customStyle="1" w:styleId="50">
    <w:name w:val="Заголовок 5 Знак"/>
    <w:link w:val="5"/>
    <w:locked/>
    <w:rsid w:val="000B5E69"/>
    <w:rPr>
      <w:b/>
      <w:bCs/>
      <w:sz w:val="32"/>
      <w:szCs w:val="24"/>
    </w:rPr>
  </w:style>
  <w:style w:type="paragraph" w:styleId="a4">
    <w:name w:val="Body Text Indent"/>
    <w:basedOn w:val="a"/>
    <w:link w:val="a5"/>
    <w:uiPriority w:val="99"/>
    <w:semiHidden/>
    <w:rsid w:val="000B5E69"/>
    <w:pPr>
      <w:ind w:firstLine="708"/>
      <w:jc w:val="both"/>
    </w:pPr>
    <w:rPr>
      <w:lang w:val="x-none" w:eastAsia="x-none"/>
    </w:rPr>
  </w:style>
  <w:style w:type="character" w:customStyle="1" w:styleId="a5">
    <w:name w:val="Основной текст с отступом Знак"/>
    <w:link w:val="a4"/>
    <w:uiPriority w:val="99"/>
    <w:semiHidden/>
    <w:rsid w:val="000B5E69"/>
    <w:rPr>
      <w:sz w:val="24"/>
      <w:szCs w:val="24"/>
    </w:rPr>
  </w:style>
  <w:style w:type="paragraph" w:customStyle="1" w:styleId="Style2">
    <w:name w:val="Style2"/>
    <w:basedOn w:val="a"/>
    <w:uiPriority w:val="99"/>
    <w:rsid w:val="000B5E69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3">
    <w:name w:val="Style3"/>
    <w:basedOn w:val="a"/>
    <w:uiPriority w:val="99"/>
    <w:rsid w:val="000B5E69"/>
    <w:pPr>
      <w:widowControl w:val="0"/>
      <w:autoSpaceDE w:val="0"/>
      <w:autoSpaceDN w:val="0"/>
      <w:adjustRightInd w:val="0"/>
      <w:spacing w:line="277" w:lineRule="exact"/>
      <w:ind w:firstLine="533"/>
      <w:jc w:val="both"/>
    </w:pPr>
  </w:style>
  <w:style w:type="paragraph" w:customStyle="1" w:styleId="Style5">
    <w:name w:val="Style5"/>
    <w:basedOn w:val="a"/>
    <w:uiPriority w:val="99"/>
    <w:rsid w:val="000B5E69"/>
    <w:pPr>
      <w:widowControl w:val="0"/>
      <w:autoSpaceDE w:val="0"/>
      <w:autoSpaceDN w:val="0"/>
      <w:adjustRightInd w:val="0"/>
      <w:spacing w:line="283" w:lineRule="exact"/>
      <w:ind w:firstLine="442"/>
      <w:jc w:val="both"/>
    </w:pPr>
  </w:style>
  <w:style w:type="paragraph" w:customStyle="1" w:styleId="Style6">
    <w:name w:val="Style6"/>
    <w:basedOn w:val="a"/>
    <w:uiPriority w:val="99"/>
    <w:rsid w:val="000B5E69"/>
    <w:pPr>
      <w:widowControl w:val="0"/>
      <w:autoSpaceDE w:val="0"/>
      <w:autoSpaceDN w:val="0"/>
      <w:adjustRightInd w:val="0"/>
      <w:spacing w:line="288" w:lineRule="exact"/>
      <w:ind w:hanging="346"/>
      <w:jc w:val="both"/>
    </w:pPr>
  </w:style>
  <w:style w:type="paragraph" w:customStyle="1" w:styleId="Style7">
    <w:name w:val="Style7"/>
    <w:basedOn w:val="a"/>
    <w:uiPriority w:val="99"/>
    <w:rsid w:val="000B5E69"/>
    <w:pPr>
      <w:widowControl w:val="0"/>
      <w:autoSpaceDE w:val="0"/>
      <w:autoSpaceDN w:val="0"/>
      <w:adjustRightInd w:val="0"/>
      <w:spacing w:line="283" w:lineRule="exact"/>
      <w:ind w:firstLine="696"/>
    </w:pPr>
  </w:style>
  <w:style w:type="paragraph" w:customStyle="1" w:styleId="Style8">
    <w:name w:val="Style8"/>
    <w:basedOn w:val="a"/>
    <w:uiPriority w:val="99"/>
    <w:rsid w:val="000B5E69"/>
    <w:pPr>
      <w:widowControl w:val="0"/>
      <w:autoSpaceDE w:val="0"/>
      <w:autoSpaceDN w:val="0"/>
      <w:adjustRightInd w:val="0"/>
      <w:spacing w:line="274" w:lineRule="exact"/>
      <w:ind w:firstLine="384"/>
      <w:jc w:val="both"/>
    </w:pPr>
  </w:style>
  <w:style w:type="paragraph" w:customStyle="1" w:styleId="Style9">
    <w:name w:val="Style9"/>
    <w:basedOn w:val="a"/>
    <w:uiPriority w:val="99"/>
    <w:rsid w:val="000B5E69"/>
    <w:pPr>
      <w:widowControl w:val="0"/>
      <w:autoSpaceDE w:val="0"/>
      <w:autoSpaceDN w:val="0"/>
      <w:adjustRightInd w:val="0"/>
      <w:spacing w:line="274" w:lineRule="exact"/>
      <w:ind w:firstLine="355"/>
      <w:jc w:val="both"/>
    </w:pPr>
  </w:style>
  <w:style w:type="paragraph" w:customStyle="1" w:styleId="Style11">
    <w:name w:val="Style11"/>
    <w:basedOn w:val="a"/>
    <w:uiPriority w:val="99"/>
    <w:rsid w:val="000B5E69"/>
    <w:pPr>
      <w:widowControl w:val="0"/>
      <w:autoSpaceDE w:val="0"/>
      <w:autoSpaceDN w:val="0"/>
      <w:adjustRightInd w:val="0"/>
      <w:spacing w:line="275" w:lineRule="exact"/>
      <w:jc w:val="both"/>
    </w:pPr>
  </w:style>
  <w:style w:type="character" w:customStyle="1" w:styleId="FontStyle14">
    <w:name w:val="Font Style14"/>
    <w:uiPriority w:val="99"/>
    <w:rsid w:val="000B5E6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uiPriority w:val="99"/>
    <w:rsid w:val="000B5E69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uiPriority w:val="59"/>
    <w:rsid w:val="000B5E69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link w:val="a8"/>
    <w:uiPriority w:val="34"/>
    <w:qFormat/>
    <w:rsid w:val="000B5E6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en-US"/>
    </w:rPr>
  </w:style>
  <w:style w:type="character" w:customStyle="1" w:styleId="FontStyle19">
    <w:name w:val="Font Style19"/>
    <w:uiPriority w:val="99"/>
    <w:rsid w:val="000B5E6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uiPriority w:val="99"/>
    <w:rsid w:val="000B5E69"/>
    <w:rPr>
      <w:rFonts w:ascii="Times New Roman" w:hAnsi="Times New Roman" w:cs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B5E69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0B5E6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B615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rsid w:val="00BB615F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B615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rsid w:val="00BB615F"/>
    <w:rPr>
      <w:sz w:val="24"/>
      <w:szCs w:val="24"/>
    </w:rPr>
  </w:style>
  <w:style w:type="paragraph" w:customStyle="1" w:styleId="ConsPlusNormal">
    <w:name w:val="ConsPlusNormal"/>
    <w:link w:val="ConsPlusNormal0"/>
    <w:rsid w:val="00A258E8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f">
    <w:name w:val="Normal (Web)"/>
    <w:basedOn w:val="a"/>
    <w:rsid w:val="00EF15DF"/>
    <w:pPr>
      <w:spacing w:before="100" w:beforeAutospacing="1" w:after="100" w:afterAutospacing="1"/>
    </w:pPr>
    <w:rPr>
      <w:color w:val="000000"/>
    </w:rPr>
  </w:style>
  <w:style w:type="character" w:styleId="af0">
    <w:name w:val="Hyperlink"/>
    <w:uiPriority w:val="99"/>
    <w:rsid w:val="00EF15DF"/>
    <w:rPr>
      <w:rFonts w:cs="Times New Roman"/>
      <w:color w:val="0046B9"/>
      <w:u w:val="none"/>
      <w:effect w:val="none"/>
    </w:rPr>
  </w:style>
  <w:style w:type="character" w:customStyle="1" w:styleId="rvts7">
    <w:name w:val="rvts7"/>
    <w:uiPriority w:val="99"/>
    <w:rsid w:val="00EF15DF"/>
    <w:rPr>
      <w:rFonts w:cs="Times New Roman"/>
    </w:rPr>
  </w:style>
  <w:style w:type="paragraph" w:customStyle="1" w:styleId="11">
    <w:name w:val="Основной текст1"/>
    <w:basedOn w:val="a"/>
    <w:rsid w:val="00415DC6"/>
    <w:pPr>
      <w:spacing w:line="360" w:lineRule="auto"/>
      <w:ind w:firstLine="720"/>
      <w:jc w:val="both"/>
    </w:pPr>
    <w:rPr>
      <w:sz w:val="28"/>
    </w:rPr>
  </w:style>
  <w:style w:type="paragraph" w:styleId="af1">
    <w:name w:val="List Bullet"/>
    <w:basedOn w:val="a"/>
    <w:autoRedefine/>
    <w:rsid w:val="00415DC6"/>
    <w:pPr>
      <w:ind w:firstLine="709"/>
      <w:jc w:val="both"/>
    </w:pPr>
    <w:rPr>
      <w:sz w:val="28"/>
    </w:rPr>
  </w:style>
  <w:style w:type="character" w:customStyle="1" w:styleId="FontStyle12">
    <w:name w:val="Font Style12"/>
    <w:uiPriority w:val="99"/>
    <w:rsid w:val="00F137F8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CB07C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CB07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B07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Body Text"/>
    <w:basedOn w:val="a"/>
    <w:link w:val="af3"/>
    <w:uiPriority w:val="99"/>
    <w:semiHidden/>
    <w:unhideWhenUsed/>
    <w:rsid w:val="00C766EE"/>
    <w:pPr>
      <w:spacing w:after="120"/>
    </w:pPr>
    <w:rPr>
      <w:lang w:val="x-none" w:eastAsia="x-none"/>
    </w:rPr>
  </w:style>
  <w:style w:type="character" w:customStyle="1" w:styleId="af3">
    <w:name w:val="Основной текст Знак"/>
    <w:link w:val="af2"/>
    <w:uiPriority w:val="99"/>
    <w:semiHidden/>
    <w:rsid w:val="00C766EE"/>
    <w:rPr>
      <w:sz w:val="24"/>
      <w:szCs w:val="24"/>
    </w:rPr>
  </w:style>
  <w:style w:type="character" w:customStyle="1" w:styleId="a8">
    <w:name w:val="Абзац списка Знак"/>
    <w:link w:val="a7"/>
    <w:uiPriority w:val="34"/>
    <w:locked/>
    <w:rsid w:val="00C766EE"/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link w:val="NoSpacingChar"/>
    <w:rsid w:val="00C766EE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12"/>
    <w:locked/>
    <w:rsid w:val="00C766EE"/>
    <w:rPr>
      <w:rFonts w:ascii="Calibri" w:eastAsia="Calibri" w:hAnsi="Calibri"/>
      <w:sz w:val="22"/>
      <w:szCs w:val="22"/>
      <w:lang w:eastAsia="en-US" w:bidi="ar-SA"/>
    </w:rPr>
  </w:style>
  <w:style w:type="paragraph" w:styleId="af4">
    <w:name w:val="No Spacing"/>
    <w:link w:val="af5"/>
    <w:uiPriority w:val="1"/>
    <w:qFormat/>
    <w:rsid w:val="005D6C2D"/>
    <w:rPr>
      <w:rFonts w:ascii="Calibri" w:hAnsi="Calibri"/>
      <w:sz w:val="22"/>
      <w:szCs w:val="22"/>
      <w:lang w:eastAsia="en-US"/>
    </w:rPr>
  </w:style>
  <w:style w:type="character" w:customStyle="1" w:styleId="af5">
    <w:name w:val="Без интервала Знак"/>
    <w:link w:val="af4"/>
    <w:uiPriority w:val="1"/>
    <w:rsid w:val="005D6C2D"/>
    <w:rPr>
      <w:rFonts w:ascii="Calibri" w:hAnsi="Calibri"/>
      <w:sz w:val="22"/>
      <w:szCs w:val="22"/>
      <w:lang w:val="ru-RU" w:eastAsia="en-US" w:bidi="ar-SA"/>
    </w:rPr>
  </w:style>
  <w:style w:type="paragraph" w:styleId="af6">
    <w:name w:val="footnote text"/>
    <w:basedOn w:val="a"/>
    <w:link w:val="af7"/>
    <w:uiPriority w:val="99"/>
    <w:rsid w:val="009D1B3A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9D1B3A"/>
  </w:style>
  <w:style w:type="character" w:styleId="af8">
    <w:name w:val="footnote reference"/>
    <w:uiPriority w:val="99"/>
    <w:rsid w:val="009D1B3A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536EC2"/>
    <w:rPr>
      <w:rFonts w:ascii="Arial" w:eastAsia="Calibri" w:hAnsi="Arial" w:cs="Arial"/>
      <w:lang w:eastAsia="en-US" w:bidi="ar-SA"/>
    </w:rPr>
  </w:style>
  <w:style w:type="paragraph" w:styleId="21">
    <w:name w:val="Body Text 2"/>
    <w:basedOn w:val="a"/>
    <w:link w:val="22"/>
    <w:uiPriority w:val="99"/>
    <w:unhideWhenUsed/>
    <w:rsid w:val="00AE13C5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rsid w:val="00AE13C5"/>
    <w:rPr>
      <w:sz w:val="24"/>
      <w:szCs w:val="24"/>
    </w:rPr>
  </w:style>
  <w:style w:type="paragraph" w:customStyle="1" w:styleId="Style4">
    <w:name w:val="Style4"/>
    <w:basedOn w:val="a"/>
    <w:uiPriority w:val="99"/>
    <w:rsid w:val="007B54AA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7B54AA"/>
    <w:pPr>
      <w:widowControl w:val="0"/>
      <w:autoSpaceDE w:val="0"/>
      <w:autoSpaceDN w:val="0"/>
      <w:adjustRightInd w:val="0"/>
      <w:spacing w:line="317" w:lineRule="exact"/>
      <w:ind w:firstLine="958"/>
    </w:pPr>
  </w:style>
  <w:style w:type="paragraph" w:customStyle="1" w:styleId="Style12">
    <w:name w:val="Style12"/>
    <w:basedOn w:val="a"/>
    <w:uiPriority w:val="99"/>
    <w:rsid w:val="007B54AA"/>
    <w:pPr>
      <w:widowControl w:val="0"/>
      <w:autoSpaceDE w:val="0"/>
      <w:autoSpaceDN w:val="0"/>
      <w:adjustRightInd w:val="0"/>
      <w:spacing w:line="295" w:lineRule="exact"/>
      <w:jc w:val="both"/>
    </w:pPr>
  </w:style>
  <w:style w:type="paragraph" w:customStyle="1" w:styleId="Style13">
    <w:name w:val="Style13"/>
    <w:basedOn w:val="a"/>
    <w:uiPriority w:val="99"/>
    <w:rsid w:val="007B54AA"/>
    <w:pPr>
      <w:widowControl w:val="0"/>
      <w:autoSpaceDE w:val="0"/>
      <w:autoSpaceDN w:val="0"/>
      <w:adjustRightInd w:val="0"/>
      <w:spacing w:line="317" w:lineRule="exact"/>
      <w:ind w:firstLine="626"/>
      <w:jc w:val="both"/>
    </w:pPr>
  </w:style>
  <w:style w:type="paragraph" w:customStyle="1" w:styleId="Style14">
    <w:name w:val="Style14"/>
    <w:basedOn w:val="a"/>
    <w:uiPriority w:val="99"/>
    <w:rsid w:val="007B54AA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15">
    <w:name w:val="Style15"/>
    <w:basedOn w:val="a"/>
    <w:uiPriority w:val="99"/>
    <w:rsid w:val="007B54AA"/>
    <w:pPr>
      <w:widowControl w:val="0"/>
      <w:autoSpaceDE w:val="0"/>
      <w:autoSpaceDN w:val="0"/>
      <w:adjustRightInd w:val="0"/>
      <w:spacing w:line="324" w:lineRule="exact"/>
      <w:ind w:firstLine="274"/>
    </w:pPr>
  </w:style>
  <w:style w:type="character" w:customStyle="1" w:styleId="FontStyle20">
    <w:name w:val="Font Style20"/>
    <w:uiPriority w:val="99"/>
    <w:rsid w:val="007B54A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">
    <w:name w:val="Font Style22"/>
    <w:uiPriority w:val="99"/>
    <w:rsid w:val="007B54AA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23">
    <w:name w:val="Font Style23"/>
    <w:uiPriority w:val="99"/>
    <w:rsid w:val="007B54AA"/>
    <w:rPr>
      <w:rFonts w:ascii="Times New Roman" w:hAnsi="Times New Roman" w:cs="Times New Roman"/>
      <w:b/>
      <w:bCs/>
      <w:i/>
      <w:iCs/>
      <w:w w:val="50"/>
      <w:sz w:val="30"/>
      <w:szCs w:val="30"/>
    </w:rPr>
  </w:style>
  <w:style w:type="character" w:customStyle="1" w:styleId="FontStyle24">
    <w:name w:val="Font Style24"/>
    <w:uiPriority w:val="99"/>
    <w:rsid w:val="007B54AA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25">
    <w:name w:val="Font Style25"/>
    <w:uiPriority w:val="99"/>
    <w:rsid w:val="007B54AA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F1319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2849</Words>
  <Characters>23785</Characters>
  <Application>Microsoft Office Word</Application>
  <DocSecurity>0</DocSecurity>
  <Lines>198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Отделе правовой и кадровой работы Администрации Каргасокского района</vt:lpstr>
    </vt:vector>
  </TitlesOfParts>
  <Company/>
  <LinksUpToDate>false</LinksUpToDate>
  <CharactersWithSpaces>26581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Отделе правовой и кадровой работы Администрации Каргасокского района</dc:title>
  <dc:subject/>
  <dc:creator>Julia</dc:creator>
  <cp:keywords/>
  <cp:lastModifiedBy>Анастасия Никола. Чубабрия</cp:lastModifiedBy>
  <cp:revision>2</cp:revision>
  <cp:lastPrinted>2023-12-22T03:04:00Z</cp:lastPrinted>
  <dcterms:created xsi:type="dcterms:W3CDTF">2023-12-22T03:04:00Z</dcterms:created>
  <dcterms:modified xsi:type="dcterms:W3CDTF">2023-12-22T03:04:00Z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