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2"/>
        <w:jc w:val="center"/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5325" cy="685800"/>
                <wp:effectExtent l="0" t="0" r="952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953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8pt;height:54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/>
    </w:p>
    <w:p>
      <w:pPr>
        <w:ind w:right="-2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</w:r>
      <w:r/>
    </w:p>
    <w:p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АНТИНАРКОТИЧЕСКАЯ КОМИССИЯ </w:t>
      </w:r>
      <w:r/>
    </w:p>
    <w:p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КАРГАСОКСКОГО РАЙОНА </w:t>
      </w:r>
      <w:r/>
    </w:p>
    <w:p>
      <w:pPr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ТОМСКОЙ ОБЛАСТИ</w:t>
      </w:r>
      <w:r/>
    </w:p>
    <w:p>
      <w:pPr>
        <w:ind w:right="-2"/>
        <w:rPr>
          <w:b/>
          <w:sz w:val="12"/>
        </w:rPr>
      </w:pPr>
      <w:r>
        <w:rPr>
          <w:b/>
          <w:sz w:val="12"/>
        </w:rPr>
      </w:r>
      <w:r/>
    </w:p>
    <w:p>
      <w:pPr>
        <w:pStyle w:val="867"/>
        <w:rPr>
          <w:sz w:val="10"/>
          <w:szCs w:val="10"/>
        </w:rPr>
      </w:pPr>
      <w:r>
        <w:rPr>
          <w:sz w:val="10"/>
          <w:szCs w:val="10"/>
        </w:rPr>
      </w:r>
      <w:r/>
    </w:p>
    <w:p>
      <w:pPr>
        <w:pStyle w:val="8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№ </w:t>
      </w:r>
      <w:r>
        <w:rPr>
          <w:b/>
          <w:sz w:val="26"/>
          <w:szCs w:val="26"/>
        </w:rPr>
        <w:t xml:space="preserve">1</w:t>
      </w:r>
      <w:r/>
    </w:p>
    <w:p>
      <w:pPr>
        <w:ind w:right="-2"/>
        <w:jc w:val="both"/>
        <w:rPr>
          <w:sz w:val="28"/>
          <w:szCs w:val="28"/>
        </w:rPr>
      </w:pPr>
      <w:r/>
      <w:bookmarkStart w:id="0" w:name="_GoBack"/>
      <w:r>
        <w:rPr>
          <w:sz w:val="28"/>
          <w:szCs w:val="28"/>
        </w:rPr>
        <w:t xml:space="preserve">«2</w:t>
      </w:r>
      <w:r>
        <w:rPr>
          <w:sz w:val="28"/>
          <w:szCs w:val="28"/>
        </w:rPr>
        <w:t xml:space="preserve">9» </w:t>
      </w:r>
      <w:r>
        <w:rPr>
          <w:sz w:val="28"/>
          <w:szCs w:val="28"/>
        </w:rPr>
        <w:t xml:space="preserve">марта 202</w:t>
      </w:r>
      <w:r>
        <w:rPr>
          <w:sz w:val="28"/>
          <w:szCs w:val="28"/>
        </w:rPr>
        <w:t xml:space="preserve">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с. Каргасок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Время проведения 10-00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tabs>
          <w:tab w:val="center" w:pos="4677" w:leader="none"/>
          <w:tab w:val="center" w:pos="4677" w:leader="none"/>
        </w:tabs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Председательствующий:</w:t>
      </w:r>
      <w:r>
        <w:tab/>
      </w:r>
      <w:r>
        <w:tab/>
      </w:r>
      <w:r>
        <w:rPr>
          <w:sz w:val="26"/>
          <w:szCs w:val="26"/>
        </w:rPr>
        <w:t xml:space="preserve">Глава района </w:t>
      </w:r>
      <w:r>
        <w:rPr>
          <w:sz w:val="26"/>
          <w:szCs w:val="26"/>
        </w:rPr>
      </w:r>
      <w:r/>
    </w:p>
    <w:p>
      <w:pPr>
        <w:rPr>
          <w:b/>
          <w:bCs/>
          <w:sz w:val="26"/>
          <w:szCs w:val="26"/>
          <w:highlight w:val="none"/>
        </w:rPr>
      </w:pPr>
      <w:r>
        <w:rPr>
          <w:b/>
          <w:bCs/>
          <w:sz w:val="26"/>
          <w:szCs w:val="26"/>
          <w:highlight w:val="none"/>
        </w:rPr>
        <w:t xml:space="preserve">Ащеулов </w:t>
      </w:r>
      <w:r>
        <w:rPr>
          <w:b/>
          <w:bCs/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b/>
          <w:bCs/>
          <w:sz w:val="26"/>
          <w:szCs w:val="26"/>
          <w:highlight w:val="none"/>
        </w:rPr>
        <w:t xml:space="preserve">Андрей Петрович</w:t>
      </w:r>
      <w:r>
        <w:rPr>
          <w:b/>
          <w:bCs/>
          <w:sz w:val="26"/>
          <w:szCs w:val="26"/>
          <w:highlight w:val="none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</w:t>
      </w:r>
      <w:r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:</w:t>
      </w:r>
      <w:r/>
    </w:p>
    <w:p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Герасимов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Заместитель Главы</w:t>
      </w:r>
      <w:r/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Сергей Иванович</w:t>
      </w:r>
      <w:bookmarkEnd w:id="0"/>
      <w:r/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Члены комиссии:</w:t>
      </w:r>
      <w:r/>
    </w:p>
    <w:p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Шамраев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Заместитель </w:t>
      </w:r>
      <w:r>
        <w:rPr>
          <w:sz w:val="26"/>
          <w:szCs w:val="26"/>
        </w:rPr>
        <w:t xml:space="preserve">Глав</w:t>
      </w:r>
      <w:r>
        <w:rPr>
          <w:sz w:val="26"/>
          <w:szCs w:val="26"/>
        </w:rPr>
        <w:t xml:space="preserve">ы</w:t>
      </w:r>
      <w:r/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Александр Федорович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r>
        <w:rPr>
          <w:rFonts w:ascii="PT Astra Serif" w:hAnsi="PT Astra Serif" w:cs="PT Astra Serif"/>
          <w:b/>
          <w:sz w:val="26"/>
          <w:szCs w:val="26"/>
        </w:rPr>
        <w:t xml:space="preserve">Уткина</w:t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b/>
          <w:sz w:val="26"/>
          <w:szCs w:val="26"/>
        </w:rPr>
        <w:tab/>
      </w:r>
      <w:r>
        <w:rPr>
          <w:rFonts w:ascii="PT Astra Serif" w:hAnsi="PT Astra Serif" w:cs="PT Astra Serif"/>
          <w:sz w:val="26"/>
          <w:szCs w:val="26"/>
        </w:rPr>
        <w:t xml:space="preserve">Главный специалист по спорту и 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tabs>
          <w:tab w:val="left" w:pos="4080" w:leader="none"/>
        </w:tabs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sz w:val="26"/>
          <w:szCs w:val="26"/>
        </w:rPr>
        <w:t xml:space="preserve">Евгения Александровна</w:t>
      </w:r>
      <w:r>
        <w:rPr>
          <w:rFonts w:ascii="PT Astra Serif" w:hAnsi="PT Astra Serif" w:cs="PT Astra Serif"/>
          <w:sz w:val="26"/>
          <w:szCs w:val="26"/>
        </w:rPr>
        <w:tab/>
        <w:t xml:space="preserve">              </w:t>
      </w:r>
      <w:r>
        <w:rPr>
          <w:rFonts w:ascii="PT Astra Serif" w:hAnsi="PT Astra Serif" w:cs="PT Astra Serif"/>
          <w:sz w:val="26"/>
          <w:szCs w:val="26"/>
        </w:rPr>
        <w:t xml:space="preserve">молодежной политике</w:t>
      </w:r>
      <w:r>
        <w:rPr>
          <w:rFonts w:ascii="PT Astra Serif" w:hAnsi="PT Astra Serif" w:cs="PT Astra Serif"/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Кошовкин</w:t>
      </w:r>
      <w:r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Н</w:t>
      </w:r>
      <w:r>
        <w:rPr>
          <w:sz w:val="26"/>
          <w:szCs w:val="26"/>
        </w:rPr>
        <w:t xml:space="preserve">ачальник</w:t>
      </w:r>
      <w:r>
        <w:rPr>
          <w:sz w:val="26"/>
          <w:szCs w:val="26"/>
        </w:rPr>
        <w:t xml:space="preserve"> ОУР </w:t>
      </w:r>
      <w:r>
        <w:rPr>
          <w:sz w:val="26"/>
          <w:szCs w:val="26"/>
        </w:rPr>
        <w:t xml:space="preserve">ОМВД России</w:t>
      </w:r>
      <w:r/>
    </w:p>
    <w:p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Андрей Евгеньевич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по </w:t>
      </w:r>
      <w:r>
        <w:rPr>
          <w:sz w:val="26"/>
          <w:szCs w:val="26"/>
        </w:rPr>
        <w:t xml:space="preserve">Каргасокскому району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</w:t>
      </w:r>
      <w:r/>
    </w:p>
    <w:p>
      <w:pPr>
        <w:tabs>
          <w:tab w:val="left" w:pos="4095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Лактионова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Начальник Управления </w:t>
      </w:r>
      <w:r/>
    </w:p>
    <w:p>
      <w:pPr>
        <w:tabs>
          <w:tab w:val="left" w:pos="4095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Татьяна Владимиро</w:t>
      </w:r>
      <w:r>
        <w:rPr>
          <w:b/>
          <w:sz w:val="26"/>
          <w:szCs w:val="26"/>
        </w:rPr>
        <w:t xml:space="preserve">в</w:t>
      </w:r>
      <w:r>
        <w:rPr>
          <w:b/>
          <w:sz w:val="26"/>
          <w:szCs w:val="26"/>
        </w:rPr>
        <w:t xml:space="preserve">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образования </w:t>
      </w:r>
      <w:r>
        <w:rPr>
          <w:sz w:val="26"/>
          <w:szCs w:val="26"/>
        </w:rPr>
        <w:t xml:space="preserve">опеки и попечительства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Винокуров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Главный врач</w:t>
      </w:r>
      <w:r>
        <w:rPr>
          <w:sz w:val="26"/>
          <w:szCs w:val="26"/>
        </w:rPr>
        <w:t xml:space="preserve"> ОГБУЗ</w:t>
      </w:r>
      <w:r/>
    </w:p>
    <w:p>
      <w:pPr>
        <w:tabs>
          <w:tab w:val="left" w:pos="4185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Сергей Сергеевич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«</w:t>
      </w:r>
      <w:r>
        <w:rPr>
          <w:sz w:val="26"/>
          <w:szCs w:val="26"/>
        </w:rPr>
        <w:t xml:space="preserve">Каргасокск</w:t>
      </w:r>
      <w:r>
        <w:rPr>
          <w:sz w:val="26"/>
          <w:szCs w:val="26"/>
        </w:rPr>
        <w:t xml:space="preserve">ая</w:t>
      </w:r>
      <w:r>
        <w:rPr>
          <w:sz w:val="26"/>
          <w:szCs w:val="26"/>
        </w:rPr>
        <w:t xml:space="preserve"> РБ</w:t>
      </w:r>
      <w:r>
        <w:rPr>
          <w:sz w:val="26"/>
          <w:szCs w:val="26"/>
        </w:rPr>
        <w:t xml:space="preserve">»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Холодова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Начальник филиала ФКУ УИИ</w:t>
      </w:r>
      <w:r/>
    </w:p>
    <w:p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Юлия Борисовна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 xml:space="preserve">УФСИН России по Т</w:t>
      </w:r>
      <w:r>
        <w:rPr>
          <w:sz w:val="26"/>
          <w:szCs w:val="26"/>
        </w:rPr>
        <w:t xml:space="preserve">омской области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tabs>
          <w:tab w:val="left" w:pos="4962" w:leader="none"/>
        </w:tabs>
        <w:rPr>
          <w:sz w:val="26"/>
          <w:szCs w:val="26"/>
        </w:rPr>
      </w:pPr>
      <w:r>
        <w:rPr>
          <w:b/>
          <w:sz w:val="26"/>
          <w:szCs w:val="26"/>
        </w:rPr>
        <w:t xml:space="preserve">Серяков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иректор КТПРТ </w:t>
      </w:r>
      <w:r>
        <w:rPr>
          <w:b/>
          <w:sz w:val="26"/>
          <w:szCs w:val="26"/>
        </w:rPr>
      </w:r>
      <w:r/>
    </w:p>
    <w:p>
      <w:pPr>
        <w:tabs>
          <w:tab w:val="left" w:pos="4962" w:leader="none"/>
        </w:tabs>
        <w:rPr>
          <w:b/>
          <w:bCs/>
          <w:sz w:val="26"/>
          <w:szCs w:val="26"/>
        </w:rPr>
      </w:pPr>
      <w:r>
        <w:rPr>
          <w:sz w:val="26"/>
          <w:szCs w:val="26"/>
        </w:rPr>
      </w:r>
      <w:r>
        <w:rPr>
          <w:b/>
          <w:sz w:val="26"/>
          <w:szCs w:val="26"/>
        </w:rPr>
        <w:t xml:space="preserve">Александр </w:t>
      </w:r>
      <w:r>
        <w:rPr>
          <w:b/>
          <w:sz w:val="26"/>
          <w:szCs w:val="26"/>
        </w:rPr>
        <w:t xml:space="preserve">Владимирович</w:t>
      </w:r>
      <w:r>
        <w:rPr>
          <w:b/>
          <w:sz w:val="26"/>
          <w:szCs w:val="26"/>
        </w:rPr>
      </w:r>
      <w:r/>
    </w:p>
    <w:p>
      <w:pPr>
        <w:tabs>
          <w:tab w:val="left" w:pos="40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</w:r>
      <w:r/>
    </w:p>
    <w:p>
      <w:pPr>
        <w:tabs>
          <w:tab w:val="left" w:pos="4035" w:leader="none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Риндевич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 xml:space="preserve">              Секретарь комиссии</w:t>
      </w:r>
      <w:r/>
    </w:p>
    <w:p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Наталья Сергеевна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  <w:r/>
    </w:p>
    <w:p>
      <w:pPr>
        <w:rPr>
          <w:b/>
          <w:bCs/>
          <w:sz w:val="26"/>
          <w:szCs w:val="26"/>
        </w:rPr>
      </w:pP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  <w:r/>
    </w:p>
    <w:p>
      <w:pPr>
        <w:rPr>
          <w:sz w:val="28"/>
          <w:szCs w:val="28"/>
          <w:highlight w:val="none"/>
          <w:u w:val="single"/>
        </w:rPr>
      </w:pPr>
      <w:r>
        <w:rPr>
          <w:sz w:val="28"/>
          <w:szCs w:val="28"/>
          <w:highlight w:val="none"/>
          <w:u w:val="single"/>
        </w:rPr>
      </w:r>
      <w:r>
        <w:rPr>
          <w:sz w:val="28"/>
          <w:szCs w:val="28"/>
          <w:highlight w:val="none"/>
          <w:u w:val="single"/>
        </w:rPr>
      </w:r>
      <w:r/>
    </w:p>
    <w:p>
      <w:pPr>
        <w:contextualSpacing w:val="0"/>
        <w:ind w:left="0" w:right="0" w:firstLine="283"/>
        <w:spacing w:line="283" w:lineRule="exact"/>
        <w:rPr>
          <w:sz w:val="24"/>
          <w:szCs w:val="24"/>
          <w:highlight w:val="none"/>
          <w:u w:val="single"/>
        </w:rPr>
        <w:suppressLineNumbers w:val="0"/>
      </w:pPr>
      <w:r>
        <w:rPr>
          <w:sz w:val="24"/>
          <w:szCs w:val="24"/>
          <w:u w:val="single"/>
        </w:rPr>
        <w:t xml:space="preserve">Вопросы повестки заседания Комиссии:</w:t>
      </w:r>
      <w:r>
        <w:rPr>
          <w:sz w:val="24"/>
          <w:szCs w:val="24"/>
        </w:rPr>
      </w:r>
      <w:r/>
    </w:p>
    <w:p>
      <w:pPr>
        <w:pStyle w:val="865"/>
        <w:contextualSpacing w:val="0"/>
        <w:ind w:left="0" w:right="0" w:firstLine="283"/>
        <w:jc w:val="both"/>
        <w:spacing w:line="283" w:lineRule="exact"/>
        <w:rPr>
          <w:sz w:val="24"/>
          <w:szCs w:val="24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</w:rPr>
      </w:r>
      <w:r/>
    </w:p>
    <w:p>
      <w:pPr>
        <w:pStyle w:val="869"/>
        <w:numPr>
          <w:ilvl w:val="0"/>
          <w:numId w:val="18"/>
        </w:numPr>
        <w:contextualSpacing w:val="0"/>
        <w:ind w:left="0" w:right="0" w:firstLine="283"/>
        <w:jc w:val="both"/>
        <w:spacing w:line="283" w:lineRule="exact"/>
        <w:rPr>
          <w:b w:val="0"/>
          <w:bCs w:val="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О результатах деятельности по итогам 12 месяцев 2023 года и 1 квартала 2024 года 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противодейс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</w:rPr>
        <w:t xml:space="preserve">твию </w:t>
      </w:r>
      <w:r>
        <w:rPr>
          <w:b w:val="0"/>
          <w:bCs w:val="0"/>
          <w:sz w:val="24"/>
          <w:szCs w:val="24"/>
          <w:highlight w:val="white"/>
        </w:rPr>
        <w:t xml:space="preserve">незаконному обороту наркотическ</w:t>
      </w:r>
      <w:r>
        <w:rPr>
          <w:b w:val="0"/>
          <w:bCs w:val="0"/>
          <w:sz w:val="24"/>
          <w:szCs w:val="24"/>
          <w:highlight w:val="white"/>
        </w:rPr>
        <w:t xml:space="preserve">их средств и психотропных веществ, </w:t>
      </w:r>
      <w:r>
        <w:rPr>
          <w:b w:val="0"/>
          <w:bCs w:val="0"/>
          <w:sz w:val="24"/>
          <w:szCs w:val="24"/>
          <w:highlight w:val="white"/>
        </w:rPr>
        <w:t xml:space="preserve">пресечении каналов их преступления на территорию района, принятии мер по выявлению и удалению на строениях, сооружениях, наземных коммуникациях и других объектах информации о сбыте и распространении психоактивных веществ.</w:t>
      </w:r>
      <w:r>
        <w:rPr>
          <w:b w:val="0"/>
          <w:bCs w:val="0"/>
          <w:sz w:val="24"/>
          <w:szCs w:val="24"/>
        </w:rPr>
      </w:r>
      <w:r/>
    </w:p>
    <w:p>
      <w:pPr>
        <w:pStyle w:val="869"/>
        <w:contextualSpacing w:val="0"/>
        <w:ind w:left="0" w:right="0" w:firstLine="283"/>
        <w:jc w:val="both"/>
        <w:spacing w:line="283" w:lineRule="exact"/>
        <w:rPr>
          <w:b w:val="0"/>
          <w:bCs w:val="0"/>
          <w:sz w:val="24"/>
          <w:szCs w:val="24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  <w:t xml:space="preserve">Докладчик -  </w:t>
      </w:r>
      <w:r>
        <w:rPr>
          <w:b w:val="0"/>
          <w:bCs w:val="0"/>
          <w:sz w:val="24"/>
          <w:szCs w:val="24"/>
          <w:lang w:eastAsia="en-US"/>
        </w:rPr>
        <w:t xml:space="preserve">ОМВД России </w:t>
      </w:r>
      <w:r>
        <w:rPr>
          <w:b w:val="0"/>
          <w:bCs w:val="0"/>
          <w:sz w:val="24"/>
          <w:szCs w:val="24"/>
          <w:lang w:eastAsia="en-US"/>
        </w:rPr>
        <w:t xml:space="preserve">по Каргасокскому району</w:t>
      </w:r>
      <w:r>
        <w:rPr>
          <w:b w:val="0"/>
          <w:bCs w:val="0"/>
          <w:sz w:val="24"/>
          <w:szCs w:val="24"/>
          <w:highlight w:val="none"/>
        </w:rPr>
        <w:t xml:space="preserve">;</w:t>
      </w:r>
      <w:r>
        <w:rPr>
          <w:b w:val="0"/>
          <w:bCs w:val="0"/>
          <w:sz w:val="24"/>
          <w:szCs w:val="24"/>
          <w:highlight w:val="none"/>
        </w:rPr>
        <w:t xml:space="preserve"> </w:t>
      </w:r>
      <w:r>
        <w:rPr>
          <w:b w:val="0"/>
          <w:bCs w:val="0"/>
          <w:sz w:val="24"/>
          <w:szCs w:val="24"/>
        </w:rPr>
      </w:r>
      <w:r/>
    </w:p>
    <w:p>
      <w:pPr>
        <w:pStyle w:val="869"/>
        <w:numPr>
          <w:ilvl w:val="0"/>
          <w:numId w:val="19"/>
        </w:numPr>
        <w:contextualSpacing w:val="0"/>
        <w:ind w:left="0" w:right="0" w:firstLine="283"/>
        <w:jc w:val="both"/>
        <w:spacing w:line="283" w:lineRule="exact"/>
        <w:rPr>
          <w:b w:val="0"/>
          <w:bCs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Информация о наркологической ситуации в Каргасокском районе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 особенностях ее развития, анализ обстоятельств зарегистрированных острых отравлений наркотическими средствами и психотропными веществами.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</w:r>
      <w:r/>
    </w:p>
    <w:p>
      <w:pPr>
        <w:pStyle w:val="869"/>
        <w:contextualSpacing w:val="0"/>
        <w:ind w:left="0" w:right="0" w:firstLine="283"/>
        <w:jc w:val="both"/>
        <w:spacing w:line="283" w:lineRule="exact"/>
        <w:rPr>
          <w:b w:val="0"/>
          <w:bCs w:val="0"/>
          <w:sz w:val="24"/>
          <w:szCs w:val="24"/>
        </w:rPr>
        <w:suppressLineNumbers w:val="0"/>
      </w:pPr>
      <w:r>
        <w:rPr>
          <w:rFonts w:ascii="Times New Roman" w:hAnsi="Times New Roman" w:cs="Times New Roman"/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  <w:u w:val="none"/>
        </w:rPr>
        <w:t xml:space="preserve">Докладчик – ОГБУЗ «Каргасокская РБ»;</w:t>
      </w:r>
      <w:r>
        <w:rPr>
          <w:b w:val="0"/>
          <w:bCs w:val="0"/>
          <w:sz w:val="24"/>
          <w:szCs w:val="24"/>
        </w:rPr>
      </w:r>
      <w:r/>
    </w:p>
    <w:p>
      <w:pPr>
        <w:pStyle w:val="869"/>
        <w:numPr>
          <w:ilvl w:val="0"/>
          <w:numId w:val="19"/>
        </w:numPr>
        <w:contextualSpacing w:val="0"/>
        <w:ind w:left="0" w:right="0" w:firstLine="283"/>
        <w:jc w:val="both"/>
        <w:spacing w:line="283" w:lineRule="exact"/>
        <w:rPr>
          <w:b w:val="0"/>
          <w:bCs w:val="0"/>
          <w:sz w:val="24"/>
          <w:szCs w:val="24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  <w:t xml:space="preserve">Об информировании насел</w:t>
      </w:r>
      <w:r>
        <w:rPr>
          <w:b w:val="0"/>
          <w:bCs w:val="0"/>
          <w:sz w:val="24"/>
          <w:szCs w:val="24"/>
          <w:highlight w:val="none"/>
        </w:rPr>
        <w:t xml:space="preserve">ения о результатах деятельности правоохранительных органов на территории муниципального образования, а так же правовых и медицинских последствиях, связанных с незаконными действиями и немедицинским потреблением наркотических средств и психотропных веществ.</w:t>
      </w:r>
      <w:r>
        <w:rPr>
          <w:b w:val="0"/>
          <w:bCs w:val="0"/>
          <w:sz w:val="24"/>
          <w:szCs w:val="24"/>
          <w:highlight w:val="none"/>
        </w:rPr>
        <w:t xml:space="preserve"> О планировании, подготовке и организации мероприятий антинаркотической направленности, посвященных Международному дню борьбы с наркоманией и незаконным оборотом наркотиков (26 июня 2024 года) в период с 26 мая по 1 июля 2024 года.</w:t>
      </w:r>
      <w:r>
        <w:rPr>
          <w:b w:val="0"/>
          <w:bCs w:val="0"/>
          <w:sz w:val="24"/>
          <w:szCs w:val="24"/>
        </w:rPr>
      </w:r>
      <w:r/>
    </w:p>
    <w:p>
      <w:pPr>
        <w:contextualSpacing w:val="0"/>
        <w:ind w:left="0" w:right="0" w:firstLine="283"/>
        <w:spacing w:line="283" w:lineRule="exact"/>
        <w:rPr>
          <w:b w:val="0"/>
          <w:bCs w:val="0"/>
          <w:sz w:val="24"/>
          <w:szCs w:val="24"/>
          <w:highlight w:val="none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  <w:t xml:space="preserve">Докладчик -  </w:t>
      </w:r>
      <w:r>
        <w:rPr>
          <w:b w:val="0"/>
          <w:bCs w:val="0"/>
          <w:sz w:val="24"/>
          <w:szCs w:val="24"/>
          <w:lang w:eastAsia="en-US"/>
        </w:rPr>
        <w:t xml:space="preserve">ОМВД России </w:t>
      </w:r>
      <w:r>
        <w:rPr>
          <w:b w:val="0"/>
          <w:bCs w:val="0"/>
          <w:sz w:val="24"/>
          <w:szCs w:val="24"/>
          <w:lang w:eastAsia="en-US"/>
        </w:rPr>
        <w:t xml:space="preserve">по Каргасокскому району</w:t>
      </w:r>
      <w:r>
        <w:rPr>
          <w:b w:val="0"/>
          <w:bCs w:val="0"/>
          <w:sz w:val="24"/>
          <w:szCs w:val="24"/>
          <w:highlight w:val="none"/>
        </w:rPr>
        <w:t xml:space="preserve">, </w:t>
      </w:r>
      <w:r>
        <w:rPr>
          <w:b w:val="0"/>
          <w:bCs w:val="0"/>
          <w:sz w:val="24"/>
          <w:szCs w:val="24"/>
          <w:highlight w:val="none"/>
          <w:u w:val="none"/>
        </w:rPr>
        <w:t xml:space="preserve">ОГБУЗ «Каргасокская РБ»</w:t>
      </w:r>
      <w:r>
        <w:rPr>
          <w:b w:val="0"/>
          <w:bCs w:val="0"/>
          <w:sz w:val="24"/>
          <w:szCs w:val="24"/>
          <w:highlight w:val="none"/>
        </w:rPr>
        <w:t xml:space="preserve">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spacing w:line="283" w:lineRule="exact"/>
        <w:rPr>
          <w:b w:val="0"/>
          <w:bCs w:val="0"/>
          <w:sz w:val="24"/>
          <w:szCs w:val="24"/>
          <w:highlight w:val="none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line="283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sz w:val="24"/>
          <w:szCs w:val="24"/>
          <w:highlight w:val="none"/>
          <w:u w:val="single"/>
        </w:rPr>
        <w:suppressLineNumbers w:val="0"/>
      </w:pPr>
      <w:r>
        <w:rPr>
          <w:sz w:val="24"/>
          <w:szCs w:val="24"/>
          <w:u w:val="single"/>
        </w:rPr>
        <w:t xml:space="preserve">Выступил по первому вопросу</w:t>
      </w:r>
      <w:r>
        <w:rPr>
          <w:sz w:val="24"/>
          <w:szCs w:val="24"/>
          <w:u w:val="single"/>
        </w:rPr>
        <w:t xml:space="preserve"> :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  <w14:ligatures w14:val="none"/>
        </w:rPr>
        <w:suppressLineNumbers w:val="0"/>
      </w:pPr>
      <w:r>
        <w:rPr>
          <w:b/>
          <w:bCs/>
          <w:sz w:val="24"/>
          <w:szCs w:val="24"/>
          <w:u w:val="single"/>
        </w:rPr>
        <w:t xml:space="preserve">Ко</w:t>
      </w:r>
      <w:r>
        <w:rPr>
          <w:b/>
          <w:bCs/>
          <w:sz w:val="24"/>
          <w:szCs w:val="24"/>
        </w:rPr>
        <w:t xml:space="preserve">шовкин</w:t>
      </w:r>
      <w:r>
        <w:rPr>
          <w:b/>
          <w:bCs/>
          <w:sz w:val="24"/>
          <w:szCs w:val="24"/>
        </w:rPr>
        <w:t xml:space="preserve"> Андрей </w:t>
      </w:r>
      <w:r>
        <w:rPr>
          <w:b/>
          <w:bCs/>
          <w:sz w:val="24"/>
          <w:szCs w:val="24"/>
        </w:rPr>
        <w:t xml:space="preserve">Евгеньевич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начальник ОУР ОМВД России по Каргасокскому </w:t>
      </w:r>
      <w:r>
        <w:rPr>
          <w:sz w:val="24"/>
          <w:szCs w:val="24"/>
        </w:rPr>
        <w:t xml:space="preserve">район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  <w14:ligatures w14:val="none"/>
        </w:rPr>
        <w:suppressLineNumbers w:val="0"/>
      </w:pPr>
      <w:r>
        <w:rPr>
          <w:sz w:val="24"/>
          <w:szCs w:val="24"/>
        </w:rPr>
        <w:t xml:space="preserve">Оперативная обстановка на территории Каргасокского района характеризуется ростом зарегистрированных преступлений в сфере незаконного оборота наркотиков на 100% (с 0 до 2), все категории тяжких и особо тяжких преступлений.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  <w14:ligatures w14:val="none"/>
        </w:rPr>
        <w:suppressLineNumbers w:val="0"/>
      </w:pPr>
      <w:r>
        <w:rPr>
          <w:sz w:val="24"/>
          <w:szCs w:val="24"/>
          <w:highlight w:val="none"/>
        </w:rPr>
        <w:t xml:space="preserve">В сфере незаконного оборота наркотических средств в текущем  периоде 2024 года выявлено 2 преступления (АППГ - 0), раскрыто 3 (АППГ - 0), все сбытовые составы, привлечено 2 лица к уголовной ответственности.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  <w14:ligatures w14:val="none"/>
        </w:rPr>
        <w:suppressLineNumbers w:val="0"/>
      </w:pPr>
      <w:r>
        <w:rPr>
          <w:sz w:val="24"/>
          <w:szCs w:val="24"/>
          <w:highlight w:val="none"/>
        </w:rPr>
        <w:t xml:space="preserve">Из незаконного оборота наркотических средств и психотропных веществ на территории оперативного обслуживания в текущем периоде 2024 года не изымалось.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  <w14:ligatures w14:val="none"/>
        </w:rPr>
        <w:suppressLineNumbers w:val="0"/>
      </w:pPr>
      <w:r>
        <w:rPr>
          <w:sz w:val="24"/>
          <w:szCs w:val="24"/>
          <w:highlight w:val="none"/>
        </w:rPr>
        <w:t xml:space="preserve">По административной практике к ответственности привлечено 2 (АППГ - 3) лица по ч. 1 ст. 6.9 КоАП РФ. По 6.8., 6.9.1 КоАП РФ в отчетном периоде, как и в аналогичном периоде прошлого года лица не привлекались.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after="0" w:line="283" w:lineRule="exact"/>
        <w:rPr>
          <w:sz w:val="24"/>
          <w:szCs w:val="24"/>
        </w:rPr>
        <w:suppressLineNumbers w:val="0"/>
      </w:pPr>
      <w:r>
        <w:rPr>
          <w:color w:val="040000"/>
          <w:sz w:val="24"/>
          <w:szCs w:val="24"/>
        </w:rPr>
        <w:t xml:space="preserve">Из незаконного оборота наркотических средств и психотропных веществ на территории оперативного обслуживания в текущем п</w:t>
      </w:r>
      <w:r>
        <w:rPr>
          <w:color w:val="040000"/>
          <w:sz w:val="24"/>
          <w:szCs w:val="24"/>
        </w:rPr>
        <w:t xml:space="preserve">ериоде 2024 года ничего не изымалось.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after="0" w:line="283" w:lineRule="exact"/>
        <w:rPr>
          <w:sz w:val="24"/>
          <w:szCs w:val="24"/>
        </w:rPr>
        <w:suppressLineNumbers w:val="0"/>
      </w:pPr>
      <w:r>
        <w:rPr>
          <w:sz w:val="24"/>
          <w:szCs w:val="24"/>
        </w:rPr>
        <w:t xml:space="preserve">Отмечается, что в целях профилактики преступлений по линии незаконного оборота наркотиков проводятся профилактические мероприятия по выявлению административных правонарушений. Так, в отчетном периоде 2024 года выявлено: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after="0" w:line="283" w:lineRule="exact"/>
        <w:rPr>
          <w:sz w:val="24"/>
          <w:szCs w:val="24"/>
        </w:rPr>
        <w:suppressLineNumbers w:val="0"/>
      </w:pPr>
      <w:r>
        <w:rPr>
          <w:color w:val="040000"/>
          <w:sz w:val="24"/>
          <w:szCs w:val="24"/>
        </w:rPr>
        <w:t xml:space="preserve">-  по ст. 6.9 КоАП РФ «Потребление н</w:t>
      </w:r>
      <w:r>
        <w:rPr>
          <w:color w:val="040000"/>
          <w:sz w:val="24"/>
          <w:szCs w:val="24"/>
        </w:rPr>
        <w:t xml:space="preserve">аркотических средств или психотропных веществ без назначения врача, либо новых потенциально опасных психоактивных веществ» - 2 административных правонарушений (АППГ — 3).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after="0" w:line="283" w:lineRule="exact"/>
        <w:rPr>
          <w:sz w:val="24"/>
          <w:szCs w:val="24"/>
        </w:rPr>
        <w:suppressLineNumbers w:val="0"/>
      </w:pPr>
      <w:r>
        <w:rPr>
          <w:color w:val="040000"/>
          <w:sz w:val="24"/>
          <w:szCs w:val="24"/>
        </w:rPr>
        <w:t xml:space="preserve">По ст. 6.9.1 КоАП РФ «Уклонение от прохождения диагностики, профилактических мероприя</w:t>
      </w:r>
      <w:r>
        <w:rPr>
          <w:color w:val="040000"/>
          <w:sz w:val="24"/>
          <w:szCs w:val="24"/>
        </w:rPr>
        <w:t xml:space="preserve">тий, лечения от наркомании и медицинской и социальной реабилитации в связи с потреблением наркотических средств или психотропных веществ без назначения врача» и по ст. 6.8 КоАП РФ «Незаконный оборот наркотических средств, психотропных веществ или их аналог</w:t>
      </w:r>
      <w:r>
        <w:rPr>
          <w:color w:val="040000"/>
          <w:sz w:val="24"/>
          <w:szCs w:val="24"/>
        </w:rPr>
        <w:t xml:space="preserve">ов и незаконные приобретение, хранение, перевозка растений, содержащих наркотические средства» - административные правонарушения в отчетном периоде не выявлялись. 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after="0" w:afterAutospacing="0"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</w:rPr>
        <w:t xml:space="preserve">Для дальнейших достижений положительных результатов по выявлению преступлений в сфере незако</w:t>
      </w:r>
      <w:r>
        <w:rPr>
          <w:sz w:val="24"/>
          <w:szCs w:val="24"/>
        </w:rPr>
        <w:t xml:space="preserve">нного оборота наркотических средств и психотропных веществ, продолжается работа направленная на получение оперативной информации. Вопросу профилактики в сфере незаконного оборота наркотических средств и совершения преступлений в состоянии алкогольн</w:t>
      </w:r>
      <w:r>
        <w:rPr>
          <w:sz w:val="24"/>
          <w:szCs w:val="24"/>
        </w:rPr>
        <w:t xml:space="preserve">ого опьянения, уделяется первостепенное внимание и в первую очередь среди молодежи. В этих целях подразделения полиции в педагогических коллективах, с учащимися и их родителями проводят информационно-пропагандистские мероприятия, профилактические лекции и</w:t>
      </w:r>
      <w:r>
        <w:rPr>
          <w:sz w:val="24"/>
          <w:szCs w:val="24"/>
        </w:rPr>
        <w:t xml:space="preserve"> беседы по предупреждению распространения наркомании и алкоголизма, в том числе совместно с представителями образовательных орга</w:t>
      </w:r>
      <w:r>
        <w:rPr>
          <w:sz w:val="24"/>
          <w:szCs w:val="24"/>
        </w:rPr>
        <w:t xml:space="preserve">низаций и учреждений здравоохранения.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after="0" w:afterAutospacing="0" w:line="283" w:lineRule="exact"/>
        <w:rPr>
          <w:b w:val="0"/>
          <w:bCs w:val="0"/>
          <w:sz w:val="24"/>
          <w:szCs w:val="24"/>
          <w:highlight w:val="none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  <w:t xml:space="preserve">В прошедшем 2023 году и 1 квартале 2024 года </w:t>
      </w:r>
      <w:r>
        <w:rPr>
          <w:b w:val="0"/>
          <w:bCs w:val="0"/>
          <w:sz w:val="24"/>
          <w:szCs w:val="24"/>
          <w:highlight w:val="white"/>
        </w:rPr>
        <w:t xml:space="preserve">на строениях, сооружениях, наземных коммуникациях и других объектах информации о сбыте и распространении психоактивных веществ</w:t>
      </w:r>
      <w:r>
        <w:rPr>
          <w:b w:val="0"/>
          <w:bCs w:val="0"/>
          <w:sz w:val="24"/>
          <w:szCs w:val="24"/>
          <w:highlight w:val="none"/>
        </w:rPr>
        <w:t xml:space="preserve"> выявлено не было.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after="0" w:afterAutospacing="0" w:line="283" w:lineRule="exact"/>
        <w:rPr>
          <w:b w:val="0"/>
          <w:bCs w:val="0"/>
          <w:sz w:val="24"/>
          <w:szCs w:val="24"/>
          <w:highlight w:val="none"/>
        </w:rPr>
        <w:suppressLineNumbers w:val="0"/>
      </w:pPr>
      <w:r>
        <w:rPr>
          <w:b w:val="0"/>
          <w:bCs w:val="0"/>
          <w:sz w:val="24"/>
          <w:szCs w:val="24"/>
          <w:highlight w:val="none"/>
        </w:rPr>
        <w:t xml:space="preserve">Решили: </w:t>
      </w:r>
      <w:r>
        <w:rPr>
          <w:sz w:val="24"/>
          <w:szCs w:val="24"/>
        </w:rPr>
      </w:r>
      <w:r/>
    </w:p>
    <w:p>
      <w:pPr>
        <w:pStyle w:val="868"/>
        <w:numPr>
          <w:ilvl w:val="0"/>
          <w:numId w:val="23"/>
        </w:numPr>
        <w:contextualSpacing w:val="0"/>
        <w:ind w:left="0" w:right="0" w:firstLine="283"/>
        <w:spacing w:line="283" w:lineRule="exact"/>
        <w:rPr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  <w:t xml:space="preserve">Информацию </w:t>
      </w:r>
      <w:r>
        <w:rPr>
          <w:sz w:val="24"/>
          <w:szCs w:val="24"/>
          <w:highlight w:val="white"/>
        </w:rPr>
        <w:t xml:space="preserve">Кошовкина</w:t>
      </w:r>
      <w:r>
        <w:rPr>
          <w:sz w:val="24"/>
          <w:szCs w:val="24"/>
          <w:highlight w:val="white"/>
        </w:rPr>
        <w:t xml:space="preserve"> А.Е.</w:t>
      </w:r>
      <w:r>
        <w:rPr>
          <w:sz w:val="24"/>
          <w:szCs w:val="24"/>
          <w:highlight w:val="white"/>
        </w:rPr>
        <w:t xml:space="preserve"> принять к сведению.</w:t>
      </w:r>
      <w:r>
        <w:rPr>
          <w:sz w:val="24"/>
          <w:szCs w:val="24"/>
        </w:rPr>
      </w:r>
      <w:r/>
    </w:p>
    <w:p>
      <w:pPr>
        <w:pStyle w:val="871"/>
        <w:numPr>
          <w:ilvl w:val="0"/>
          <w:numId w:val="23"/>
        </w:numPr>
        <w:contextualSpacing w:val="0"/>
        <w:ind w:left="0" w:right="0" w:firstLine="283"/>
        <w:jc w:val="both"/>
        <w:spacing w:line="283" w:lineRule="exact"/>
        <w:rPr>
          <w:b w:val="0"/>
          <w:bCs w:val="0"/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  <w:t xml:space="preserve">ОМВД России по Каргасокскому району (</w:t>
      </w:r>
      <w:r>
        <w:rPr>
          <w:sz w:val="24"/>
          <w:szCs w:val="24"/>
          <w:highlight w:val="white"/>
        </w:rPr>
        <w:t xml:space="preserve">Филюк К.В.</w:t>
      </w:r>
      <w:r>
        <w:rPr>
          <w:sz w:val="24"/>
          <w:szCs w:val="24"/>
          <w:highlight w:val="white"/>
        </w:rPr>
        <w:t xml:space="preserve">) совместно с Администрацией Каргасокского района</w:t>
      </w:r>
      <w:r>
        <w:rPr>
          <w:sz w:val="24"/>
          <w:szCs w:val="24"/>
          <w:highlight w:val="white"/>
        </w:rPr>
        <w:t xml:space="preserve"> (Герасимов С.И.) продолжить работу по </w:t>
      </w:r>
      <w:r>
        <w:rPr>
          <w:b/>
          <w:bCs/>
          <w:sz w:val="24"/>
          <w:szCs w:val="24"/>
          <w:highlight w:val="white"/>
        </w:rPr>
        <w:t xml:space="preserve"> </w:t>
      </w:r>
      <w:r>
        <w:rPr>
          <w:b w:val="0"/>
          <w:bCs w:val="0"/>
          <w:sz w:val="24"/>
          <w:szCs w:val="24"/>
          <w:highlight w:val="white"/>
        </w:rPr>
        <w:t xml:space="preserve">принятию мер по выявлению и удалению на строениях, сооружениях, наземных коммуникациях и других объектах информации о сбыте и распространении психоактивных веществ.</w:t>
      </w:r>
      <w:r>
        <w:rPr>
          <w:sz w:val="24"/>
          <w:szCs w:val="24"/>
        </w:rPr>
      </w:r>
      <w:r/>
    </w:p>
    <w:p>
      <w:pPr>
        <w:pStyle w:val="868"/>
        <w:contextualSpacing w:val="0"/>
        <w:ind w:left="0" w:right="0" w:firstLine="283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white"/>
        </w:rPr>
        <w:t xml:space="preserve">Срок:  </w:t>
      </w:r>
      <w:r>
        <w:rPr>
          <w:sz w:val="24"/>
          <w:szCs w:val="24"/>
          <w:highlight w:val="white"/>
          <w:u w:val="single"/>
        </w:rPr>
        <w:t xml:space="preserve">постоянно</w:t>
      </w:r>
      <w:r>
        <w:rPr>
          <w:sz w:val="24"/>
          <w:szCs w:val="24"/>
        </w:rPr>
      </w:r>
      <w:r/>
    </w:p>
    <w:p>
      <w:pPr>
        <w:pStyle w:val="868"/>
        <w:contextualSpacing w:val="0"/>
        <w:ind w:left="0" w:right="0" w:firstLine="283"/>
        <w:spacing w:line="283" w:lineRule="exact"/>
        <w:rPr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/>
    </w:p>
    <w:p>
      <w:pPr>
        <w:contextualSpacing w:val="0"/>
        <w:ind w:left="0" w:right="0" w:firstLine="283"/>
        <w:spacing w:line="283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4"/>
          <w:szCs w:val="24"/>
          <w:highlight w:val="none"/>
          <w:u w:val="single"/>
        </w:rPr>
        <w:suppressLineNumbers w:val="0"/>
      </w:pPr>
      <w:r>
        <w:rPr>
          <w:color w:val="auto"/>
          <w:sz w:val="24"/>
          <w:szCs w:val="24"/>
          <w:u w:val="single"/>
        </w:rPr>
        <w:t xml:space="preserve">Выступил</w:t>
      </w:r>
      <w:r>
        <w:rPr>
          <w:color w:val="auto"/>
          <w:sz w:val="24"/>
          <w:szCs w:val="24"/>
          <w:u w:val="single"/>
        </w:rPr>
        <w:t xml:space="preserve"> по </w:t>
      </w:r>
      <w:r>
        <w:rPr>
          <w:color w:val="auto"/>
          <w:sz w:val="24"/>
          <w:szCs w:val="24"/>
          <w:u w:val="single"/>
        </w:rPr>
        <w:t xml:space="preserve">второму</w:t>
      </w:r>
      <w:r>
        <w:rPr>
          <w:color w:val="auto"/>
          <w:sz w:val="24"/>
          <w:szCs w:val="24"/>
          <w:u w:val="single"/>
        </w:rPr>
        <w:t xml:space="preserve"> вопросу</w:t>
      </w:r>
      <w:r>
        <w:rPr>
          <w:color w:val="auto"/>
          <w:sz w:val="24"/>
          <w:szCs w:val="24"/>
          <w:u w:val="single"/>
        </w:rPr>
        <w:t xml:space="preserve">: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b w:val="0"/>
          <w:bCs w:val="0"/>
          <w:sz w:val="24"/>
          <w:szCs w:val="24"/>
          <w:highlight w:val="none"/>
        </w:rPr>
        <w:suppressLineNumbers w:val="0"/>
      </w:pPr>
      <w:r>
        <w:rPr>
          <w:b/>
          <w:bCs/>
          <w:sz w:val="24"/>
          <w:szCs w:val="24"/>
          <w:u w:val="single"/>
        </w:rPr>
        <w:t xml:space="preserve">Винокуров Сергей Сергеевич </w:t>
      </w:r>
      <w:r>
        <w:rPr>
          <w:b/>
          <w:bCs/>
          <w:sz w:val="24"/>
          <w:szCs w:val="24"/>
          <w:u w:val="none"/>
        </w:rPr>
        <w:t xml:space="preserve"> </w:t>
      </w:r>
      <w:r>
        <w:rPr>
          <w:b/>
          <w:sz w:val="24"/>
          <w:szCs w:val="24"/>
          <w:u w:val="none"/>
        </w:rPr>
        <w:t xml:space="preserve">– </w:t>
      </w:r>
      <w:r>
        <w:rPr>
          <w:b w:val="0"/>
          <w:bCs w:val="0"/>
          <w:sz w:val="24"/>
          <w:szCs w:val="24"/>
          <w:u w:val="none"/>
        </w:rPr>
        <w:t xml:space="preserve">главный врач ОГБУЗ «Каргасокская РБ». 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В ОГБУЗ «Каргасокская РБ» медицинская помощь по профилю «психиатрия-наркология» оказывается в соответствии с приказом Минздрава РФ. </w:t>
      </w:r>
      <w:r>
        <w:rPr>
          <w:sz w:val="24"/>
          <w:szCs w:val="24"/>
          <w:highlight w:val="none"/>
        </w:rPr>
        <w:t xml:space="preserve">Прием пациентов ведется в наркологическом к</w:t>
      </w:r>
      <w:r>
        <w:rPr>
          <w:sz w:val="24"/>
          <w:szCs w:val="24"/>
          <w:highlight w:val="none"/>
        </w:rPr>
        <w:t xml:space="preserve">абинете районной больницы, оснащенном в соответствии со стандартом оснащения кабинета врача психиатра-нарколога участкового, утвержденным приложением № 6 к Порядку оказания медицинской помощи по профилю «психиатрия-наркология» врачом психиатром-наркологом.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Лаборатория</w:t>
      </w:r>
      <w:r>
        <w:rPr>
          <w:sz w:val="24"/>
          <w:szCs w:val="24"/>
          <w:highlight w:val="none"/>
        </w:rPr>
        <w:t xml:space="preserve"> ОГБУЗ «Каргасокская РБ» в полном объеме оснащена необходимым диагностическим оборудованием для химико-токсилогических исследований, проведение которых является обязательным для подтверждения факта употребления наркотических средств и психотропных веществ.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В настоящее время под диспансерным наблюдением психиатра-нарколога состоят 410 пациентов, из них 22 человека с диагнозом «наркомания», 8 пациентов с диагнозом «пагубное употребление наркотических средств».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Среди наркопотребителей, состоящих под диспансерным наблюдением - 10 человек наблюдаются в наркологическом кабинете по решению суда.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Отравлений наркотическими средствами и психотропными веществами со смертельным исходом за 2023 год и первый квартал 2024 года не было. 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Меры по контролю за психическими больными:</w:t>
      </w:r>
      <w:r>
        <w:rPr>
          <w:sz w:val="24"/>
          <w:szCs w:val="24"/>
          <w:highlight w:val="none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  <w:t xml:space="preserve"> Больные, находящиеся на АПНЛ (активное принудительное наблюдение и лечение) и АДН (активное диспансерное наблюдение) наблюдаются в соответствии с требованием приказа № 133/269 от 30.04.1997 г. МЗ РФ и МВД РФ.</w:t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Кратность посещения кабинета врача психиатра соответствует установленным нормам  (1 раз в месяц). Лечение проводится по назначению. По необходимости проводится лечение в условиях стационара ОГАУЗ «ТКПБ». Госпитализация осуществляется в порядке сан.задания.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Состоящие на АДН - 13 (из них 2 – находятся в настоящее время на лечении в ТКПБ, на принудительном лечении в условиях стационара ТКПБ - 2).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Состоящие на АПНЛ - 3 (из них - 1 находится на лечении в ТКПБ).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Всего под «Д» наблюдением 196 человек (из них 14 дети до 14 лет включительно - 42, от 15-17 лет - 14).</w:t>
      </w:r>
      <w:r>
        <w:rPr>
          <w:sz w:val="24"/>
          <w:szCs w:val="24"/>
        </w:rPr>
      </w:r>
      <w:r/>
    </w:p>
    <w:p>
      <w:pPr>
        <w:pStyle w:val="871"/>
        <w:contextualSpacing w:val="0"/>
        <w:ind w:left="0" w:right="0" w:firstLine="283"/>
        <w:jc w:val="both"/>
        <w:spacing w:line="283" w:lineRule="exact"/>
        <w:rPr>
          <w:sz w:val="24"/>
          <w:szCs w:val="24"/>
          <w:highlight w:val="none"/>
        </w:rPr>
        <w:suppressLineNumbers w:val="0"/>
      </w:pPr>
      <w:r>
        <w:rPr>
          <w:sz w:val="24"/>
          <w:szCs w:val="24"/>
          <w:highlight w:val="none"/>
        </w:rPr>
        <w:t xml:space="preserve">Всего под «К» наблюдением 221 человек (из них дети до 14 лет включительно - 113, от 15-17 лет 27).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after="0" w:afterAutospacing="0" w:line="283" w:lineRule="exact"/>
        <w:rPr>
          <w:sz w:val="24"/>
          <w:szCs w:val="24"/>
        </w:rPr>
        <w:suppressLineNumbers w:val="0"/>
      </w:pPr>
      <w:r>
        <w:rPr>
          <w:color w:val="auto"/>
          <w:sz w:val="24"/>
          <w:szCs w:val="24"/>
          <w:highlight w:val="none"/>
        </w:rPr>
      </w:r>
      <w:r>
        <w:rPr>
          <w:color w:val="auto"/>
          <w:sz w:val="24"/>
          <w:szCs w:val="24"/>
          <w:highlight w:val="none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  <w:t xml:space="preserve">Решили: </w:t>
      </w:r>
      <w:r>
        <w:rPr>
          <w:sz w:val="24"/>
          <w:szCs w:val="24"/>
        </w:rPr>
      </w:r>
      <w:r/>
    </w:p>
    <w:p>
      <w:pPr>
        <w:pStyle w:val="868"/>
        <w:numPr>
          <w:ilvl w:val="0"/>
          <w:numId w:val="24"/>
        </w:numPr>
        <w:contextualSpacing w:val="0"/>
        <w:ind w:left="0" w:right="0" w:firstLine="283"/>
        <w:spacing w:line="283" w:lineRule="exact"/>
        <w:rPr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  <w:t xml:space="preserve">Информацию Винокурова С.С.</w:t>
      </w:r>
      <w:r>
        <w:rPr>
          <w:sz w:val="24"/>
          <w:szCs w:val="24"/>
          <w:highlight w:val="white"/>
        </w:rPr>
        <w:t xml:space="preserve"> принять к сведению. </w:t>
      </w:r>
      <w:r>
        <w:rPr>
          <w:sz w:val="24"/>
          <w:szCs w:val="24"/>
          <w:highlight w:val="white"/>
        </w:rPr>
        <w:t xml:space="preserve">Продолжить мониторинг и информационный обмен о фактах отравления синтетическими наркотиками с целью своевременного выявления новых негативных тенденций развития </w:t>
      </w:r>
      <w:r>
        <w:rPr>
          <w:sz w:val="24"/>
          <w:szCs w:val="24"/>
          <w:highlight w:val="white"/>
        </w:rPr>
        <w:t xml:space="preserve">наркоситуации</w:t>
      </w:r>
      <w:r>
        <w:rPr>
          <w:sz w:val="24"/>
          <w:szCs w:val="24"/>
          <w:highlight w:val="white"/>
        </w:rPr>
        <w:t xml:space="preserve">.</w:t>
      </w:r>
      <w:r>
        <w:rPr>
          <w:sz w:val="24"/>
          <w:szCs w:val="24"/>
          <w:highlight w:val="white"/>
        </w:rPr>
      </w:r>
      <w:r/>
    </w:p>
    <w:p>
      <w:pPr>
        <w:pStyle w:val="868"/>
        <w:contextualSpacing w:val="0"/>
        <w:ind w:left="0" w:right="0" w:firstLine="283"/>
        <w:spacing w:line="283" w:lineRule="exact"/>
        <w:rPr>
          <w:b w:val="0"/>
          <w:bCs w:val="0"/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  <w:t xml:space="preserve">Срок:  </w:t>
      </w:r>
      <w:r>
        <w:rPr>
          <w:sz w:val="24"/>
          <w:szCs w:val="24"/>
          <w:highlight w:val="white"/>
          <w:u w:val="single"/>
        </w:rPr>
        <w:t xml:space="preserve">постоянно</w:t>
      </w:r>
      <w:r>
        <w:rPr>
          <w:sz w:val="24"/>
          <w:szCs w:val="24"/>
          <w:highlight w:val="white"/>
        </w:rPr>
      </w:r>
      <w:r/>
    </w:p>
    <w:p>
      <w:pPr>
        <w:contextualSpacing w:val="0"/>
        <w:ind w:left="0" w:right="0" w:firstLine="283"/>
        <w:spacing w:line="283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4"/>
          <w:szCs w:val="24"/>
          <w:highlight w:val="none"/>
        </w:rPr>
        <w:suppressLineNumbers w:val="0"/>
      </w:pPr>
      <w:r>
        <w:rPr>
          <w:color w:val="auto"/>
          <w:sz w:val="24"/>
          <w:szCs w:val="24"/>
          <w:highlight w:val="none"/>
        </w:rPr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spacing w:line="283" w:lineRule="exact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color w:val="auto"/>
          <w:sz w:val="24"/>
          <w:szCs w:val="24"/>
          <w:highlight w:val="none"/>
        </w:rPr>
        <w:suppressLineNumbers w:val="0"/>
      </w:pPr>
      <w:r>
        <w:rPr>
          <w:color w:val="auto"/>
          <w:sz w:val="24"/>
          <w:szCs w:val="24"/>
          <w:u w:val="single"/>
        </w:rPr>
        <w:t xml:space="preserve">Выступил</w:t>
      </w:r>
      <w:r>
        <w:rPr>
          <w:color w:val="auto"/>
          <w:sz w:val="24"/>
          <w:szCs w:val="24"/>
          <w:u w:val="single"/>
        </w:rPr>
        <w:t xml:space="preserve"> по </w:t>
      </w:r>
      <w:r>
        <w:rPr>
          <w:color w:val="auto"/>
          <w:sz w:val="24"/>
          <w:szCs w:val="24"/>
          <w:u w:val="single"/>
        </w:rPr>
        <w:t xml:space="preserve">третьему</w:t>
      </w:r>
      <w:r>
        <w:rPr>
          <w:color w:val="auto"/>
          <w:sz w:val="24"/>
          <w:szCs w:val="24"/>
          <w:u w:val="single"/>
        </w:rPr>
        <w:t xml:space="preserve"> вопросу</w:t>
      </w:r>
      <w:r>
        <w:rPr>
          <w:color w:val="auto"/>
          <w:sz w:val="24"/>
          <w:szCs w:val="24"/>
          <w:u w:val="single"/>
        </w:rPr>
        <w:t xml:space="preserve"> :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line="283" w:lineRule="exact"/>
        <w:rPr>
          <w:sz w:val="24"/>
          <w:szCs w:val="24"/>
        </w:rPr>
        <w:suppressLineNumbers w:val="0"/>
      </w:pPr>
      <w:r>
        <w:rPr>
          <w:b w:val="0"/>
          <w:bCs w:val="0"/>
          <w:sz w:val="24"/>
          <w:szCs w:val="24"/>
          <w:u w:val="single"/>
        </w:rPr>
        <w:t xml:space="preserve">Ко</w:t>
      </w:r>
      <w:r>
        <w:rPr>
          <w:b w:val="0"/>
          <w:bCs w:val="0"/>
          <w:sz w:val="24"/>
          <w:szCs w:val="24"/>
        </w:rPr>
        <w:t xml:space="preserve">шовкин</w:t>
      </w:r>
      <w:r>
        <w:rPr>
          <w:b w:val="0"/>
          <w:bCs w:val="0"/>
          <w:sz w:val="24"/>
          <w:szCs w:val="24"/>
        </w:rPr>
        <w:t xml:space="preserve"> Андрей </w:t>
      </w:r>
      <w:r>
        <w:rPr>
          <w:b w:val="0"/>
          <w:bCs w:val="0"/>
          <w:sz w:val="24"/>
          <w:szCs w:val="24"/>
        </w:rPr>
        <w:t xml:space="preserve">Евгеньевич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начальник ОУР ОМВД России по Каргасокскому </w:t>
      </w:r>
      <w:r>
        <w:rPr>
          <w:sz w:val="24"/>
          <w:szCs w:val="24"/>
        </w:rPr>
        <w:t xml:space="preserve">район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jc w:val="both"/>
        <w:spacing w:line="283" w:lineRule="exact"/>
        <w:rPr>
          <w:b w:val="0"/>
          <w:bCs w:val="0"/>
          <w:sz w:val="24"/>
          <w:szCs w:val="24"/>
          <w:highlight w:val="none"/>
          <w14:ligatures w14:val="none"/>
        </w:rPr>
        <w:suppressLineNumbers w:val="0"/>
      </w:pPr>
      <w:r>
        <w:rPr>
          <w:sz w:val="24"/>
          <w:szCs w:val="24"/>
        </w:rPr>
      </w:r>
      <w:r>
        <w:rPr>
          <w:sz w:val="24"/>
          <w:szCs w:val="24"/>
          <w:highlight w:val="none"/>
          <w14:ligatures w14:val="none"/>
        </w:rPr>
        <w:t xml:space="preserve">На сегодняшний день отсутствуют сведения о</w:t>
      </w:r>
      <w:r>
        <w:rPr>
          <w:b/>
          <w:bCs/>
          <w:sz w:val="24"/>
          <w:szCs w:val="24"/>
          <w:highlight w:val="none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  <w:t xml:space="preserve">начале планирова</w:t>
      </w:r>
      <w:r>
        <w:rPr>
          <w:b w:val="0"/>
          <w:bCs w:val="0"/>
          <w:sz w:val="24"/>
          <w:szCs w:val="24"/>
          <w:highlight w:val="none"/>
        </w:rPr>
        <w:t xml:space="preserve">ния, подготовки и организации мероприятий антинаркотической направленности, посвященных Международному дню борьбы с наркоманией и незаконным оборотом наркотиков (26 июня 2024 года) в период с 26 мая по 1 июля 2024 года. Информация будет предоставлена позже</w:t>
      </w:r>
      <w:r>
        <w:rPr>
          <w:b w:val="0"/>
          <w:bCs w:val="0"/>
          <w:sz w:val="24"/>
          <w:szCs w:val="24"/>
        </w:rPr>
        <w:t xml:space="preserve">,</w:t>
      </w:r>
      <w:r>
        <w:rPr>
          <w:b w:val="0"/>
          <w:bCs w:val="0"/>
          <w:sz w:val="24"/>
          <w:szCs w:val="24"/>
        </w:rPr>
        <w:t xml:space="preserve"> ближе ко дню проведения мероприятий.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spacing w:line="283" w:lineRule="exact"/>
        <w:rPr>
          <w:b w:val="0"/>
          <w:bCs w:val="0"/>
          <w:sz w:val="24"/>
          <w:szCs w:val="24"/>
          <w:highlight w:val="none"/>
        </w:rPr>
        <w:suppressLineNumbers w:val="0"/>
      </w:pPr>
      <w:r>
        <w:rPr>
          <w:b w:val="0"/>
          <w:bCs w:val="0"/>
          <w:sz w:val="24"/>
          <w:szCs w:val="24"/>
        </w:rPr>
        <w:t xml:space="preserve">Решение:</w:t>
      </w:r>
      <w:r>
        <w:rPr>
          <w:b w:val="0"/>
          <w:bCs w:val="0"/>
          <w:sz w:val="24"/>
          <w:szCs w:val="24"/>
        </w:rPr>
      </w:r>
      <w:r/>
    </w:p>
    <w:p>
      <w:pPr>
        <w:pStyle w:val="868"/>
        <w:numPr>
          <w:ilvl w:val="0"/>
          <w:numId w:val="16"/>
        </w:numPr>
        <w:contextualSpacing w:val="0"/>
        <w:ind w:left="0" w:right="0" w:firstLine="283"/>
        <w:spacing w:line="283" w:lineRule="exact"/>
        <w:rPr>
          <w:color w:val="auto"/>
          <w:sz w:val="24"/>
          <w:szCs w:val="24"/>
        </w:rPr>
        <w:suppressLineNumbers w:val="0"/>
      </w:pPr>
      <w:r>
        <w:rPr>
          <w:color w:val="auto"/>
          <w:sz w:val="24"/>
          <w:szCs w:val="24"/>
        </w:rPr>
        <w:t xml:space="preserve">Информацию Кошовкина А.Е. принять к сведению.</w:t>
      </w:r>
      <w:r>
        <w:rPr>
          <w:sz w:val="24"/>
          <w:szCs w:val="24"/>
        </w:rPr>
      </w:r>
      <w:r/>
    </w:p>
    <w:p>
      <w:pPr>
        <w:pStyle w:val="868"/>
        <w:numPr>
          <w:ilvl w:val="0"/>
          <w:numId w:val="16"/>
        </w:numPr>
        <w:contextualSpacing w:val="0"/>
        <w:ind w:left="0" w:right="0" w:firstLine="283"/>
        <w:jc w:val="both"/>
        <w:spacing w:line="283" w:lineRule="exact"/>
        <w:rPr>
          <w:color w:val="auto"/>
          <w:sz w:val="24"/>
          <w:szCs w:val="24"/>
        </w:rPr>
        <w:suppressLineNumbers w:val="0"/>
      </w:pPr>
      <w:r>
        <w:rPr>
          <w:color w:val="auto"/>
          <w:sz w:val="24"/>
          <w:szCs w:val="24"/>
        </w:rPr>
        <w:t xml:space="preserve">Перенести данный вопрос на рассмотрение антинаркотической комиссии во втором квартале 2024 года.</w:t>
      </w:r>
      <w:r>
        <w:rPr>
          <w:sz w:val="24"/>
          <w:szCs w:val="24"/>
        </w:rPr>
      </w:r>
      <w:r/>
    </w:p>
    <w:p>
      <w:pPr>
        <w:contextualSpacing w:val="0"/>
        <w:ind w:left="0" w:right="0" w:firstLine="283"/>
        <w:spacing w:line="283" w:lineRule="exact"/>
        <w:rPr>
          <w:color w:val="auto"/>
          <w:sz w:val="24"/>
          <w:szCs w:val="24"/>
          <w:u w:val="single"/>
        </w:rPr>
        <w:suppressLineNumbers w:val="0"/>
      </w:pPr>
      <w:r>
        <w:rPr>
          <w:color w:val="auto"/>
          <w:sz w:val="24"/>
          <w:szCs w:val="24"/>
        </w:rPr>
        <w:t xml:space="preserve">Срок:  </w:t>
      </w:r>
      <w:r>
        <w:rPr>
          <w:color w:val="auto"/>
          <w:sz w:val="24"/>
          <w:szCs w:val="24"/>
          <w:u w:val="single"/>
        </w:rPr>
        <w:t xml:space="preserve">10 июл</w:t>
      </w:r>
      <w:r>
        <w:rPr>
          <w:color w:val="auto"/>
          <w:sz w:val="24"/>
          <w:szCs w:val="24"/>
          <w:u w:val="single"/>
        </w:rPr>
        <w:t xml:space="preserve">я 2024 года</w:t>
      </w:r>
      <w:r>
        <w:rPr>
          <w:color w:val="auto"/>
          <w:sz w:val="24"/>
          <w:szCs w:val="24"/>
          <w:u w:val="single"/>
        </w:rPr>
      </w:r>
      <w:r/>
    </w:p>
    <w:p>
      <w:pPr>
        <w:contextualSpacing w:val="0"/>
        <w:ind w:left="0" w:right="0" w:firstLine="283"/>
        <w:jc w:val="both"/>
        <w:spacing w:line="283" w:lineRule="exact"/>
        <w:rPr>
          <w:sz w:val="26"/>
          <w:szCs w:val="26"/>
          <w:u w:val="single"/>
        </w:rPr>
        <w:suppressLineNumbers w:val="0"/>
      </w:pPr>
      <w:r>
        <w:rPr>
          <w:sz w:val="26"/>
          <w:szCs w:val="26"/>
          <w:u w:val="single"/>
        </w:rPr>
      </w:r>
      <w:r/>
    </w:p>
    <w:p>
      <w:pPr>
        <w:jc w:val="both"/>
        <w:rPr>
          <w:rStyle w:val="878"/>
          <w:spacing w:val="10"/>
          <w:sz w:val="26"/>
          <w:szCs w:val="26"/>
        </w:rPr>
      </w:pPr>
      <w:r>
        <w:rPr>
          <w:rStyle w:val="878"/>
          <w:spacing w:val="10"/>
          <w:sz w:val="26"/>
          <w:szCs w:val="26"/>
        </w:rPr>
      </w:r>
      <w:r>
        <w:rPr>
          <w:rStyle w:val="878"/>
          <w:spacing w:val="10"/>
          <w:sz w:val="26"/>
          <w:szCs w:val="26"/>
        </w:rPr>
      </w:r>
      <w:r/>
    </w:p>
    <w:p>
      <w:pPr>
        <w:jc w:val="both"/>
        <w:rPr>
          <w:rStyle w:val="878"/>
          <w:spacing w:val="10"/>
          <w:sz w:val="26"/>
          <w:szCs w:val="26"/>
        </w:rPr>
      </w:pPr>
      <w:r>
        <w:rPr>
          <w:spacing w:val="10"/>
          <w:sz w:val="26"/>
          <w:szCs w:val="26"/>
        </w:rPr>
      </w:r>
      <w:r/>
    </w:p>
    <w:p>
      <w:pPr>
        <w:ind w:left="0" w:right="14"/>
        <w:jc w:val="both"/>
        <w:spacing w:after="634" w:line="338" w:lineRule="exact"/>
        <w:tabs>
          <w:tab w:val="left" w:pos="727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Председатель</w:t>
      </w:r>
      <w:r>
        <w:rPr>
          <w:sz w:val="26"/>
          <w:szCs w:val="26"/>
        </w:rPr>
        <w:t xml:space="preserve"> Комиссии                                </w:t>
      </w:r>
      <w:r>
        <w:rPr>
          <w:sz w:val="26"/>
          <w:szCs w:val="26"/>
        </w:rPr>
        <w:t xml:space="preserve">           </w:t>
        <w:tab/>
        <w:t xml:space="preserve">                      А.П. Ащеулов </w:t>
      </w:r>
      <w:r/>
    </w:p>
    <w:p>
      <w:pPr>
        <w:pStyle w:val="87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Секретарь Комиссии                                                                         </w:t>
        <w:tab/>
        <w:t xml:space="preserve">Н.С. Риндевич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MS Sans Serif">
    <w:panose1 w:val="02000603000000000000"/>
  </w:font>
  <w:font w:name="Segoe UI">
    <w:panose1 w:val="020B0502040504020204"/>
  </w:font>
  <w:font w:name="Consolas">
    <w:panose1 w:val="020B060602020203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egacy w:legacy="1" w:legacyIndent="245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13" w:hanging="990"/>
      </w:pPr>
      <w:rPr>
        <w:b/>
        <w:sz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220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2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4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6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8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0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2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43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egacy w:legacy="1" w:legacyIndent="259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egacy w:legacy="1" w:legacyIndent="353" w:legacySpace="0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9"/>
  </w:num>
  <w:num w:numId="8">
    <w:abstractNumId w:val="7"/>
  </w:num>
  <w:num w:numId="9">
    <w:abstractNumId w:val="2"/>
  </w:num>
  <w:num w:numId="10">
    <w:abstractNumId w:val="14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0"/>
  </w:num>
  <w:num w:numId="16">
    <w:abstractNumId w:val="15"/>
  </w:num>
  <w:num w:numId="17">
    <w:abstractNumId w:val="12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8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1"/>
  </w:num>
  <w:num w:numId="24">
    <w:abstractNumId w:val="22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5">
    <w:name w:val="Heading 1"/>
    <w:basedOn w:val="861"/>
    <w:next w:val="861"/>
    <w:link w:val="68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6">
    <w:name w:val="Heading 1 Char"/>
    <w:basedOn w:val="862"/>
    <w:link w:val="685"/>
    <w:uiPriority w:val="9"/>
    <w:rPr>
      <w:rFonts w:ascii="Arial" w:hAnsi="Arial" w:eastAsia="Arial" w:cs="Arial"/>
      <w:sz w:val="40"/>
      <w:szCs w:val="40"/>
    </w:rPr>
  </w:style>
  <w:style w:type="paragraph" w:styleId="687">
    <w:name w:val="Heading 2"/>
    <w:basedOn w:val="861"/>
    <w:next w:val="861"/>
    <w:link w:val="68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8">
    <w:name w:val="Heading 2 Char"/>
    <w:basedOn w:val="862"/>
    <w:link w:val="687"/>
    <w:uiPriority w:val="9"/>
    <w:rPr>
      <w:rFonts w:ascii="Arial" w:hAnsi="Arial" w:eastAsia="Arial" w:cs="Arial"/>
      <w:sz w:val="34"/>
    </w:rPr>
  </w:style>
  <w:style w:type="paragraph" w:styleId="689">
    <w:name w:val="Heading 3"/>
    <w:basedOn w:val="861"/>
    <w:next w:val="861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0">
    <w:name w:val="Heading 3 Char"/>
    <w:basedOn w:val="862"/>
    <w:link w:val="689"/>
    <w:uiPriority w:val="9"/>
    <w:rPr>
      <w:rFonts w:ascii="Arial" w:hAnsi="Arial" w:eastAsia="Arial" w:cs="Arial"/>
      <w:sz w:val="30"/>
      <w:szCs w:val="30"/>
    </w:rPr>
  </w:style>
  <w:style w:type="paragraph" w:styleId="691">
    <w:name w:val="Heading 4"/>
    <w:basedOn w:val="861"/>
    <w:next w:val="861"/>
    <w:link w:val="69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2">
    <w:name w:val="Heading 4 Char"/>
    <w:basedOn w:val="862"/>
    <w:link w:val="691"/>
    <w:uiPriority w:val="9"/>
    <w:rPr>
      <w:rFonts w:ascii="Arial" w:hAnsi="Arial" w:eastAsia="Arial" w:cs="Arial"/>
      <w:b/>
      <w:bCs/>
      <w:sz w:val="26"/>
      <w:szCs w:val="26"/>
    </w:rPr>
  </w:style>
  <w:style w:type="paragraph" w:styleId="693">
    <w:name w:val="Heading 5"/>
    <w:basedOn w:val="861"/>
    <w:next w:val="861"/>
    <w:link w:val="69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4">
    <w:name w:val="Heading 5 Char"/>
    <w:basedOn w:val="862"/>
    <w:link w:val="693"/>
    <w:uiPriority w:val="9"/>
    <w:rPr>
      <w:rFonts w:ascii="Arial" w:hAnsi="Arial" w:eastAsia="Arial" w:cs="Arial"/>
      <w:b/>
      <w:bCs/>
      <w:sz w:val="24"/>
      <w:szCs w:val="24"/>
    </w:rPr>
  </w:style>
  <w:style w:type="paragraph" w:styleId="695">
    <w:name w:val="Heading 6"/>
    <w:basedOn w:val="861"/>
    <w:next w:val="861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6">
    <w:name w:val="Heading 6 Char"/>
    <w:basedOn w:val="862"/>
    <w:link w:val="695"/>
    <w:uiPriority w:val="9"/>
    <w:rPr>
      <w:rFonts w:ascii="Arial" w:hAnsi="Arial" w:eastAsia="Arial" w:cs="Arial"/>
      <w:b/>
      <w:bCs/>
      <w:sz w:val="22"/>
      <w:szCs w:val="22"/>
    </w:rPr>
  </w:style>
  <w:style w:type="paragraph" w:styleId="697">
    <w:name w:val="Heading 7"/>
    <w:basedOn w:val="861"/>
    <w:next w:val="861"/>
    <w:link w:val="69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8">
    <w:name w:val="Heading 7 Char"/>
    <w:basedOn w:val="862"/>
    <w:link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9">
    <w:name w:val="Heading 8"/>
    <w:basedOn w:val="861"/>
    <w:next w:val="861"/>
    <w:link w:val="7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0">
    <w:name w:val="Heading 8 Char"/>
    <w:basedOn w:val="862"/>
    <w:link w:val="699"/>
    <w:uiPriority w:val="9"/>
    <w:rPr>
      <w:rFonts w:ascii="Arial" w:hAnsi="Arial" w:eastAsia="Arial" w:cs="Arial"/>
      <w:i/>
      <w:iCs/>
      <w:sz w:val="22"/>
      <w:szCs w:val="22"/>
    </w:rPr>
  </w:style>
  <w:style w:type="paragraph" w:styleId="701">
    <w:name w:val="Heading 9"/>
    <w:basedOn w:val="861"/>
    <w:next w:val="861"/>
    <w:link w:val="70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2">
    <w:name w:val="Heading 9 Char"/>
    <w:basedOn w:val="862"/>
    <w:link w:val="701"/>
    <w:uiPriority w:val="9"/>
    <w:rPr>
      <w:rFonts w:ascii="Arial" w:hAnsi="Arial" w:eastAsia="Arial" w:cs="Arial"/>
      <w:i/>
      <w:iCs/>
      <w:sz w:val="21"/>
      <w:szCs w:val="21"/>
    </w:rPr>
  </w:style>
  <w:style w:type="paragraph" w:styleId="703">
    <w:name w:val="Title"/>
    <w:basedOn w:val="861"/>
    <w:next w:val="861"/>
    <w:link w:val="70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4">
    <w:name w:val="Title Char"/>
    <w:basedOn w:val="862"/>
    <w:link w:val="703"/>
    <w:uiPriority w:val="10"/>
    <w:rPr>
      <w:sz w:val="48"/>
      <w:szCs w:val="48"/>
    </w:rPr>
  </w:style>
  <w:style w:type="paragraph" w:styleId="705">
    <w:name w:val="Subtitle"/>
    <w:basedOn w:val="861"/>
    <w:next w:val="861"/>
    <w:link w:val="706"/>
    <w:uiPriority w:val="11"/>
    <w:qFormat/>
    <w:pPr>
      <w:spacing w:before="200" w:after="200"/>
    </w:pPr>
    <w:rPr>
      <w:sz w:val="24"/>
      <w:szCs w:val="24"/>
    </w:rPr>
  </w:style>
  <w:style w:type="character" w:styleId="706">
    <w:name w:val="Subtitle Char"/>
    <w:basedOn w:val="862"/>
    <w:link w:val="705"/>
    <w:uiPriority w:val="11"/>
    <w:rPr>
      <w:sz w:val="24"/>
      <w:szCs w:val="24"/>
    </w:rPr>
  </w:style>
  <w:style w:type="paragraph" w:styleId="707">
    <w:name w:val="Quote"/>
    <w:basedOn w:val="861"/>
    <w:next w:val="861"/>
    <w:link w:val="708"/>
    <w:uiPriority w:val="29"/>
    <w:qFormat/>
    <w:pPr>
      <w:ind w:left="720" w:right="720"/>
    </w:pPr>
    <w:rPr>
      <w:i/>
    </w:rPr>
  </w:style>
  <w:style w:type="character" w:styleId="708">
    <w:name w:val="Quote Char"/>
    <w:link w:val="707"/>
    <w:uiPriority w:val="29"/>
    <w:rPr>
      <w:i/>
    </w:rPr>
  </w:style>
  <w:style w:type="paragraph" w:styleId="709">
    <w:name w:val="Intense Quote"/>
    <w:basedOn w:val="861"/>
    <w:next w:val="861"/>
    <w:link w:val="71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0">
    <w:name w:val="Intense Quote Char"/>
    <w:link w:val="709"/>
    <w:uiPriority w:val="30"/>
    <w:rPr>
      <w:i/>
    </w:rPr>
  </w:style>
  <w:style w:type="paragraph" w:styleId="711">
    <w:name w:val="Header"/>
    <w:basedOn w:val="861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>
    <w:name w:val="Header Char"/>
    <w:basedOn w:val="862"/>
    <w:link w:val="711"/>
    <w:uiPriority w:val="99"/>
  </w:style>
  <w:style w:type="paragraph" w:styleId="713">
    <w:name w:val="Footer"/>
    <w:basedOn w:val="861"/>
    <w:link w:val="71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Footer Char"/>
    <w:basedOn w:val="862"/>
    <w:link w:val="713"/>
    <w:uiPriority w:val="99"/>
  </w:style>
  <w:style w:type="paragraph" w:styleId="715">
    <w:name w:val="Caption"/>
    <w:basedOn w:val="861"/>
    <w:next w:val="86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713"/>
    <w:uiPriority w:val="99"/>
  </w:style>
  <w:style w:type="table" w:styleId="717">
    <w:name w:val="Table Grid"/>
    <w:basedOn w:val="8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2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4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6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7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8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9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0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1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2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6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9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0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1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2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3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4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1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2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3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4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5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6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7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9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0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1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2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3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4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5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6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7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8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9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0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1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2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4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5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6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7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8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9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1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2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3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4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5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6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7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8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9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0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1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2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3">
    <w:name w:val="Hyperlink"/>
    <w:uiPriority w:val="99"/>
    <w:unhideWhenUsed/>
    <w:rPr>
      <w:color w:val="0000ff" w:themeColor="hyperlink"/>
      <w:u w:val="single"/>
    </w:rPr>
  </w:style>
  <w:style w:type="paragraph" w:styleId="844">
    <w:name w:val="footnote text"/>
    <w:basedOn w:val="861"/>
    <w:link w:val="845"/>
    <w:uiPriority w:val="99"/>
    <w:semiHidden/>
    <w:unhideWhenUsed/>
    <w:pPr>
      <w:spacing w:after="40" w:line="240" w:lineRule="auto"/>
    </w:pPr>
    <w:rPr>
      <w:sz w:val="18"/>
    </w:rPr>
  </w:style>
  <w:style w:type="character" w:styleId="845">
    <w:name w:val="Footnote Text Char"/>
    <w:link w:val="844"/>
    <w:uiPriority w:val="99"/>
    <w:rPr>
      <w:sz w:val="18"/>
    </w:rPr>
  </w:style>
  <w:style w:type="character" w:styleId="846">
    <w:name w:val="footnote reference"/>
    <w:basedOn w:val="862"/>
    <w:uiPriority w:val="99"/>
    <w:unhideWhenUsed/>
    <w:rPr>
      <w:vertAlign w:val="superscript"/>
    </w:rPr>
  </w:style>
  <w:style w:type="paragraph" w:styleId="847">
    <w:name w:val="endnote text"/>
    <w:basedOn w:val="861"/>
    <w:link w:val="848"/>
    <w:uiPriority w:val="99"/>
    <w:semiHidden/>
    <w:unhideWhenUsed/>
    <w:pPr>
      <w:spacing w:after="0" w:line="240" w:lineRule="auto"/>
    </w:pPr>
    <w:rPr>
      <w:sz w:val="20"/>
    </w:rPr>
  </w:style>
  <w:style w:type="character" w:styleId="848">
    <w:name w:val="Endnote Text Char"/>
    <w:link w:val="847"/>
    <w:uiPriority w:val="99"/>
    <w:rPr>
      <w:sz w:val="20"/>
    </w:rPr>
  </w:style>
  <w:style w:type="character" w:styleId="849">
    <w:name w:val="endnote reference"/>
    <w:basedOn w:val="862"/>
    <w:uiPriority w:val="99"/>
    <w:semiHidden/>
    <w:unhideWhenUsed/>
    <w:rPr>
      <w:vertAlign w:val="superscript"/>
    </w:rPr>
  </w:style>
  <w:style w:type="paragraph" w:styleId="850">
    <w:name w:val="toc 1"/>
    <w:basedOn w:val="861"/>
    <w:next w:val="861"/>
    <w:uiPriority w:val="39"/>
    <w:unhideWhenUsed/>
    <w:pPr>
      <w:ind w:left="0" w:right="0" w:firstLine="0"/>
      <w:spacing w:after="57"/>
    </w:pPr>
  </w:style>
  <w:style w:type="paragraph" w:styleId="851">
    <w:name w:val="toc 2"/>
    <w:basedOn w:val="861"/>
    <w:next w:val="861"/>
    <w:uiPriority w:val="39"/>
    <w:unhideWhenUsed/>
    <w:pPr>
      <w:ind w:left="283" w:right="0" w:firstLine="0"/>
      <w:spacing w:after="57"/>
    </w:pPr>
  </w:style>
  <w:style w:type="paragraph" w:styleId="852">
    <w:name w:val="toc 3"/>
    <w:basedOn w:val="861"/>
    <w:next w:val="861"/>
    <w:uiPriority w:val="39"/>
    <w:unhideWhenUsed/>
    <w:pPr>
      <w:ind w:left="567" w:right="0" w:firstLine="0"/>
      <w:spacing w:after="57"/>
    </w:pPr>
  </w:style>
  <w:style w:type="paragraph" w:styleId="853">
    <w:name w:val="toc 4"/>
    <w:basedOn w:val="861"/>
    <w:next w:val="861"/>
    <w:uiPriority w:val="39"/>
    <w:unhideWhenUsed/>
    <w:pPr>
      <w:ind w:left="850" w:right="0" w:firstLine="0"/>
      <w:spacing w:after="57"/>
    </w:pPr>
  </w:style>
  <w:style w:type="paragraph" w:styleId="854">
    <w:name w:val="toc 5"/>
    <w:basedOn w:val="861"/>
    <w:next w:val="861"/>
    <w:uiPriority w:val="39"/>
    <w:unhideWhenUsed/>
    <w:pPr>
      <w:ind w:left="1134" w:right="0" w:firstLine="0"/>
      <w:spacing w:after="57"/>
    </w:pPr>
  </w:style>
  <w:style w:type="paragraph" w:styleId="855">
    <w:name w:val="toc 6"/>
    <w:basedOn w:val="861"/>
    <w:next w:val="861"/>
    <w:uiPriority w:val="39"/>
    <w:unhideWhenUsed/>
    <w:pPr>
      <w:ind w:left="1417" w:right="0" w:firstLine="0"/>
      <w:spacing w:after="57"/>
    </w:pPr>
  </w:style>
  <w:style w:type="paragraph" w:styleId="856">
    <w:name w:val="toc 7"/>
    <w:basedOn w:val="861"/>
    <w:next w:val="861"/>
    <w:uiPriority w:val="39"/>
    <w:unhideWhenUsed/>
    <w:pPr>
      <w:ind w:left="1701" w:right="0" w:firstLine="0"/>
      <w:spacing w:after="57"/>
    </w:pPr>
  </w:style>
  <w:style w:type="paragraph" w:styleId="857">
    <w:name w:val="toc 8"/>
    <w:basedOn w:val="861"/>
    <w:next w:val="861"/>
    <w:uiPriority w:val="39"/>
    <w:unhideWhenUsed/>
    <w:pPr>
      <w:ind w:left="1984" w:right="0" w:firstLine="0"/>
      <w:spacing w:after="57"/>
    </w:pPr>
  </w:style>
  <w:style w:type="paragraph" w:styleId="858">
    <w:name w:val="toc 9"/>
    <w:basedOn w:val="861"/>
    <w:next w:val="861"/>
    <w:uiPriority w:val="39"/>
    <w:unhideWhenUsed/>
    <w:pPr>
      <w:ind w:left="2268" w:right="0" w:firstLine="0"/>
      <w:spacing w:after="57"/>
    </w:pPr>
  </w:style>
  <w:style w:type="paragraph" w:styleId="859">
    <w:name w:val="TOC Heading"/>
    <w:uiPriority w:val="39"/>
    <w:unhideWhenUsed/>
  </w:style>
  <w:style w:type="paragraph" w:styleId="860">
    <w:name w:val="table of figures"/>
    <w:basedOn w:val="861"/>
    <w:next w:val="861"/>
    <w:uiPriority w:val="99"/>
    <w:unhideWhenUsed/>
    <w:pPr>
      <w:spacing w:after="0" w:afterAutospacing="0"/>
    </w:pPr>
  </w:style>
  <w:style w:type="paragraph" w:styleId="861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paragraph" w:styleId="865">
    <w:name w:val="HTML Preformatted"/>
    <w:basedOn w:val="861"/>
    <w:link w:val="866"/>
    <w:uiPriority w:val="99"/>
    <w:semiHidden/>
    <w:unhideWhenUsed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nsolas" w:hAnsi="Consolas"/>
    </w:rPr>
  </w:style>
  <w:style w:type="character" w:styleId="866" w:customStyle="1">
    <w:name w:val="Стандартный HTML Знак"/>
    <w:basedOn w:val="862"/>
    <w:link w:val="865"/>
    <w:uiPriority w:val="99"/>
    <w:semiHidden/>
    <w:rPr>
      <w:rFonts w:ascii="Consolas" w:hAnsi="Consolas" w:eastAsia="Times New Roman" w:cs="Times New Roman"/>
      <w:sz w:val="20"/>
      <w:szCs w:val="20"/>
      <w:lang w:eastAsia="ru-RU"/>
    </w:rPr>
  </w:style>
  <w:style w:type="paragraph" w:styleId="867">
    <w:name w:val="Normal (Web)"/>
    <w:basedOn w:val="861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868">
    <w:name w:val="List Paragraph"/>
    <w:basedOn w:val="861"/>
    <w:uiPriority w:val="34"/>
    <w:qFormat/>
    <w:pPr>
      <w:contextualSpacing/>
      <w:ind w:left="720"/>
    </w:pPr>
  </w:style>
  <w:style w:type="paragraph" w:styleId="869">
    <w:name w:val="Body Text"/>
    <w:basedOn w:val="861"/>
    <w:link w:val="870"/>
    <w:unhideWhenUsed/>
    <w:pPr>
      <w:jc w:val="both"/>
    </w:pPr>
    <w:rPr>
      <w:sz w:val="28"/>
    </w:rPr>
  </w:style>
  <w:style w:type="character" w:styleId="870" w:customStyle="1">
    <w:name w:val="Основной текст Знак"/>
    <w:basedOn w:val="862"/>
    <w:link w:val="86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71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72" w:customStyle="1">
    <w:name w:val="Font Style11"/>
    <w:basedOn w:val="862"/>
    <w:uiPriority w:val="99"/>
    <w:rPr>
      <w:rFonts w:ascii="Times New Roman" w:hAnsi="Times New Roman" w:cs="Times New Roman"/>
      <w:spacing w:val="10"/>
      <w:sz w:val="24"/>
      <w:szCs w:val="24"/>
    </w:rPr>
  </w:style>
  <w:style w:type="paragraph" w:styleId="873" w:customStyle="1">
    <w:name w:val="Style3"/>
    <w:basedOn w:val="861"/>
    <w:uiPriority w:val="99"/>
    <w:pPr>
      <w:ind w:firstLine="727"/>
      <w:jc w:val="both"/>
      <w:spacing w:line="320" w:lineRule="exact"/>
      <w:widowControl w:val="off"/>
    </w:pPr>
    <w:rPr>
      <w:rFonts w:eastAsiaTheme="minorEastAsia"/>
      <w:sz w:val="24"/>
      <w:szCs w:val="24"/>
    </w:rPr>
  </w:style>
  <w:style w:type="paragraph" w:styleId="874" w:customStyle="1">
    <w:name w:val="Style6"/>
    <w:basedOn w:val="861"/>
    <w:pPr>
      <w:ind w:firstLine="374"/>
      <w:jc w:val="both"/>
      <w:spacing w:line="324" w:lineRule="exact"/>
      <w:widowControl w:val="off"/>
    </w:pPr>
    <w:rPr>
      <w:rFonts w:eastAsiaTheme="minorEastAsia"/>
      <w:sz w:val="24"/>
      <w:szCs w:val="24"/>
    </w:rPr>
  </w:style>
  <w:style w:type="paragraph" w:styleId="875" w:customStyle="1">
    <w:name w:val="Style7"/>
    <w:basedOn w:val="861"/>
    <w:uiPriority w:val="99"/>
    <w:pPr>
      <w:ind w:firstLine="706"/>
      <w:spacing w:line="317" w:lineRule="exact"/>
      <w:widowControl w:val="off"/>
    </w:pPr>
    <w:rPr>
      <w:rFonts w:eastAsiaTheme="minorEastAsia"/>
      <w:sz w:val="24"/>
      <w:szCs w:val="24"/>
    </w:rPr>
  </w:style>
  <w:style w:type="paragraph" w:styleId="876" w:customStyle="1">
    <w:name w:val="Style8"/>
    <w:basedOn w:val="861"/>
    <w:uiPriority w:val="99"/>
    <w:pPr>
      <w:widowControl w:val="off"/>
    </w:pPr>
    <w:rPr>
      <w:rFonts w:eastAsiaTheme="minorEastAsia"/>
      <w:sz w:val="24"/>
      <w:szCs w:val="24"/>
    </w:rPr>
  </w:style>
  <w:style w:type="character" w:styleId="877" w:customStyle="1">
    <w:name w:val="Font Style16"/>
    <w:basedOn w:val="862"/>
    <w:uiPriority w:val="99"/>
    <w:rPr>
      <w:rFonts w:hint="default" w:ascii="Times New Roman" w:hAnsi="Times New Roman" w:cs="Times New Roman"/>
      <w:sz w:val="26"/>
      <w:szCs w:val="26"/>
    </w:rPr>
  </w:style>
  <w:style w:type="character" w:styleId="878" w:customStyle="1">
    <w:name w:val="Font Style15"/>
    <w:basedOn w:val="862"/>
    <w:uiPriority w:val="99"/>
    <w:rPr>
      <w:rFonts w:ascii="Times New Roman" w:hAnsi="Times New Roman" w:cs="Times New Roman"/>
      <w:sz w:val="22"/>
      <w:szCs w:val="22"/>
    </w:rPr>
  </w:style>
  <w:style w:type="character" w:styleId="879" w:customStyle="1">
    <w:name w:val="Font Style17"/>
    <w:basedOn w:val="862"/>
    <w:uiPriority w:val="99"/>
    <w:rPr>
      <w:rFonts w:ascii="Times New Roman" w:hAnsi="Times New Roman" w:cs="Times New Roman"/>
      <w:spacing w:val="-20"/>
      <w:sz w:val="22"/>
      <w:szCs w:val="22"/>
    </w:rPr>
  </w:style>
  <w:style w:type="paragraph" w:styleId="880">
    <w:name w:val="Balloon Text"/>
    <w:basedOn w:val="861"/>
    <w:link w:val="88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1" w:customStyle="1">
    <w:name w:val="Текст выноски Знак"/>
    <w:basedOn w:val="862"/>
    <w:link w:val="88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82" w:customStyle="1">
    <w:name w:val="ConsPlusNormal"/>
    <w:pPr>
      <w:ind w:firstLine="720"/>
      <w:jc w:val="both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883" w:customStyle="1">
    <w:name w:val="1KG=K9"/>
    <w:pPr>
      <w:spacing w:after="0" w:line="240" w:lineRule="auto"/>
    </w:pPr>
    <w:rPr>
      <w:rFonts w:ascii="MS Sans Serif" w:hAnsi="MS Sans Serif" w:eastAsia="Times New Roman" w:cs="Times New Roman"/>
      <w:sz w:val="24"/>
      <w:szCs w:val="20"/>
      <w:lang w:eastAsia="ru-RU"/>
    </w:rPr>
  </w:style>
  <w:style w:type="paragraph" w:styleId="884" w:customStyle="1">
    <w:name w:val="Style12"/>
    <w:basedOn w:val="861"/>
    <w:pPr>
      <w:jc w:val="both"/>
      <w:spacing w:line="264" w:lineRule="exact"/>
    </w:pPr>
  </w:style>
  <w:style w:type="character" w:styleId="885" w:customStyle="1">
    <w:name w:val="CharStyle0"/>
    <w:basedOn w:val="862"/>
    <w:rPr>
      <w:rFonts w:ascii="Times New Roman" w:hAnsi="Times New Roman" w:eastAsia="Times New Roman" w:cs="Times New Roman"/>
      <w:b w:val="0"/>
      <w:bCs w:val="0"/>
      <w:i w:val="0"/>
      <w:iCs w:val="0"/>
      <w:smallCaps w:val="0"/>
      <w:sz w:val="22"/>
      <w:szCs w:val="22"/>
    </w:rPr>
  </w:style>
  <w:style w:type="paragraph" w:styleId="886" w:customStyle="1">
    <w:name w:val="Без интервала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87" w:customStyle="1">
    <w:name w:val="Основной текст"/>
    <w:semiHidden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7"/>
      <w:suppressLineNumbers w:val="0"/>
    </w:pPr>
    <w:rPr>
      <w:rFonts w:ascii="Times New Roman" w:hAnsi="Times New Roman" w:eastAsia="Times New Roman" w:cs="Times New Roman"/>
      <w:b w:val="0"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Владим. Филюк</dc:creator>
  <cp:keywords/>
  <dc:description/>
  <cp:revision>40</cp:revision>
  <dcterms:created xsi:type="dcterms:W3CDTF">2021-05-19T06:55:00Z</dcterms:created>
  <dcterms:modified xsi:type="dcterms:W3CDTF">2024-06-17T04:30:58Z</dcterms:modified>
</cp:coreProperties>
</file>