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П Р О Т О К О Л</w:t>
      </w:r>
    </w:p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F3179" w:rsidRPr="00A66B2E">
        <w:rPr>
          <w:rFonts w:ascii="Times New Roman" w:hAnsi="Times New Roman" w:cs="Times New Roman"/>
          <w:sz w:val="24"/>
          <w:szCs w:val="24"/>
        </w:rPr>
        <w:t>К</w:t>
      </w:r>
      <w:r w:rsidR="008F3179" w:rsidRPr="00A66B2E">
        <w:rPr>
          <w:rFonts w:ascii="Times New Roman" w:eastAsia="Times New Roman" w:hAnsi="Times New Roman" w:cs="Times New Roman"/>
          <w:sz w:val="24"/>
          <w:szCs w:val="24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F6" w:rsidRPr="00A66B2E" w:rsidRDefault="00C3402A" w:rsidP="007A5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</w:t>
      </w:r>
      <w:r w:rsidR="0005307B" w:rsidRPr="00A66B2E">
        <w:rPr>
          <w:rFonts w:ascii="Times New Roman" w:hAnsi="Times New Roman" w:cs="Times New Roman"/>
          <w:sz w:val="24"/>
          <w:szCs w:val="24"/>
        </w:rPr>
        <w:t>.2020</w:t>
      </w:r>
      <w:r w:rsidR="00A061F6" w:rsidRPr="00A66B2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</w:t>
      </w:r>
      <w:r w:rsidR="007A5F2E" w:rsidRPr="00A66B2E">
        <w:rPr>
          <w:rFonts w:ascii="Times New Roman" w:hAnsi="Times New Roman" w:cs="Times New Roman"/>
          <w:sz w:val="24"/>
          <w:szCs w:val="24"/>
        </w:rPr>
        <w:t xml:space="preserve">   </w:t>
      </w:r>
      <w:r w:rsidR="009442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5F2E" w:rsidRPr="00A66B2E">
        <w:rPr>
          <w:rFonts w:ascii="Times New Roman" w:hAnsi="Times New Roman" w:cs="Times New Roman"/>
          <w:sz w:val="24"/>
          <w:szCs w:val="24"/>
        </w:rPr>
        <w:t xml:space="preserve">  </w:t>
      </w:r>
      <w:r w:rsidR="00A061F6" w:rsidRPr="00A66B2E">
        <w:rPr>
          <w:rFonts w:ascii="Times New Roman" w:hAnsi="Times New Roman" w:cs="Times New Roman"/>
          <w:sz w:val="24"/>
          <w:szCs w:val="24"/>
        </w:rPr>
        <w:t>с. Каргасок</w:t>
      </w:r>
    </w:p>
    <w:p w:rsidR="00A061F6" w:rsidRPr="00A66B2E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7D" w:rsidRPr="00A66B2E" w:rsidRDefault="00DC247D" w:rsidP="00894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C247D" w:rsidRPr="00A66B2E" w:rsidRDefault="00DC247D" w:rsidP="004A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D60" w:rsidRPr="001508AA" w:rsidRDefault="001508AA" w:rsidP="001508A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508AA">
        <w:rPr>
          <w:rFonts w:ascii="Times New Roman" w:hAnsi="Times New Roman" w:cs="Times New Roman"/>
          <w:sz w:val="24"/>
          <w:szCs w:val="24"/>
        </w:rPr>
        <w:t>ассмотрение результатов представления муниципальными служащими сведений об адресах сайтов и (или) страниц сайтов в информационно-телек</w:t>
      </w:r>
      <w:r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«Интернет», </w:t>
      </w:r>
      <w:r w:rsidR="006659B6" w:rsidRPr="001508AA">
        <w:rPr>
          <w:rFonts w:ascii="Times New Roman" w:hAnsi="Times New Roman" w:cs="Times New Roman"/>
          <w:sz w:val="24"/>
          <w:szCs w:val="24"/>
        </w:rPr>
        <w:t>актуализации сведений, содержащихся в анкетах, представле</w:t>
      </w:r>
      <w:r w:rsidR="00055186" w:rsidRPr="001508AA">
        <w:rPr>
          <w:rFonts w:ascii="Times New Roman" w:hAnsi="Times New Roman" w:cs="Times New Roman"/>
          <w:sz w:val="24"/>
          <w:szCs w:val="24"/>
        </w:rPr>
        <w:t>нных гражданами</w:t>
      </w:r>
      <w:r w:rsidR="006659B6" w:rsidRPr="001508AA">
        <w:rPr>
          <w:rFonts w:ascii="Times New Roman" w:hAnsi="Times New Roman" w:cs="Times New Roman"/>
          <w:sz w:val="24"/>
          <w:szCs w:val="24"/>
        </w:rPr>
        <w:t xml:space="preserve"> при назначении на </w:t>
      </w:r>
      <w:r w:rsidR="00055186" w:rsidRPr="001508AA">
        <w:rPr>
          <w:rFonts w:ascii="Times New Roman" w:hAnsi="Times New Roman" w:cs="Times New Roman"/>
          <w:sz w:val="24"/>
          <w:szCs w:val="24"/>
        </w:rPr>
        <w:t>муниципальные</w:t>
      </w:r>
      <w:r w:rsidR="006659B6" w:rsidRPr="001508AA">
        <w:rPr>
          <w:rFonts w:ascii="Times New Roman" w:hAnsi="Times New Roman" w:cs="Times New Roman"/>
          <w:sz w:val="24"/>
          <w:szCs w:val="24"/>
        </w:rPr>
        <w:t xml:space="preserve"> должности и поступлении на </w:t>
      </w:r>
      <w:r w:rsidR="00055186" w:rsidRPr="001508AA">
        <w:rPr>
          <w:rFonts w:ascii="Times New Roman" w:hAnsi="Times New Roman" w:cs="Times New Roman"/>
          <w:sz w:val="24"/>
          <w:szCs w:val="24"/>
        </w:rPr>
        <w:t>муниципальную</w:t>
      </w:r>
      <w:r w:rsidR="006659B6" w:rsidRPr="001508AA">
        <w:rPr>
          <w:rFonts w:ascii="Times New Roman" w:hAnsi="Times New Roman" w:cs="Times New Roman"/>
          <w:sz w:val="24"/>
          <w:szCs w:val="24"/>
        </w:rPr>
        <w:t xml:space="preserve"> службу, об их родственниках и свойственниках в целях выявления возможного конфликта интересов.</w:t>
      </w:r>
    </w:p>
    <w:p w:rsidR="00C3402A" w:rsidRDefault="00296D60" w:rsidP="00C3402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Рассмотрение вопроса о предоставлении муниципальными служащими сведений о доходах, расходах, об имуществе и обязательствах имущественного характера, а также супруги (супруга) и несовершеннолетних детей в</w:t>
      </w:r>
      <w:r w:rsidR="00C3402A">
        <w:rPr>
          <w:rFonts w:ascii="Times New Roman" w:hAnsi="Times New Roman" w:cs="Times New Roman"/>
          <w:sz w:val="24"/>
          <w:szCs w:val="24"/>
        </w:rPr>
        <w:t xml:space="preserve"> рамках декларационной к</w:t>
      </w:r>
      <w:r w:rsidR="00074A38">
        <w:rPr>
          <w:rFonts w:ascii="Times New Roman" w:hAnsi="Times New Roman" w:cs="Times New Roman"/>
          <w:sz w:val="24"/>
          <w:szCs w:val="24"/>
        </w:rPr>
        <w:t>а</w:t>
      </w:r>
      <w:r w:rsidR="00E2014D">
        <w:rPr>
          <w:rFonts w:ascii="Times New Roman" w:hAnsi="Times New Roman" w:cs="Times New Roman"/>
          <w:sz w:val="24"/>
          <w:szCs w:val="24"/>
        </w:rPr>
        <w:t>мпании.</w:t>
      </w:r>
    </w:p>
    <w:p w:rsidR="00C3402A" w:rsidRPr="00C3402A" w:rsidRDefault="00C3402A" w:rsidP="00C3402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2A">
        <w:rPr>
          <w:rFonts w:ascii="Times New Roman" w:hAnsi="Times New Roman" w:cs="Times New Roman"/>
          <w:sz w:val="24"/>
          <w:szCs w:val="24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C3402A">
        <w:rPr>
          <w:rFonts w:ascii="Times New Roman" w:hAnsi="Times New Roman" w:cs="Times New Roman"/>
          <w:sz w:val="24"/>
          <w:szCs w:val="24"/>
        </w:rPr>
        <w:t xml:space="preserve">.2020 года, представленного </w:t>
      </w:r>
      <w:r>
        <w:rPr>
          <w:rFonts w:ascii="Times New Roman" w:hAnsi="Times New Roman" w:cs="Times New Roman"/>
          <w:sz w:val="24"/>
          <w:szCs w:val="24"/>
        </w:rPr>
        <w:t>ведущим специалистом по кадровой работе</w:t>
      </w:r>
      <w:r w:rsidRPr="00C3402A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</w:t>
      </w:r>
      <w:r w:rsidR="004A24E5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4A24E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E5FF7" w:rsidRPr="00A66B2E" w:rsidRDefault="007E5FF7" w:rsidP="007E5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47D" w:rsidRPr="00A66B2E" w:rsidRDefault="00DC247D" w:rsidP="007E5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894A8F" w:rsidRPr="00A66B2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B5B3D" w:rsidRPr="00A66B2E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055186" w:rsidRPr="00A66B2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омиссии </w:t>
      </w:r>
      <w:r w:rsidR="004A24E5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05307B"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Главы Каргасокского района по общественной безопасности – начальник отдела общественной безопасности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07B" w:rsidRPr="00A66B2E" w:rsidRDefault="0005307B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2E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="004A24E5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</w:t>
      </w:r>
      <w:r w:rsidR="004A24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A24E5" w:rsidRPr="004A24E5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Pr="00A66B2E">
        <w:rPr>
          <w:rFonts w:ascii="Times New Roman" w:eastAsia="Times New Roman" w:hAnsi="Times New Roman" w:cs="Times New Roman"/>
          <w:sz w:val="24"/>
          <w:szCs w:val="24"/>
        </w:rPr>
        <w:t>– начальник отдела правовой и кадровой работы Администрации Каргасокского района;</w:t>
      </w:r>
    </w:p>
    <w:p w:rsidR="008B5B3D" w:rsidRPr="00A66B2E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B2E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05307B" w:rsidRPr="00A66B2E" w:rsidRDefault="004A24E5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05307B"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Главы Каргасокского района по социальным вопросам;</w:t>
      </w:r>
    </w:p>
    <w:p w:rsidR="008B5B3D" w:rsidRPr="00A66B2E" w:rsidRDefault="004A24E5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8B5B3D"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</w:t>
      </w:r>
      <w:r w:rsidR="001F6DC7" w:rsidRPr="00A66B2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B5B3D" w:rsidRPr="00A66B2E">
        <w:rPr>
          <w:rFonts w:ascii="Times New Roman" w:eastAsia="Times New Roman" w:hAnsi="Times New Roman" w:cs="Times New Roman"/>
          <w:sz w:val="24"/>
          <w:szCs w:val="24"/>
        </w:rPr>
        <w:t>тдела экономики и социального развития Адм</w:t>
      </w:r>
      <w:r w:rsidR="005163DD" w:rsidRPr="00A66B2E">
        <w:rPr>
          <w:rFonts w:ascii="Times New Roman" w:eastAsia="Times New Roman" w:hAnsi="Times New Roman" w:cs="Times New Roman"/>
          <w:sz w:val="24"/>
          <w:szCs w:val="24"/>
        </w:rPr>
        <w:t>инистрации Каргасокского района</w:t>
      </w:r>
      <w:r w:rsidR="00557595" w:rsidRPr="00A66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307B" w:rsidRDefault="004A24E5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05307B" w:rsidRPr="00A66B2E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отдела по управлению муниципальным имуществом и земельными ресурсами Администрации Каргасокского района</w:t>
      </w:r>
      <w:r w:rsidR="00C340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402A" w:rsidRDefault="004A24E5" w:rsidP="00C34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3402A">
        <w:rPr>
          <w:rFonts w:ascii="Times New Roman" w:eastAsia="Times New Roman" w:hAnsi="Times New Roman" w:cs="Times New Roman"/>
          <w:sz w:val="24"/>
          <w:szCs w:val="24"/>
        </w:rPr>
        <w:t>- депутат</w:t>
      </w:r>
      <w:r w:rsidR="00C3402A" w:rsidRPr="00C3402A">
        <w:t xml:space="preserve"> </w:t>
      </w:r>
      <w:r w:rsidR="00C3402A" w:rsidRPr="00C3402A">
        <w:rPr>
          <w:rFonts w:ascii="Times New Roman" w:eastAsia="Times New Roman" w:hAnsi="Times New Roman" w:cs="Times New Roman"/>
          <w:sz w:val="24"/>
          <w:szCs w:val="24"/>
        </w:rPr>
        <w:t>Думы Каргасокского района</w:t>
      </w:r>
      <w:r w:rsidR="00C34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02A" w:rsidRDefault="00C3402A" w:rsidP="00C34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1BB" w:rsidRPr="00A66B2E" w:rsidRDefault="00C3402A" w:rsidP="004A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02A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присутствует </w:t>
      </w: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 по кадровой работе</w:t>
      </w:r>
      <w:r w:rsidRPr="00C3402A">
        <w:rPr>
          <w:rFonts w:ascii="Times New Roman" w:eastAsia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</w:p>
    <w:p w:rsidR="00AB5A66" w:rsidRPr="00C3402A" w:rsidRDefault="00C3402A" w:rsidP="00C34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="005830EF" w:rsidRPr="00A66B2E">
        <w:rPr>
          <w:rFonts w:ascii="Times New Roman" w:hAnsi="Times New Roman" w:cs="Times New Roman"/>
          <w:b/>
          <w:sz w:val="24"/>
          <w:szCs w:val="24"/>
        </w:rPr>
        <w:t xml:space="preserve">докладывает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5830EF" w:rsidRPr="00A66B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442B7">
        <w:rPr>
          <w:rFonts w:ascii="Times New Roman" w:hAnsi="Times New Roman" w:cs="Times New Roman"/>
          <w:sz w:val="24"/>
          <w:szCs w:val="24"/>
        </w:rPr>
        <w:t>протокол</w:t>
      </w:r>
      <w:r w:rsidR="000A45F1">
        <w:rPr>
          <w:rFonts w:ascii="Times New Roman" w:hAnsi="Times New Roman" w:cs="Times New Roman"/>
          <w:sz w:val="24"/>
          <w:szCs w:val="24"/>
        </w:rPr>
        <w:t>у</w:t>
      </w:r>
      <w:r w:rsidR="009442B7">
        <w:rPr>
          <w:rFonts w:ascii="Times New Roman" w:hAnsi="Times New Roman" w:cs="Times New Roman"/>
          <w:sz w:val="24"/>
          <w:szCs w:val="24"/>
        </w:rPr>
        <w:t xml:space="preserve"> </w:t>
      </w:r>
      <w:r w:rsidR="009442B7" w:rsidRPr="009442B7">
        <w:rPr>
          <w:rFonts w:ascii="Times New Roman" w:hAnsi="Times New Roman" w:cs="Times New Roman"/>
          <w:sz w:val="24"/>
          <w:szCs w:val="24"/>
        </w:rPr>
        <w:t xml:space="preserve">заседания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</w:t>
      </w:r>
      <w:r w:rsidR="009442B7">
        <w:rPr>
          <w:rFonts w:ascii="Times New Roman" w:hAnsi="Times New Roman" w:cs="Times New Roman"/>
          <w:sz w:val="24"/>
          <w:szCs w:val="24"/>
        </w:rPr>
        <w:t xml:space="preserve">от 27.03.2020 года </w:t>
      </w:r>
      <w:r w:rsidR="000A45F1">
        <w:rPr>
          <w:rFonts w:ascii="Times New Roman" w:hAnsi="Times New Roman" w:cs="Times New Roman"/>
          <w:sz w:val="24"/>
          <w:szCs w:val="24"/>
        </w:rPr>
        <w:t>комиссией принято решение о рассмотрении данного вопроса на следующем заседании</w:t>
      </w:r>
      <w:r w:rsidR="00AB5A66" w:rsidRPr="00A66B2E">
        <w:rPr>
          <w:rFonts w:ascii="Times New Roman" w:hAnsi="Times New Roman" w:cs="Times New Roman"/>
          <w:sz w:val="24"/>
          <w:szCs w:val="24"/>
        </w:rPr>
        <w:t>.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 На </w:t>
      </w:r>
      <w:r w:rsidR="001508AA">
        <w:rPr>
          <w:rFonts w:ascii="Times New Roman" w:hAnsi="Times New Roman" w:cs="Times New Roman"/>
          <w:sz w:val="24"/>
          <w:szCs w:val="24"/>
        </w:rPr>
        <w:t>01 апреля 2020 года</w:t>
      </w:r>
      <w:r w:rsidR="00367780"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1508AA">
        <w:rPr>
          <w:rFonts w:ascii="Times New Roman" w:hAnsi="Times New Roman" w:cs="Times New Roman"/>
          <w:sz w:val="24"/>
          <w:szCs w:val="24"/>
        </w:rPr>
        <w:t xml:space="preserve">всеми муниципальными служащими </w:t>
      </w:r>
      <w:r w:rsidR="005B4A03">
        <w:rPr>
          <w:rFonts w:ascii="Times New Roman" w:hAnsi="Times New Roman" w:cs="Times New Roman"/>
          <w:sz w:val="24"/>
          <w:szCs w:val="24"/>
        </w:rPr>
        <w:t>п</w:t>
      </w:r>
      <w:r w:rsidR="005B4A03" w:rsidRPr="005B4A03">
        <w:rPr>
          <w:rFonts w:ascii="Times New Roman" w:hAnsi="Times New Roman" w:cs="Times New Roman"/>
          <w:sz w:val="24"/>
          <w:szCs w:val="24"/>
        </w:rPr>
        <w:t xml:space="preserve">редставлены </w:t>
      </w:r>
      <w:r w:rsidR="001508AA" w:rsidRPr="00A66B2E">
        <w:rPr>
          <w:rFonts w:ascii="Times New Roman" w:hAnsi="Times New Roman" w:cs="Times New Roman"/>
          <w:sz w:val="24"/>
          <w:szCs w:val="24"/>
        </w:rPr>
        <w:t>сведения за 2019 год об адресах сайтов и (или) страниц сайтов в информационно-телекоммуникационной сети «Интернет»</w:t>
      </w:r>
      <w:r w:rsidR="001508AA">
        <w:rPr>
          <w:rFonts w:ascii="Times New Roman" w:hAnsi="Times New Roman" w:cs="Times New Roman"/>
          <w:sz w:val="24"/>
          <w:szCs w:val="24"/>
        </w:rPr>
        <w:t xml:space="preserve">. На день заседания комиссии представлены </w:t>
      </w:r>
      <w:r w:rsidR="005B4A03" w:rsidRPr="005B4A03">
        <w:rPr>
          <w:rFonts w:ascii="Times New Roman" w:hAnsi="Times New Roman" w:cs="Times New Roman"/>
          <w:sz w:val="24"/>
          <w:szCs w:val="24"/>
        </w:rPr>
        <w:t>сведения об актуализации сведений о родственниках (свойственниках) с нарушением порядка заполнения формы</w:t>
      </w:r>
      <w:r w:rsidR="005B4A03">
        <w:rPr>
          <w:rFonts w:ascii="Times New Roman" w:hAnsi="Times New Roman" w:cs="Times New Roman"/>
          <w:sz w:val="24"/>
          <w:szCs w:val="24"/>
        </w:rPr>
        <w:t xml:space="preserve"> </w:t>
      </w:r>
      <w:r w:rsidR="000A45F1">
        <w:rPr>
          <w:rFonts w:ascii="Times New Roman" w:hAnsi="Times New Roman" w:cs="Times New Roman"/>
          <w:sz w:val="24"/>
          <w:szCs w:val="24"/>
        </w:rPr>
        <w:t>3</w:t>
      </w:r>
      <w:r w:rsidR="005B4A03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  <w:r w:rsidR="00074A38">
        <w:rPr>
          <w:rFonts w:ascii="Times New Roman" w:hAnsi="Times New Roman" w:cs="Times New Roman"/>
          <w:sz w:val="24"/>
          <w:szCs w:val="24"/>
        </w:rPr>
        <w:t>, всего представлено сведений</w:t>
      </w:r>
      <w:r w:rsidR="00074A38" w:rsidRPr="00074A38">
        <w:t xml:space="preserve"> </w:t>
      </w:r>
      <w:r w:rsidR="00074A38" w:rsidRPr="00074A38">
        <w:rPr>
          <w:rFonts w:ascii="Times New Roman" w:hAnsi="Times New Roman" w:cs="Times New Roman"/>
          <w:sz w:val="24"/>
          <w:szCs w:val="24"/>
        </w:rPr>
        <w:t>об актуализации сведений о родственниках (свойственниках)</w:t>
      </w:r>
      <w:r w:rsidR="00074A38">
        <w:rPr>
          <w:rFonts w:ascii="Times New Roman" w:hAnsi="Times New Roman" w:cs="Times New Roman"/>
          <w:sz w:val="24"/>
          <w:szCs w:val="24"/>
        </w:rPr>
        <w:t xml:space="preserve"> 40 муниципальными служащими.</w:t>
      </w:r>
    </w:p>
    <w:p w:rsidR="009C7764" w:rsidRPr="00A66B2E" w:rsidRDefault="009C7764" w:rsidP="009C7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3402A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A66B2E">
        <w:rPr>
          <w:rFonts w:ascii="Times New Roman" w:hAnsi="Times New Roman" w:cs="Times New Roman"/>
          <w:b/>
          <w:sz w:val="24"/>
          <w:szCs w:val="24"/>
        </w:rPr>
        <w:t xml:space="preserve"> вопросу докладывает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Pr="00A66B2E">
        <w:rPr>
          <w:rFonts w:ascii="Times New Roman" w:hAnsi="Times New Roman" w:cs="Times New Roman"/>
          <w:b/>
          <w:sz w:val="24"/>
          <w:szCs w:val="24"/>
        </w:rPr>
        <w:t>:</w:t>
      </w:r>
      <w:r w:rsidRPr="00A66B2E">
        <w:rPr>
          <w:rFonts w:ascii="Times New Roman" w:hAnsi="Times New Roman" w:cs="Times New Roman"/>
          <w:sz w:val="24"/>
          <w:szCs w:val="24"/>
        </w:rPr>
        <w:t xml:space="preserve"> Ведущим специалистом по кадровой работе Отдела правовой и кадровой работы Администрации Каргасокского района проведен анализ предоставления сведений о доходах, расходах, об имуществе и обязательствах имущественного характера муниципальных служащих и руководителей муниципальных учреждений МО «Каргасокский район» за 2019 год. </w:t>
      </w:r>
    </w:p>
    <w:p w:rsidR="00F36920" w:rsidRDefault="009C7764" w:rsidP="00295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>На день заседания комиссии в Отдел правовой и кадровой работы Администрации Каргасокского района</w:t>
      </w:r>
      <w:r w:rsidR="00FD791F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7D568D">
        <w:rPr>
          <w:rFonts w:ascii="Times New Roman" w:hAnsi="Times New Roman" w:cs="Times New Roman"/>
          <w:sz w:val="24"/>
          <w:szCs w:val="24"/>
        </w:rPr>
        <w:t>я</w:t>
      </w: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1508AA" w:rsidRPr="001508AA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1508AA">
        <w:rPr>
          <w:rFonts w:ascii="Times New Roman" w:hAnsi="Times New Roman" w:cs="Times New Roman"/>
          <w:sz w:val="24"/>
          <w:szCs w:val="24"/>
        </w:rPr>
        <w:t xml:space="preserve">не </w:t>
      </w:r>
      <w:r w:rsidRPr="00A66B2E">
        <w:rPr>
          <w:rFonts w:ascii="Times New Roman" w:hAnsi="Times New Roman" w:cs="Times New Roman"/>
          <w:sz w:val="24"/>
          <w:szCs w:val="24"/>
        </w:rPr>
        <w:t>представлен</w:t>
      </w:r>
      <w:r w:rsidR="007D568D">
        <w:rPr>
          <w:rFonts w:ascii="Times New Roman" w:hAnsi="Times New Roman" w:cs="Times New Roman"/>
          <w:sz w:val="24"/>
          <w:szCs w:val="24"/>
        </w:rPr>
        <w:t>ы</w:t>
      </w: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C3402A">
        <w:rPr>
          <w:rFonts w:ascii="Times New Roman" w:hAnsi="Times New Roman" w:cs="Times New Roman"/>
          <w:sz w:val="24"/>
          <w:szCs w:val="24"/>
        </w:rPr>
        <w:t>1</w:t>
      </w:r>
      <w:r w:rsidRPr="00A66B2E">
        <w:rPr>
          <w:rFonts w:ascii="Times New Roman" w:hAnsi="Times New Roman" w:cs="Times New Roman"/>
          <w:sz w:val="24"/>
          <w:szCs w:val="24"/>
        </w:rPr>
        <w:t xml:space="preserve"> муниципальным служащим, </w:t>
      </w:r>
      <w:r w:rsidR="001508AA">
        <w:rPr>
          <w:rFonts w:ascii="Times New Roman" w:hAnsi="Times New Roman" w:cs="Times New Roman"/>
          <w:sz w:val="24"/>
          <w:szCs w:val="24"/>
        </w:rPr>
        <w:t xml:space="preserve">при этом численность муниципальных служащих, которые обязаны предоставлять сведения </w:t>
      </w:r>
      <w:r w:rsidR="001508AA" w:rsidRPr="00A66B2E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</w:t>
      </w:r>
      <w:r w:rsidR="001508AA" w:rsidRPr="00A66B2E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</w:t>
      </w:r>
      <w:r w:rsidR="001508AA">
        <w:rPr>
          <w:rFonts w:ascii="Times New Roman" w:hAnsi="Times New Roman" w:cs="Times New Roman"/>
          <w:sz w:val="24"/>
          <w:szCs w:val="24"/>
        </w:rPr>
        <w:t xml:space="preserve">, </w:t>
      </w:r>
      <w:r w:rsidRPr="00A66B2E">
        <w:rPr>
          <w:rFonts w:ascii="Times New Roman" w:hAnsi="Times New Roman" w:cs="Times New Roman"/>
          <w:sz w:val="24"/>
          <w:szCs w:val="24"/>
        </w:rPr>
        <w:t>составляет 1</w:t>
      </w:r>
      <w:r w:rsidR="00F36920" w:rsidRPr="00A66B2E">
        <w:rPr>
          <w:rFonts w:ascii="Times New Roman" w:hAnsi="Times New Roman" w:cs="Times New Roman"/>
          <w:sz w:val="24"/>
          <w:szCs w:val="24"/>
        </w:rPr>
        <w:t>7</w:t>
      </w:r>
      <w:r w:rsidRPr="00A66B2E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C3402A">
        <w:rPr>
          <w:rFonts w:ascii="Times New Roman" w:hAnsi="Times New Roman" w:cs="Times New Roman"/>
          <w:sz w:val="24"/>
          <w:szCs w:val="24"/>
        </w:rPr>
        <w:t xml:space="preserve"> </w:t>
      </w: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1F308E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F308E" w:rsidRPr="001F308E">
        <w:rPr>
          <w:rFonts w:ascii="Times New Roman" w:hAnsi="Times New Roman" w:cs="Times New Roman"/>
          <w:sz w:val="24"/>
          <w:szCs w:val="24"/>
        </w:rPr>
        <w:t>в Отдел правовой и кадровой работы Администрации Каргасокского района сведения представлены</w:t>
      </w:r>
      <w:r w:rsidR="001F308E">
        <w:rPr>
          <w:rFonts w:ascii="Times New Roman" w:hAnsi="Times New Roman" w:cs="Times New Roman"/>
          <w:sz w:val="24"/>
          <w:szCs w:val="24"/>
        </w:rPr>
        <w:t xml:space="preserve"> </w:t>
      </w:r>
      <w:r w:rsidR="00C3402A">
        <w:rPr>
          <w:rFonts w:ascii="Times New Roman" w:hAnsi="Times New Roman" w:cs="Times New Roman"/>
          <w:sz w:val="24"/>
          <w:szCs w:val="24"/>
        </w:rPr>
        <w:t>5</w:t>
      </w:r>
      <w:r w:rsidR="00295B9E">
        <w:rPr>
          <w:rFonts w:ascii="Times New Roman" w:hAnsi="Times New Roman" w:cs="Times New Roman"/>
          <w:sz w:val="24"/>
          <w:szCs w:val="24"/>
        </w:rPr>
        <w:t xml:space="preserve"> </w:t>
      </w:r>
      <w:r w:rsidR="002E5270">
        <w:rPr>
          <w:rFonts w:ascii="Times New Roman" w:hAnsi="Times New Roman" w:cs="Times New Roman"/>
          <w:sz w:val="24"/>
          <w:szCs w:val="24"/>
        </w:rPr>
        <w:t>р</w:t>
      </w:r>
      <w:r w:rsidR="002E5270" w:rsidRPr="002E5270">
        <w:rPr>
          <w:rFonts w:ascii="Times New Roman" w:hAnsi="Times New Roman" w:cs="Times New Roman"/>
          <w:sz w:val="24"/>
          <w:szCs w:val="24"/>
        </w:rPr>
        <w:t>уководител</w:t>
      </w:r>
      <w:r w:rsidR="00295B9E">
        <w:rPr>
          <w:rFonts w:ascii="Times New Roman" w:hAnsi="Times New Roman" w:cs="Times New Roman"/>
          <w:sz w:val="24"/>
          <w:szCs w:val="24"/>
        </w:rPr>
        <w:t>ями</w:t>
      </w:r>
      <w:r w:rsidR="002E5270" w:rsidRPr="002E5270">
        <w:rPr>
          <w:rFonts w:ascii="Times New Roman" w:hAnsi="Times New Roman" w:cs="Times New Roman"/>
          <w:sz w:val="24"/>
          <w:szCs w:val="24"/>
        </w:rPr>
        <w:t xml:space="preserve"> (начальник</w:t>
      </w:r>
      <w:r w:rsidR="00295B9E">
        <w:rPr>
          <w:rFonts w:ascii="Times New Roman" w:hAnsi="Times New Roman" w:cs="Times New Roman"/>
          <w:sz w:val="24"/>
          <w:szCs w:val="24"/>
        </w:rPr>
        <w:t>ами</w:t>
      </w:r>
      <w:r w:rsidR="002E5270" w:rsidRPr="002E5270">
        <w:rPr>
          <w:rFonts w:ascii="Times New Roman" w:hAnsi="Times New Roman" w:cs="Times New Roman"/>
          <w:sz w:val="24"/>
          <w:szCs w:val="24"/>
        </w:rPr>
        <w:t>) управлени</w:t>
      </w:r>
      <w:r w:rsidR="00E2014D">
        <w:rPr>
          <w:rFonts w:ascii="Times New Roman" w:hAnsi="Times New Roman" w:cs="Times New Roman"/>
          <w:sz w:val="24"/>
          <w:szCs w:val="24"/>
        </w:rPr>
        <w:t>й</w:t>
      </w:r>
      <w:r w:rsidR="002E5270" w:rsidRPr="002E5270">
        <w:rPr>
          <w:rFonts w:ascii="Times New Roman" w:hAnsi="Times New Roman" w:cs="Times New Roman"/>
          <w:sz w:val="24"/>
          <w:szCs w:val="24"/>
        </w:rPr>
        <w:t xml:space="preserve"> (отдела) Администрации Каргасокского района</w:t>
      </w:r>
      <w:r w:rsidR="00E2014D">
        <w:rPr>
          <w:rFonts w:ascii="Times New Roman" w:hAnsi="Times New Roman" w:cs="Times New Roman"/>
          <w:sz w:val="24"/>
          <w:szCs w:val="24"/>
        </w:rPr>
        <w:t>, имеющих</w:t>
      </w:r>
      <w:r w:rsidR="002E5270">
        <w:rPr>
          <w:rFonts w:ascii="Times New Roman" w:hAnsi="Times New Roman" w:cs="Times New Roman"/>
          <w:sz w:val="24"/>
          <w:szCs w:val="24"/>
        </w:rPr>
        <w:t xml:space="preserve"> статус юридического лица</w:t>
      </w:r>
      <w:r w:rsidR="00E2014D">
        <w:rPr>
          <w:rFonts w:ascii="Times New Roman" w:hAnsi="Times New Roman" w:cs="Times New Roman"/>
          <w:sz w:val="24"/>
          <w:szCs w:val="24"/>
        </w:rPr>
        <w:t xml:space="preserve">, муниципальных учреждений (предприятий), </w:t>
      </w:r>
      <w:r w:rsidR="00295B9E" w:rsidRPr="00295B9E">
        <w:rPr>
          <w:rFonts w:ascii="Times New Roman" w:hAnsi="Times New Roman" w:cs="Times New Roman"/>
          <w:sz w:val="24"/>
          <w:szCs w:val="24"/>
        </w:rPr>
        <w:t>при этом численность руководител</w:t>
      </w:r>
      <w:r w:rsidR="00295B9E">
        <w:rPr>
          <w:rFonts w:ascii="Times New Roman" w:hAnsi="Times New Roman" w:cs="Times New Roman"/>
          <w:sz w:val="24"/>
          <w:szCs w:val="24"/>
        </w:rPr>
        <w:t>ей (на</w:t>
      </w:r>
      <w:r w:rsidR="00295B9E" w:rsidRPr="00295B9E">
        <w:rPr>
          <w:rFonts w:ascii="Times New Roman" w:hAnsi="Times New Roman" w:cs="Times New Roman"/>
          <w:sz w:val="24"/>
          <w:szCs w:val="24"/>
        </w:rPr>
        <w:t>чальник</w:t>
      </w:r>
      <w:r w:rsidR="00295B9E">
        <w:rPr>
          <w:rFonts w:ascii="Times New Roman" w:hAnsi="Times New Roman" w:cs="Times New Roman"/>
          <w:sz w:val="24"/>
          <w:szCs w:val="24"/>
        </w:rPr>
        <w:t>ов</w:t>
      </w:r>
      <w:r w:rsidR="00295B9E" w:rsidRPr="00295B9E">
        <w:rPr>
          <w:rFonts w:ascii="Times New Roman" w:hAnsi="Times New Roman" w:cs="Times New Roman"/>
          <w:sz w:val="24"/>
          <w:szCs w:val="24"/>
        </w:rPr>
        <w:t>) управлени</w:t>
      </w:r>
      <w:r w:rsidR="00E2014D">
        <w:rPr>
          <w:rFonts w:ascii="Times New Roman" w:hAnsi="Times New Roman" w:cs="Times New Roman"/>
          <w:sz w:val="24"/>
          <w:szCs w:val="24"/>
        </w:rPr>
        <w:t>й</w:t>
      </w:r>
      <w:r w:rsidR="00295B9E" w:rsidRPr="00295B9E">
        <w:rPr>
          <w:rFonts w:ascii="Times New Roman" w:hAnsi="Times New Roman" w:cs="Times New Roman"/>
          <w:sz w:val="24"/>
          <w:szCs w:val="24"/>
        </w:rPr>
        <w:t xml:space="preserve"> (отдела) Администрации Каргасокского района, имеющи</w:t>
      </w:r>
      <w:r w:rsidR="00E2014D">
        <w:rPr>
          <w:rFonts w:ascii="Times New Roman" w:hAnsi="Times New Roman" w:cs="Times New Roman"/>
          <w:sz w:val="24"/>
          <w:szCs w:val="24"/>
        </w:rPr>
        <w:t>х</w:t>
      </w:r>
      <w:r w:rsidR="00295B9E" w:rsidRPr="00295B9E">
        <w:rPr>
          <w:rFonts w:ascii="Times New Roman" w:hAnsi="Times New Roman" w:cs="Times New Roman"/>
          <w:sz w:val="24"/>
          <w:szCs w:val="24"/>
        </w:rPr>
        <w:t xml:space="preserve"> статус юридического лица</w:t>
      </w:r>
      <w:r w:rsidR="00E2014D">
        <w:rPr>
          <w:rFonts w:ascii="Times New Roman" w:hAnsi="Times New Roman" w:cs="Times New Roman"/>
          <w:sz w:val="24"/>
          <w:szCs w:val="24"/>
        </w:rPr>
        <w:t>, муниципальных учреждений (предприятий)</w:t>
      </w:r>
      <w:r w:rsidR="00295B9E" w:rsidRPr="00295B9E">
        <w:rPr>
          <w:rFonts w:ascii="Times New Roman" w:hAnsi="Times New Roman" w:cs="Times New Roman"/>
          <w:sz w:val="24"/>
          <w:szCs w:val="24"/>
        </w:rPr>
        <w:t xml:space="preserve"> </w:t>
      </w:r>
      <w:r w:rsidR="00295B9E" w:rsidRPr="001F308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95B9E">
        <w:rPr>
          <w:rFonts w:ascii="Times New Roman" w:hAnsi="Times New Roman" w:cs="Times New Roman"/>
          <w:sz w:val="24"/>
          <w:szCs w:val="24"/>
        </w:rPr>
        <w:t xml:space="preserve">6 </w:t>
      </w:r>
      <w:r w:rsidR="00295B9E" w:rsidRPr="001F308E">
        <w:rPr>
          <w:rFonts w:ascii="Times New Roman" w:hAnsi="Times New Roman" w:cs="Times New Roman"/>
          <w:sz w:val="24"/>
          <w:szCs w:val="24"/>
        </w:rPr>
        <w:t>человек.</w:t>
      </w:r>
    </w:p>
    <w:p w:rsidR="00C3402A" w:rsidRDefault="00C3402A" w:rsidP="00295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Президента Российской Федерации </w:t>
      </w:r>
      <w:r w:rsidR="00BF5DFA">
        <w:rPr>
          <w:rFonts w:ascii="Times New Roman" w:hAnsi="Times New Roman" w:cs="Times New Roman"/>
          <w:sz w:val="24"/>
          <w:szCs w:val="24"/>
        </w:rPr>
        <w:t>от 17.04.2020 года №272 «О предоставлении сведений о доходах, расходах, об имуществе и обязательствах имущественного характера за отчетный период с 01.01.2019 года по 31.12.2019 года» установлен срок подачи сведений</w:t>
      </w:r>
      <w:r w:rsidR="00BF5DFA" w:rsidRPr="00BF5DFA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="00BF5DFA">
        <w:rPr>
          <w:rFonts w:ascii="Times New Roman" w:hAnsi="Times New Roman" w:cs="Times New Roman"/>
          <w:sz w:val="24"/>
          <w:szCs w:val="24"/>
        </w:rPr>
        <w:t xml:space="preserve"> до 1 августа 2020 года включительно.</w:t>
      </w:r>
      <w:r w:rsidR="001508AA">
        <w:rPr>
          <w:rFonts w:ascii="Times New Roman" w:hAnsi="Times New Roman" w:cs="Times New Roman"/>
          <w:sz w:val="24"/>
          <w:szCs w:val="24"/>
        </w:rPr>
        <w:t xml:space="preserve"> В связи с этим муниципальным служащим рекомендовано предоставить сведения </w:t>
      </w:r>
      <w:r w:rsidR="001508AA" w:rsidRPr="00A66B2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 w:rsidR="001508AA">
        <w:rPr>
          <w:rFonts w:ascii="Times New Roman" w:hAnsi="Times New Roman" w:cs="Times New Roman"/>
          <w:sz w:val="24"/>
          <w:szCs w:val="24"/>
        </w:rPr>
        <w:t xml:space="preserve"> в указанный срок.</w:t>
      </w:r>
    </w:p>
    <w:p w:rsidR="00BF5DFA" w:rsidRDefault="00BF5DFA" w:rsidP="005E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DFA" w:rsidRPr="009E7567" w:rsidRDefault="00BF5DFA" w:rsidP="00BF5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508AA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A66B2E">
        <w:rPr>
          <w:rFonts w:ascii="Times New Roman" w:hAnsi="Times New Roman" w:cs="Times New Roman"/>
          <w:b/>
          <w:sz w:val="24"/>
          <w:szCs w:val="24"/>
        </w:rPr>
        <w:t xml:space="preserve"> вопросу докладывает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Pr="00A66B2E">
        <w:rPr>
          <w:rFonts w:ascii="Times New Roman" w:hAnsi="Times New Roman" w:cs="Times New Roman"/>
          <w:b/>
          <w:sz w:val="24"/>
          <w:szCs w:val="24"/>
        </w:rPr>
        <w:t>:</w:t>
      </w:r>
      <w:r w:rsidRPr="00BF5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22.04</w:t>
      </w:r>
      <w:r w:rsidRPr="009E7567">
        <w:rPr>
          <w:rFonts w:ascii="Times New Roman" w:hAnsi="Times New Roman" w:cs="Times New Roman"/>
          <w:color w:val="000000" w:themeColor="text1"/>
          <w:sz w:val="24"/>
          <w:szCs w:val="24"/>
        </w:rPr>
        <w:t>.2020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9E7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9E7567">
        <w:rPr>
          <w:rFonts w:ascii="Times New Roman" w:hAnsi="Times New Roman" w:cs="Times New Roman"/>
          <w:sz w:val="24"/>
          <w:szCs w:val="24"/>
        </w:rPr>
        <w:t xml:space="preserve">Отдел правовой и кадровой работы Администрации Каргасокского района поступило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представленное </w:t>
      </w:r>
      <w:r>
        <w:rPr>
          <w:rFonts w:ascii="Times New Roman" w:hAnsi="Times New Roman" w:cs="Times New Roman"/>
          <w:sz w:val="24"/>
          <w:szCs w:val="24"/>
        </w:rPr>
        <w:t>ведущим специалистом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</w:p>
    <w:p w:rsidR="00BF5DFA" w:rsidRPr="009E7567" w:rsidRDefault="00BF5DFA" w:rsidP="00BF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67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16.04.2020 №215</w:t>
      </w:r>
      <w:r w:rsidRPr="009E7567">
        <w:rPr>
          <w:rFonts w:ascii="Times New Roman" w:hAnsi="Times New Roman" w:cs="Times New Roman"/>
          <w:sz w:val="24"/>
          <w:szCs w:val="24"/>
        </w:rPr>
        <w:t xml:space="preserve"> «Об аттестации муниципальных служащих муниципального образования «Каргасокский район» в 2020 году» </w:t>
      </w:r>
      <w:r>
        <w:rPr>
          <w:rFonts w:ascii="Times New Roman" w:hAnsi="Times New Roman" w:cs="Times New Roman"/>
          <w:sz w:val="24"/>
          <w:szCs w:val="24"/>
        </w:rPr>
        <w:t>ведущий специалист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Pr="009E7567">
        <w:rPr>
          <w:rFonts w:ascii="Times New Roman" w:hAnsi="Times New Roman" w:cs="Times New Roman"/>
          <w:sz w:val="24"/>
          <w:szCs w:val="24"/>
        </w:rPr>
        <w:t xml:space="preserve"> включен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7567">
        <w:rPr>
          <w:rFonts w:ascii="Times New Roman" w:hAnsi="Times New Roman" w:cs="Times New Roman"/>
          <w:sz w:val="24"/>
          <w:szCs w:val="24"/>
        </w:rPr>
        <w:t xml:space="preserve"> в график проведения аттестации муниципальных служащих муниципального образования «Каргасокский район», также распоряжением Администрации Каргасокского района от 09.11.2018 №513 «О создании аттестационной комиссии Администрации Каргасокского района» он</w:t>
      </w:r>
      <w:r w:rsidR="00074A38">
        <w:rPr>
          <w:rFonts w:ascii="Times New Roman" w:hAnsi="Times New Roman" w:cs="Times New Roman"/>
          <w:sz w:val="24"/>
          <w:szCs w:val="24"/>
        </w:rPr>
        <w:t>а</w:t>
      </w:r>
      <w:r w:rsidRPr="009E7567">
        <w:rPr>
          <w:rFonts w:ascii="Times New Roman" w:hAnsi="Times New Roman" w:cs="Times New Roman"/>
          <w:sz w:val="24"/>
          <w:szCs w:val="24"/>
        </w:rPr>
        <w:t xml:space="preserve"> включен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7567"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комиссии. В соответствии с частью 3 Положения о проведении аттестации муниципальных служащих муниципального образования «Каргасокский района» члены аттестационной комиссии правомочны выполнять следующие функции:</w:t>
      </w:r>
    </w:p>
    <w:p w:rsidR="00BF5DFA" w:rsidRPr="009E7567" w:rsidRDefault="00BF5DFA" w:rsidP="00BF5D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67">
        <w:rPr>
          <w:rFonts w:ascii="Times New Roman" w:hAnsi="Times New Roman" w:cs="Times New Roman"/>
          <w:sz w:val="24"/>
          <w:szCs w:val="24"/>
        </w:rPr>
        <w:t>- рассматривать представленные документы аттестуемого муниципального служащего, заслушивать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служащего, а также принимать решение о соответствии занимаемой должности муниципального служащего.</w:t>
      </w:r>
    </w:p>
    <w:p w:rsidR="00BF5DFA" w:rsidRPr="009E7567" w:rsidRDefault="00BF5DFA" w:rsidP="00BF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</w:t>
      </w:r>
      <w:r w:rsidRPr="009E7567">
        <w:rPr>
          <w:rFonts w:ascii="Times New Roman" w:hAnsi="Times New Roman" w:cs="Times New Roman"/>
          <w:sz w:val="24"/>
          <w:szCs w:val="24"/>
        </w:rPr>
        <w:t xml:space="preserve">.2020 года состоится аттестация </w:t>
      </w:r>
      <w:r>
        <w:rPr>
          <w:rFonts w:ascii="Times New Roman" w:hAnsi="Times New Roman" w:cs="Times New Roman"/>
          <w:sz w:val="24"/>
          <w:szCs w:val="24"/>
        </w:rPr>
        <w:t>ведущего специалиста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</w:p>
    <w:p w:rsidR="00BF5DFA" w:rsidRDefault="00BF5DFA" w:rsidP="00BF5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4E">
        <w:rPr>
          <w:rFonts w:ascii="Times New Roman" w:hAnsi="Times New Roman" w:cs="Times New Roman"/>
          <w:sz w:val="24"/>
          <w:szCs w:val="24"/>
        </w:rPr>
        <w:t xml:space="preserve">Мотивированное заключение </w:t>
      </w:r>
      <w:r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Pr="0067374E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29.04</w:t>
      </w:r>
      <w:r w:rsidRPr="0067374E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7374E">
        <w:rPr>
          <w:rFonts w:ascii="Times New Roman" w:hAnsi="Times New Roman" w:cs="Times New Roman"/>
          <w:sz w:val="24"/>
          <w:szCs w:val="24"/>
        </w:rPr>
        <w:t>,</w:t>
      </w:r>
      <w:r w:rsidRPr="009E7567">
        <w:rPr>
          <w:rFonts w:ascii="Times New Roman" w:hAnsi="Times New Roman" w:cs="Times New Roman"/>
          <w:sz w:val="24"/>
          <w:szCs w:val="24"/>
        </w:rPr>
        <w:t xml:space="preserve"> предусмотренное п. 7 </w:t>
      </w:r>
      <w:r w:rsidRPr="009E7567">
        <w:rPr>
          <w:rFonts w:ascii="Times New Roman" w:eastAsia="Times New Roman" w:hAnsi="Times New Roman" w:cs="Times New Roman"/>
          <w:sz w:val="24"/>
          <w:szCs w:val="24"/>
        </w:rPr>
        <w:t xml:space="preserve">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№263, содержит аналогичные выводы. Кроме того, указанным Заключением Комиссии рекомендовано принять решение, предусмотренное </w:t>
      </w:r>
      <w:proofErr w:type="spellStart"/>
      <w:r w:rsidRPr="009E7567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9E7567">
        <w:rPr>
          <w:rFonts w:ascii="Times New Roman" w:eastAsia="Times New Roman" w:hAnsi="Times New Roman" w:cs="Times New Roman"/>
          <w:sz w:val="24"/>
          <w:szCs w:val="24"/>
        </w:rPr>
        <w:t xml:space="preserve">. «б» п. 26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№263, а именно признать, что при исполнении должностных обязанностей муниципальным служащим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E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ведущим специалистом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</w:t>
      </w:r>
      <w:r w:rsidRPr="009E7567">
        <w:rPr>
          <w:sz w:val="24"/>
          <w:szCs w:val="24"/>
        </w:rPr>
        <w:t xml:space="preserve"> </w:t>
      </w:r>
      <w:r w:rsidRPr="009E7567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2E38E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7567">
        <w:rPr>
          <w:rFonts w:ascii="Times New Roman" w:hAnsi="Times New Roman" w:cs="Times New Roman"/>
          <w:sz w:val="24"/>
          <w:szCs w:val="24"/>
        </w:rPr>
        <w:t xml:space="preserve">личная заинтересованность может привести к конфликту интересов и в целях предотвращения конфликта интересов предложено рекомендовать Главе Каргасокского района принять меры по недопущению возникновения конфликта интересов, а именно исключить </w:t>
      </w:r>
      <w:r>
        <w:rPr>
          <w:rFonts w:ascii="Times New Roman" w:hAnsi="Times New Roman" w:cs="Times New Roman"/>
          <w:sz w:val="24"/>
          <w:szCs w:val="24"/>
        </w:rPr>
        <w:t>ведущего специалиста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 </w:t>
      </w:r>
      <w:r w:rsidR="002E38E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Pr="009E7567">
        <w:rPr>
          <w:rFonts w:ascii="Times New Roman" w:hAnsi="Times New Roman" w:cs="Times New Roman"/>
          <w:sz w:val="24"/>
          <w:szCs w:val="24"/>
        </w:rPr>
        <w:t xml:space="preserve"> из состава аттестационной комиссии на период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Pr="009E7567"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:rsidR="00D03393" w:rsidRPr="009E7567" w:rsidRDefault="002E38EE" w:rsidP="00D0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4E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/данные изъяты/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03393" w:rsidRPr="009E7567">
        <w:rPr>
          <w:rFonts w:ascii="Times New Roman" w:hAnsi="Times New Roman" w:cs="Times New Roman"/>
          <w:sz w:val="24"/>
          <w:szCs w:val="24"/>
        </w:rPr>
        <w:t>подтвердил</w:t>
      </w:r>
      <w:r w:rsidR="00D03393">
        <w:rPr>
          <w:rFonts w:ascii="Times New Roman" w:hAnsi="Times New Roman" w:cs="Times New Roman"/>
          <w:sz w:val="24"/>
          <w:szCs w:val="24"/>
        </w:rPr>
        <w:t>а</w:t>
      </w:r>
      <w:r w:rsidR="00D03393" w:rsidRPr="009E7567">
        <w:rPr>
          <w:rFonts w:ascii="Times New Roman" w:hAnsi="Times New Roman" w:cs="Times New Roman"/>
          <w:sz w:val="24"/>
          <w:szCs w:val="24"/>
        </w:rPr>
        <w:t xml:space="preserve"> правильность изложения указанных обстоятельств. Дополнительно пояснил</w:t>
      </w:r>
      <w:r w:rsidR="00D03393">
        <w:rPr>
          <w:rFonts w:ascii="Times New Roman" w:hAnsi="Times New Roman" w:cs="Times New Roman"/>
          <w:sz w:val="24"/>
          <w:szCs w:val="24"/>
        </w:rPr>
        <w:t>а</w:t>
      </w:r>
      <w:r w:rsidR="00D03393" w:rsidRPr="009E7567">
        <w:rPr>
          <w:rFonts w:ascii="Times New Roman" w:hAnsi="Times New Roman" w:cs="Times New Roman"/>
          <w:sz w:val="24"/>
          <w:szCs w:val="24"/>
        </w:rPr>
        <w:t>, что уведомление подал</w:t>
      </w:r>
      <w:r w:rsidR="00D03393">
        <w:rPr>
          <w:rFonts w:ascii="Times New Roman" w:hAnsi="Times New Roman" w:cs="Times New Roman"/>
          <w:sz w:val="24"/>
          <w:szCs w:val="24"/>
        </w:rPr>
        <w:t>а</w:t>
      </w:r>
      <w:r w:rsidR="00D03393" w:rsidRPr="009E7567">
        <w:rPr>
          <w:rFonts w:ascii="Times New Roman" w:hAnsi="Times New Roman" w:cs="Times New Roman"/>
          <w:sz w:val="24"/>
          <w:szCs w:val="24"/>
        </w:rPr>
        <w:t xml:space="preserve"> сразу после ознакомления с распоряжением Администрации Каргасокского района от </w:t>
      </w:r>
      <w:r w:rsidR="00D03393">
        <w:rPr>
          <w:rFonts w:ascii="Times New Roman" w:hAnsi="Times New Roman" w:cs="Times New Roman"/>
          <w:sz w:val="24"/>
          <w:szCs w:val="24"/>
        </w:rPr>
        <w:t>16.04.2020 №215</w:t>
      </w:r>
      <w:r w:rsidR="00D03393" w:rsidRPr="009E7567">
        <w:rPr>
          <w:rFonts w:ascii="Times New Roman" w:hAnsi="Times New Roman" w:cs="Times New Roman"/>
          <w:sz w:val="24"/>
          <w:szCs w:val="24"/>
        </w:rPr>
        <w:t xml:space="preserve"> «Об аттестации муниципальных служащих муниципального образования «Каргасокский район» в 2020 году».</w:t>
      </w:r>
    </w:p>
    <w:p w:rsidR="00D03393" w:rsidRPr="009E7567" w:rsidRDefault="00D03393" w:rsidP="00BF5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61F6" w:rsidRPr="00A66B2E" w:rsidRDefault="00A061F6" w:rsidP="005E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изложенного, </w:t>
      </w:r>
      <w:r w:rsidR="0026468D" w:rsidRPr="00A66B2E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="00324EE4" w:rsidRPr="00A66B2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26468D" w:rsidRPr="00A66B2E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</w:t>
      </w:r>
      <w:r w:rsidR="00295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468D" w:rsidRPr="00A66B2E">
        <w:rPr>
          <w:rFonts w:ascii="Times New Roman" w:eastAsia="Times New Roman" w:hAnsi="Times New Roman" w:cs="Times New Roman"/>
          <w:sz w:val="24"/>
          <w:szCs w:val="24"/>
        </w:rPr>
        <w:t xml:space="preserve">263, </w:t>
      </w:r>
      <w:r w:rsidRPr="00A66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</w:t>
      </w:r>
    </w:p>
    <w:p w:rsidR="00A061F6" w:rsidRPr="00A66B2E" w:rsidRDefault="00A061F6" w:rsidP="00A061F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061F6" w:rsidRPr="00A66B2E" w:rsidRDefault="00A061F6" w:rsidP="00A061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B2E">
        <w:rPr>
          <w:rFonts w:ascii="Times New Roman" w:hAnsi="Times New Roman" w:cs="Times New Roman"/>
          <w:color w:val="000000" w:themeColor="text1"/>
          <w:sz w:val="24"/>
          <w:szCs w:val="24"/>
        </w:rPr>
        <w:t>Р Е Ш И Л А:</w:t>
      </w:r>
    </w:p>
    <w:p w:rsidR="00A061F6" w:rsidRPr="00A66B2E" w:rsidRDefault="00A061F6" w:rsidP="00A06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5B9E" w:rsidRDefault="009C7764" w:rsidP="00324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 xml:space="preserve">По первому </w:t>
      </w:r>
      <w:r w:rsidR="001508AA">
        <w:rPr>
          <w:rFonts w:ascii="Times New Roman" w:hAnsi="Times New Roman" w:cs="Times New Roman"/>
          <w:b/>
          <w:sz w:val="24"/>
          <w:szCs w:val="24"/>
        </w:rPr>
        <w:t xml:space="preserve">и второму </w:t>
      </w:r>
      <w:r w:rsidR="00D03393">
        <w:rPr>
          <w:rFonts w:ascii="Times New Roman" w:hAnsi="Times New Roman" w:cs="Times New Roman"/>
          <w:b/>
          <w:sz w:val="24"/>
          <w:szCs w:val="24"/>
        </w:rPr>
        <w:t>вопросу</w:t>
      </w:r>
      <w:r w:rsidRPr="00A66B2E">
        <w:rPr>
          <w:rFonts w:ascii="Times New Roman" w:hAnsi="Times New Roman" w:cs="Times New Roman"/>
          <w:b/>
          <w:sz w:val="24"/>
          <w:szCs w:val="24"/>
        </w:rPr>
        <w:t>:</w:t>
      </w: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  <w:r w:rsidR="008B6DDC" w:rsidRPr="00A66B2E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 w:rsidR="00AB5A66" w:rsidRPr="00A66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393" w:rsidRPr="009E7567" w:rsidRDefault="00D03393" w:rsidP="00D0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  <w:r w:rsidRPr="00D0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567">
        <w:rPr>
          <w:rFonts w:ascii="Times New Roman" w:eastAsia="Times New Roman" w:hAnsi="Times New Roman" w:cs="Times New Roman"/>
          <w:sz w:val="24"/>
          <w:szCs w:val="24"/>
        </w:rPr>
        <w:t xml:space="preserve">Признать, что при исполнении должностных обязанностей муниципальным служащим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E7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ведущим специалистом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 </w:t>
      </w:r>
      <w:r w:rsidR="004624F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4624F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7567">
        <w:rPr>
          <w:rFonts w:ascii="Times New Roman" w:hAnsi="Times New Roman" w:cs="Times New Roman"/>
          <w:sz w:val="24"/>
          <w:szCs w:val="24"/>
        </w:rPr>
        <w:t>имеется личная заинтересованность, которая может привести к конфликту интересов.</w:t>
      </w:r>
    </w:p>
    <w:p w:rsidR="00D03393" w:rsidRPr="009E7567" w:rsidRDefault="00D03393" w:rsidP="00D03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67">
        <w:rPr>
          <w:rFonts w:ascii="Times New Roman" w:hAnsi="Times New Roman" w:cs="Times New Roman"/>
          <w:sz w:val="24"/>
          <w:szCs w:val="24"/>
        </w:rPr>
        <w:t xml:space="preserve">Рекомендовать Главе Каргасокского района принять меры по недопущению возникновения конфликта интересов, а именно исключить </w:t>
      </w:r>
      <w:r>
        <w:rPr>
          <w:rFonts w:ascii="Times New Roman" w:hAnsi="Times New Roman" w:cs="Times New Roman"/>
          <w:sz w:val="24"/>
          <w:szCs w:val="24"/>
        </w:rPr>
        <w:t>ведущего специалиста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 </w:t>
      </w:r>
      <w:r w:rsidR="004624F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  <w:r w:rsidR="004624F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E7567">
        <w:rPr>
          <w:rFonts w:ascii="Times New Roman" w:hAnsi="Times New Roman" w:cs="Times New Roman"/>
          <w:sz w:val="24"/>
          <w:szCs w:val="24"/>
        </w:rPr>
        <w:t>из состава аттестационной комиссии, утвержденной распоряжением Администрации Каргасокского района от 09.11.2018 №513 «О создании аттестационной комиссии Администрации Каргасокского района»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7567">
        <w:rPr>
          <w:rFonts w:ascii="Times New Roman" w:hAnsi="Times New Roman" w:cs="Times New Roman"/>
          <w:sz w:val="24"/>
          <w:szCs w:val="24"/>
        </w:rPr>
        <w:t xml:space="preserve"> на период проведения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E7567">
        <w:rPr>
          <w:rFonts w:ascii="Times New Roman" w:hAnsi="Times New Roman" w:cs="Times New Roman"/>
          <w:sz w:val="24"/>
          <w:szCs w:val="24"/>
        </w:rPr>
        <w:t xml:space="preserve"> аттестации.</w:t>
      </w:r>
    </w:p>
    <w:p w:rsidR="00D03393" w:rsidRPr="009E7567" w:rsidRDefault="00D03393" w:rsidP="00D0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67">
        <w:rPr>
          <w:rFonts w:ascii="Times New Roman" w:hAnsi="Times New Roman" w:cs="Times New Roman"/>
          <w:sz w:val="24"/>
          <w:szCs w:val="24"/>
        </w:rPr>
        <w:t xml:space="preserve">На основании п. 34 </w:t>
      </w:r>
      <w:r w:rsidRPr="009E7567">
        <w:rPr>
          <w:rFonts w:ascii="Times New Roman" w:eastAsia="Times New Roman" w:hAnsi="Times New Roman" w:cs="Times New Roman"/>
          <w:sz w:val="24"/>
          <w:szCs w:val="24"/>
        </w:rPr>
        <w:t xml:space="preserve">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№263, </w:t>
      </w:r>
      <w:r w:rsidRPr="009E7567">
        <w:rPr>
          <w:rFonts w:ascii="Times New Roman" w:hAnsi="Times New Roman" w:cs="Times New Roman"/>
          <w:sz w:val="24"/>
          <w:szCs w:val="24"/>
        </w:rPr>
        <w:t xml:space="preserve">копию настоящего протокола заседания комиссии в течение семи календарных дней со дня заседания направить Главе Каргасокского района, а также вручить под роспись </w:t>
      </w:r>
      <w:r>
        <w:rPr>
          <w:rFonts w:ascii="Times New Roman" w:hAnsi="Times New Roman" w:cs="Times New Roman"/>
          <w:sz w:val="24"/>
          <w:szCs w:val="24"/>
        </w:rPr>
        <w:t>ведущему специалисту по кадровой работе</w:t>
      </w:r>
      <w:r w:rsidRPr="009E7567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 </w:t>
      </w:r>
      <w:r w:rsidR="004624FE" w:rsidRPr="004A24E5">
        <w:rPr>
          <w:rFonts w:ascii="Times New Roman" w:hAnsi="Times New Roman" w:cs="Times New Roman"/>
          <w:i/>
          <w:sz w:val="24"/>
          <w:szCs w:val="24"/>
          <w:u w:val="single"/>
        </w:rPr>
        <w:t>/данные изъяты/</w:t>
      </w:r>
    </w:p>
    <w:p w:rsidR="00D03393" w:rsidRPr="009E7567" w:rsidRDefault="00D03393" w:rsidP="00D03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67">
        <w:rPr>
          <w:rFonts w:ascii="Times New Roman" w:hAnsi="Times New Roman" w:cs="Times New Roman"/>
          <w:sz w:val="24"/>
          <w:szCs w:val="24"/>
        </w:rPr>
        <w:t xml:space="preserve">На основании п. 35 </w:t>
      </w:r>
      <w:r w:rsidRPr="009E7567">
        <w:rPr>
          <w:rFonts w:ascii="Times New Roman" w:eastAsia="Times New Roman" w:hAnsi="Times New Roman" w:cs="Times New Roman"/>
          <w:sz w:val="24"/>
          <w:szCs w:val="24"/>
        </w:rPr>
        <w:t>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№263,</w:t>
      </w:r>
      <w:r w:rsidRPr="009E7567">
        <w:rPr>
          <w:rFonts w:ascii="Times New Roman" w:hAnsi="Times New Roman" w:cs="Times New Roman"/>
          <w:sz w:val="24"/>
          <w:szCs w:val="24"/>
        </w:rPr>
        <w:t xml:space="preserve"> решение Главы Каргасокского района по фактам, изложенным в настоящем протоколе, рассмотреть на ближайшем заседании Комиссии.</w:t>
      </w:r>
    </w:p>
    <w:p w:rsidR="00D03393" w:rsidRPr="00A66B2E" w:rsidRDefault="00D03393" w:rsidP="0032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1F6" w:rsidRPr="00A66B2E" w:rsidRDefault="006921BB" w:rsidP="001F6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4FE" w:rsidRPr="009B77E0" w:rsidRDefault="004624FE" w:rsidP="00462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4624FE" w:rsidRPr="009B77E0" w:rsidRDefault="004624FE" w:rsidP="004624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4FE" w:rsidRPr="009B77E0" w:rsidRDefault="004624FE" w:rsidP="004624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4624FE" w:rsidRPr="009B77E0" w:rsidRDefault="004624FE" w:rsidP="0046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24FE" w:rsidRPr="009B77E0" w:rsidRDefault="004624FE" w:rsidP="0046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4624FE" w:rsidRPr="009B77E0" w:rsidRDefault="004624FE" w:rsidP="0046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24FE" w:rsidRPr="009B77E0" w:rsidRDefault="004624FE" w:rsidP="004624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  <w:r w:rsidRPr="009B77E0">
        <w:rPr>
          <w:rFonts w:ascii="Times New Roman" w:hAnsi="Times New Roman" w:cs="Times New Roman"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sz w:val="26"/>
          <w:szCs w:val="26"/>
        </w:rPr>
        <w:tab/>
      </w:r>
    </w:p>
    <w:p w:rsidR="004624FE" w:rsidRPr="009B77E0" w:rsidRDefault="004624FE" w:rsidP="004624F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изъяты/ 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624FE" w:rsidRPr="009B77E0" w:rsidRDefault="004624FE" w:rsidP="004624F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4624FE" w:rsidRPr="009B77E0" w:rsidRDefault="004624FE" w:rsidP="004624F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4624FE" w:rsidRDefault="004624FE" w:rsidP="004624F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D03393" w:rsidRPr="00A66B2E" w:rsidRDefault="00D03393" w:rsidP="00462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393" w:rsidRPr="00A66B2E" w:rsidSect="00AE2440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329E6"/>
    <w:rsid w:val="0005307B"/>
    <w:rsid w:val="00055186"/>
    <w:rsid w:val="00074A38"/>
    <w:rsid w:val="00094EC7"/>
    <w:rsid w:val="000A45F1"/>
    <w:rsid w:val="000E6E82"/>
    <w:rsid w:val="0013011A"/>
    <w:rsid w:val="001508AA"/>
    <w:rsid w:val="0019204C"/>
    <w:rsid w:val="001C69F3"/>
    <w:rsid w:val="001D4559"/>
    <w:rsid w:val="001F308E"/>
    <w:rsid w:val="001F6DC7"/>
    <w:rsid w:val="00216A6F"/>
    <w:rsid w:val="0026104D"/>
    <w:rsid w:val="0026468D"/>
    <w:rsid w:val="00295B9E"/>
    <w:rsid w:val="00296D60"/>
    <w:rsid w:val="002E38EE"/>
    <w:rsid w:val="002E5270"/>
    <w:rsid w:val="00324EE4"/>
    <w:rsid w:val="00367780"/>
    <w:rsid w:val="00395B44"/>
    <w:rsid w:val="00395D12"/>
    <w:rsid w:val="003B2AD2"/>
    <w:rsid w:val="003E1F6E"/>
    <w:rsid w:val="00414C9F"/>
    <w:rsid w:val="00430727"/>
    <w:rsid w:val="004624FE"/>
    <w:rsid w:val="00465E49"/>
    <w:rsid w:val="004A24E5"/>
    <w:rsid w:val="004A70AC"/>
    <w:rsid w:val="004D7618"/>
    <w:rsid w:val="005163DD"/>
    <w:rsid w:val="00541316"/>
    <w:rsid w:val="00557595"/>
    <w:rsid w:val="005656EE"/>
    <w:rsid w:val="005830EF"/>
    <w:rsid w:val="0058736E"/>
    <w:rsid w:val="005B4A03"/>
    <w:rsid w:val="005C7C26"/>
    <w:rsid w:val="005E1405"/>
    <w:rsid w:val="005E60E5"/>
    <w:rsid w:val="005F181D"/>
    <w:rsid w:val="006412B2"/>
    <w:rsid w:val="006436BB"/>
    <w:rsid w:val="006659B6"/>
    <w:rsid w:val="006921BB"/>
    <w:rsid w:val="006960CA"/>
    <w:rsid w:val="006B1179"/>
    <w:rsid w:val="006D5795"/>
    <w:rsid w:val="007230B7"/>
    <w:rsid w:val="007336EE"/>
    <w:rsid w:val="007759DF"/>
    <w:rsid w:val="00776DEA"/>
    <w:rsid w:val="007875D8"/>
    <w:rsid w:val="007A5F2E"/>
    <w:rsid w:val="007B5F50"/>
    <w:rsid w:val="007D0B2C"/>
    <w:rsid w:val="007D568D"/>
    <w:rsid w:val="007E5FF7"/>
    <w:rsid w:val="00802BC8"/>
    <w:rsid w:val="00894A8F"/>
    <w:rsid w:val="008B5B3D"/>
    <w:rsid w:val="008B6DDC"/>
    <w:rsid w:val="008F3179"/>
    <w:rsid w:val="008F3F1B"/>
    <w:rsid w:val="00900BC3"/>
    <w:rsid w:val="009442B7"/>
    <w:rsid w:val="00944A6A"/>
    <w:rsid w:val="009661B5"/>
    <w:rsid w:val="009C7764"/>
    <w:rsid w:val="00A04DC1"/>
    <w:rsid w:val="00A061F6"/>
    <w:rsid w:val="00A36F1B"/>
    <w:rsid w:val="00A457A3"/>
    <w:rsid w:val="00A66B2E"/>
    <w:rsid w:val="00A74EBD"/>
    <w:rsid w:val="00AB1B5E"/>
    <w:rsid w:val="00AB5A66"/>
    <w:rsid w:val="00AE2440"/>
    <w:rsid w:val="00B41FD5"/>
    <w:rsid w:val="00BE13C0"/>
    <w:rsid w:val="00BF5DFA"/>
    <w:rsid w:val="00C0688A"/>
    <w:rsid w:val="00C3402A"/>
    <w:rsid w:val="00C51466"/>
    <w:rsid w:val="00C65E37"/>
    <w:rsid w:val="00C750CD"/>
    <w:rsid w:val="00CA596C"/>
    <w:rsid w:val="00D03393"/>
    <w:rsid w:val="00D079A4"/>
    <w:rsid w:val="00D17D45"/>
    <w:rsid w:val="00DC247D"/>
    <w:rsid w:val="00DD508A"/>
    <w:rsid w:val="00E2014D"/>
    <w:rsid w:val="00E4615D"/>
    <w:rsid w:val="00E52985"/>
    <w:rsid w:val="00EC7096"/>
    <w:rsid w:val="00ED2056"/>
    <w:rsid w:val="00EF42C7"/>
    <w:rsid w:val="00F061F7"/>
    <w:rsid w:val="00F36920"/>
    <w:rsid w:val="00F460B2"/>
    <w:rsid w:val="00F51C6E"/>
    <w:rsid w:val="00F57566"/>
    <w:rsid w:val="00FB30CB"/>
    <w:rsid w:val="00FD0F8C"/>
    <w:rsid w:val="00FD791F"/>
    <w:rsid w:val="00FE193E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0321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C897-4C1A-4142-BD74-AE089097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Игорь В. Азарёнок</cp:lastModifiedBy>
  <cp:revision>12</cp:revision>
  <cp:lastPrinted>2020-05-07T09:10:00Z</cp:lastPrinted>
  <dcterms:created xsi:type="dcterms:W3CDTF">2020-04-29T07:02:00Z</dcterms:created>
  <dcterms:modified xsi:type="dcterms:W3CDTF">2021-11-25T05:31:00Z</dcterms:modified>
</cp:coreProperties>
</file>