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315A31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315A31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315A31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06.05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B73FB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179D">
        <w:rPr>
          <w:rFonts w:ascii="Times New Roman" w:hAnsi="Times New Roman" w:cs="Times New Roman"/>
          <w:b w:val="0"/>
          <w:sz w:val="24"/>
          <w:szCs w:val="24"/>
        </w:rPr>
        <w:t>112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Default="00693116" w:rsidP="00860D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</w:p>
          <w:p w:rsidR="00693116" w:rsidRDefault="00693116" w:rsidP="00D56D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</w:t>
            </w:r>
            <w:r w:rsidR="00AE30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1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C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юджетным учреждениям из бюджета</w:t>
            </w:r>
            <w:r w:rsidR="00DE5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A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5C5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A9" w:rsidRPr="004C6E9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на </w:t>
            </w:r>
            <w:r w:rsidR="00D56DD2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пополнение книжного фонда</w:t>
            </w:r>
          </w:p>
        </w:tc>
      </w:tr>
    </w:tbl>
    <w:p w:rsidR="00860DFF" w:rsidRDefault="00860DFF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D66F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</w:p>
    <w:p w:rsidR="0031100B" w:rsidRPr="002D66FC" w:rsidRDefault="0031100B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FB50B7" w:rsidRDefault="00FB50B7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E943A9" w:rsidRDefault="00BD48AC" w:rsidP="00AE28D9">
      <w:pPr>
        <w:pStyle w:val="a9"/>
        <w:numPr>
          <w:ilvl w:val="0"/>
          <w:numId w:val="2"/>
        </w:numPr>
        <w:shd w:val="clear" w:color="auto" w:fill="FFFFFF"/>
        <w:spacing w:after="0" w:line="315" w:lineRule="atLeast"/>
        <w:ind w:left="0" w:firstLine="709"/>
        <w:textAlignment w:val="baseline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E943A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E943A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21337E">
        <w:t xml:space="preserve"> </w:t>
      </w:r>
      <w:r w:rsidR="00A7116F" w:rsidRPr="00E943A9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E943A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3714F" w:rsidRPr="00E943A9">
        <w:rPr>
          <w:rFonts w:ascii="Times New Roman" w:hAnsi="Times New Roman" w:cs="Times New Roman"/>
          <w:sz w:val="24"/>
          <w:szCs w:val="24"/>
        </w:rPr>
        <w:t>субсиди</w:t>
      </w:r>
      <w:r w:rsidR="001C2B9F">
        <w:rPr>
          <w:rFonts w:ascii="Times New Roman" w:hAnsi="Times New Roman" w:cs="Times New Roman"/>
          <w:sz w:val="24"/>
          <w:szCs w:val="24"/>
        </w:rPr>
        <w:t>й</w:t>
      </w:r>
      <w:r w:rsidR="00A3714F" w:rsidRPr="00E943A9">
        <w:rPr>
          <w:rFonts w:ascii="Times New Roman" w:hAnsi="Times New Roman" w:cs="Times New Roman"/>
          <w:sz w:val="24"/>
          <w:szCs w:val="24"/>
        </w:rPr>
        <w:t xml:space="preserve"> бюджетным учреждениям </w:t>
      </w:r>
      <w:r w:rsidR="00A7116F" w:rsidRPr="00E943A9">
        <w:rPr>
          <w:rFonts w:ascii="Times New Roman" w:hAnsi="Times New Roman" w:cs="Times New Roman"/>
          <w:sz w:val="24"/>
          <w:szCs w:val="24"/>
        </w:rPr>
        <w:t>из бюджета</w:t>
      </w:r>
      <w:r w:rsidR="00DE5C5E">
        <w:rPr>
          <w:rFonts w:ascii="Times New Roman" w:hAnsi="Times New Roman" w:cs="Times New Roman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E5C5E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 w:rsidRPr="00E943A9">
        <w:rPr>
          <w:rFonts w:ascii="Times New Roman" w:hAnsi="Times New Roman" w:cs="Times New Roman"/>
          <w:sz w:val="24"/>
          <w:szCs w:val="24"/>
        </w:rPr>
        <w:t xml:space="preserve"> </w:t>
      </w:r>
      <w:r w:rsidR="00E943A9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D56DD2">
        <w:rPr>
          <w:rFonts w:ascii="Times New Roman" w:hAnsi="Times New Roman" w:cs="Times New Roman"/>
          <w:spacing w:val="-3"/>
          <w:w w:val="105"/>
          <w:sz w:val="24"/>
          <w:szCs w:val="24"/>
        </w:rPr>
        <w:t>пополнение книжного фонда.</w:t>
      </w:r>
    </w:p>
    <w:p w:rsidR="00A3714F" w:rsidRPr="00A7116F" w:rsidRDefault="00A3714F" w:rsidP="00AE28D9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BD48AC" w:rsidP="00AE28D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E717D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7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12700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AE28D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D48AC" w:rsidRDefault="00BD48AC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179D" w:rsidRDefault="0010179D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8AC" w:rsidRPr="0010179D" w:rsidRDefault="008C4453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0179D">
        <w:rPr>
          <w:rFonts w:ascii="Times New Roman" w:hAnsi="Times New Roman" w:cs="Times New Roman"/>
          <w:sz w:val="20"/>
        </w:rPr>
        <w:t>Ж</w:t>
      </w:r>
      <w:r w:rsidR="00BD48AC" w:rsidRPr="0010179D">
        <w:rPr>
          <w:rFonts w:ascii="Times New Roman" w:hAnsi="Times New Roman" w:cs="Times New Roman"/>
          <w:sz w:val="20"/>
        </w:rPr>
        <w:t>.</w:t>
      </w:r>
      <w:r w:rsidRPr="0010179D">
        <w:rPr>
          <w:rFonts w:ascii="Times New Roman" w:hAnsi="Times New Roman" w:cs="Times New Roman"/>
          <w:sz w:val="20"/>
        </w:rPr>
        <w:t>Г</w:t>
      </w:r>
      <w:r w:rsidR="00BD48AC" w:rsidRPr="0010179D">
        <w:rPr>
          <w:rFonts w:ascii="Times New Roman" w:hAnsi="Times New Roman" w:cs="Times New Roman"/>
          <w:sz w:val="20"/>
        </w:rPr>
        <w:t xml:space="preserve">. </w:t>
      </w:r>
      <w:r w:rsidRPr="0010179D">
        <w:rPr>
          <w:rFonts w:ascii="Times New Roman" w:hAnsi="Times New Roman" w:cs="Times New Roman"/>
          <w:sz w:val="20"/>
        </w:rPr>
        <w:t>Обендерфер</w:t>
      </w:r>
    </w:p>
    <w:p w:rsidR="00BD48AC" w:rsidRPr="0010179D" w:rsidRDefault="008C4453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10179D">
        <w:rPr>
          <w:rFonts w:ascii="Times New Roman" w:hAnsi="Times New Roman" w:cs="Times New Roman"/>
          <w:sz w:val="20"/>
        </w:rPr>
        <w:t>(38253) 2 22</w:t>
      </w:r>
      <w:r w:rsidR="00BD48AC" w:rsidRPr="0010179D">
        <w:rPr>
          <w:rFonts w:ascii="Times New Roman" w:hAnsi="Times New Roman" w:cs="Times New Roman"/>
          <w:sz w:val="20"/>
        </w:rPr>
        <w:t xml:space="preserve"> 95</w:t>
      </w:r>
    </w:p>
    <w:p w:rsidR="00BD48AC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У</w:t>
      </w:r>
      <w:r w:rsidR="0010179D">
        <w:rPr>
          <w:rFonts w:ascii="Times New Roman" w:hAnsi="Times New Roman" w:cs="Times New Roman"/>
          <w:sz w:val="24"/>
          <w:szCs w:val="24"/>
        </w:rPr>
        <w:t>ТВЕРЖДЕН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130BE7">
        <w:rPr>
          <w:rFonts w:ascii="Times New Roman" w:hAnsi="Times New Roman" w:cs="Times New Roman"/>
          <w:sz w:val="24"/>
          <w:szCs w:val="24"/>
        </w:rPr>
        <w:t>р</w:t>
      </w:r>
      <w:r w:rsidRPr="00130BE7">
        <w:rPr>
          <w:rFonts w:ascii="Times New Roman" w:hAnsi="Times New Roman" w:cs="Times New Roman"/>
          <w:sz w:val="24"/>
          <w:szCs w:val="24"/>
        </w:rPr>
        <w:t>ации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 xml:space="preserve">Каргасокского района  от  </w:t>
      </w:r>
      <w:r w:rsidR="0010179D">
        <w:rPr>
          <w:rFonts w:ascii="Times New Roman" w:hAnsi="Times New Roman" w:cs="Times New Roman"/>
          <w:sz w:val="24"/>
          <w:szCs w:val="24"/>
        </w:rPr>
        <w:t>06.05</w:t>
      </w:r>
      <w:r w:rsidRPr="00130BE7">
        <w:rPr>
          <w:rFonts w:ascii="Times New Roman" w:hAnsi="Times New Roman" w:cs="Times New Roman"/>
          <w:sz w:val="24"/>
          <w:szCs w:val="24"/>
        </w:rPr>
        <w:t>.202</w:t>
      </w:r>
      <w:r w:rsidR="008F5995" w:rsidRPr="0021337E">
        <w:rPr>
          <w:rFonts w:ascii="Times New Roman" w:hAnsi="Times New Roman" w:cs="Times New Roman"/>
          <w:sz w:val="24"/>
          <w:szCs w:val="24"/>
        </w:rPr>
        <w:t>1</w:t>
      </w:r>
      <w:r w:rsidRPr="00130BE7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130BE7">
        <w:rPr>
          <w:rFonts w:ascii="Times New Roman" w:hAnsi="Times New Roman" w:cs="Times New Roman"/>
          <w:sz w:val="24"/>
          <w:szCs w:val="24"/>
        </w:rPr>
        <w:t xml:space="preserve"> </w:t>
      </w:r>
      <w:r w:rsidR="0010179D">
        <w:rPr>
          <w:rFonts w:ascii="Times New Roman" w:hAnsi="Times New Roman" w:cs="Times New Roman"/>
          <w:sz w:val="24"/>
          <w:szCs w:val="24"/>
        </w:rPr>
        <w:t>112</w:t>
      </w:r>
    </w:p>
    <w:p w:rsidR="00257377" w:rsidRPr="00130BE7" w:rsidRDefault="00257377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130BE7" w:rsidRDefault="00A64ED8" w:rsidP="00AE28D9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130BE7" w:rsidRDefault="00A64ED8" w:rsidP="00D56DD2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Порядок</w:t>
      </w:r>
    </w:p>
    <w:p w:rsidR="00E943A9" w:rsidRDefault="0021337E" w:rsidP="00D56DD2">
      <w:pPr>
        <w:pStyle w:val="ConsPlusNormal"/>
        <w:ind w:firstLine="709"/>
        <w:jc w:val="center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</w:t>
      </w:r>
      <w:r w:rsidR="00AE30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бюджетным учреждениям из бюджета</w:t>
      </w:r>
      <w:r w:rsidR="00DE5C5E">
        <w:rPr>
          <w:rFonts w:ascii="Times New Roman" w:hAnsi="Times New Roman" w:cs="Times New Roman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sz w:val="24"/>
          <w:szCs w:val="24"/>
        </w:rPr>
        <w:t>м</w:t>
      </w:r>
      <w:r w:rsidR="00DE5C5E">
        <w:rPr>
          <w:rFonts w:ascii="Times New Roman" w:hAnsi="Times New Roman" w:cs="Times New Roman"/>
          <w:sz w:val="24"/>
          <w:szCs w:val="24"/>
        </w:rPr>
        <w:t>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D56DD2">
        <w:rPr>
          <w:rFonts w:ascii="Times New Roman" w:hAnsi="Times New Roman" w:cs="Times New Roman"/>
          <w:spacing w:val="-3"/>
          <w:w w:val="105"/>
          <w:sz w:val="24"/>
          <w:szCs w:val="24"/>
        </w:rPr>
        <w:t>пополнение книжного фонда</w:t>
      </w:r>
    </w:p>
    <w:p w:rsidR="003E59FD" w:rsidRPr="003E59FD" w:rsidRDefault="003E59FD" w:rsidP="00AE28D9">
      <w:pPr>
        <w:shd w:val="clear" w:color="auto" w:fill="FFFFFF"/>
        <w:spacing w:before="375" w:after="225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3E59FD">
        <w:rPr>
          <w:rFonts w:ascii="Times New Roman" w:hAnsi="Times New Roman" w:cs="Times New Roman"/>
          <w:color w:val="4C4C4C"/>
          <w:spacing w:val="2"/>
          <w:sz w:val="24"/>
          <w:szCs w:val="24"/>
        </w:rPr>
        <w:t>I. Общие полож</w:t>
      </w:r>
      <w:r w:rsidR="00A36C37">
        <w:rPr>
          <w:rFonts w:ascii="Times New Roman" w:hAnsi="Times New Roman" w:cs="Times New Roman"/>
          <w:color w:val="4C4C4C"/>
          <w:spacing w:val="2"/>
          <w:sz w:val="24"/>
          <w:szCs w:val="24"/>
        </w:rPr>
        <w:t xml:space="preserve">ения о предоставлении субсидий </w:t>
      </w:r>
    </w:p>
    <w:p w:rsidR="00D56DD2" w:rsidRDefault="003E59FD" w:rsidP="00D56DD2">
      <w:pPr>
        <w:shd w:val="clear" w:color="auto" w:fill="FFFFFF"/>
        <w:spacing w:after="0" w:line="240" w:lineRule="auto"/>
        <w:ind w:left="708" w:firstLine="2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  <w:t>1.</w:t>
      </w:r>
      <w:r w:rsidR="00960A78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Настоящий Порядок определяет объем и условия предоставления</w:t>
      </w:r>
      <w:r w:rsidR="00AE307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субсидий </w:t>
      </w:r>
    </w:p>
    <w:p w:rsidR="003E59FD" w:rsidRPr="003E59FD" w:rsidRDefault="00AE3079" w:rsidP="00D56DD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б</w:t>
      </w:r>
      <w:r w:rsidR="00BB5769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юджетным учреждениям </w:t>
      </w:r>
      <w:r w:rsidR="00FB50B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(далее – Учреждение)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из бюджета</w:t>
      </w:r>
      <w:r w:rsidR="00DE5C5E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836ADE">
        <w:rPr>
          <w:rFonts w:ascii="Times New Roman" w:hAnsi="Times New Roman" w:cs="Times New Roman"/>
          <w:color w:val="2D2D2D"/>
          <w:spacing w:val="2"/>
          <w:sz w:val="24"/>
          <w:szCs w:val="24"/>
        </w:rPr>
        <w:t>м</w:t>
      </w:r>
      <w:r w:rsidR="00DE5C5E">
        <w:rPr>
          <w:rFonts w:ascii="Times New Roman" w:hAnsi="Times New Roman" w:cs="Times New Roman"/>
          <w:color w:val="2D2D2D"/>
          <w:spacing w:val="2"/>
          <w:sz w:val="24"/>
          <w:szCs w:val="24"/>
        </w:rPr>
        <w:t>униципального образования «Каргасокский район»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на </w:t>
      </w:r>
      <w:r w:rsidR="00D56DD2">
        <w:rPr>
          <w:rFonts w:ascii="Times New Roman" w:hAnsi="Times New Roman" w:cs="Times New Roman"/>
          <w:color w:val="2D2D2D"/>
          <w:spacing w:val="2"/>
          <w:sz w:val="24"/>
          <w:szCs w:val="24"/>
        </w:rPr>
        <w:t>пополнение книжного фонда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(далее - </w:t>
      </w:r>
      <w:r w:rsid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Порядок, </w:t>
      </w:r>
      <w:r w:rsidR="00A36C37">
        <w:rPr>
          <w:rFonts w:ascii="Times New Roman" w:hAnsi="Times New Roman" w:cs="Times New Roman"/>
          <w:color w:val="2D2D2D"/>
          <w:spacing w:val="2"/>
          <w:sz w:val="24"/>
          <w:szCs w:val="24"/>
        </w:rPr>
        <w:t>С</w:t>
      </w:r>
      <w:r w:rsid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убсиди</w:t>
      </w:r>
      <w:r w:rsidR="00A36C37">
        <w:rPr>
          <w:rFonts w:ascii="Times New Roman" w:hAnsi="Times New Roman" w:cs="Times New Roman"/>
          <w:color w:val="2D2D2D"/>
          <w:spacing w:val="2"/>
          <w:sz w:val="24"/>
          <w:szCs w:val="24"/>
        </w:rPr>
        <w:t>я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).</w:t>
      </w:r>
    </w:p>
    <w:p w:rsidR="003E59FD" w:rsidRPr="00A31F3D" w:rsidRDefault="00BB5769" w:rsidP="00AE28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2</w:t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  <w:r w:rsidR="00960A78"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Целью предоставления субсиди</w:t>
      </w:r>
      <w:r w:rsidR="00752312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="003E59FD" w:rsidRPr="003B0E4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является </w:t>
      </w:r>
      <w:r w:rsidR="00D56DD2">
        <w:rPr>
          <w:rFonts w:ascii="Times New Roman" w:hAnsi="Times New Roman" w:cs="Times New Roman"/>
          <w:w w:val="105"/>
          <w:sz w:val="24"/>
          <w:szCs w:val="24"/>
        </w:rPr>
        <w:t>приобретение книжной продукции</w:t>
      </w:r>
      <w:r w:rsidR="00C805FC">
        <w:rPr>
          <w:rFonts w:ascii="Times New Roman" w:hAnsi="Times New Roman" w:cs="Times New Roman"/>
          <w:w w:val="105"/>
          <w:sz w:val="24"/>
          <w:szCs w:val="24"/>
        </w:rPr>
        <w:t xml:space="preserve"> на пополнение книжного фонда</w:t>
      </w:r>
      <w:r w:rsidR="00A31F3D" w:rsidRPr="00A31F3D">
        <w:rPr>
          <w:rFonts w:ascii="Times New Roman" w:hAnsi="Times New Roman" w:cs="Times New Roman"/>
          <w:w w:val="105"/>
          <w:sz w:val="24"/>
          <w:szCs w:val="24"/>
        </w:rPr>
        <w:t xml:space="preserve"> библиотек в соответствии с </w:t>
      </w:r>
      <w:r w:rsidR="00A31F3D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A31F3D" w:rsidRPr="00A31F3D">
        <w:rPr>
          <w:rFonts w:ascii="Times New Roman" w:hAnsi="Times New Roman" w:cs="Times New Roman"/>
          <w:sz w:val="24"/>
          <w:szCs w:val="24"/>
        </w:rPr>
        <w:t>ой</w:t>
      </w:r>
      <w:r w:rsidR="00A31F3D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 в муниципальном образовании «Каргасокский район</w:t>
      </w:r>
      <w:r w:rsidR="0031100B">
        <w:rPr>
          <w:rFonts w:ascii="Times New Roman" w:hAnsi="Times New Roman" w:cs="Times New Roman"/>
          <w:sz w:val="24"/>
          <w:szCs w:val="24"/>
        </w:rPr>
        <w:t>»</w:t>
      </w:r>
      <w:r w:rsidR="00A31F3D" w:rsidRPr="00A31F3D">
        <w:rPr>
          <w:rFonts w:ascii="Times New Roman" w:hAnsi="Times New Roman" w:cs="Times New Roman"/>
          <w:sz w:val="24"/>
          <w:szCs w:val="24"/>
        </w:rPr>
        <w:t>.</w:t>
      </w:r>
    </w:p>
    <w:p w:rsidR="00BB5769" w:rsidRPr="00BA57CA" w:rsidRDefault="00BB5769" w:rsidP="00AE28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3.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Органом,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Учредитель).</w:t>
      </w:r>
    </w:p>
    <w:p w:rsidR="00977836" w:rsidRPr="003E59FD" w:rsidRDefault="00977836" w:rsidP="00AE28D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3E59FD" w:rsidRDefault="003E59FD" w:rsidP="00AE28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  <w:r w:rsidRPr="003E59FD">
        <w:rPr>
          <w:rFonts w:ascii="Times New Roman" w:hAnsi="Times New Roman" w:cs="Times New Roman"/>
          <w:color w:val="4C4C4C"/>
          <w:spacing w:val="2"/>
          <w:sz w:val="24"/>
          <w:szCs w:val="24"/>
        </w:rPr>
        <w:t>II. Условия и порядок предоставления субсиди</w:t>
      </w:r>
      <w:r w:rsidR="00752312">
        <w:rPr>
          <w:rFonts w:ascii="Times New Roman" w:hAnsi="Times New Roman" w:cs="Times New Roman"/>
          <w:color w:val="4C4C4C"/>
          <w:spacing w:val="2"/>
          <w:sz w:val="24"/>
          <w:szCs w:val="24"/>
        </w:rPr>
        <w:t>и</w:t>
      </w:r>
      <w:r w:rsidRPr="003E59FD">
        <w:rPr>
          <w:rFonts w:ascii="Times New Roman" w:hAnsi="Times New Roman" w:cs="Times New Roman"/>
          <w:color w:val="4C4C4C"/>
          <w:spacing w:val="2"/>
          <w:sz w:val="24"/>
          <w:szCs w:val="24"/>
        </w:rPr>
        <w:t xml:space="preserve"> на иные цели</w:t>
      </w:r>
    </w:p>
    <w:p w:rsidR="0011067D" w:rsidRPr="003E59FD" w:rsidRDefault="0011067D" w:rsidP="00AE28D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4"/>
          <w:szCs w:val="24"/>
        </w:rPr>
      </w:pP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>
        <w:rPr>
          <w:rFonts w:ascii="Times New Roman" w:hAnsi="Times New Roman"/>
          <w:sz w:val="24"/>
          <w:szCs w:val="24"/>
        </w:rPr>
        <w:t>проса о предоставлении Субсидий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Учреждение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6B3038" w:rsidRPr="009958C6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 </w:t>
      </w:r>
      <w:r w:rsidRPr="001906F9">
        <w:rPr>
          <w:rFonts w:ascii="Times New Roman" w:hAnsi="Times New Roman"/>
          <w:sz w:val="24"/>
          <w:szCs w:val="24"/>
        </w:rPr>
        <w:t>Пояснительную записку</w:t>
      </w:r>
      <w:r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Pr="001906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BB5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</w:t>
      </w:r>
      <w:r w:rsidR="00905E84">
        <w:rPr>
          <w:rFonts w:ascii="Times New Roman" w:hAnsi="Times New Roman"/>
          <w:sz w:val="24"/>
          <w:szCs w:val="24"/>
        </w:rPr>
        <w:t>2</w:t>
      </w:r>
      <w:r w:rsidRPr="001906F9">
        <w:rPr>
          <w:rFonts w:ascii="Times New Roman" w:hAnsi="Times New Roman"/>
          <w:sz w:val="24"/>
          <w:szCs w:val="24"/>
        </w:rPr>
        <w:t xml:space="preserve"> настоящего Порядка, включая рас</w:t>
      </w:r>
      <w:r w:rsidR="00F35645">
        <w:rPr>
          <w:rFonts w:ascii="Times New Roman" w:hAnsi="Times New Roman"/>
          <w:sz w:val="24"/>
          <w:szCs w:val="24"/>
        </w:rPr>
        <w:t>чет-обоснование суммы Субсидии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 w:rsidR="00905E84" w:rsidRPr="000A04C4">
        <w:rPr>
          <w:rFonts w:ascii="Times New Roman" w:hAnsi="Times New Roman"/>
          <w:sz w:val="24"/>
          <w:szCs w:val="24"/>
        </w:rPr>
        <w:t>по форм</w:t>
      </w:r>
      <w:r w:rsidR="008320F7">
        <w:rPr>
          <w:rFonts w:ascii="Times New Roman" w:hAnsi="Times New Roman"/>
          <w:sz w:val="24"/>
          <w:szCs w:val="24"/>
        </w:rPr>
        <w:t>е</w:t>
      </w:r>
      <w:r w:rsidR="00905E84" w:rsidRPr="000A04C4">
        <w:rPr>
          <w:rFonts w:ascii="Times New Roman" w:hAnsi="Times New Roman"/>
          <w:sz w:val="24"/>
          <w:szCs w:val="24"/>
        </w:rPr>
        <w:t xml:space="preserve"> 1</w:t>
      </w:r>
      <w:r w:rsidR="00905E84">
        <w:rPr>
          <w:rFonts w:ascii="Times New Roman" w:hAnsi="Times New Roman"/>
          <w:sz w:val="24"/>
          <w:szCs w:val="24"/>
        </w:rPr>
        <w:t xml:space="preserve"> установленн</w:t>
      </w:r>
      <w:r w:rsidR="008320F7">
        <w:rPr>
          <w:rFonts w:ascii="Times New Roman" w:hAnsi="Times New Roman"/>
          <w:sz w:val="24"/>
          <w:szCs w:val="24"/>
        </w:rPr>
        <w:t>ой</w:t>
      </w:r>
      <w:r w:rsidR="00905E84">
        <w:rPr>
          <w:rFonts w:ascii="Times New Roman" w:hAnsi="Times New Roman"/>
          <w:sz w:val="24"/>
          <w:szCs w:val="24"/>
        </w:rPr>
        <w:t xml:space="preserve"> в </w:t>
      </w:r>
      <w:r w:rsidR="00836ADE">
        <w:rPr>
          <w:rFonts w:ascii="Times New Roman" w:hAnsi="Times New Roman"/>
          <w:sz w:val="24"/>
          <w:szCs w:val="24"/>
        </w:rPr>
        <w:t>п</w:t>
      </w:r>
      <w:r w:rsidR="00905E84">
        <w:rPr>
          <w:rFonts w:ascii="Times New Roman" w:hAnsi="Times New Roman"/>
          <w:sz w:val="24"/>
          <w:szCs w:val="24"/>
        </w:rPr>
        <w:t>риложении № 1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="00905E84">
        <w:rPr>
          <w:rFonts w:ascii="Times New Roman" w:hAnsi="Times New Roman"/>
          <w:sz w:val="24"/>
          <w:szCs w:val="24"/>
        </w:rPr>
        <w:t xml:space="preserve">к настоящему </w:t>
      </w:r>
      <w:r w:rsidR="00836ADE">
        <w:rPr>
          <w:rFonts w:ascii="Times New Roman" w:hAnsi="Times New Roman"/>
          <w:sz w:val="24"/>
          <w:szCs w:val="24"/>
        </w:rPr>
        <w:t>П</w:t>
      </w:r>
      <w:r w:rsidR="00905E84">
        <w:rPr>
          <w:rFonts w:ascii="Times New Roman" w:hAnsi="Times New Roman"/>
          <w:sz w:val="24"/>
          <w:szCs w:val="24"/>
        </w:rPr>
        <w:t>орядку</w:t>
      </w:r>
      <w:r w:rsidR="000A04C4">
        <w:rPr>
          <w:rFonts w:ascii="Times New Roman" w:hAnsi="Times New Roman"/>
          <w:sz w:val="24"/>
          <w:szCs w:val="24"/>
        </w:rPr>
        <w:t>, а также предложения поставщиков (подрядчиков, исполнителей);</w:t>
      </w:r>
    </w:p>
    <w:p w:rsidR="006B3038" w:rsidRDefault="006B3038" w:rsidP="00AE28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B3038" w:rsidRDefault="006B3038" w:rsidP="00AE28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 w:rsidR="00836A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Pr="002642C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Учреждения</w:t>
      </w:r>
      <w:r w:rsidRPr="002642C7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="00905E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Учреждением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Учреждения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36A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D05FE7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r w:rsidR="00B74A84">
        <w:rPr>
          <w:rFonts w:ascii="Times New Roman" w:hAnsi="Times New Roman"/>
          <w:sz w:val="24"/>
          <w:szCs w:val="24"/>
        </w:rPr>
        <w:t xml:space="preserve">принятия </w:t>
      </w:r>
      <w:r w:rsidR="00B74A84" w:rsidRPr="003E25E1">
        <w:rPr>
          <w:rFonts w:ascii="Times New Roman" w:hAnsi="Times New Roman"/>
          <w:sz w:val="24"/>
          <w:szCs w:val="24"/>
        </w:rPr>
        <w:t>приказа</w:t>
      </w:r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</w:t>
      </w:r>
      <w:r w:rsidR="002A1B3B">
        <w:rPr>
          <w:rFonts w:ascii="Times New Roman" w:hAnsi="Times New Roman"/>
          <w:sz w:val="24"/>
          <w:szCs w:val="24"/>
        </w:rPr>
        <w:t>шения о предоставлении Субсидии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3038" w:rsidRPr="003E25E1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предоставлении</w:t>
      </w:r>
      <w:r w:rsidR="000A04C4">
        <w:rPr>
          <w:rFonts w:ascii="Times New Roman" w:hAnsi="Times New Roman"/>
          <w:sz w:val="24"/>
          <w:szCs w:val="24"/>
        </w:rPr>
        <w:t xml:space="preserve"> </w:t>
      </w:r>
      <w:r w:rsidR="00832B18">
        <w:rPr>
          <w:rFonts w:ascii="Times New Roman" w:hAnsi="Times New Roman"/>
          <w:sz w:val="24"/>
          <w:szCs w:val="24"/>
        </w:rPr>
        <w:t xml:space="preserve">Субсидии </w:t>
      </w:r>
      <w:r>
        <w:rPr>
          <w:rFonts w:ascii="Times New Roman" w:hAnsi="Times New Roman"/>
          <w:sz w:val="24"/>
          <w:szCs w:val="24"/>
        </w:rPr>
        <w:t>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6B3038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6B3038" w:rsidRPr="003E25E1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B3038" w:rsidRPr="003E25E1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B3038" w:rsidRPr="003E25E1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6B3038" w:rsidRPr="003E25E1" w:rsidRDefault="006B3038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Учреждению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Учреждения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B3038" w:rsidRPr="007C4711" w:rsidRDefault="006B3038" w:rsidP="00AE28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0A0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Учреждению,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0A04C4">
        <w:rPr>
          <w:rFonts w:ascii="Times New Roman" w:hAnsi="Times New Roman" w:cs="Times New Roman"/>
          <w:sz w:val="24"/>
          <w:szCs w:val="24"/>
        </w:rPr>
        <w:t xml:space="preserve"> исходя из потребности </w:t>
      </w:r>
      <w:r w:rsidR="00F221B5">
        <w:rPr>
          <w:rFonts w:ascii="Times New Roman" w:hAnsi="Times New Roman" w:cs="Times New Roman"/>
          <w:sz w:val="24"/>
          <w:szCs w:val="24"/>
        </w:rPr>
        <w:t>У</w:t>
      </w:r>
      <w:r w:rsidR="000A04C4">
        <w:rPr>
          <w:rFonts w:ascii="Times New Roman" w:hAnsi="Times New Roman" w:cs="Times New Roman"/>
          <w:sz w:val="24"/>
          <w:szCs w:val="24"/>
        </w:rPr>
        <w:t xml:space="preserve">чреждения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F221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</w:t>
      </w:r>
      <w:r w:rsidR="007C4711" w:rsidRPr="007C4711">
        <w:rPr>
          <w:rFonts w:ascii="Times New Roman" w:hAnsi="Times New Roman" w:cs="Times New Roman"/>
          <w:sz w:val="24"/>
          <w:szCs w:val="24"/>
        </w:rPr>
        <w:t xml:space="preserve"> на указанные цели.</w:t>
      </w:r>
    </w:p>
    <w:p w:rsidR="00832B18" w:rsidRPr="00687E07" w:rsidRDefault="00832B18" w:rsidP="00AE28D9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04C4">
        <w:rPr>
          <w:rFonts w:ascii="Times New Roman" w:hAnsi="Times New Roman" w:cs="Times New Roman"/>
          <w:sz w:val="24"/>
          <w:szCs w:val="24"/>
        </w:rPr>
        <w:t xml:space="preserve">11. </w:t>
      </w:r>
      <w:r w:rsidRPr="000A04C4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Результатом предоставления субсидии является </w:t>
      </w:r>
      <w:r w:rsidR="0031100B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пополнение и обновление книжного фонда. Показателем результата предоставления субсидии – количество приобретенных </w:t>
      </w:r>
      <w:r w:rsidR="007C4711" w:rsidRPr="007C4711">
        <w:rPr>
          <w:rFonts w:ascii="Times New Roman" w:hAnsi="Times New Roman" w:cs="Times New Roman"/>
          <w:w w:val="105"/>
          <w:sz w:val="24"/>
          <w:szCs w:val="24"/>
        </w:rPr>
        <w:t>книг</w:t>
      </w:r>
      <w:r w:rsidR="00963CAF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:rsidR="00832B18" w:rsidRPr="00832B18" w:rsidRDefault="00832B18" w:rsidP="00AE2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="0021381E"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. Предоставление Субсидии Учреждению осуществляется на основании Соглашений, заключаемых между Учредителем и Учреждением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Учреждению для подписания</w:t>
      </w:r>
    </w:p>
    <w:p w:rsidR="00832B18" w:rsidRPr="00832B18" w:rsidRDefault="00832B18" w:rsidP="00AE2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>1</w:t>
      </w:r>
      <w:r w:rsidR="0021381E">
        <w:rPr>
          <w:rFonts w:ascii="Times New Roman" w:eastAsia="Times New Roman" w:hAnsi="Times New Roman" w:cs="Calibri"/>
          <w:sz w:val="24"/>
          <w:szCs w:val="24"/>
          <w:lang w:eastAsia="ru-RU"/>
        </w:rPr>
        <w:t>3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Соглашение заключается не позднее 5 рабочих дней после принятия приказа Учредителя, указанного в пункте </w:t>
      </w:r>
      <w:r w:rsidR="00C805FC">
        <w:rPr>
          <w:rFonts w:ascii="Times New Roman" w:eastAsia="Times New Roman" w:hAnsi="Times New Roman" w:cs="Calibri"/>
          <w:sz w:val="24"/>
          <w:szCs w:val="24"/>
          <w:lang w:eastAsia="ru-RU"/>
        </w:rPr>
        <w:t>7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настоящего Порядка, при соответствии</w:t>
      </w:r>
      <w:r w:rsidR="00C805F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C805FC" w:rsidRPr="002A44C9">
        <w:rPr>
          <w:rFonts w:ascii="Times New Roman" w:hAnsi="Times New Roman"/>
          <w:sz w:val="24"/>
          <w:szCs w:val="24"/>
        </w:rPr>
        <w:t>Учреждения установленным требованиям</w:t>
      </w:r>
      <w:r w:rsidRPr="00832B1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</w:t>
      </w:r>
    </w:p>
    <w:p w:rsidR="00832B18" w:rsidRPr="00832B18" w:rsidRDefault="00832B18" w:rsidP="00AE28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2B18">
        <w:rPr>
          <w:rFonts w:ascii="Times New Roman" w:hAnsi="Times New Roman"/>
          <w:sz w:val="24"/>
          <w:szCs w:val="24"/>
        </w:rPr>
        <w:t>1</w:t>
      </w:r>
      <w:r w:rsidR="0021381E">
        <w:rPr>
          <w:rFonts w:ascii="Times New Roman" w:hAnsi="Times New Roman"/>
          <w:sz w:val="24"/>
          <w:szCs w:val="24"/>
        </w:rPr>
        <w:t>4</w:t>
      </w:r>
      <w:r w:rsidRPr="00832B18">
        <w:rPr>
          <w:rFonts w:ascii="Times New Roman" w:hAnsi="Times New Roman"/>
          <w:sz w:val="24"/>
          <w:szCs w:val="24"/>
        </w:rPr>
        <w:t xml:space="preserve">. Перечисление Субсидии Учреждению осуществляется </w:t>
      </w:r>
      <w:r w:rsidR="00401341">
        <w:rPr>
          <w:rFonts w:ascii="Times New Roman" w:hAnsi="Times New Roman"/>
          <w:sz w:val="24"/>
          <w:szCs w:val="24"/>
        </w:rPr>
        <w:t xml:space="preserve">по </w:t>
      </w:r>
      <w:r w:rsidR="007C4711" w:rsidRPr="007C4711">
        <w:rPr>
          <w:rFonts w:ascii="Times New Roman" w:hAnsi="Times New Roman"/>
          <w:sz w:val="24"/>
          <w:szCs w:val="24"/>
        </w:rPr>
        <w:t>з</w:t>
      </w:r>
      <w:r w:rsidR="00401341">
        <w:rPr>
          <w:rFonts w:ascii="Times New Roman" w:hAnsi="Times New Roman"/>
          <w:sz w:val="24"/>
          <w:szCs w:val="24"/>
        </w:rPr>
        <w:t xml:space="preserve">аявке Учреждения </w:t>
      </w:r>
      <w:r w:rsidRPr="00832B18">
        <w:rPr>
          <w:rFonts w:ascii="Times New Roman" w:hAnsi="Times New Roman"/>
          <w:sz w:val="24"/>
          <w:szCs w:val="24"/>
        </w:rPr>
        <w:t>в соответствии с</w:t>
      </w:r>
      <w:r w:rsidR="00401341">
        <w:rPr>
          <w:rFonts w:ascii="Times New Roman" w:hAnsi="Times New Roman"/>
          <w:sz w:val="24"/>
          <w:szCs w:val="24"/>
        </w:rPr>
        <w:t xml:space="preserve"> Приложением № </w:t>
      </w:r>
      <w:r w:rsidR="002D66FC">
        <w:rPr>
          <w:rFonts w:ascii="Times New Roman" w:hAnsi="Times New Roman"/>
          <w:sz w:val="24"/>
          <w:szCs w:val="24"/>
        </w:rPr>
        <w:t>4</w:t>
      </w:r>
      <w:r w:rsidR="00401341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Pr="00832B18">
        <w:rPr>
          <w:rFonts w:ascii="Times New Roman" w:hAnsi="Times New Roman"/>
          <w:sz w:val="24"/>
          <w:szCs w:val="24"/>
        </w:rPr>
        <w:t>.</w:t>
      </w:r>
    </w:p>
    <w:p w:rsidR="006B3038" w:rsidRDefault="00832B18" w:rsidP="00AE28D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832B18">
        <w:rPr>
          <w:rFonts w:ascii="Times New Roman" w:hAnsi="Times New Roman"/>
          <w:sz w:val="24"/>
          <w:szCs w:val="24"/>
        </w:rPr>
        <w:t>1</w:t>
      </w:r>
      <w:r w:rsidR="0021381E">
        <w:rPr>
          <w:rFonts w:ascii="Times New Roman" w:hAnsi="Times New Roman"/>
          <w:sz w:val="24"/>
          <w:szCs w:val="24"/>
        </w:rPr>
        <w:t>5</w:t>
      </w:r>
      <w:r w:rsidRPr="00832B18">
        <w:rPr>
          <w:rFonts w:ascii="Times New Roman" w:hAnsi="Times New Roman"/>
          <w:sz w:val="24"/>
          <w:szCs w:val="24"/>
        </w:rPr>
        <w:t>. Перечисление Субсидии Учреждению осуществляется 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21381E" w:rsidP="00071F75">
      <w:pPr>
        <w:widowControl w:val="0"/>
        <w:autoSpaceDE w:val="0"/>
        <w:autoSpaceDN w:val="0"/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Санкционирование расходов Учреждения, источником которых является Субсидия, осуществляется в порядке, установленным Управлением финансов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Каргасок</w:t>
      </w:r>
      <w:r w:rsidR="00C53B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района.</w:t>
      </w:r>
    </w:p>
    <w:p w:rsidR="0021381E" w:rsidRDefault="0021381E" w:rsidP="00AE28D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2AD8">
        <w:rPr>
          <w:rFonts w:ascii="Times New Roman" w:hAnsi="Times New Roman"/>
          <w:sz w:val="24"/>
          <w:szCs w:val="24"/>
        </w:rPr>
        <w:t>Отч</w:t>
      </w:r>
      <w:r w:rsidR="002D66FC">
        <w:rPr>
          <w:rFonts w:ascii="Times New Roman" w:hAnsi="Times New Roman"/>
          <w:sz w:val="24"/>
          <w:szCs w:val="24"/>
        </w:rPr>
        <w:t>е</w:t>
      </w:r>
      <w:r w:rsidRPr="00AB2AD8">
        <w:rPr>
          <w:rFonts w:ascii="Times New Roman" w:hAnsi="Times New Roman"/>
          <w:sz w:val="24"/>
          <w:szCs w:val="24"/>
        </w:rPr>
        <w:t>т об осуществлении расходов</w:t>
      </w:r>
      <w:r w:rsidR="002D66FC">
        <w:rPr>
          <w:rFonts w:ascii="Times New Roman" w:hAnsi="Times New Roman"/>
          <w:sz w:val="24"/>
          <w:szCs w:val="24"/>
        </w:rPr>
        <w:t xml:space="preserve"> и отчета о достижении результата</w:t>
      </w:r>
      <w:r w:rsidRPr="00AB2AD8">
        <w:rPr>
          <w:rFonts w:ascii="Times New Roman" w:hAnsi="Times New Roman"/>
          <w:sz w:val="24"/>
          <w:szCs w:val="24"/>
        </w:rPr>
        <w:t>, источником финансового обеспечения</w:t>
      </w:r>
      <w:r w:rsidR="002D66FC">
        <w:rPr>
          <w:rFonts w:ascii="Times New Roman" w:hAnsi="Times New Roman"/>
          <w:sz w:val="24"/>
          <w:szCs w:val="24"/>
        </w:rPr>
        <w:t>,</w:t>
      </w:r>
      <w:r w:rsidRPr="00AB2AD8">
        <w:rPr>
          <w:rFonts w:ascii="Times New Roman" w:hAnsi="Times New Roman"/>
          <w:sz w:val="24"/>
          <w:szCs w:val="24"/>
        </w:rPr>
        <w:t xml:space="preserve">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</w:t>
      </w:r>
      <w:r w:rsidR="002D66FC">
        <w:rPr>
          <w:rFonts w:ascii="Times New Roman" w:hAnsi="Times New Roman"/>
          <w:sz w:val="24"/>
          <w:szCs w:val="24"/>
        </w:rPr>
        <w:t>ам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C53B23">
        <w:rPr>
          <w:rFonts w:ascii="Times New Roman" w:hAnsi="Times New Roman"/>
          <w:sz w:val="24"/>
          <w:szCs w:val="24"/>
        </w:rPr>
        <w:t xml:space="preserve"> </w:t>
      </w:r>
      <w:r w:rsidR="00720C86">
        <w:rPr>
          <w:rFonts w:ascii="Times New Roman" w:hAnsi="Times New Roman"/>
          <w:sz w:val="24"/>
          <w:szCs w:val="24"/>
        </w:rPr>
        <w:t>2</w:t>
      </w:r>
      <w:r w:rsidR="002D66FC">
        <w:rPr>
          <w:rFonts w:ascii="Times New Roman" w:hAnsi="Times New Roman"/>
          <w:sz w:val="24"/>
          <w:szCs w:val="24"/>
        </w:rPr>
        <w:t>,3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</w:t>
      </w:r>
      <w:r w:rsidR="004E3CC4">
        <w:rPr>
          <w:rFonts w:ascii="Times New Roman" w:hAnsi="Times New Roman"/>
          <w:sz w:val="24"/>
          <w:szCs w:val="24"/>
        </w:rPr>
        <w:t xml:space="preserve">отчетности и сроки их представления </w:t>
      </w:r>
      <w:r>
        <w:rPr>
          <w:rFonts w:ascii="Times New Roman" w:hAnsi="Times New Roman"/>
          <w:sz w:val="24"/>
          <w:szCs w:val="24"/>
        </w:rPr>
        <w:t>Учреждени</w:t>
      </w:r>
      <w:r w:rsidR="004E3CC4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81E" w:rsidRDefault="00F77F52" w:rsidP="00AE28D9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213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8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Pr="000D0309" w:rsidRDefault="0021381E" w:rsidP="00AE28D9">
      <w:pPr>
        <w:pStyle w:val="a9"/>
        <w:widowControl w:val="0"/>
        <w:autoSpaceDE w:val="0"/>
        <w:autoSpaceDN w:val="0"/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21381E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Pr="00130BE7" w:rsidRDefault="0021381E" w:rsidP="00AE28D9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81E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1381E">
        <w:rPr>
          <w:rFonts w:ascii="Times New Roman" w:hAnsi="Times New Roman"/>
          <w:sz w:val="24"/>
          <w:szCs w:val="24"/>
        </w:rPr>
        <w:t xml:space="preserve">. Не </w:t>
      </w:r>
      <w:r w:rsidR="0021381E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21381E">
        <w:rPr>
          <w:rFonts w:ascii="Times New Roman" w:hAnsi="Times New Roman"/>
          <w:sz w:val="24"/>
          <w:szCs w:val="24"/>
        </w:rPr>
        <w:t xml:space="preserve">Учреждением </w:t>
      </w:r>
      <w:r w:rsidR="0021381E" w:rsidRPr="000C7E76">
        <w:rPr>
          <w:rFonts w:ascii="Times New Roman" w:hAnsi="Times New Roman"/>
          <w:sz w:val="24"/>
          <w:szCs w:val="24"/>
        </w:rPr>
        <w:t xml:space="preserve">в </w:t>
      </w:r>
      <w:r w:rsidR="0021381E">
        <w:rPr>
          <w:rFonts w:ascii="Times New Roman" w:hAnsi="Times New Roman"/>
          <w:sz w:val="24"/>
          <w:szCs w:val="24"/>
        </w:rPr>
        <w:t>отчетном</w:t>
      </w:r>
      <w:r w:rsidR="0021381E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21381E">
        <w:rPr>
          <w:rFonts w:ascii="Times New Roman" w:hAnsi="Times New Roman"/>
          <w:sz w:val="24"/>
          <w:szCs w:val="24"/>
        </w:rPr>
        <w:t xml:space="preserve"> остатки Субсидии</w:t>
      </w:r>
      <w:r w:rsidR="0021381E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21381E">
        <w:rPr>
          <w:rFonts w:ascii="Times New Roman" w:hAnsi="Times New Roman"/>
          <w:sz w:val="24"/>
          <w:szCs w:val="24"/>
        </w:rPr>
        <w:t xml:space="preserve">местный </w:t>
      </w:r>
      <w:r w:rsidR="0021381E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21381E"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Учреждению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</w:t>
      </w:r>
      <w:r w:rsidR="00C53B23">
        <w:rPr>
          <w:rFonts w:ascii="Times New Roman" w:hAnsi="Times New Roman"/>
          <w:sz w:val="24"/>
          <w:szCs w:val="24"/>
        </w:rPr>
        <w:t>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Учреждение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21381E" w:rsidRPr="007C4711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1381E" w:rsidRPr="000C7E76">
        <w:rPr>
          <w:rFonts w:ascii="Times New Roman" w:hAnsi="Times New Roman"/>
          <w:sz w:val="24"/>
          <w:szCs w:val="24"/>
        </w:rPr>
        <w:t xml:space="preserve">. </w:t>
      </w:r>
      <w:r w:rsidR="0021381E">
        <w:rPr>
          <w:rFonts w:ascii="Times New Roman" w:hAnsi="Times New Roman"/>
          <w:sz w:val="24"/>
          <w:szCs w:val="24"/>
        </w:rPr>
        <w:t>Учредитель,</w:t>
      </w:r>
      <w:r w:rsidR="0021381E"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 w:rsidR="0021381E">
        <w:rPr>
          <w:rFonts w:ascii="Times New Roman" w:hAnsi="Times New Roman"/>
          <w:sz w:val="24"/>
          <w:szCs w:val="24"/>
        </w:rPr>
        <w:t>,</w:t>
      </w:r>
      <w:r w:rsidR="0021381E"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 w:rsidR="0021381E">
        <w:rPr>
          <w:rFonts w:ascii="Times New Roman" w:hAnsi="Times New Roman"/>
          <w:sz w:val="24"/>
          <w:szCs w:val="24"/>
        </w:rPr>
        <w:t>У</w:t>
      </w:r>
      <w:r w:rsidR="0021381E" w:rsidRPr="000C7E76">
        <w:rPr>
          <w:rFonts w:ascii="Times New Roman" w:hAnsi="Times New Roman"/>
          <w:sz w:val="24"/>
          <w:szCs w:val="24"/>
        </w:rPr>
        <w:t xml:space="preserve">правлением </w:t>
      </w:r>
      <w:r w:rsidR="0021381E">
        <w:rPr>
          <w:rFonts w:ascii="Times New Roman" w:hAnsi="Times New Roman"/>
          <w:sz w:val="24"/>
          <w:szCs w:val="24"/>
        </w:rPr>
        <w:t xml:space="preserve">финансов </w:t>
      </w:r>
      <w:r w:rsidR="0021381E"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 w:rsidR="0021381E">
        <w:rPr>
          <w:rFonts w:ascii="Times New Roman" w:hAnsi="Times New Roman"/>
          <w:sz w:val="24"/>
          <w:szCs w:val="24"/>
        </w:rPr>
        <w:t>Каргасокского</w:t>
      </w:r>
      <w:r w:rsidR="0021381E"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 w:rsidR="0021381E"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="0021381E"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>убсидии</w:t>
      </w:r>
      <w:r w:rsidR="007C4711" w:rsidRPr="007C4711">
        <w:rPr>
          <w:rFonts w:ascii="Times New Roman" w:hAnsi="Times New Roman"/>
          <w:sz w:val="24"/>
          <w:szCs w:val="24"/>
        </w:rPr>
        <w:t>,</w:t>
      </w:r>
      <w:r w:rsidR="0021381E" w:rsidRPr="000C7E76">
        <w:rPr>
          <w:rFonts w:ascii="Times New Roman" w:hAnsi="Times New Roman"/>
          <w:sz w:val="24"/>
          <w:szCs w:val="24"/>
        </w:rPr>
        <w:t xml:space="preserve"> уведомляет </w:t>
      </w:r>
      <w:r w:rsidR="0021381E">
        <w:rPr>
          <w:rFonts w:ascii="Times New Roman" w:hAnsi="Times New Roman"/>
          <w:sz w:val="24"/>
          <w:szCs w:val="24"/>
        </w:rPr>
        <w:t xml:space="preserve">Учреждение </w:t>
      </w:r>
      <w:r w:rsidR="007C4711">
        <w:rPr>
          <w:rFonts w:ascii="Times New Roman" w:hAnsi="Times New Roman"/>
          <w:sz w:val="24"/>
          <w:szCs w:val="24"/>
        </w:rPr>
        <w:t>о принятии указанного решения</w:t>
      </w:r>
      <w:r w:rsidR="007C4711" w:rsidRPr="007C4711">
        <w:rPr>
          <w:rFonts w:ascii="Times New Roman" w:hAnsi="Times New Roman"/>
          <w:sz w:val="24"/>
          <w:szCs w:val="24"/>
        </w:rPr>
        <w:t xml:space="preserve"> и возвращает Учреждению субсидию при наличии подтвержденной потребности.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21381E"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 w:rsidR="0021381E">
        <w:rPr>
          <w:rFonts w:ascii="Times New Roman" w:hAnsi="Times New Roman"/>
          <w:sz w:val="24"/>
          <w:szCs w:val="24"/>
        </w:rPr>
        <w:t>те</w:t>
      </w:r>
      <w:r w:rsidR="0023779F" w:rsidRPr="0023779F">
        <w:rPr>
          <w:rFonts w:ascii="Times New Roman" w:hAnsi="Times New Roman"/>
          <w:sz w:val="24"/>
          <w:szCs w:val="24"/>
        </w:rPr>
        <w:t xml:space="preserve"> </w:t>
      </w:r>
      <w:r w:rsidR="0021381E">
        <w:rPr>
          <w:rFonts w:ascii="Times New Roman" w:hAnsi="Times New Roman"/>
          <w:sz w:val="24"/>
          <w:szCs w:val="24"/>
        </w:rPr>
        <w:t>же цели</w:t>
      </w:r>
      <w:r w:rsidR="001C2B9F">
        <w:rPr>
          <w:rFonts w:ascii="Times New Roman" w:hAnsi="Times New Roman"/>
          <w:sz w:val="24"/>
          <w:szCs w:val="24"/>
        </w:rPr>
        <w:t xml:space="preserve"> </w:t>
      </w:r>
      <w:r w:rsidR="0021381E">
        <w:rPr>
          <w:rFonts w:ascii="Times New Roman" w:hAnsi="Times New Roman"/>
          <w:sz w:val="24"/>
          <w:szCs w:val="24"/>
        </w:rPr>
        <w:t>Учредитель направляет Учреждению</w:t>
      </w:r>
      <w:r w:rsidR="0021381E"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21381E"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>убсидий, в отношении которых не принято решение о наличии потребности в текущем финансовом году,</w:t>
      </w:r>
      <w:r w:rsidR="001C2B9F">
        <w:rPr>
          <w:rFonts w:ascii="Times New Roman" w:hAnsi="Times New Roman"/>
          <w:sz w:val="24"/>
          <w:szCs w:val="24"/>
        </w:rPr>
        <w:t xml:space="preserve"> не</w:t>
      </w:r>
      <w:r w:rsidR="0021381E" w:rsidRPr="000C7E76">
        <w:rPr>
          <w:rFonts w:ascii="Times New Roman" w:hAnsi="Times New Roman"/>
          <w:sz w:val="24"/>
          <w:szCs w:val="24"/>
        </w:rPr>
        <w:t xml:space="preserve"> подлежат перечислению </w:t>
      </w:r>
      <w:r w:rsidR="001C2B9F">
        <w:rPr>
          <w:rFonts w:ascii="Times New Roman" w:hAnsi="Times New Roman"/>
          <w:sz w:val="24"/>
          <w:szCs w:val="24"/>
        </w:rPr>
        <w:t>Учреждению</w:t>
      </w:r>
      <w:r w:rsidR="0021381E" w:rsidRPr="000C7E76">
        <w:rPr>
          <w:rFonts w:ascii="Times New Roman" w:hAnsi="Times New Roman"/>
          <w:sz w:val="24"/>
          <w:szCs w:val="24"/>
        </w:rPr>
        <w:t xml:space="preserve">. 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 w:rsidR="00AC1338">
        <w:rPr>
          <w:rFonts w:ascii="Times New Roman" w:hAnsi="Times New Roman"/>
          <w:sz w:val="24"/>
          <w:szCs w:val="24"/>
        </w:rPr>
        <w:t>Учредителем.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выплат </w:t>
      </w:r>
      <w:r>
        <w:rPr>
          <w:rFonts w:ascii="Times New Roman" w:hAnsi="Times New Roman"/>
          <w:sz w:val="24"/>
          <w:szCs w:val="24"/>
        </w:rPr>
        <w:t>Учреждением</w:t>
      </w:r>
      <w:r w:rsidR="001C2B9F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 xml:space="preserve">сового обеспечения которых </w:t>
      </w:r>
      <w:r w:rsidR="00F77F52">
        <w:rPr>
          <w:rFonts w:ascii="Times New Roman" w:hAnsi="Times New Roman"/>
          <w:sz w:val="24"/>
          <w:szCs w:val="24"/>
        </w:rPr>
        <w:t>являе</w:t>
      </w:r>
      <w:r w:rsidR="00F77F52" w:rsidRPr="000C7E76">
        <w:rPr>
          <w:rFonts w:ascii="Times New Roman" w:hAnsi="Times New Roman"/>
          <w:sz w:val="24"/>
          <w:szCs w:val="24"/>
        </w:rPr>
        <w:t>тс</w:t>
      </w:r>
      <w:r w:rsidR="00F77F52">
        <w:rPr>
          <w:rFonts w:ascii="Times New Roman" w:hAnsi="Times New Roman"/>
          <w:sz w:val="24"/>
          <w:szCs w:val="24"/>
        </w:rPr>
        <w:t xml:space="preserve">я </w:t>
      </w:r>
      <w:r w:rsidR="00F77F52" w:rsidRPr="000C7E76">
        <w:rPr>
          <w:rFonts w:ascii="Times New Roman" w:hAnsi="Times New Roman"/>
          <w:sz w:val="24"/>
          <w:szCs w:val="24"/>
        </w:rPr>
        <w:t>Субсидия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>
        <w:rPr>
          <w:rFonts w:ascii="Times New Roman" w:hAnsi="Times New Roman"/>
          <w:sz w:val="24"/>
          <w:szCs w:val="24"/>
        </w:rPr>
        <w:t>Учреждением,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Учреждением</w:t>
      </w:r>
      <w:r w:rsidR="00AE307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lastRenderedPageBreak/>
        <w:t>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Учреждение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Учреждению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7F52">
        <w:rPr>
          <w:rFonts w:ascii="Times New Roman" w:hAnsi="Times New Roman"/>
          <w:sz w:val="24"/>
          <w:szCs w:val="24"/>
        </w:rPr>
        <w:t>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Учреждение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21381E" w:rsidRPr="000C7E76" w:rsidRDefault="00F77F52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21381E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21381E">
        <w:rPr>
          <w:rFonts w:ascii="Times New Roman" w:hAnsi="Times New Roman"/>
          <w:sz w:val="24"/>
          <w:szCs w:val="24"/>
        </w:rPr>
        <w:t>Учредителем</w:t>
      </w:r>
      <w:r w:rsidR="0021381E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 w:rsidR="0021381E">
        <w:rPr>
          <w:rFonts w:ascii="Times New Roman" w:hAnsi="Times New Roman"/>
          <w:sz w:val="24"/>
          <w:szCs w:val="24"/>
        </w:rPr>
        <w:t>С</w:t>
      </w:r>
      <w:r w:rsidR="0021381E"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21381E"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="0021381E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 w:rsidR="0021381E">
        <w:rPr>
          <w:rFonts w:ascii="Times New Roman" w:hAnsi="Times New Roman"/>
          <w:sz w:val="24"/>
          <w:szCs w:val="24"/>
        </w:rPr>
        <w:t xml:space="preserve">ения указанных </w:t>
      </w:r>
      <w:r>
        <w:rPr>
          <w:rFonts w:ascii="Times New Roman" w:hAnsi="Times New Roman"/>
          <w:sz w:val="24"/>
          <w:szCs w:val="24"/>
        </w:rPr>
        <w:t xml:space="preserve">фактов </w:t>
      </w:r>
      <w:r w:rsidRPr="000C7E76">
        <w:rPr>
          <w:rFonts w:ascii="Times New Roman" w:hAnsi="Times New Roman"/>
          <w:sz w:val="24"/>
          <w:szCs w:val="24"/>
        </w:rPr>
        <w:t>Учреждение</w:t>
      </w:r>
      <w:r w:rsidR="0021381E">
        <w:rPr>
          <w:rFonts w:ascii="Times New Roman" w:hAnsi="Times New Roman"/>
          <w:sz w:val="24"/>
          <w:szCs w:val="24"/>
        </w:rPr>
        <w:t xml:space="preserve"> уведомляется о необходимости возврата С</w:t>
      </w:r>
      <w:r w:rsidR="0021381E" w:rsidRPr="000C7E76">
        <w:rPr>
          <w:rFonts w:ascii="Times New Roman" w:hAnsi="Times New Roman"/>
          <w:sz w:val="24"/>
          <w:szCs w:val="24"/>
        </w:rPr>
        <w:t>убсидии.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E3079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C1338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21381E" w:rsidRPr="000C7E76" w:rsidRDefault="0021381E" w:rsidP="00AE28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>Р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азмер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средств,</w:t>
      </w:r>
      <w:r w:rsidR="00F221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9"/>
          <w:w w:val="105"/>
          <w:sz w:val="24"/>
          <w:szCs w:val="24"/>
        </w:rPr>
        <w:t>подлежащий</w:t>
      </w:r>
      <w:r w:rsidR="00F221B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F77F52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>возврату</w:t>
      </w:r>
      <w:r w:rsidR="00F221B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в случае не достижения </w:t>
      </w:r>
      <w:r w:rsidR="0023779F" w:rsidRPr="0023779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показателей </w:t>
      </w:r>
      <w:r w:rsidR="00F221B5">
        <w:rPr>
          <w:rFonts w:ascii="Times New Roman" w:hAnsi="Times New Roman" w:cs="Times New Roman"/>
          <w:spacing w:val="-3"/>
          <w:w w:val="105"/>
          <w:sz w:val="24"/>
          <w:szCs w:val="24"/>
        </w:rPr>
        <w:t>результата предоставления субсидии</w:t>
      </w:r>
      <w:r w:rsidR="00F77F52"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>,</w:t>
      </w:r>
      <w:r w:rsidR="00F221B5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определяется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по</w:t>
      </w:r>
      <w:r w:rsidR="00F221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10"/>
          <w:w w:val="105"/>
          <w:sz w:val="24"/>
          <w:szCs w:val="24"/>
        </w:rPr>
        <w:t>формуле:</w:t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  <w:r>
        <w:rPr>
          <w:rFonts w:ascii="Times New Roman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13970</wp:posOffset>
            </wp:positionV>
            <wp:extent cx="2436495" cy="294005"/>
            <wp:effectExtent l="19050" t="0" r="190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9"/>
        <w:widowControl w:val="0"/>
        <w:tabs>
          <w:tab w:val="left" w:pos="0"/>
          <w:tab w:val="left" w:pos="1007"/>
        </w:tabs>
        <w:autoSpaceDE w:val="0"/>
        <w:autoSpaceDN w:val="0"/>
        <w:spacing w:after="0" w:line="256" w:lineRule="auto"/>
        <w:ind w:left="0" w:right="103" w:firstLine="709"/>
        <w:contextualSpacing w:val="0"/>
        <w:rPr>
          <w:rFonts w:ascii="Times New Roman" w:hAnsi="Times New Roman" w:cs="Times New Roman"/>
          <w:spacing w:val="-10"/>
          <w:w w:val="105"/>
          <w:sz w:val="24"/>
          <w:szCs w:val="24"/>
        </w:rPr>
      </w:pPr>
    </w:p>
    <w:p w:rsidR="00987FA5" w:rsidRDefault="00987FA5" w:rsidP="00AE28D9">
      <w:pPr>
        <w:pStyle w:val="ab"/>
        <w:ind w:left="59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6E99">
        <w:rPr>
          <w:rFonts w:ascii="Times New Roman" w:hAnsi="Times New Roman" w:cs="Times New Roman"/>
          <w:sz w:val="24"/>
          <w:szCs w:val="24"/>
        </w:rPr>
        <w:t>де:</w:t>
      </w:r>
    </w:p>
    <w:p w:rsidR="00987FA5" w:rsidRDefault="00987FA5" w:rsidP="00AE28D9">
      <w:pPr>
        <w:pStyle w:val="ab"/>
        <w:ind w:left="599" w:firstLine="709"/>
        <w:rPr>
          <w:rFonts w:ascii="Times New Roman" w:hAnsi="Times New Roman" w:cs="Times New Roman"/>
          <w:sz w:val="24"/>
          <w:szCs w:val="24"/>
        </w:rPr>
      </w:pPr>
    </w:p>
    <w:p w:rsidR="00987FA5" w:rsidRPr="004C6E99" w:rsidRDefault="00987FA5" w:rsidP="00AE28D9">
      <w:pPr>
        <w:pStyle w:val="ab"/>
        <w:tabs>
          <w:tab w:val="left" w:pos="615"/>
          <w:tab w:val="left" w:pos="1818"/>
          <w:tab w:val="left" w:pos="2734"/>
          <w:tab w:val="left" w:pos="5031"/>
          <w:tab w:val="left" w:pos="7079"/>
        </w:tabs>
        <w:ind w:left="257" w:firstLine="5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w w:val="105"/>
          <w:sz w:val="24"/>
          <w:szCs w:val="24"/>
        </w:rPr>
        <w:t>тр – р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азмер</w:t>
      </w:r>
      <w:r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субсидии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,</w:t>
      </w:r>
      <w:r w:rsidR="00F221B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предоставленн</w:t>
      </w:r>
      <w:r>
        <w:rPr>
          <w:rFonts w:ascii="Times New Roman" w:hAnsi="Times New Roman" w:cs="Times New Roman"/>
          <w:spacing w:val="-4"/>
          <w:w w:val="105"/>
          <w:sz w:val="24"/>
          <w:szCs w:val="24"/>
        </w:rPr>
        <w:t>ой бюджетному учреждению</w:t>
      </w:r>
      <w:r w:rsidR="00836ADE">
        <w:rPr>
          <w:rFonts w:ascii="Times New Roman" w:hAnsi="Times New Roman" w:cs="Times New Roman"/>
          <w:spacing w:val="-4"/>
          <w:w w:val="105"/>
          <w:sz w:val="24"/>
          <w:szCs w:val="24"/>
        </w:rPr>
        <w:t>;</w:t>
      </w:r>
    </w:p>
    <w:p w:rsidR="00987FA5" w:rsidRPr="004C6E99" w:rsidRDefault="00987FA5" w:rsidP="00AE28D9">
      <w:pPr>
        <w:pStyle w:val="ab"/>
        <w:spacing w:before="24" w:line="256" w:lineRule="auto"/>
        <w:ind w:left="119" w:firstLine="709"/>
        <w:rPr>
          <w:rFonts w:ascii="Times New Roman" w:hAnsi="Times New Roman" w:cs="Times New Roman"/>
          <w:sz w:val="24"/>
          <w:szCs w:val="24"/>
        </w:rPr>
      </w:pPr>
      <w:r w:rsidRPr="004C6E99">
        <w:rPr>
          <w:rFonts w:ascii="Times New Roman" w:hAnsi="Times New Roman" w:cs="Times New Roman"/>
          <w:w w:val="105"/>
          <w:sz w:val="24"/>
          <w:szCs w:val="24"/>
        </w:rPr>
        <w:t xml:space="preserve">Т - фактически достигнутое значение </w:t>
      </w:r>
      <w:r w:rsidR="00221F3D">
        <w:rPr>
          <w:rFonts w:ascii="Times New Roman" w:hAnsi="Times New Roman" w:cs="Times New Roman"/>
          <w:w w:val="105"/>
          <w:sz w:val="24"/>
          <w:szCs w:val="24"/>
        </w:rPr>
        <w:t xml:space="preserve">показателя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 xml:space="preserve">предоставления </w:t>
      </w:r>
      <w:r w:rsidR="00221F3D">
        <w:rPr>
          <w:rFonts w:ascii="Times New Roman" w:hAnsi="Times New Roman" w:cs="Times New Roman"/>
          <w:w w:val="105"/>
          <w:sz w:val="24"/>
          <w:szCs w:val="24"/>
        </w:rPr>
        <w:t>С</w:t>
      </w:r>
      <w:r w:rsidR="00836ADE">
        <w:rPr>
          <w:rFonts w:ascii="Times New Roman" w:hAnsi="Times New Roman" w:cs="Times New Roman"/>
          <w:w w:val="105"/>
          <w:sz w:val="24"/>
          <w:szCs w:val="24"/>
        </w:rPr>
        <w:t xml:space="preserve">убсидии 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>на отчетную дату;</w:t>
      </w:r>
    </w:p>
    <w:p w:rsidR="00987FA5" w:rsidRPr="004C6E99" w:rsidRDefault="00987FA5" w:rsidP="00AE28D9">
      <w:pPr>
        <w:pStyle w:val="ab"/>
        <w:tabs>
          <w:tab w:val="left" w:pos="1073"/>
          <w:tab w:val="left" w:pos="1546"/>
          <w:tab w:val="left" w:pos="3134"/>
          <w:tab w:val="left" w:pos="4951"/>
          <w:tab w:val="left" w:pos="7479"/>
          <w:tab w:val="left" w:pos="8510"/>
        </w:tabs>
        <w:spacing w:line="256" w:lineRule="auto"/>
        <w:ind w:left="119" w:right="165" w:firstLine="709"/>
        <w:rPr>
          <w:rFonts w:ascii="Times New Roman" w:hAnsi="Times New Roman" w:cs="Times New Roman"/>
          <w:sz w:val="24"/>
          <w:szCs w:val="24"/>
        </w:rPr>
      </w:pPr>
      <w:r w:rsidRPr="004C6E99">
        <w:rPr>
          <w:rFonts w:ascii="Times New Roman" w:hAnsi="Times New Roman" w:cs="Times New Roman"/>
          <w:w w:val="105"/>
          <w:sz w:val="24"/>
          <w:szCs w:val="24"/>
        </w:rPr>
        <w:t>S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ab/>
        <w:t>-</w:t>
      </w:r>
      <w:r w:rsidRPr="004C6E99">
        <w:rPr>
          <w:rFonts w:ascii="Times New Roman" w:hAnsi="Times New Roman" w:cs="Times New Roman"/>
          <w:w w:val="105"/>
          <w:sz w:val="24"/>
          <w:szCs w:val="24"/>
        </w:rPr>
        <w:tab/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значение</w:t>
      </w:r>
      <w:r w:rsidR="00221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показателя </w:t>
      </w:r>
      <w:r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>результата</w:t>
      </w:r>
      <w:r w:rsidRPr="004C6E99">
        <w:rPr>
          <w:rFonts w:ascii="Times New Roman" w:hAnsi="Times New Roman" w:cs="Times New Roman"/>
          <w:spacing w:val="-6"/>
          <w:w w:val="105"/>
          <w:sz w:val="24"/>
          <w:szCs w:val="24"/>
        </w:rPr>
        <w:tab/>
      </w:r>
      <w:r w:rsidRPr="004C6E99">
        <w:rPr>
          <w:rFonts w:ascii="Times New Roman" w:hAnsi="Times New Roman" w:cs="Times New Roman"/>
          <w:spacing w:val="-4"/>
          <w:w w:val="105"/>
          <w:sz w:val="24"/>
          <w:szCs w:val="24"/>
        </w:rPr>
        <w:t>предоставления</w:t>
      </w:r>
      <w:r w:rsidR="00221F3D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С</w:t>
      </w:r>
      <w:r>
        <w:rPr>
          <w:rFonts w:ascii="Times New Roman" w:hAnsi="Times New Roman" w:cs="Times New Roman"/>
          <w:spacing w:val="-3"/>
          <w:w w:val="105"/>
          <w:sz w:val="24"/>
          <w:szCs w:val="24"/>
        </w:rPr>
        <w:t>убсидии</w:t>
      </w:r>
      <w:r w:rsidRPr="004C6E99">
        <w:rPr>
          <w:rFonts w:ascii="Times New Roman" w:hAnsi="Times New Roman" w:cs="Times New Roman"/>
          <w:spacing w:val="-5"/>
          <w:w w:val="105"/>
          <w:sz w:val="24"/>
          <w:szCs w:val="24"/>
        </w:rPr>
        <w:t>, установленное</w:t>
      </w:r>
      <w:r w:rsidR="00F221B5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C6E99">
        <w:rPr>
          <w:rFonts w:ascii="Times New Roman" w:hAnsi="Times New Roman" w:cs="Times New Roman"/>
          <w:spacing w:val="-7"/>
          <w:w w:val="105"/>
          <w:sz w:val="24"/>
          <w:szCs w:val="24"/>
        </w:rPr>
        <w:t>соглашением.</w:t>
      </w:r>
    </w:p>
    <w:p w:rsidR="00F77F52" w:rsidRDefault="00F77F52" w:rsidP="00AE28D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C7E76">
        <w:rPr>
          <w:rFonts w:ascii="Times New Roman" w:hAnsi="Times New Roman"/>
          <w:sz w:val="24"/>
          <w:szCs w:val="24"/>
        </w:rPr>
        <w:t>.</w:t>
      </w:r>
      <w:r w:rsidR="00071F7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 В случае невыполнения </w:t>
      </w:r>
      <w:r>
        <w:rPr>
          <w:rFonts w:ascii="Times New Roman" w:hAnsi="Times New Roman"/>
          <w:sz w:val="24"/>
          <w:szCs w:val="24"/>
        </w:rPr>
        <w:t>Учреждением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бюджет</w:t>
      </w:r>
      <w:r w:rsidR="00221F3D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судебном порядке</w:t>
      </w:r>
    </w:p>
    <w:p w:rsidR="003E59FD" w:rsidRDefault="00F77F52" w:rsidP="00AE28D9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30.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071F75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В случае </w:t>
      </w:r>
      <w:r w:rsidR="00E150CE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недостижения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результата предоставления </w:t>
      </w:r>
      <w:r w:rsidR="00221F3D">
        <w:rPr>
          <w:rFonts w:ascii="Times New Roman" w:hAnsi="Times New Roman" w:cs="Times New Roman"/>
          <w:color w:val="2D2D2D"/>
          <w:spacing w:val="2"/>
          <w:sz w:val="24"/>
          <w:szCs w:val="24"/>
        </w:rPr>
        <w:t>С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убсиди</w:t>
      </w:r>
      <w:r w:rsidR="00E150CE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, установленного пунктом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11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настоящего Порядка, </w:t>
      </w:r>
      <w:r w:rsidR="00221F3D">
        <w:rPr>
          <w:rFonts w:ascii="Times New Roman" w:hAnsi="Times New Roman" w:cs="Times New Roman"/>
          <w:color w:val="2D2D2D"/>
          <w:spacing w:val="2"/>
          <w:sz w:val="24"/>
          <w:szCs w:val="24"/>
        </w:rPr>
        <w:t>С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убсиди</w:t>
      </w:r>
      <w:r w:rsidR="00E150CE">
        <w:rPr>
          <w:rFonts w:ascii="Times New Roman" w:hAnsi="Times New Roman" w:cs="Times New Roman"/>
          <w:color w:val="2D2D2D"/>
          <w:spacing w:val="2"/>
          <w:sz w:val="24"/>
          <w:szCs w:val="24"/>
        </w:rPr>
        <w:t>я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подлеж</w:t>
      </w:r>
      <w:r w:rsidR="00E150CE">
        <w:rPr>
          <w:rFonts w:ascii="Times New Roman" w:hAnsi="Times New Roman" w:cs="Times New Roman"/>
          <w:color w:val="2D2D2D"/>
          <w:spacing w:val="2"/>
          <w:sz w:val="24"/>
          <w:szCs w:val="24"/>
        </w:rPr>
        <w:t>и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т возврату в доход бюджета </w:t>
      </w:r>
      <w:r w:rsidR="00221F3D">
        <w:rPr>
          <w:rFonts w:ascii="Times New Roman" w:hAnsi="Times New Roman" w:cs="Times New Roman"/>
          <w:color w:val="2D2D2D"/>
          <w:spacing w:val="2"/>
          <w:sz w:val="24"/>
          <w:szCs w:val="24"/>
        </w:rPr>
        <w:t>муниципального образования «Каргаоскский район»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в течение 10 рабочих дней со дня выявления указанного </w:t>
      </w:r>
      <w:r w:rsidR="00E150CE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не достижения</w:t>
      </w:r>
      <w:r w:rsidR="003E59FD" w:rsidRPr="003E59FD">
        <w:rPr>
          <w:rFonts w:ascii="Times New Roman" w:hAnsi="Times New Roman" w:cs="Times New Roman"/>
          <w:color w:val="2D2D2D"/>
          <w:spacing w:val="2"/>
          <w:sz w:val="24"/>
          <w:szCs w:val="24"/>
        </w:rPr>
        <w:t>.</w:t>
      </w: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17707D" w:rsidRDefault="0017707D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  <w:sectPr w:rsidR="0017707D" w:rsidSect="00AE28D9"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17707D" w:rsidRDefault="0017707D" w:rsidP="001770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F221B5">
        <w:rPr>
          <w:rFonts w:ascii="Times New Roman" w:hAnsi="Times New Roman"/>
          <w:sz w:val="24"/>
          <w:szCs w:val="24"/>
        </w:rPr>
        <w:t>1</w:t>
      </w:r>
    </w:p>
    <w:p w:rsidR="0017707D" w:rsidRPr="00DE5C5E" w:rsidRDefault="0017707D" w:rsidP="0017707D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 xml:space="preserve">к Порядку </w:t>
      </w:r>
    </w:p>
    <w:p w:rsidR="0017707D" w:rsidRPr="00DE5C5E" w:rsidRDefault="0017707D" w:rsidP="0017707D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>определения объема и условий</w:t>
      </w:r>
    </w:p>
    <w:p w:rsidR="0017707D" w:rsidRPr="00DE5C5E" w:rsidRDefault="0017707D" w:rsidP="0017707D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E5C5E">
        <w:rPr>
          <w:rFonts w:ascii="Times New Roman" w:hAnsi="Times New Roman"/>
        </w:rPr>
        <w:t xml:space="preserve">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</w:p>
    <w:p w:rsidR="00DE5C5E" w:rsidRPr="00DE5C5E" w:rsidRDefault="0017707D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</w:t>
      </w:r>
      <w:r w:rsidR="00DE5C5E"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="00DE5C5E">
        <w:rPr>
          <w:rFonts w:ascii="Times New Roman" w:hAnsi="Times New Roman" w:cs="Times New Roman"/>
        </w:rPr>
        <w:t xml:space="preserve">   </w:t>
      </w:r>
      <w:r w:rsidR="00DE5C5E" w:rsidRPr="00DE5C5E">
        <w:rPr>
          <w:rFonts w:ascii="Times New Roman" w:hAnsi="Times New Roman" w:cs="Times New Roman"/>
        </w:rPr>
        <w:t xml:space="preserve">  </w:t>
      </w:r>
      <w:r w:rsidRPr="00DE5C5E">
        <w:rPr>
          <w:rFonts w:ascii="Times New Roman" w:hAnsi="Times New Roman" w:cs="Times New Roman"/>
        </w:rPr>
        <w:t xml:space="preserve">учреждениям </w:t>
      </w:r>
      <w:r w:rsidR="00DE5C5E" w:rsidRPr="00DE5C5E">
        <w:rPr>
          <w:rFonts w:ascii="Times New Roman" w:hAnsi="Times New Roman" w:cs="Times New Roman"/>
        </w:rPr>
        <w:t xml:space="preserve">из бюджета </w:t>
      </w:r>
      <w:r w:rsidR="00836ADE">
        <w:rPr>
          <w:rFonts w:ascii="Times New Roman" w:hAnsi="Times New Roman" w:cs="Times New Roman"/>
        </w:rPr>
        <w:t>м</w:t>
      </w:r>
      <w:r w:rsidR="00DE5C5E" w:rsidRPr="00DE5C5E">
        <w:rPr>
          <w:rFonts w:ascii="Times New Roman" w:hAnsi="Times New Roman" w:cs="Times New Roman"/>
        </w:rPr>
        <w:t>униципального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DE5C5E">
        <w:rPr>
          <w:rFonts w:ascii="Times New Roman" w:hAnsi="Times New Roman" w:cs="Times New Roman"/>
        </w:rPr>
        <w:t xml:space="preserve">      образования «Каргасокский район»</w:t>
      </w:r>
    </w:p>
    <w:p w:rsidR="0017707D" w:rsidRDefault="00DE5C5E" w:rsidP="00EA0E5D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C5E">
        <w:rPr>
          <w:rFonts w:ascii="Times New Roman" w:hAnsi="Times New Roman" w:cs="Times New Roman"/>
          <w:spacing w:val="-3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w w:val="105"/>
        </w:rPr>
        <w:t xml:space="preserve">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    </w:t>
      </w:r>
      <w:r w:rsidR="0017707D" w:rsidRPr="00DE5C5E">
        <w:rPr>
          <w:rFonts w:ascii="Times New Roman" w:hAnsi="Times New Roman" w:cs="Times New Roman"/>
          <w:spacing w:val="-3"/>
          <w:w w:val="105"/>
        </w:rPr>
        <w:t xml:space="preserve">на </w:t>
      </w:r>
      <w:r w:rsidR="00EA0E5D">
        <w:rPr>
          <w:rFonts w:ascii="Times New Roman" w:hAnsi="Times New Roman" w:cs="Times New Roman"/>
          <w:spacing w:val="-3"/>
          <w:w w:val="105"/>
        </w:rPr>
        <w:t>пополнение книжного фонда</w:t>
      </w:r>
    </w:p>
    <w:p w:rsidR="0017707D" w:rsidRDefault="0017707D" w:rsidP="00F356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645" w:rsidRPr="0023779F" w:rsidRDefault="00F35645" w:rsidP="00F356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</w:t>
      </w:r>
      <w:r w:rsidR="002A1B3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814A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Расчет и обоснование размера (объема) субсидии на </w:t>
      </w:r>
      <w:r w:rsidR="0023779F" w:rsidRPr="0023779F">
        <w:rPr>
          <w:rFonts w:ascii="Times New Roman" w:eastAsia="Times New Roman" w:hAnsi="Times New Roman"/>
          <w:b/>
          <w:sz w:val="24"/>
          <w:szCs w:val="24"/>
          <w:lang w:eastAsia="ru-RU"/>
        </w:rPr>
        <w:t>пополнение книжного фонда</w:t>
      </w:r>
    </w:p>
    <w:p w:rsidR="00F35645" w:rsidRPr="00814AA5" w:rsidRDefault="00F35645" w:rsidP="00F3564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4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2977"/>
        <w:gridCol w:w="3260"/>
        <w:gridCol w:w="2439"/>
      </w:tblGrid>
      <w:tr w:rsidR="00F35645" w:rsidRPr="006045BF" w:rsidTr="0017707D">
        <w:trPr>
          <w:trHeight w:val="53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Средняя стоимость </w:t>
            </w: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единицу, руб.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расходов, руб.</w:t>
            </w:r>
          </w:p>
        </w:tc>
      </w:tr>
      <w:tr w:rsidR="00F35645" w:rsidRPr="006045BF" w:rsidTr="0017707D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35645" w:rsidRPr="006045BF" w:rsidTr="0017707D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2A1B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Приобретение </w:t>
            </w:r>
            <w:r w:rsidR="002A1B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книг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35645" w:rsidRPr="006045BF" w:rsidTr="0017707D">
        <w:trPr>
          <w:trHeight w:val="6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2A1B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5645" w:rsidRPr="006045BF" w:rsidTr="0017707D">
        <w:trPr>
          <w:trHeight w:val="27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A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45" w:rsidRPr="00814AA5" w:rsidRDefault="00F35645" w:rsidP="001770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35645" w:rsidRDefault="00F35645" w:rsidP="00F35645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5645" w:rsidRDefault="00F35645" w:rsidP="00F35645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07D" w:rsidRDefault="0017707D" w:rsidP="00F35645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707D" w:rsidRDefault="0017707D" w:rsidP="00F35645">
      <w:pPr>
        <w:tabs>
          <w:tab w:val="left" w:pos="426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60DFF" w:rsidRDefault="00860DFF" w:rsidP="003E59F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21381E" w:rsidRDefault="0021381E" w:rsidP="002138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7707D">
        <w:rPr>
          <w:rFonts w:ascii="Times New Roman" w:hAnsi="Times New Roman"/>
          <w:sz w:val="24"/>
          <w:szCs w:val="24"/>
        </w:rPr>
        <w:t>2</w:t>
      </w:r>
    </w:p>
    <w:p w:rsidR="00DE5C5E" w:rsidRPr="00DE5C5E" w:rsidRDefault="00DE5C5E" w:rsidP="00DE5C5E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 xml:space="preserve">к Порядку 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>определения объема и условий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E5C5E">
        <w:rPr>
          <w:rFonts w:ascii="Times New Roman" w:hAnsi="Times New Roman"/>
        </w:rPr>
        <w:t xml:space="preserve">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E5C5E">
        <w:rPr>
          <w:rFonts w:ascii="Times New Roman" w:hAnsi="Times New Roman" w:cs="Times New Roman"/>
        </w:rPr>
        <w:t xml:space="preserve">    учреждениям из бюджета </w:t>
      </w:r>
      <w:r w:rsidR="00836ADE">
        <w:rPr>
          <w:rFonts w:ascii="Times New Roman" w:hAnsi="Times New Roman" w:cs="Times New Roman"/>
        </w:rPr>
        <w:t>м</w:t>
      </w:r>
      <w:r w:rsidRPr="00DE5C5E">
        <w:rPr>
          <w:rFonts w:ascii="Times New Roman" w:hAnsi="Times New Roman" w:cs="Times New Roman"/>
        </w:rPr>
        <w:t>униципального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E5C5E">
        <w:rPr>
          <w:rFonts w:ascii="Times New Roman" w:hAnsi="Times New Roman" w:cs="Times New Roman"/>
        </w:rPr>
        <w:t xml:space="preserve">      образования «Каргасокский район»</w:t>
      </w:r>
    </w:p>
    <w:p w:rsidR="0021381E" w:rsidRPr="00925FE3" w:rsidRDefault="00DE5C5E" w:rsidP="00EA0E5D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E5C5E">
        <w:rPr>
          <w:rFonts w:ascii="Times New Roman" w:hAnsi="Times New Roman" w:cs="Times New Roman"/>
          <w:spacing w:val="-3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w w:val="105"/>
        </w:rPr>
        <w:t xml:space="preserve">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 </w:t>
      </w:r>
      <w:r w:rsidR="00EA0E5D">
        <w:rPr>
          <w:rFonts w:ascii="Times New Roman" w:hAnsi="Times New Roman" w:cs="Times New Roman"/>
          <w:spacing w:val="-3"/>
          <w:w w:val="105"/>
        </w:rPr>
        <w:t xml:space="preserve">  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</w:t>
      </w:r>
      <w:r>
        <w:rPr>
          <w:rFonts w:ascii="Times New Roman" w:hAnsi="Times New Roman" w:cs="Times New Roman"/>
          <w:spacing w:val="-3"/>
          <w:w w:val="105"/>
        </w:rPr>
        <w:t xml:space="preserve">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на </w:t>
      </w:r>
      <w:r w:rsidR="00EA0E5D">
        <w:rPr>
          <w:rFonts w:ascii="Times New Roman" w:hAnsi="Times New Roman" w:cs="Times New Roman"/>
          <w:spacing w:val="-3"/>
          <w:w w:val="105"/>
        </w:rPr>
        <w:t>пополнение книжного фонда</w:t>
      </w:r>
      <w:r w:rsidR="0021381E" w:rsidRPr="00925FE3">
        <w:rPr>
          <w:rFonts w:ascii="Times New Roman" w:hAnsi="Times New Roman"/>
          <w:sz w:val="24"/>
          <w:szCs w:val="24"/>
        </w:rPr>
        <w:tab/>
      </w:r>
    </w:p>
    <w:p w:rsidR="0021381E" w:rsidRPr="00925FE3" w:rsidRDefault="0021381E" w:rsidP="0021381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Наименование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925FE3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="00EA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 культуры</w:t>
      </w:r>
      <w:r w:rsidR="00EA0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21381E" w:rsidRPr="00925FE3" w:rsidRDefault="0021381E" w:rsidP="0021381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21381E" w:rsidRPr="00925FE3" w:rsidTr="0017707D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3779F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79F">
              <w:rPr>
                <w:rFonts w:ascii="Times New Roman" w:hAnsi="Times New Roman"/>
                <w:sz w:val="24"/>
                <w:szCs w:val="24"/>
              </w:rPr>
              <w:t>Получено Учреждением</w:t>
            </w:r>
            <w:r w:rsidR="0021381E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23779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EA0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23779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>
              <w:rPr>
                <w:rFonts w:ascii="Times New Roman" w:hAnsi="Times New Roman"/>
                <w:sz w:val="24"/>
                <w:szCs w:val="24"/>
              </w:rPr>
              <w:t>бюджетном учреждении культуры</w:t>
            </w:r>
            <w:r w:rsidR="00EA0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21381E" w:rsidRPr="00925FE3" w:rsidRDefault="0021381E" w:rsidP="0017707D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21381E" w:rsidRPr="00925FE3" w:rsidTr="0017707D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1381E" w:rsidRPr="00925FE3" w:rsidTr="0017707D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81E" w:rsidRPr="00925FE3" w:rsidTr="0017707D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1E" w:rsidRPr="00925FE3" w:rsidRDefault="0021381E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21381E" w:rsidRPr="00925FE3" w:rsidRDefault="0021381E" w:rsidP="0021381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047DF0" w:rsidRDefault="0021381E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047D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</w:p>
    <w:p w:rsidR="00047DF0" w:rsidRPr="00DE5C5E" w:rsidRDefault="00047DF0" w:rsidP="00047DF0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 xml:space="preserve">к Порядку </w:t>
      </w:r>
    </w:p>
    <w:p w:rsidR="00047DF0" w:rsidRPr="00DE5C5E" w:rsidRDefault="00047DF0" w:rsidP="00047D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>определения объема и условий</w:t>
      </w:r>
    </w:p>
    <w:p w:rsidR="00047DF0" w:rsidRPr="00DE5C5E" w:rsidRDefault="00047DF0" w:rsidP="00047D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E5C5E">
        <w:rPr>
          <w:rFonts w:ascii="Times New Roman" w:hAnsi="Times New Roman"/>
        </w:rPr>
        <w:t xml:space="preserve">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</w:p>
    <w:p w:rsidR="00047DF0" w:rsidRPr="00DE5C5E" w:rsidRDefault="00047DF0" w:rsidP="00047D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E5C5E">
        <w:rPr>
          <w:rFonts w:ascii="Times New Roman" w:hAnsi="Times New Roman" w:cs="Times New Roman"/>
        </w:rPr>
        <w:t xml:space="preserve">    учреждениям из бюджета </w:t>
      </w:r>
      <w:r>
        <w:rPr>
          <w:rFonts w:ascii="Times New Roman" w:hAnsi="Times New Roman" w:cs="Times New Roman"/>
        </w:rPr>
        <w:t>м</w:t>
      </w:r>
      <w:r w:rsidRPr="00DE5C5E">
        <w:rPr>
          <w:rFonts w:ascii="Times New Roman" w:hAnsi="Times New Roman" w:cs="Times New Roman"/>
        </w:rPr>
        <w:t>униципального</w:t>
      </w:r>
    </w:p>
    <w:p w:rsidR="00047DF0" w:rsidRPr="00DE5C5E" w:rsidRDefault="00047DF0" w:rsidP="00047D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E5C5E">
        <w:rPr>
          <w:rFonts w:ascii="Times New Roman" w:hAnsi="Times New Roman" w:cs="Times New Roman"/>
        </w:rPr>
        <w:t xml:space="preserve">      образования «Каргасокский район»</w:t>
      </w:r>
    </w:p>
    <w:p w:rsidR="00047DF0" w:rsidRPr="00925FE3" w:rsidRDefault="00047DF0" w:rsidP="00047DF0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E5C5E">
        <w:rPr>
          <w:rFonts w:ascii="Times New Roman" w:hAnsi="Times New Roman" w:cs="Times New Roman"/>
          <w:spacing w:val="-3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w w:val="105"/>
        </w:rPr>
        <w:t xml:space="preserve">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 </w:t>
      </w:r>
      <w:r>
        <w:rPr>
          <w:rFonts w:ascii="Times New Roman" w:hAnsi="Times New Roman" w:cs="Times New Roman"/>
          <w:spacing w:val="-3"/>
          <w:w w:val="105"/>
        </w:rPr>
        <w:t xml:space="preserve">  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</w:t>
      </w:r>
      <w:r>
        <w:rPr>
          <w:rFonts w:ascii="Times New Roman" w:hAnsi="Times New Roman" w:cs="Times New Roman"/>
          <w:spacing w:val="-3"/>
          <w:w w:val="105"/>
        </w:rPr>
        <w:t xml:space="preserve">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на </w:t>
      </w:r>
      <w:r>
        <w:rPr>
          <w:rFonts w:ascii="Times New Roman" w:hAnsi="Times New Roman" w:cs="Times New Roman"/>
          <w:spacing w:val="-3"/>
          <w:w w:val="105"/>
        </w:rPr>
        <w:t>пополнение книжного фонда</w:t>
      </w:r>
      <w:r w:rsidRPr="00925FE3">
        <w:rPr>
          <w:rFonts w:ascii="Times New Roman" w:hAnsi="Times New Roman"/>
          <w:sz w:val="24"/>
          <w:szCs w:val="24"/>
        </w:rPr>
        <w:tab/>
      </w:r>
    </w:p>
    <w:p w:rsidR="00047DF0" w:rsidRDefault="00047DF0" w:rsidP="00047D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>Форма</w:t>
      </w: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7095"/>
        <w:gridCol w:w="3615"/>
        <w:gridCol w:w="1935"/>
        <w:gridCol w:w="1920"/>
      </w:tblGrid>
      <w:tr w:rsidR="00047DF0" w:rsidRPr="00A520F7" w:rsidTr="00E137E9">
        <w:tc>
          <w:tcPr>
            <w:tcW w:w="15360" w:type="dxa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047DF0" w:rsidRPr="00A520F7" w:rsidRDefault="00047DF0" w:rsidP="00047DF0">
            <w:pPr>
              <w:tabs>
                <w:tab w:val="left" w:pos="1500"/>
                <w:tab w:val="left" w:pos="3165"/>
              </w:tabs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ОТЧЕТ</w:t>
            </w:r>
            <w:r w:rsidRPr="00A520F7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br/>
              <w:t>о достижении значения показателя результативности предоставления субсидии</w:t>
            </w:r>
            <w:r w:rsidRPr="00A520F7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br/>
            </w:r>
            <w:r w:rsidRPr="00A520F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t>_________________________________________________________________</w:t>
            </w:r>
            <w:r w:rsidRPr="00A520F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br/>
              <w:t>(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>Наименование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 учреждения культуры Каргасокского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A520F7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>)</w:t>
            </w:r>
            <w:r w:rsidRPr="00A520F7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</w:rPr>
              <w:br/>
            </w:r>
            <w:r w:rsidRPr="00925FE3">
              <w:rPr>
                <w:rFonts w:ascii="Times New Roman" w:hAnsi="Times New Roman"/>
                <w:sz w:val="24"/>
                <w:szCs w:val="24"/>
              </w:rPr>
              <w:t>по состоянию на «___» _______________ 20___ год</w:t>
            </w:r>
          </w:p>
          <w:p w:rsidR="00A520F7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520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  <w:tr w:rsidR="00047DF0" w:rsidRPr="00A520F7" w:rsidTr="00047DF0">
        <w:tc>
          <w:tcPr>
            <w:tcW w:w="79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N п/п</w:t>
            </w:r>
          </w:p>
        </w:tc>
        <w:tc>
          <w:tcPr>
            <w:tcW w:w="709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95" w:type="dxa"/>
            <w:gridSpan w:val="3"/>
            <w:tcBorders>
              <w:bottom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Целевой индикатор за 20__ год</w:t>
            </w:r>
          </w:p>
        </w:tc>
      </w:tr>
      <w:tr w:rsidR="00047DF0" w:rsidRPr="00A520F7" w:rsidTr="00047DF0"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DF0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DF0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047D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значение показателя, предусмотренное соглашением от __________ N _____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фактическое значение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% выполнения</w:t>
            </w:r>
          </w:p>
        </w:tc>
      </w:tr>
      <w:tr w:rsidR="00047DF0" w:rsidRPr="00A520F7" w:rsidTr="00E137E9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A520F7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70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047D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Количество приобретенных книг</w:t>
            </w:r>
          </w:p>
        </w:tc>
        <w:tc>
          <w:tcPr>
            <w:tcW w:w="36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520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520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520F7" w:rsidRPr="00A520F7" w:rsidRDefault="00047DF0" w:rsidP="00E1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520F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</w:tr>
    </w:tbl>
    <w:p w:rsidR="00047DF0" w:rsidRPr="00A520F7" w:rsidRDefault="00047DF0" w:rsidP="00047D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A520F7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47DF0" w:rsidRPr="00925FE3" w:rsidRDefault="00047DF0" w:rsidP="00047DF0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047DF0" w:rsidRPr="00925FE3" w:rsidRDefault="00047DF0" w:rsidP="00047D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047DF0" w:rsidRPr="00925FE3" w:rsidRDefault="00047DF0" w:rsidP="00047D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047DF0" w:rsidRPr="00925FE3" w:rsidRDefault="00047DF0" w:rsidP="00047D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047DF0" w:rsidRDefault="00047DF0" w:rsidP="00047D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47DF0" w:rsidRDefault="00047DF0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381E" w:rsidRPr="00814AA5" w:rsidRDefault="0021381E" w:rsidP="0021381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362CD5" w:rsidRDefault="00362CD5" w:rsidP="00362C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D66FC">
        <w:rPr>
          <w:rFonts w:ascii="Times New Roman" w:hAnsi="Times New Roman"/>
          <w:sz w:val="24"/>
          <w:szCs w:val="24"/>
        </w:rPr>
        <w:t>4</w:t>
      </w:r>
    </w:p>
    <w:p w:rsidR="00DE5C5E" w:rsidRPr="00DE5C5E" w:rsidRDefault="00DE5C5E" w:rsidP="00DE5C5E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 xml:space="preserve">к Порядку 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E5C5E">
        <w:rPr>
          <w:rFonts w:ascii="Times New Roman" w:hAnsi="Times New Roman"/>
        </w:rPr>
        <w:t>определения объема и условий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E5C5E">
        <w:rPr>
          <w:rFonts w:ascii="Times New Roman" w:hAnsi="Times New Roman"/>
        </w:rPr>
        <w:t xml:space="preserve"> предоставления </w:t>
      </w:r>
      <w:r w:rsidRPr="00DE5C5E">
        <w:rPr>
          <w:rFonts w:ascii="Times New Roman" w:hAnsi="Times New Roman" w:cs="Times New Roman"/>
        </w:rPr>
        <w:t>субсидии бюджетным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DE5C5E">
        <w:rPr>
          <w:rFonts w:ascii="Times New Roman" w:hAnsi="Times New Roman" w:cs="Times New Roman"/>
        </w:rPr>
        <w:t xml:space="preserve"> учреждениям из бюджета </w:t>
      </w:r>
      <w:r w:rsidR="00836ADE">
        <w:rPr>
          <w:rFonts w:ascii="Times New Roman" w:hAnsi="Times New Roman" w:cs="Times New Roman"/>
        </w:rPr>
        <w:t>м</w:t>
      </w:r>
      <w:r w:rsidRPr="00DE5C5E">
        <w:rPr>
          <w:rFonts w:ascii="Times New Roman" w:hAnsi="Times New Roman" w:cs="Times New Roman"/>
        </w:rPr>
        <w:t>униципального</w:t>
      </w:r>
    </w:p>
    <w:p w:rsidR="00DE5C5E" w:rsidRPr="00DE5C5E" w:rsidRDefault="00DE5C5E" w:rsidP="00DE5C5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DE5C5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DE5C5E">
        <w:rPr>
          <w:rFonts w:ascii="Times New Roman" w:hAnsi="Times New Roman" w:cs="Times New Roman"/>
        </w:rPr>
        <w:t xml:space="preserve">      образования «Каргасокский район»</w:t>
      </w:r>
    </w:p>
    <w:p w:rsidR="00362CD5" w:rsidRPr="00925FE3" w:rsidRDefault="00DE5C5E" w:rsidP="00EA0E5D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E5C5E">
        <w:rPr>
          <w:rFonts w:ascii="Times New Roman" w:hAnsi="Times New Roman" w:cs="Times New Roman"/>
          <w:spacing w:val="-3"/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  <w:w w:val="105"/>
        </w:rPr>
        <w:t xml:space="preserve">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     </w:t>
      </w:r>
      <w:r w:rsidR="00EA0E5D">
        <w:rPr>
          <w:rFonts w:ascii="Times New Roman" w:hAnsi="Times New Roman" w:cs="Times New Roman"/>
          <w:spacing w:val="-3"/>
          <w:w w:val="105"/>
        </w:rPr>
        <w:t xml:space="preserve">      </w:t>
      </w:r>
      <w:r w:rsidRPr="00DE5C5E">
        <w:rPr>
          <w:rFonts w:ascii="Times New Roman" w:hAnsi="Times New Roman" w:cs="Times New Roman"/>
          <w:spacing w:val="-3"/>
          <w:w w:val="105"/>
        </w:rPr>
        <w:t xml:space="preserve"> на </w:t>
      </w:r>
      <w:r w:rsidR="00EA0E5D">
        <w:rPr>
          <w:rFonts w:ascii="Times New Roman" w:hAnsi="Times New Roman" w:cs="Times New Roman"/>
          <w:spacing w:val="-3"/>
          <w:w w:val="105"/>
        </w:rPr>
        <w:t>пополнение книжного фонда</w:t>
      </w:r>
      <w:r w:rsidR="00362CD5" w:rsidRPr="00925FE3">
        <w:rPr>
          <w:rFonts w:ascii="Times New Roman" w:hAnsi="Times New Roman"/>
          <w:sz w:val="24"/>
          <w:szCs w:val="24"/>
        </w:rPr>
        <w:tab/>
      </w:r>
    </w:p>
    <w:p w:rsidR="00362CD5" w:rsidRPr="00925FE3" w:rsidRDefault="00362CD5" w:rsidP="00362CD5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Форма</w:t>
      </w:r>
    </w:p>
    <w:p w:rsidR="00362CD5" w:rsidRPr="00925FE3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ЗАЯВКА</w:t>
      </w:r>
    </w:p>
    <w:p w:rsidR="00362CD5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Pr="00925FE3">
        <w:rPr>
          <w:rFonts w:ascii="Times New Roman" w:hAnsi="Times New Roman"/>
          <w:sz w:val="24"/>
          <w:szCs w:val="24"/>
        </w:rPr>
        <w:t xml:space="preserve"> «___» _______________ 20___ год</w:t>
      </w:r>
    </w:p>
    <w:p w:rsidR="00362CD5" w:rsidRPr="00925FE3" w:rsidRDefault="00362CD5" w:rsidP="00362CD5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субсидии бюджетным учреждениям из местного бюджета </w:t>
      </w:r>
      <w:r w:rsidRPr="004C6E9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на </w:t>
      </w:r>
      <w:r w:rsidR="00EA0E5D">
        <w:rPr>
          <w:rFonts w:ascii="Times New Roman" w:hAnsi="Times New Roman" w:cs="Times New Roman"/>
          <w:spacing w:val="-3"/>
          <w:w w:val="105"/>
          <w:sz w:val="24"/>
          <w:szCs w:val="24"/>
        </w:rPr>
        <w:t>пополнение книжного фонда</w:t>
      </w:r>
    </w:p>
    <w:tbl>
      <w:tblPr>
        <w:tblW w:w="12332" w:type="dxa"/>
        <w:tblInd w:w="959" w:type="dxa"/>
        <w:tblLook w:val="04A0" w:firstRow="1" w:lastRow="0" w:firstColumn="1" w:lastColumn="0" w:noHBand="0" w:noVBand="1"/>
      </w:tblPr>
      <w:tblGrid>
        <w:gridCol w:w="567"/>
        <w:gridCol w:w="5164"/>
        <w:gridCol w:w="2774"/>
        <w:gridCol w:w="3827"/>
      </w:tblGrid>
      <w:tr w:rsidR="00362CD5" w:rsidRPr="00925FE3" w:rsidTr="00362CD5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17707D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17707D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 субсидии (тыс.руб.)</w:t>
            </w:r>
          </w:p>
        </w:tc>
      </w:tr>
      <w:tr w:rsidR="00362CD5" w:rsidRPr="00925FE3" w:rsidTr="00362CD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62CD5" w:rsidRPr="00925FE3" w:rsidTr="00362CD5">
        <w:trPr>
          <w:trHeight w:val="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CD5" w:rsidRPr="00925FE3" w:rsidRDefault="00362CD5" w:rsidP="0017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CD5" w:rsidRPr="00925FE3" w:rsidTr="00362CD5">
        <w:trPr>
          <w:trHeight w:val="75"/>
        </w:trPr>
        <w:tc>
          <w:tcPr>
            <w:tcW w:w="5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CD5" w:rsidRPr="00925FE3" w:rsidRDefault="00362CD5" w:rsidP="001770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2CD5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362CD5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362CD5" w:rsidRPr="00925FE3" w:rsidRDefault="00362CD5" w:rsidP="00362CD5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362CD5" w:rsidRDefault="00362CD5" w:rsidP="00DE5C5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sectPr w:rsidR="00362CD5" w:rsidSect="00AE28D9">
      <w:pgSz w:w="16838" w:h="11906" w:orient="landscape" w:code="9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EF" w:rsidRDefault="00154DEF" w:rsidP="00EA0C1F">
      <w:pPr>
        <w:spacing w:after="0" w:line="240" w:lineRule="auto"/>
      </w:pPr>
      <w:r>
        <w:separator/>
      </w:r>
    </w:p>
  </w:endnote>
  <w:endnote w:type="continuationSeparator" w:id="0">
    <w:p w:rsidR="00154DEF" w:rsidRDefault="00154DEF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EF" w:rsidRDefault="00154DEF" w:rsidP="00EA0C1F">
      <w:pPr>
        <w:spacing w:after="0" w:line="240" w:lineRule="auto"/>
      </w:pPr>
      <w:r>
        <w:separator/>
      </w:r>
    </w:p>
  </w:footnote>
  <w:footnote w:type="continuationSeparator" w:id="0">
    <w:p w:rsidR="00154DEF" w:rsidRDefault="00154DEF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9393"/>
      <w:docPartObj>
        <w:docPartGallery w:val="Page Numbers (Top of Page)"/>
        <w:docPartUnique/>
      </w:docPartObj>
    </w:sdtPr>
    <w:sdtEndPr/>
    <w:sdtContent>
      <w:p w:rsidR="00DE5C5E" w:rsidRDefault="004155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C5E" w:rsidRDefault="00DE5C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4E6B31"/>
    <w:multiLevelType w:val="hybridMultilevel"/>
    <w:tmpl w:val="F98613EC"/>
    <w:lvl w:ilvl="0" w:tplc="90DCAFBE">
      <w:start w:val="1"/>
      <w:numFmt w:val="decimal"/>
      <w:lvlText w:val="%1."/>
      <w:lvlJc w:val="left"/>
      <w:pPr>
        <w:ind w:left="120" w:hanging="55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ru-RU" w:bidi="ru-RU"/>
      </w:rPr>
    </w:lvl>
    <w:lvl w:ilvl="1" w:tplc="8834D678">
      <w:numFmt w:val="bullet"/>
      <w:lvlText w:val="•"/>
      <w:lvlJc w:val="left"/>
      <w:pPr>
        <w:ind w:left="1176" w:hanging="554"/>
      </w:pPr>
      <w:rPr>
        <w:rFonts w:hint="default"/>
        <w:lang w:val="ru-RU" w:eastAsia="ru-RU" w:bidi="ru-RU"/>
      </w:rPr>
    </w:lvl>
    <w:lvl w:ilvl="2" w:tplc="73CE0D50">
      <w:numFmt w:val="bullet"/>
      <w:lvlText w:val="•"/>
      <w:lvlJc w:val="left"/>
      <w:pPr>
        <w:ind w:left="2232" w:hanging="554"/>
      </w:pPr>
      <w:rPr>
        <w:rFonts w:hint="default"/>
        <w:lang w:val="ru-RU" w:eastAsia="ru-RU" w:bidi="ru-RU"/>
      </w:rPr>
    </w:lvl>
    <w:lvl w:ilvl="3" w:tplc="0C823AF6">
      <w:numFmt w:val="bullet"/>
      <w:lvlText w:val="•"/>
      <w:lvlJc w:val="left"/>
      <w:pPr>
        <w:ind w:left="3288" w:hanging="554"/>
      </w:pPr>
      <w:rPr>
        <w:rFonts w:hint="default"/>
        <w:lang w:val="ru-RU" w:eastAsia="ru-RU" w:bidi="ru-RU"/>
      </w:rPr>
    </w:lvl>
    <w:lvl w:ilvl="4" w:tplc="52C83680">
      <w:numFmt w:val="bullet"/>
      <w:lvlText w:val="•"/>
      <w:lvlJc w:val="left"/>
      <w:pPr>
        <w:ind w:left="4344" w:hanging="554"/>
      </w:pPr>
      <w:rPr>
        <w:rFonts w:hint="default"/>
        <w:lang w:val="ru-RU" w:eastAsia="ru-RU" w:bidi="ru-RU"/>
      </w:rPr>
    </w:lvl>
    <w:lvl w:ilvl="5" w:tplc="41F85522">
      <w:numFmt w:val="bullet"/>
      <w:lvlText w:val="•"/>
      <w:lvlJc w:val="left"/>
      <w:pPr>
        <w:ind w:left="5400" w:hanging="554"/>
      </w:pPr>
      <w:rPr>
        <w:rFonts w:hint="default"/>
        <w:lang w:val="ru-RU" w:eastAsia="ru-RU" w:bidi="ru-RU"/>
      </w:rPr>
    </w:lvl>
    <w:lvl w:ilvl="6" w:tplc="8C66A578">
      <w:numFmt w:val="bullet"/>
      <w:lvlText w:val="•"/>
      <w:lvlJc w:val="left"/>
      <w:pPr>
        <w:ind w:left="6456" w:hanging="554"/>
      </w:pPr>
      <w:rPr>
        <w:rFonts w:hint="default"/>
        <w:lang w:val="ru-RU" w:eastAsia="ru-RU" w:bidi="ru-RU"/>
      </w:rPr>
    </w:lvl>
    <w:lvl w:ilvl="7" w:tplc="548CF42A">
      <w:numFmt w:val="bullet"/>
      <w:lvlText w:val="•"/>
      <w:lvlJc w:val="left"/>
      <w:pPr>
        <w:ind w:left="7512" w:hanging="554"/>
      </w:pPr>
      <w:rPr>
        <w:rFonts w:hint="default"/>
        <w:lang w:val="ru-RU" w:eastAsia="ru-RU" w:bidi="ru-RU"/>
      </w:rPr>
    </w:lvl>
    <w:lvl w:ilvl="8" w:tplc="847AB912">
      <w:numFmt w:val="bullet"/>
      <w:lvlText w:val="•"/>
      <w:lvlJc w:val="left"/>
      <w:pPr>
        <w:ind w:left="8568" w:hanging="554"/>
      </w:pPr>
      <w:rPr>
        <w:rFonts w:hint="default"/>
        <w:lang w:val="ru-RU" w:eastAsia="ru-RU" w:bidi="ru-RU"/>
      </w:r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001E8"/>
    <w:rsid w:val="00010058"/>
    <w:rsid w:val="00046E9A"/>
    <w:rsid w:val="00047DF0"/>
    <w:rsid w:val="00064B50"/>
    <w:rsid w:val="00067404"/>
    <w:rsid w:val="00071F75"/>
    <w:rsid w:val="00076C91"/>
    <w:rsid w:val="00093C7D"/>
    <w:rsid w:val="000A04C4"/>
    <w:rsid w:val="000A1116"/>
    <w:rsid w:val="000A2413"/>
    <w:rsid w:val="000D4F7C"/>
    <w:rsid w:val="000F1E1F"/>
    <w:rsid w:val="000F5382"/>
    <w:rsid w:val="0010179D"/>
    <w:rsid w:val="001051D4"/>
    <w:rsid w:val="0011067D"/>
    <w:rsid w:val="001167C4"/>
    <w:rsid w:val="00120D3B"/>
    <w:rsid w:val="00122E3B"/>
    <w:rsid w:val="00123530"/>
    <w:rsid w:val="00130BE7"/>
    <w:rsid w:val="00137353"/>
    <w:rsid w:val="001406BD"/>
    <w:rsid w:val="00154DEF"/>
    <w:rsid w:val="001623A9"/>
    <w:rsid w:val="001761B4"/>
    <w:rsid w:val="00176C74"/>
    <w:rsid w:val="0017707D"/>
    <w:rsid w:val="00184B09"/>
    <w:rsid w:val="00184E1A"/>
    <w:rsid w:val="00192E29"/>
    <w:rsid w:val="001A512B"/>
    <w:rsid w:val="001B05A2"/>
    <w:rsid w:val="001B46A0"/>
    <w:rsid w:val="001C2B9F"/>
    <w:rsid w:val="001C767B"/>
    <w:rsid w:val="001D6EB0"/>
    <w:rsid w:val="001F0C30"/>
    <w:rsid w:val="0021337E"/>
    <w:rsid w:val="0021381E"/>
    <w:rsid w:val="0021733B"/>
    <w:rsid w:val="002175CE"/>
    <w:rsid w:val="00221601"/>
    <w:rsid w:val="00221F3D"/>
    <w:rsid w:val="0023062A"/>
    <w:rsid w:val="00235EDE"/>
    <w:rsid w:val="0023779F"/>
    <w:rsid w:val="00241C16"/>
    <w:rsid w:val="00257377"/>
    <w:rsid w:val="00267D24"/>
    <w:rsid w:val="0028726A"/>
    <w:rsid w:val="00296AE9"/>
    <w:rsid w:val="002A1B3B"/>
    <w:rsid w:val="002B00F9"/>
    <w:rsid w:val="002D66FC"/>
    <w:rsid w:val="002E4C04"/>
    <w:rsid w:val="00307EC2"/>
    <w:rsid w:val="0031100B"/>
    <w:rsid w:val="00315A31"/>
    <w:rsid w:val="00322F96"/>
    <w:rsid w:val="0032514C"/>
    <w:rsid w:val="00327D5D"/>
    <w:rsid w:val="00336F53"/>
    <w:rsid w:val="00362CD5"/>
    <w:rsid w:val="00372B7F"/>
    <w:rsid w:val="00373937"/>
    <w:rsid w:val="0037716D"/>
    <w:rsid w:val="003B0B18"/>
    <w:rsid w:val="003B0E48"/>
    <w:rsid w:val="003B4B16"/>
    <w:rsid w:val="003D41B0"/>
    <w:rsid w:val="003E14AA"/>
    <w:rsid w:val="003E59FD"/>
    <w:rsid w:val="004003A1"/>
    <w:rsid w:val="00401341"/>
    <w:rsid w:val="00406437"/>
    <w:rsid w:val="004148D4"/>
    <w:rsid w:val="0041554B"/>
    <w:rsid w:val="0042012A"/>
    <w:rsid w:val="00420DBE"/>
    <w:rsid w:val="00430E0E"/>
    <w:rsid w:val="004333F6"/>
    <w:rsid w:val="00443E1B"/>
    <w:rsid w:val="004548B8"/>
    <w:rsid w:val="004607FD"/>
    <w:rsid w:val="00461F66"/>
    <w:rsid w:val="00473F0B"/>
    <w:rsid w:val="00474625"/>
    <w:rsid w:val="004864A8"/>
    <w:rsid w:val="00496782"/>
    <w:rsid w:val="004A3625"/>
    <w:rsid w:val="004E3BD6"/>
    <w:rsid w:val="004E3CC4"/>
    <w:rsid w:val="004E46A8"/>
    <w:rsid w:val="00500875"/>
    <w:rsid w:val="00506287"/>
    <w:rsid w:val="00506823"/>
    <w:rsid w:val="0051096A"/>
    <w:rsid w:val="00531BDF"/>
    <w:rsid w:val="005673B2"/>
    <w:rsid w:val="00587EF5"/>
    <w:rsid w:val="005A2BD9"/>
    <w:rsid w:val="005A7D32"/>
    <w:rsid w:val="005B0A2B"/>
    <w:rsid w:val="005C51FF"/>
    <w:rsid w:val="005C5C49"/>
    <w:rsid w:val="005C6038"/>
    <w:rsid w:val="005D0076"/>
    <w:rsid w:val="005D2195"/>
    <w:rsid w:val="00600A1A"/>
    <w:rsid w:val="006248B6"/>
    <w:rsid w:val="006340BA"/>
    <w:rsid w:val="00641578"/>
    <w:rsid w:val="00660AFB"/>
    <w:rsid w:val="00662851"/>
    <w:rsid w:val="006655D6"/>
    <w:rsid w:val="00667CF0"/>
    <w:rsid w:val="006916D9"/>
    <w:rsid w:val="00693116"/>
    <w:rsid w:val="00694797"/>
    <w:rsid w:val="00695B7E"/>
    <w:rsid w:val="006B3038"/>
    <w:rsid w:val="006D59B6"/>
    <w:rsid w:val="006E533B"/>
    <w:rsid w:val="006E76C1"/>
    <w:rsid w:val="00720C86"/>
    <w:rsid w:val="00726F0D"/>
    <w:rsid w:val="0073515C"/>
    <w:rsid w:val="0073569E"/>
    <w:rsid w:val="00752312"/>
    <w:rsid w:val="007705C6"/>
    <w:rsid w:val="00774A78"/>
    <w:rsid w:val="00784DD4"/>
    <w:rsid w:val="007852A5"/>
    <w:rsid w:val="007B0D67"/>
    <w:rsid w:val="007C4711"/>
    <w:rsid w:val="007E0A2A"/>
    <w:rsid w:val="007E4056"/>
    <w:rsid w:val="007E7FCE"/>
    <w:rsid w:val="007F13E4"/>
    <w:rsid w:val="00817016"/>
    <w:rsid w:val="0081733A"/>
    <w:rsid w:val="008320F7"/>
    <w:rsid w:val="00832B18"/>
    <w:rsid w:val="00836ADE"/>
    <w:rsid w:val="00850C55"/>
    <w:rsid w:val="00860DFF"/>
    <w:rsid w:val="00862EE5"/>
    <w:rsid w:val="00886B9E"/>
    <w:rsid w:val="008A0774"/>
    <w:rsid w:val="008A7093"/>
    <w:rsid w:val="008B7E21"/>
    <w:rsid w:val="008C4453"/>
    <w:rsid w:val="008E121A"/>
    <w:rsid w:val="008E5E1F"/>
    <w:rsid w:val="008F5995"/>
    <w:rsid w:val="00905E84"/>
    <w:rsid w:val="0091339E"/>
    <w:rsid w:val="00925AE9"/>
    <w:rsid w:val="0096001B"/>
    <w:rsid w:val="00960A78"/>
    <w:rsid w:val="00963407"/>
    <w:rsid w:val="00963CAF"/>
    <w:rsid w:val="00966014"/>
    <w:rsid w:val="009660E1"/>
    <w:rsid w:val="00977836"/>
    <w:rsid w:val="00987FA5"/>
    <w:rsid w:val="009B3719"/>
    <w:rsid w:val="009D7CDB"/>
    <w:rsid w:val="009E4523"/>
    <w:rsid w:val="009F021E"/>
    <w:rsid w:val="00A00AEB"/>
    <w:rsid w:val="00A04CE6"/>
    <w:rsid w:val="00A17401"/>
    <w:rsid w:val="00A2350F"/>
    <w:rsid w:val="00A31F3D"/>
    <w:rsid w:val="00A36C37"/>
    <w:rsid w:val="00A3714F"/>
    <w:rsid w:val="00A5131B"/>
    <w:rsid w:val="00A6286A"/>
    <w:rsid w:val="00A64ED8"/>
    <w:rsid w:val="00A7116F"/>
    <w:rsid w:val="00A737DD"/>
    <w:rsid w:val="00A864B7"/>
    <w:rsid w:val="00A94993"/>
    <w:rsid w:val="00A9621E"/>
    <w:rsid w:val="00AA5348"/>
    <w:rsid w:val="00AB3D92"/>
    <w:rsid w:val="00AB5CA0"/>
    <w:rsid w:val="00AC1338"/>
    <w:rsid w:val="00AE191A"/>
    <w:rsid w:val="00AE28D9"/>
    <w:rsid w:val="00AE3079"/>
    <w:rsid w:val="00B17A1D"/>
    <w:rsid w:val="00B345D0"/>
    <w:rsid w:val="00B43255"/>
    <w:rsid w:val="00B56E44"/>
    <w:rsid w:val="00B745DE"/>
    <w:rsid w:val="00B74A84"/>
    <w:rsid w:val="00B764AE"/>
    <w:rsid w:val="00B86C9F"/>
    <w:rsid w:val="00B979F8"/>
    <w:rsid w:val="00BA57CA"/>
    <w:rsid w:val="00BB4734"/>
    <w:rsid w:val="00BB5769"/>
    <w:rsid w:val="00BB5AB7"/>
    <w:rsid w:val="00BB73FB"/>
    <w:rsid w:val="00BB783A"/>
    <w:rsid w:val="00BD48AC"/>
    <w:rsid w:val="00BE22CB"/>
    <w:rsid w:val="00C02E56"/>
    <w:rsid w:val="00C32A16"/>
    <w:rsid w:val="00C41C6B"/>
    <w:rsid w:val="00C53B23"/>
    <w:rsid w:val="00C805FC"/>
    <w:rsid w:val="00C94A4C"/>
    <w:rsid w:val="00CB0BBE"/>
    <w:rsid w:val="00CB5169"/>
    <w:rsid w:val="00CC724D"/>
    <w:rsid w:val="00CD794E"/>
    <w:rsid w:val="00CE06DE"/>
    <w:rsid w:val="00CF3C7F"/>
    <w:rsid w:val="00CF4783"/>
    <w:rsid w:val="00D02A3B"/>
    <w:rsid w:val="00D051DC"/>
    <w:rsid w:val="00D05FE7"/>
    <w:rsid w:val="00D06B22"/>
    <w:rsid w:val="00D35F42"/>
    <w:rsid w:val="00D405C3"/>
    <w:rsid w:val="00D40C4F"/>
    <w:rsid w:val="00D428B2"/>
    <w:rsid w:val="00D4548E"/>
    <w:rsid w:val="00D56DD2"/>
    <w:rsid w:val="00D7228E"/>
    <w:rsid w:val="00D73099"/>
    <w:rsid w:val="00D73EC8"/>
    <w:rsid w:val="00D759BE"/>
    <w:rsid w:val="00D82E25"/>
    <w:rsid w:val="00D84659"/>
    <w:rsid w:val="00D96CFF"/>
    <w:rsid w:val="00DE5C5E"/>
    <w:rsid w:val="00E0434D"/>
    <w:rsid w:val="00E06088"/>
    <w:rsid w:val="00E150CE"/>
    <w:rsid w:val="00E55CF6"/>
    <w:rsid w:val="00E64ED3"/>
    <w:rsid w:val="00E717DD"/>
    <w:rsid w:val="00E943A9"/>
    <w:rsid w:val="00EA0C1F"/>
    <w:rsid w:val="00EA0E5D"/>
    <w:rsid w:val="00EA3C9E"/>
    <w:rsid w:val="00EA577B"/>
    <w:rsid w:val="00EC77DA"/>
    <w:rsid w:val="00ED216F"/>
    <w:rsid w:val="00ED32C3"/>
    <w:rsid w:val="00EE2A4C"/>
    <w:rsid w:val="00EE4584"/>
    <w:rsid w:val="00EE6CA6"/>
    <w:rsid w:val="00F221B5"/>
    <w:rsid w:val="00F23142"/>
    <w:rsid w:val="00F35645"/>
    <w:rsid w:val="00F508D9"/>
    <w:rsid w:val="00F604A3"/>
    <w:rsid w:val="00F76CDC"/>
    <w:rsid w:val="00F77F52"/>
    <w:rsid w:val="00F80A53"/>
    <w:rsid w:val="00F856F9"/>
    <w:rsid w:val="00FA1293"/>
    <w:rsid w:val="00FB50B7"/>
    <w:rsid w:val="00FD407A"/>
    <w:rsid w:val="00FD59D5"/>
    <w:rsid w:val="00FE2E4A"/>
    <w:rsid w:val="00FE35D0"/>
    <w:rsid w:val="00FE4825"/>
    <w:rsid w:val="00FE7BA5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C83"/>
  <w15:docId w15:val="{BF83CCE4-9B22-40EA-986A-5DC9BE7C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8E12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8E121A"/>
    <w:rPr>
      <w:rFonts w:ascii="Arial" w:eastAsia="Arial" w:hAnsi="Arial" w:cs="Arial"/>
      <w:sz w:val="28"/>
      <w:szCs w:val="28"/>
      <w:lang w:eastAsia="ru-RU" w:bidi="ru-RU"/>
    </w:rPr>
  </w:style>
  <w:style w:type="character" w:customStyle="1" w:styleId="ConsPlusNormal0">
    <w:name w:val="ConsPlusNormal Знак"/>
    <w:link w:val="ConsPlusNormal"/>
    <w:rsid w:val="006B303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3FA43-7F2F-42D9-9413-76DDCDC9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2883</Words>
  <Characters>16436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2021-05-06T08:24:00Z</cp:lastPrinted>
  <dcterms:created xsi:type="dcterms:W3CDTF">2021-05-06T08:31:00Z</dcterms:created>
  <dcterms:modified xsi:type="dcterms:W3CDTF">2021-05-06T08:31:00Z</dcterms:modified>
</cp:coreProperties>
</file>