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08" w:rsidRPr="007E0134" w:rsidRDefault="000B6A2B">
      <w:pPr>
        <w:widowControl w:val="0"/>
        <w:autoSpaceDE w:val="0"/>
        <w:autoSpaceDN w:val="0"/>
        <w:adjustRightInd w:val="0"/>
        <w:spacing w:after="0" w:line="240" w:lineRule="auto"/>
        <w:jc w:val="center"/>
        <w:rPr>
          <w:rFonts w:ascii="Times New Roman" w:hAnsi="Times New Roman" w:cs="Times New Roman"/>
          <w:b/>
          <w:bCs/>
          <w:sz w:val="24"/>
          <w:szCs w:val="24"/>
        </w:rPr>
      </w:pPr>
      <w:r w:rsidRPr="007E0134">
        <w:rPr>
          <w:rFonts w:ascii="Times New Roman" w:hAnsi="Times New Roman" w:cs="Times New Roman"/>
          <w:b/>
          <w:bCs/>
          <w:sz w:val="24"/>
          <w:szCs w:val="24"/>
        </w:rPr>
        <w:t>М</w:t>
      </w:r>
      <w:r w:rsidR="000813BE" w:rsidRPr="007E0134">
        <w:rPr>
          <w:rFonts w:ascii="Times New Roman" w:hAnsi="Times New Roman" w:cs="Times New Roman"/>
          <w:b/>
          <w:bCs/>
          <w:sz w:val="24"/>
          <w:szCs w:val="24"/>
        </w:rPr>
        <w:t xml:space="preserve">УНИЦИПАЛЬНОЕ КАЗЕННОЕ УЧРЕЖДЕНИЕ </w:t>
      </w:r>
      <w:r w:rsidR="000813BE" w:rsidRPr="007E0134">
        <w:rPr>
          <w:rFonts w:ascii="Times New Roman" w:hAnsi="Times New Roman" w:cs="Times New Roman"/>
          <w:b/>
          <w:bCs/>
          <w:sz w:val="24"/>
          <w:szCs w:val="24"/>
        </w:rPr>
        <w:br/>
        <w:t xml:space="preserve">УПРАВЛЕНИЕ ФИНАНСОВ АДМИНИСТРАЦИИ КАРГАСОКСКОГО РАЙОНА </w:t>
      </w:r>
    </w:p>
    <w:p w:rsidR="00493537" w:rsidRPr="007E0134" w:rsidRDefault="00493537">
      <w:pPr>
        <w:widowControl w:val="0"/>
        <w:autoSpaceDE w:val="0"/>
        <w:autoSpaceDN w:val="0"/>
        <w:adjustRightInd w:val="0"/>
        <w:spacing w:after="0" w:line="240" w:lineRule="auto"/>
        <w:jc w:val="center"/>
        <w:rPr>
          <w:rFonts w:ascii="Times New Roman" w:hAnsi="Times New Roman" w:cs="Times New Roman"/>
          <w:b/>
          <w:bCs/>
          <w:sz w:val="24"/>
          <w:szCs w:val="24"/>
        </w:rPr>
      </w:pPr>
    </w:p>
    <w:p w:rsidR="00493537" w:rsidRPr="007E0134" w:rsidRDefault="00493537">
      <w:pPr>
        <w:widowControl w:val="0"/>
        <w:autoSpaceDE w:val="0"/>
        <w:autoSpaceDN w:val="0"/>
        <w:adjustRightInd w:val="0"/>
        <w:spacing w:after="0" w:line="240" w:lineRule="auto"/>
        <w:jc w:val="center"/>
        <w:rPr>
          <w:rFonts w:ascii="Times New Roman" w:hAnsi="Times New Roman" w:cs="Times New Roman"/>
          <w:b/>
          <w:bCs/>
          <w:sz w:val="24"/>
          <w:szCs w:val="24"/>
        </w:rPr>
      </w:pPr>
    </w:p>
    <w:p w:rsidR="00B474B6" w:rsidRDefault="00661E08">
      <w:pPr>
        <w:widowControl w:val="0"/>
        <w:autoSpaceDE w:val="0"/>
        <w:autoSpaceDN w:val="0"/>
        <w:adjustRightInd w:val="0"/>
        <w:spacing w:after="0" w:line="240" w:lineRule="auto"/>
        <w:jc w:val="center"/>
        <w:rPr>
          <w:rFonts w:ascii="Times New Roman" w:hAnsi="Times New Roman" w:cs="Times New Roman"/>
          <w:b/>
          <w:bCs/>
          <w:sz w:val="24"/>
          <w:szCs w:val="24"/>
        </w:rPr>
      </w:pPr>
      <w:r w:rsidRPr="007E0134">
        <w:rPr>
          <w:rFonts w:ascii="Times New Roman" w:hAnsi="Times New Roman" w:cs="Times New Roman"/>
          <w:b/>
          <w:bCs/>
          <w:sz w:val="24"/>
          <w:szCs w:val="24"/>
        </w:rPr>
        <w:t>ПРИКАЗ</w:t>
      </w:r>
      <w:r w:rsidR="00B474B6">
        <w:rPr>
          <w:rFonts w:ascii="Times New Roman" w:hAnsi="Times New Roman" w:cs="Times New Roman"/>
          <w:b/>
          <w:bCs/>
          <w:sz w:val="24"/>
          <w:szCs w:val="24"/>
        </w:rPr>
        <w:t xml:space="preserve">  </w:t>
      </w:r>
    </w:p>
    <w:p w:rsidR="00B474B6" w:rsidRPr="00B474B6" w:rsidRDefault="00B474B6">
      <w:pPr>
        <w:widowControl w:val="0"/>
        <w:autoSpaceDE w:val="0"/>
        <w:autoSpaceDN w:val="0"/>
        <w:adjustRightInd w:val="0"/>
        <w:spacing w:after="0" w:line="240" w:lineRule="auto"/>
        <w:jc w:val="center"/>
        <w:rPr>
          <w:rFonts w:ascii="Times New Roman" w:hAnsi="Times New Roman" w:cs="Times New Roman"/>
          <w:bCs/>
          <w:sz w:val="24"/>
          <w:szCs w:val="24"/>
        </w:rPr>
      </w:pPr>
      <w:r w:rsidRPr="00B474B6">
        <w:rPr>
          <w:rFonts w:ascii="Times New Roman" w:hAnsi="Times New Roman" w:cs="Times New Roman"/>
          <w:bCs/>
          <w:sz w:val="24"/>
          <w:szCs w:val="24"/>
        </w:rPr>
        <w:t xml:space="preserve">по основной деятельности </w:t>
      </w:r>
    </w:p>
    <w:p w:rsidR="00EC502F" w:rsidRDefault="00EC502F" w:rsidP="00EC502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 </w:t>
      </w:r>
      <w:r w:rsidR="00B711EA">
        <w:rPr>
          <w:rFonts w:ascii="Times New Roman" w:hAnsi="Times New Roman" w:cs="Times New Roman"/>
          <w:b/>
          <w:bCs/>
          <w:sz w:val="24"/>
          <w:szCs w:val="24"/>
        </w:rPr>
        <w:t>7</w:t>
      </w:r>
    </w:p>
    <w:p w:rsidR="00E14D5A" w:rsidRDefault="00B474B6" w:rsidP="00B474B6">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B474B6" w:rsidRDefault="00B711EA" w:rsidP="00EC502F">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r w:rsidR="00EC502F" w:rsidRPr="00EC502F">
        <w:rPr>
          <w:rFonts w:ascii="Times New Roman" w:hAnsi="Times New Roman" w:cs="Times New Roman"/>
          <w:bCs/>
          <w:sz w:val="24"/>
          <w:szCs w:val="24"/>
        </w:rPr>
        <w:t>.03.2018г</w:t>
      </w:r>
    </w:p>
    <w:p w:rsidR="00EC502F" w:rsidRPr="00EC502F" w:rsidRDefault="00EC502F" w:rsidP="00EC502F">
      <w:pPr>
        <w:widowControl w:val="0"/>
        <w:autoSpaceDE w:val="0"/>
        <w:autoSpaceDN w:val="0"/>
        <w:adjustRightInd w:val="0"/>
        <w:spacing w:after="0" w:line="240" w:lineRule="auto"/>
        <w:rPr>
          <w:rFonts w:ascii="Times New Roman" w:hAnsi="Times New Roman" w:cs="Times New Roman"/>
          <w:bCs/>
          <w:sz w:val="24"/>
          <w:szCs w:val="24"/>
        </w:rPr>
      </w:pPr>
    </w:p>
    <w:p w:rsidR="00661E08" w:rsidRPr="000813BE" w:rsidRDefault="00B474B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z w:val="24"/>
          <w:szCs w:val="24"/>
        </w:rPr>
        <w:t xml:space="preserve">                                                                                                                   </w:t>
      </w:r>
    </w:p>
    <w:p w:rsidR="00493537" w:rsidRPr="000B6A2B" w:rsidRDefault="00661E08" w:rsidP="00493537">
      <w:pPr>
        <w:widowControl w:val="0"/>
        <w:autoSpaceDE w:val="0"/>
        <w:autoSpaceDN w:val="0"/>
        <w:adjustRightInd w:val="0"/>
        <w:spacing w:after="0" w:line="240" w:lineRule="auto"/>
        <w:rPr>
          <w:rFonts w:ascii="Times New Roman" w:hAnsi="Times New Roman" w:cs="Times New Roman"/>
          <w:b/>
          <w:bCs/>
          <w:sz w:val="20"/>
          <w:szCs w:val="20"/>
        </w:rPr>
      </w:pPr>
      <w:r w:rsidRPr="000B6A2B">
        <w:rPr>
          <w:rFonts w:ascii="Times New Roman" w:hAnsi="Times New Roman" w:cs="Times New Roman"/>
          <w:b/>
          <w:bCs/>
          <w:sz w:val="20"/>
          <w:szCs w:val="20"/>
        </w:rPr>
        <w:t>ОБ УТВЕРЖДЕНИИ ПОЛОЖЕНИЯ О ПОРЯДКЕ</w:t>
      </w:r>
    </w:p>
    <w:p w:rsidR="00493537" w:rsidRPr="000B6A2B" w:rsidRDefault="00661E08" w:rsidP="00493537">
      <w:pPr>
        <w:widowControl w:val="0"/>
        <w:autoSpaceDE w:val="0"/>
        <w:autoSpaceDN w:val="0"/>
        <w:adjustRightInd w:val="0"/>
        <w:spacing w:after="0" w:line="240" w:lineRule="auto"/>
        <w:rPr>
          <w:rFonts w:ascii="Times New Roman" w:hAnsi="Times New Roman" w:cs="Times New Roman"/>
          <w:b/>
          <w:bCs/>
          <w:sz w:val="20"/>
          <w:szCs w:val="20"/>
        </w:rPr>
      </w:pPr>
      <w:r w:rsidRPr="000B6A2B">
        <w:rPr>
          <w:rFonts w:ascii="Times New Roman" w:hAnsi="Times New Roman" w:cs="Times New Roman"/>
          <w:b/>
          <w:bCs/>
          <w:sz w:val="20"/>
          <w:szCs w:val="20"/>
        </w:rPr>
        <w:t>ОТКРЫТИЯ И ВЕДЕНИЯ</w:t>
      </w:r>
      <w:r w:rsidR="00324810">
        <w:rPr>
          <w:rFonts w:ascii="Times New Roman" w:hAnsi="Times New Roman" w:cs="Times New Roman"/>
          <w:b/>
          <w:bCs/>
          <w:sz w:val="20"/>
          <w:szCs w:val="20"/>
        </w:rPr>
        <w:t xml:space="preserve"> </w:t>
      </w:r>
      <w:r w:rsidRPr="000B6A2B">
        <w:rPr>
          <w:rFonts w:ascii="Times New Roman" w:hAnsi="Times New Roman" w:cs="Times New Roman"/>
          <w:b/>
          <w:bCs/>
          <w:sz w:val="20"/>
          <w:szCs w:val="20"/>
        </w:rPr>
        <w:t xml:space="preserve">ЛИЦЕВЫХ СЧЕТОВ </w:t>
      </w:r>
    </w:p>
    <w:p w:rsidR="00661E08" w:rsidRPr="000B6A2B" w:rsidRDefault="00493537" w:rsidP="00493537">
      <w:pPr>
        <w:widowControl w:val="0"/>
        <w:autoSpaceDE w:val="0"/>
        <w:autoSpaceDN w:val="0"/>
        <w:adjustRightInd w:val="0"/>
        <w:spacing w:after="0" w:line="240" w:lineRule="auto"/>
        <w:rPr>
          <w:rFonts w:ascii="Times New Roman" w:hAnsi="Times New Roman" w:cs="Times New Roman"/>
          <w:b/>
          <w:bCs/>
          <w:sz w:val="20"/>
          <w:szCs w:val="20"/>
        </w:rPr>
      </w:pPr>
      <w:r w:rsidRPr="000B6A2B">
        <w:rPr>
          <w:rFonts w:ascii="Times New Roman" w:hAnsi="Times New Roman" w:cs="Times New Roman"/>
          <w:b/>
          <w:bCs/>
          <w:sz w:val="20"/>
          <w:szCs w:val="20"/>
        </w:rPr>
        <w:t>В М</w:t>
      </w:r>
      <w:r w:rsidR="00A64FA9" w:rsidRPr="000B6A2B">
        <w:rPr>
          <w:rFonts w:ascii="Times New Roman" w:hAnsi="Times New Roman" w:cs="Times New Roman"/>
          <w:b/>
          <w:bCs/>
          <w:sz w:val="20"/>
          <w:szCs w:val="20"/>
        </w:rPr>
        <w:t>УНИЦИПАЛЬНОМ КАЗЕННОМ УЧРЕЖДЕНИИ</w:t>
      </w:r>
    </w:p>
    <w:p w:rsidR="00A64FA9" w:rsidRPr="000B6A2B" w:rsidRDefault="00A64FA9" w:rsidP="00493537">
      <w:pPr>
        <w:widowControl w:val="0"/>
        <w:autoSpaceDE w:val="0"/>
        <w:autoSpaceDN w:val="0"/>
        <w:adjustRightInd w:val="0"/>
        <w:spacing w:after="0" w:line="240" w:lineRule="auto"/>
        <w:rPr>
          <w:rFonts w:ascii="Times New Roman" w:hAnsi="Times New Roman" w:cs="Times New Roman"/>
          <w:b/>
          <w:bCs/>
          <w:sz w:val="20"/>
          <w:szCs w:val="20"/>
        </w:rPr>
      </w:pPr>
      <w:r w:rsidRPr="000B6A2B">
        <w:rPr>
          <w:rFonts w:ascii="Times New Roman" w:hAnsi="Times New Roman" w:cs="Times New Roman"/>
          <w:b/>
          <w:bCs/>
          <w:sz w:val="20"/>
          <w:szCs w:val="20"/>
        </w:rPr>
        <w:t>УПРАВЛЕНИИ ФИНАНСОВ АДМИНИСТРАЦИИ</w:t>
      </w:r>
      <w:r w:rsidRPr="000B6A2B">
        <w:rPr>
          <w:rFonts w:ascii="Times New Roman" w:hAnsi="Times New Roman" w:cs="Times New Roman"/>
          <w:b/>
          <w:bCs/>
          <w:sz w:val="20"/>
          <w:szCs w:val="20"/>
        </w:rPr>
        <w:br/>
        <w:t xml:space="preserve">КАРГАСОКСКОГО РАЙОНА </w:t>
      </w:r>
    </w:p>
    <w:p w:rsidR="00661E08" w:rsidRPr="00493537" w:rsidRDefault="00661E08" w:rsidP="00493537">
      <w:pPr>
        <w:widowControl w:val="0"/>
        <w:autoSpaceDE w:val="0"/>
        <w:autoSpaceDN w:val="0"/>
        <w:adjustRightInd w:val="0"/>
        <w:spacing w:after="0" w:line="240" w:lineRule="auto"/>
        <w:rPr>
          <w:rFonts w:ascii="Times New Roman" w:hAnsi="Times New Roman" w:cs="Times New Roman"/>
          <w:sz w:val="16"/>
          <w:szCs w:val="16"/>
        </w:rPr>
      </w:pPr>
    </w:p>
    <w:p w:rsidR="00661E08" w:rsidRPr="006A4159" w:rsidRDefault="00661E08">
      <w:pPr>
        <w:widowControl w:val="0"/>
        <w:autoSpaceDE w:val="0"/>
        <w:autoSpaceDN w:val="0"/>
        <w:adjustRightInd w:val="0"/>
        <w:spacing w:after="0" w:line="240" w:lineRule="auto"/>
        <w:jc w:val="center"/>
        <w:rPr>
          <w:rFonts w:ascii="Times New Roman" w:hAnsi="Times New Roman" w:cs="Times New Roman"/>
        </w:rPr>
      </w:pPr>
    </w:p>
    <w:p w:rsidR="007E0134" w:rsidRPr="006A4159" w:rsidRDefault="00661E08" w:rsidP="0085104B">
      <w:pPr>
        <w:widowControl w:val="0"/>
        <w:autoSpaceDE w:val="0"/>
        <w:autoSpaceDN w:val="0"/>
        <w:adjustRightInd w:val="0"/>
        <w:spacing w:after="0" w:line="240" w:lineRule="auto"/>
        <w:jc w:val="both"/>
        <w:rPr>
          <w:rFonts w:ascii="Times New Roman" w:hAnsi="Times New Roman" w:cs="Times New Roman"/>
          <w:sz w:val="24"/>
          <w:szCs w:val="24"/>
        </w:rPr>
      </w:pPr>
      <w:r w:rsidRPr="006A4159">
        <w:rPr>
          <w:rFonts w:ascii="Times New Roman" w:hAnsi="Times New Roman" w:cs="Times New Roman"/>
          <w:sz w:val="24"/>
          <w:szCs w:val="24"/>
        </w:rPr>
        <w:t xml:space="preserve">Во исполнение </w:t>
      </w:r>
      <w:hyperlink r:id="rId7" w:history="1">
        <w:r w:rsidRPr="006A4159">
          <w:rPr>
            <w:rFonts w:ascii="Times New Roman" w:hAnsi="Times New Roman" w:cs="Times New Roman"/>
            <w:sz w:val="24"/>
            <w:szCs w:val="24"/>
          </w:rPr>
          <w:t>статьи 220.1</w:t>
        </w:r>
      </w:hyperlink>
      <w:r w:rsidRPr="006A4159">
        <w:rPr>
          <w:rFonts w:ascii="Times New Roman" w:hAnsi="Times New Roman" w:cs="Times New Roman"/>
          <w:sz w:val="24"/>
          <w:szCs w:val="24"/>
        </w:rPr>
        <w:t xml:space="preserve"> Бюджетного кодекса Российской Федерации, на основании </w:t>
      </w:r>
      <w:hyperlink r:id="rId8" w:history="1">
        <w:r w:rsidR="0054439F" w:rsidRPr="006A4159">
          <w:rPr>
            <w:rFonts w:ascii="Times New Roman" w:hAnsi="Times New Roman" w:cs="Times New Roman"/>
            <w:sz w:val="24"/>
            <w:szCs w:val="24"/>
          </w:rPr>
          <w:t>пункта 31</w:t>
        </w:r>
        <w:r w:rsidRPr="006A4159">
          <w:rPr>
            <w:rFonts w:ascii="Times New Roman" w:hAnsi="Times New Roman" w:cs="Times New Roman"/>
            <w:sz w:val="24"/>
            <w:szCs w:val="24"/>
          </w:rPr>
          <w:t xml:space="preserve"> статьи 8</w:t>
        </w:r>
      </w:hyperlink>
      <w:r w:rsidR="00F63AA7" w:rsidRPr="006A4159">
        <w:t xml:space="preserve"> </w:t>
      </w:r>
      <w:r w:rsidR="0054439F" w:rsidRPr="006A4159">
        <w:rPr>
          <w:rFonts w:ascii="Times New Roman" w:hAnsi="Times New Roman" w:cs="Times New Roman"/>
          <w:sz w:val="24"/>
          <w:szCs w:val="24"/>
        </w:rPr>
        <w:t xml:space="preserve">Положения о бюджетном процессе в Каргасокском районе, </w:t>
      </w:r>
      <w:r w:rsidR="0085104B" w:rsidRPr="006A4159">
        <w:rPr>
          <w:rFonts w:ascii="Times New Roman" w:hAnsi="Times New Roman" w:cs="Times New Roman"/>
          <w:sz w:val="24"/>
          <w:szCs w:val="24"/>
        </w:rPr>
        <w:t>у</w:t>
      </w:r>
      <w:r w:rsidR="0054439F" w:rsidRPr="006A4159">
        <w:rPr>
          <w:rFonts w:ascii="Times New Roman" w:hAnsi="Times New Roman" w:cs="Times New Roman"/>
          <w:sz w:val="24"/>
          <w:szCs w:val="24"/>
        </w:rPr>
        <w:t xml:space="preserve">твержденного решением Думы Каргасокского района от 18.12.2013г № 253 </w:t>
      </w:r>
      <w:r w:rsidR="00770820" w:rsidRPr="006A4159">
        <w:rPr>
          <w:rFonts w:ascii="Times New Roman" w:hAnsi="Times New Roman" w:cs="Times New Roman"/>
          <w:sz w:val="24"/>
          <w:szCs w:val="24"/>
        </w:rPr>
        <w:br/>
      </w:r>
      <w:bookmarkStart w:id="0" w:name="Par1"/>
      <w:bookmarkEnd w:id="0"/>
      <w:r w:rsidRPr="006A4159">
        <w:rPr>
          <w:rFonts w:ascii="Times New Roman" w:hAnsi="Times New Roman" w:cs="Times New Roman"/>
          <w:sz w:val="24"/>
          <w:szCs w:val="24"/>
        </w:rPr>
        <w:t>приказываю:</w:t>
      </w:r>
    </w:p>
    <w:p w:rsidR="007E0134" w:rsidRPr="006A4159" w:rsidRDefault="007E0134" w:rsidP="0053644D">
      <w:pPr>
        <w:widowControl w:val="0"/>
        <w:autoSpaceDE w:val="0"/>
        <w:autoSpaceDN w:val="0"/>
        <w:adjustRightInd w:val="0"/>
        <w:spacing w:after="0" w:line="240" w:lineRule="auto"/>
        <w:rPr>
          <w:rFonts w:ascii="Times New Roman" w:hAnsi="Times New Roman" w:cs="Times New Roman"/>
          <w:sz w:val="24"/>
          <w:szCs w:val="24"/>
        </w:rPr>
      </w:pPr>
    </w:p>
    <w:p w:rsidR="00661E08" w:rsidRPr="006A4159"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159">
        <w:rPr>
          <w:rFonts w:ascii="Times New Roman" w:hAnsi="Times New Roman" w:cs="Times New Roman"/>
          <w:sz w:val="24"/>
          <w:szCs w:val="24"/>
        </w:rPr>
        <w:t xml:space="preserve">1. Утвердить </w:t>
      </w:r>
      <w:hyperlink w:anchor="Par34" w:history="1">
        <w:r w:rsidRPr="006A4159">
          <w:rPr>
            <w:rFonts w:ascii="Times New Roman" w:hAnsi="Times New Roman" w:cs="Times New Roman"/>
            <w:sz w:val="24"/>
            <w:szCs w:val="24"/>
          </w:rPr>
          <w:t>Положение</w:t>
        </w:r>
      </w:hyperlink>
      <w:r w:rsidRPr="006A4159">
        <w:rPr>
          <w:rFonts w:ascii="Times New Roman" w:hAnsi="Times New Roman" w:cs="Times New Roman"/>
          <w:sz w:val="24"/>
          <w:szCs w:val="24"/>
        </w:rPr>
        <w:t xml:space="preserve"> о порядке открытия и ведения лицевых счетов в </w:t>
      </w:r>
      <w:r w:rsidR="0054439F" w:rsidRPr="006A4159">
        <w:rPr>
          <w:rFonts w:ascii="Times New Roman" w:hAnsi="Times New Roman" w:cs="Times New Roman"/>
          <w:sz w:val="24"/>
          <w:szCs w:val="24"/>
        </w:rPr>
        <w:t>Муниципальном казенном учреждении Управлении финансов Администрации Каргасокского района (</w:t>
      </w:r>
      <w:r w:rsidR="00516D1C" w:rsidRPr="006A4159">
        <w:rPr>
          <w:rFonts w:ascii="Times New Roman" w:hAnsi="Times New Roman" w:cs="Times New Roman"/>
          <w:sz w:val="24"/>
          <w:szCs w:val="24"/>
        </w:rPr>
        <w:t>далее</w:t>
      </w:r>
      <w:r w:rsidR="00AE667A" w:rsidRPr="006A4159">
        <w:rPr>
          <w:rFonts w:ascii="Times New Roman" w:hAnsi="Times New Roman" w:cs="Times New Roman"/>
          <w:sz w:val="24"/>
          <w:szCs w:val="24"/>
        </w:rPr>
        <w:t xml:space="preserve"> </w:t>
      </w:r>
      <w:r w:rsidR="0054439F" w:rsidRPr="006A4159">
        <w:rPr>
          <w:rFonts w:ascii="Times New Roman" w:hAnsi="Times New Roman" w:cs="Times New Roman"/>
          <w:sz w:val="24"/>
          <w:szCs w:val="24"/>
        </w:rPr>
        <w:t>-</w:t>
      </w:r>
      <w:r w:rsidR="005230D0" w:rsidRPr="006A4159">
        <w:rPr>
          <w:rFonts w:ascii="Times New Roman" w:hAnsi="Times New Roman" w:cs="Times New Roman"/>
          <w:sz w:val="24"/>
          <w:szCs w:val="24"/>
        </w:rPr>
        <w:t xml:space="preserve"> </w:t>
      </w:r>
      <w:r w:rsidR="0054439F" w:rsidRPr="006A4159">
        <w:rPr>
          <w:rFonts w:ascii="Times New Roman" w:hAnsi="Times New Roman" w:cs="Times New Roman"/>
          <w:sz w:val="24"/>
          <w:szCs w:val="24"/>
        </w:rPr>
        <w:t xml:space="preserve">Управление финансов АКР)  </w:t>
      </w:r>
      <w:r w:rsidRPr="006A4159">
        <w:rPr>
          <w:rFonts w:ascii="Times New Roman" w:hAnsi="Times New Roman" w:cs="Times New Roman"/>
          <w:sz w:val="24"/>
          <w:szCs w:val="24"/>
        </w:rPr>
        <w:t>согласно приложению.</w:t>
      </w:r>
    </w:p>
    <w:p w:rsidR="00661E08" w:rsidRPr="006A4159"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159">
        <w:rPr>
          <w:rFonts w:ascii="Times New Roman" w:hAnsi="Times New Roman" w:cs="Times New Roman"/>
          <w:sz w:val="24"/>
          <w:szCs w:val="24"/>
        </w:rPr>
        <w:t>2. Признать утратившим силу:</w:t>
      </w:r>
    </w:p>
    <w:p w:rsidR="00280D1F"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159">
        <w:rPr>
          <w:rFonts w:ascii="Times New Roman" w:hAnsi="Times New Roman" w:cs="Times New Roman"/>
          <w:sz w:val="24"/>
          <w:szCs w:val="24"/>
        </w:rPr>
        <w:t xml:space="preserve">1) </w:t>
      </w:r>
      <w:r w:rsidR="00280D1F">
        <w:rPr>
          <w:rFonts w:ascii="Times New Roman" w:hAnsi="Times New Roman" w:cs="Times New Roman"/>
          <w:sz w:val="24"/>
          <w:szCs w:val="24"/>
        </w:rPr>
        <w:t>Положение</w:t>
      </w:r>
      <w:r w:rsidR="00280D1F" w:rsidRPr="006A4159">
        <w:rPr>
          <w:rFonts w:ascii="Times New Roman" w:hAnsi="Times New Roman" w:cs="Times New Roman"/>
          <w:sz w:val="24"/>
          <w:szCs w:val="24"/>
        </w:rPr>
        <w:t xml:space="preserve"> о порядке открытия и ведения лицевых счетов в  Муниципальном казенном учреждении Управлении финансов Администрации Каргасокского района"</w:t>
      </w:r>
      <w:r w:rsidR="00B711EA">
        <w:rPr>
          <w:rFonts w:ascii="Times New Roman" w:hAnsi="Times New Roman" w:cs="Times New Roman"/>
          <w:sz w:val="24"/>
          <w:szCs w:val="24"/>
        </w:rPr>
        <w:t>, утвержденное</w:t>
      </w:r>
      <w:r w:rsidR="00280D1F">
        <w:rPr>
          <w:rFonts w:ascii="Times New Roman" w:hAnsi="Times New Roman" w:cs="Times New Roman"/>
          <w:sz w:val="24"/>
          <w:szCs w:val="24"/>
        </w:rPr>
        <w:t xml:space="preserve"> </w:t>
      </w:r>
      <w:hyperlink r:id="rId9" w:history="1">
        <w:r w:rsidRPr="00280D1F">
          <w:rPr>
            <w:rFonts w:ascii="Times New Roman" w:hAnsi="Times New Roman" w:cs="Times New Roman"/>
            <w:sz w:val="24"/>
            <w:szCs w:val="24"/>
          </w:rPr>
          <w:t>приказ</w:t>
        </w:r>
      </w:hyperlink>
      <w:r w:rsidR="00280D1F" w:rsidRPr="00280D1F">
        <w:rPr>
          <w:rFonts w:ascii="Times New Roman" w:hAnsi="Times New Roman" w:cs="Times New Roman"/>
          <w:sz w:val="24"/>
          <w:szCs w:val="24"/>
        </w:rPr>
        <w:t>ом</w:t>
      </w:r>
      <w:r w:rsidR="00324810" w:rsidRPr="006A4159">
        <w:t xml:space="preserve"> </w:t>
      </w:r>
      <w:r w:rsidR="00324810" w:rsidRPr="006A4159">
        <w:rPr>
          <w:rFonts w:ascii="Times New Roman" w:hAnsi="Times New Roman" w:cs="Times New Roman"/>
          <w:sz w:val="24"/>
          <w:szCs w:val="24"/>
        </w:rPr>
        <w:t>Управления финансов АКР от 12.01.2015</w:t>
      </w:r>
      <w:r w:rsidR="00016EE6" w:rsidRPr="006A4159">
        <w:rPr>
          <w:rFonts w:ascii="Times New Roman" w:hAnsi="Times New Roman" w:cs="Times New Roman"/>
          <w:sz w:val="24"/>
          <w:szCs w:val="24"/>
        </w:rPr>
        <w:t>г.</w:t>
      </w:r>
      <w:r w:rsidR="00AF6C0C" w:rsidRPr="006A4159">
        <w:rPr>
          <w:rFonts w:ascii="Times New Roman" w:hAnsi="Times New Roman" w:cs="Times New Roman"/>
          <w:sz w:val="24"/>
          <w:szCs w:val="24"/>
        </w:rPr>
        <w:t xml:space="preserve"> N</w:t>
      </w:r>
      <w:r w:rsidR="00537F2F">
        <w:rPr>
          <w:rFonts w:ascii="Times New Roman" w:hAnsi="Times New Roman" w:cs="Times New Roman"/>
          <w:sz w:val="24"/>
          <w:szCs w:val="24"/>
        </w:rPr>
        <w:t xml:space="preserve">1 </w:t>
      </w:r>
      <w:r w:rsidRPr="006A4159">
        <w:rPr>
          <w:rFonts w:ascii="Times New Roman" w:hAnsi="Times New Roman" w:cs="Times New Roman"/>
          <w:sz w:val="24"/>
          <w:szCs w:val="24"/>
        </w:rPr>
        <w:t xml:space="preserve">"Об утверждении Положения о порядке открытия </w:t>
      </w:r>
      <w:r w:rsidR="0054439F" w:rsidRPr="006A4159">
        <w:rPr>
          <w:rFonts w:ascii="Times New Roman" w:hAnsi="Times New Roman" w:cs="Times New Roman"/>
          <w:sz w:val="24"/>
          <w:szCs w:val="24"/>
        </w:rPr>
        <w:t xml:space="preserve">и ведения лицевых счетов в  </w:t>
      </w:r>
      <w:r w:rsidR="00324810" w:rsidRPr="006A4159">
        <w:rPr>
          <w:rFonts w:ascii="Times New Roman" w:hAnsi="Times New Roman" w:cs="Times New Roman"/>
          <w:sz w:val="24"/>
          <w:szCs w:val="24"/>
        </w:rPr>
        <w:t xml:space="preserve">Муниципальном казенном учреждении </w:t>
      </w:r>
      <w:r w:rsidR="0054439F" w:rsidRPr="006A4159">
        <w:rPr>
          <w:rFonts w:ascii="Times New Roman" w:hAnsi="Times New Roman" w:cs="Times New Roman"/>
          <w:sz w:val="24"/>
          <w:szCs w:val="24"/>
        </w:rPr>
        <w:t>Управлении финансов Администрации Каргасокского района"</w:t>
      </w:r>
      <w:r w:rsidR="003F384A">
        <w:rPr>
          <w:rFonts w:ascii="Times New Roman" w:hAnsi="Times New Roman" w:cs="Times New Roman"/>
          <w:sz w:val="24"/>
          <w:szCs w:val="24"/>
        </w:rPr>
        <w:t xml:space="preserve">, </w:t>
      </w:r>
      <w:r w:rsidR="00885512">
        <w:rPr>
          <w:rFonts w:ascii="Times New Roman" w:hAnsi="Times New Roman" w:cs="Times New Roman"/>
          <w:sz w:val="24"/>
          <w:szCs w:val="24"/>
        </w:rPr>
        <w:t>за исключением п.3.6</w:t>
      </w:r>
      <w:r w:rsidR="00280D1F">
        <w:rPr>
          <w:rFonts w:ascii="Times New Roman" w:hAnsi="Times New Roman" w:cs="Times New Roman"/>
          <w:sz w:val="24"/>
          <w:szCs w:val="24"/>
        </w:rPr>
        <w:t xml:space="preserve"> раздела 3 Положения, который действует до 01.01.2019г. </w:t>
      </w:r>
    </w:p>
    <w:p w:rsidR="00016EE6"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159">
        <w:rPr>
          <w:rFonts w:ascii="Times New Roman" w:hAnsi="Times New Roman" w:cs="Times New Roman"/>
          <w:sz w:val="24"/>
          <w:szCs w:val="24"/>
        </w:rPr>
        <w:t>2)</w:t>
      </w:r>
      <w:r w:rsidR="0054439F" w:rsidRPr="006A4159">
        <w:rPr>
          <w:rFonts w:ascii="Times New Roman" w:hAnsi="Times New Roman" w:cs="Times New Roman"/>
          <w:sz w:val="24"/>
          <w:szCs w:val="24"/>
        </w:rPr>
        <w:t xml:space="preserve"> при</w:t>
      </w:r>
      <w:r w:rsidR="00016EE6" w:rsidRPr="006A4159">
        <w:rPr>
          <w:rFonts w:ascii="Times New Roman" w:hAnsi="Times New Roman" w:cs="Times New Roman"/>
          <w:sz w:val="24"/>
          <w:szCs w:val="24"/>
        </w:rPr>
        <w:t>ка</w:t>
      </w:r>
      <w:r w:rsidR="00324810" w:rsidRPr="006A4159">
        <w:rPr>
          <w:rFonts w:ascii="Times New Roman" w:hAnsi="Times New Roman" w:cs="Times New Roman"/>
          <w:sz w:val="24"/>
          <w:szCs w:val="24"/>
        </w:rPr>
        <w:t>з Управления финансов АКР  от 18.04.2016г. № 9</w:t>
      </w:r>
      <w:r w:rsidR="00016EE6" w:rsidRPr="006A4159">
        <w:rPr>
          <w:rFonts w:ascii="Times New Roman" w:hAnsi="Times New Roman" w:cs="Times New Roman"/>
          <w:sz w:val="24"/>
          <w:szCs w:val="24"/>
        </w:rPr>
        <w:t xml:space="preserve"> «О </w:t>
      </w:r>
      <w:r w:rsidR="00516D1C" w:rsidRPr="006A4159">
        <w:rPr>
          <w:rFonts w:ascii="Times New Roman" w:hAnsi="Times New Roman" w:cs="Times New Roman"/>
          <w:sz w:val="24"/>
          <w:szCs w:val="24"/>
        </w:rPr>
        <w:t xml:space="preserve">внесении изменений </w:t>
      </w:r>
      <w:r w:rsidR="00016EE6" w:rsidRPr="006A4159">
        <w:rPr>
          <w:rFonts w:ascii="Times New Roman" w:hAnsi="Times New Roman" w:cs="Times New Roman"/>
          <w:sz w:val="24"/>
          <w:szCs w:val="24"/>
        </w:rPr>
        <w:t xml:space="preserve">в приказ </w:t>
      </w:r>
      <w:r w:rsidR="00516D1C" w:rsidRPr="006A4159">
        <w:rPr>
          <w:rFonts w:ascii="Times New Roman" w:hAnsi="Times New Roman" w:cs="Times New Roman"/>
          <w:sz w:val="24"/>
          <w:szCs w:val="24"/>
        </w:rPr>
        <w:t>Муниципального казенного учреждения Управления финансов Администрации Каргасокского района от 12.01.2015г № 1</w:t>
      </w:r>
      <w:r w:rsidR="00D605D0" w:rsidRPr="006A4159">
        <w:rPr>
          <w:rFonts w:ascii="Times New Roman" w:hAnsi="Times New Roman" w:cs="Times New Roman"/>
          <w:sz w:val="24"/>
          <w:szCs w:val="24"/>
        </w:rPr>
        <w:t xml:space="preserve"> </w:t>
      </w:r>
      <w:r w:rsidR="00516D1C" w:rsidRPr="006A4159">
        <w:rPr>
          <w:rFonts w:ascii="Times New Roman" w:hAnsi="Times New Roman" w:cs="Times New Roman"/>
          <w:sz w:val="24"/>
          <w:szCs w:val="24"/>
        </w:rPr>
        <w:t>«Об утверждении Положения о порядке открытия</w:t>
      </w:r>
      <w:r w:rsidR="00516D1C" w:rsidRPr="007E0134">
        <w:rPr>
          <w:rFonts w:ascii="Times New Roman" w:hAnsi="Times New Roman" w:cs="Times New Roman"/>
          <w:sz w:val="24"/>
          <w:szCs w:val="24"/>
        </w:rPr>
        <w:t xml:space="preserve"> и ведения лицевых счетов в  </w:t>
      </w:r>
      <w:r w:rsidR="00516D1C">
        <w:rPr>
          <w:rFonts w:ascii="Times New Roman" w:hAnsi="Times New Roman" w:cs="Times New Roman"/>
          <w:sz w:val="24"/>
          <w:szCs w:val="24"/>
        </w:rPr>
        <w:t xml:space="preserve">Муниципальном казенном учреждении </w:t>
      </w:r>
      <w:r w:rsidR="00516D1C" w:rsidRPr="007E0134">
        <w:rPr>
          <w:rFonts w:ascii="Times New Roman" w:hAnsi="Times New Roman" w:cs="Times New Roman"/>
          <w:sz w:val="24"/>
          <w:szCs w:val="24"/>
        </w:rPr>
        <w:t>Управлении финансов Адми</w:t>
      </w:r>
      <w:r w:rsidR="00885512">
        <w:rPr>
          <w:rFonts w:ascii="Times New Roman" w:hAnsi="Times New Roman" w:cs="Times New Roman"/>
          <w:sz w:val="24"/>
          <w:szCs w:val="24"/>
        </w:rPr>
        <w:t>нистрации Каргасокского района".</w:t>
      </w:r>
    </w:p>
    <w:p w:rsidR="003D0161" w:rsidRPr="007E0134" w:rsidRDefault="003D016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Настоящий приказ вступает в силу со дня его </w:t>
      </w:r>
      <w:r w:rsidR="00067B79">
        <w:rPr>
          <w:rFonts w:ascii="Times New Roman" w:hAnsi="Times New Roman" w:cs="Times New Roman"/>
          <w:sz w:val="24"/>
          <w:szCs w:val="24"/>
        </w:rPr>
        <w:t>подписания</w:t>
      </w:r>
      <w:r w:rsidR="004A16AB">
        <w:rPr>
          <w:rFonts w:ascii="Times New Roman" w:hAnsi="Times New Roman" w:cs="Times New Roman"/>
          <w:sz w:val="24"/>
          <w:szCs w:val="24"/>
        </w:rPr>
        <w:t xml:space="preserve"> и </w:t>
      </w:r>
      <w:r w:rsidR="00067B79">
        <w:rPr>
          <w:rFonts w:ascii="Times New Roman" w:hAnsi="Times New Roman" w:cs="Times New Roman"/>
          <w:sz w:val="24"/>
          <w:szCs w:val="24"/>
        </w:rPr>
        <w:t xml:space="preserve"> </w:t>
      </w:r>
      <w:r>
        <w:rPr>
          <w:rFonts w:ascii="Times New Roman" w:hAnsi="Times New Roman" w:cs="Times New Roman"/>
          <w:sz w:val="24"/>
          <w:szCs w:val="24"/>
        </w:rPr>
        <w:t>распространяет свое действие на право</w:t>
      </w:r>
      <w:r w:rsidR="004A16AB">
        <w:rPr>
          <w:rFonts w:ascii="Times New Roman" w:hAnsi="Times New Roman" w:cs="Times New Roman"/>
          <w:sz w:val="24"/>
          <w:szCs w:val="24"/>
        </w:rPr>
        <w:t>отношения, возникшие с 1 января</w:t>
      </w:r>
      <w:r>
        <w:rPr>
          <w:rFonts w:ascii="Times New Roman" w:hAnsi="Times New Roman" w:cs="Times New Roman"/>
          <w:sz w:val="24"/>
          <w:szCs w:val="24"/>
        </w:rPr>
        <w:t xml:space="preserve"> 2018г</w:t>
      </w:r>
      <w:r w:rsidR="004A16AB">
        <w:rPr>
          <w:rFonts w:ascii="Times New Roman" w:hAnsi="Times New Roman" w:cs="Times New Roman"/>
          <w:sz w:val="24"/>
          <w:szCs w:val="24"/>
        </w:rPr>
        <w:t>.</w:t>
      </w:r>
    </w:p>
    <w:p w:rsidR="00661E08" w:rsidRPr="007E0134" w:rsidRDefault="003D016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661E08" w:rsidRPr="007E0134">
        <w:rPr>
          <w:rFonts w:ascii="Times New Roman" w:hAnsi="Times New Roman" w:cs="Times New Roman"/>
          <w:sz w:val="24"/>
          <w:szCs w:val="24"/>
        </w:rPr>
        <w:t xml:space="preserve">. Контроль за исполнением настоящего приказа </w:t>
      </w:r>
      <w:r w:rsidR="00321636" w:rsidRPr="007E0134">
        <w:rPr>
          <w:rFonts w:ascii="Times New Roman" w:hAnsi="Times New Roman" w:cs="Times New Roman"/>
          <w:sz w:val="24"/>
          <w:szCs w:val="24"/>
        </w:rPr>
        <w:t>возложить на</w:t>
      </w:r>
      <w:r w:rsidR="000B6A2B" w:rsidRPr="007E0134">
        <w:rPr>
          <w:rFonts w:ascii="Times New Roman" w:hAnsi="Times New Roman" w:cs="Times New Roman"/>
          <w:sz w:val="24"/>
          <w:szCs w:val="24"/>
        </w:rPr>
        <w:t xml:space="preserve"> начальника отдела казначейского исполнения бюджета и бюджетного учета Н.Ю. Малышеву.</w:t>
      </w:r>
    </w:p>
    <w:p w:rsidR="00661E08" w:rsidRPr="007E0134"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Default="00661E08">
      <w:pPr>
        <w:widowControl w:val="0"/>
        <w:autoSpaceDE w:val="0"/>
        <w:autoSpaceDN w:val="0"/>
        <w:adjustRightInd w:val="0"/>
        <w:spacing w:after="0" w:line="240" w:lineRule="auto"/>
        <w:jc w:val="both"/>
        <w:rPr>
          <w:rFonts w:ascii="Times New Roman" w:hAnsi="Times New Roman" w:cs="Times New Roman"/>
        </w:rPr>
      </w:pPr>
    </w:p>
    <w:p w:rsidR="00321636" w:rsidRDefault="00321636">
      <w:pPr>
        <w:widowControl w:val="0"/>
        <w:autoSpaceDE w:val="0"/>
        <w:autoSpaceDN w:val="0"/>
        <w:adjustRightInd w:val="0"/>
        <w:spacing w:after="0" w:line="240" w:lineRule="auto"/>
        <w:jc w:val="both"/>
        <w:rPr>
          <w:rFonts w:ascii="Times New Roman" w:hAnsi="Times New Roman" w:cs="Times New Roman"/>
        </w:rPr>
      </w:pPr>
    </w:p>
    <w:p w:rsidR="00321636" w:rsidRDefault="00321636">
      <w:pPr>
        <w:widowControl w:val="0"/>
        <w:autoSpaceDE w:val="0"/>
        <w:autoSpaceDN w:val="0"/>
        <w:adjustRightInd w:val="0"/>
        <w:spacing w:after="0" w:line="240" w:lineRule="auto"/>
        <w:jc w:val="both"/>
        <w:rPr>
          <w:rFonts w:ascii="Times New Roman" w:hAnsi="Times New Roman" w:cs="Times New Roman"/>
        </w:rPr>
      </w:pPr>
    </w:p>
    <w:p w:rsidR="00321636" w:rsidRDefault="00321636">
      <w:pPr>
        <w:widowControl w:val="0"/>
        <w:autoSpaceDE w:val="0"/>
        <w:autoSpaceDN w:val="0"/>
        <w:adjustRightInd w:val="0"/>
        <w:spacing w:after="0" w:line="240" w:lineRule="auto"/>
        <w:jc w:val="both"/>
        <w:rPr>
          <w:rFonts w:ascii="Times New Roman" w:hAnsi="Times New Roman" w:cs="Times New Roman"/>
        </w:rPr>
      </w:pPr>
    </w:p>
    <w:p w:rsidR="00321636" w:rsidRPr="007E0134" w:rsidRDefault="00321636">
      <w:pPr>
        <w:widowControl w:val="0"/>
        <w:autoSpaceDE w:val="0"/>
        <w:autoSpaceDN w:val="0"/>
        <w:adjustRightInd w:val="0"/>
        <w:spacing w:after="0" w:line="240" w:lineRule="auto"/>
        <w:jc w:val="both"/>
        <w:rPr>
          <w:rFonts w:ascii="Times New Roman" w:hAnsi="Times New Roman" w:cs="Times New Roman"/>
          <w:sz w:val="24"/>
          <w:szCs w:val="24"/>
        </w:rPr>
      </w:pPr>
      <w:r w:rsidRPr="007E0134">
        <w:rPr>
          <w:rFonts w:ascii="Times New Roman" w:hAnsi="Times New Roman" w:cs="Times New Roman"/>
          <w:sz w:val="24"/>
          <w:szCs w:val="24"/>
        </w:rPr>
        <w:t>Начальник Управления финансов АКР                                                       Андрейчук Т.В.</w:t>
      </w:r>
    </w:p>
    <w:p w:rsidR="00321636" w:rsidRPr="007E0134" w:rsidRDefault="00321636">
      <w:pPr>
        <w:widowControl w:val="0"/>
        <w:autoSpaceDE w:val="0"/>
        <w:autoSpaceDN w:val="0"/>
        <w:adjustRightInd w:val="0"/>
        <w:spacing w:after="0" w:line="240" w:lineRule="auto"/>
        <w:jc w:val="both"/>
        <w:rPr>
          <w:rFonts w:ascii="Times New Roman" w:hAnsi="Times New Roman" w:cs="Times New Roman"/>
          <w:sz w:val="24"/>
          <w:szCs w:val="24"/>
        </w:rPr>
      </w:pPr>
    </w:p>
    <w:p w:rsidR="00321636" w:rsidRDefault="00321636">
      <w:pPr>
        <w:widowControl w:val="0"/>
        <w:autoSpaceDE w:val="0"/>
        <w:autoSpaceDN w:val="0"/>
        <w:adjustRightInd w:val="0"/>
        <w:spacing w:after="0" w:line="240" w:lineRule="auto"/>
        <w:jc w:val="both"/>
        <w:rPr>
          <w:rFonts w:ascii="Times New Roman" w:hAnsi="Times New Roman" w:cs="Times New Roman"/>
        </w:rPr>
      </w:pPr>
    </w:p>
    <w:p w:rsidR="00321636" w:rsidRDefault="00321636">
      <w:pPr>
        <w:widowControl w:val="0"/>
        <w:autoSpaceDE w:val="0"/>
        <w:autoSpaceDN w:val="0"/>
        <w:adjustRightInd w:val="0"/>
        <w:spacing w:after="0" w:line="240" w:lineRule="auto"/>
        <w:jc w:val="both"/>
        <w:rPr>
          <w:rFonts w:ascii="Times New Roman" w:hAnsi="Times New Roman" w:cs="Times New Roman"/>
        </w:rPr>
      </w:pPr>
    </w:p>
    <w:p w:rsidR="00385421" w:rsidRDefault="00385421">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28"/>
      <w:bookmarkEnd w:id="1"/>
    </w:p>
    <w:p w:rsidR="00D605D0" w:rsidRDefault="00D605D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605D0" w:rsidRDefault="00D605D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661E08" w:rsidRPr="008829DD" w:rsidRDefault="00B711EA">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00661E08" w:rsidRPr="008829DD">
        <w:rPr>
          <w:rFonts w:ascii="Times New Roman" w:hAnsi="Times New Roman" w:cs="Times New Roman"/>
          <w:sz w:val="24"/>
          <w:szCs w:val="24"/>
        </w:rPr>
        <w:t>риложение</w:t>
      </w:r>
    </w:p>
    <w:p w:rsidR="00661E08" w:rsidRPr="008829DD" w:rsidRDefault="00661E08">
      <w:pPr>
        <w:widowControl w:val="0"/>
        <w:autoSpaceDE w:val="0"/>
        <w:autoSpaceDN w:val="0"/>
        <w:adjustRightInd w:val="0"/>
        <w:spacing w:after="0" w:line="240" w:lineRule="auto"/>
        <w:jc w:val="right"/>
        <w:rPr>
          <w:rFonts w:ascii="Times New Roman" w:hAnsi="Times New Roman" w:cs="Times New Roman"/>
          <w:sz w:val="24"/>
          <w:szCs w:val="24"/>
        </w:rPr>
      </w:pPr>
      <w:r w:rsidRPr="008829DD">
        <w:rPr>
          <w:rFonts w:ascii="Times New Roman" w:hAnsi="Times New Roman" w:cs="Times New Roman"/>
          <w:sz w:val="24"/>
          <w:szCs w:val="24"/>
        </w:rPr>
        <w:t>к приказу</w:t>
      </w:r>
    </w:p>
    <w:p w:rsidR="005C459E" w:rsidRPr="008829DD" w:rsidRDefault="005C459E" w:rsidP="005C459E">
      <w:pPr>
        <w:widowControl w:val="0"/>
        <w:autoSpaceDE w:val="0"/>
        <w:autoSpaceDN w:val="0"/>
        <w:adjustRightInd w:val="0"/>
        <w:spacing w:after="0" w:line="240" w:lineRule="auto"/>
        <w:jc w:val="right"/>
        <w:rPr>
          <w:rFonts w:ascii="Times New Roman" w:hAnsi="Times New Roman" w:cs="Times New Roman"/>
          <w:sz w:val="24"/>
          <w:szCs w:val="24"/>
        </w:rPr>
      </w:pPr>
      <w:r w:rsidRPr="008829DD">
        <w:rPr>
          <w:rFonts w:ascii="Times New Roman" w:hAnsi="Times New Roman" w:cs="Times New Roman"/>
          <w:sz w:val="24"/>
          <w:szCs w:val="24"/>
        </w:rPr>
        <w:t>Управления финансов</w:t>
      </w:r>
      <w:r w:rsidR="00A3196B" w:rsidRPr="008829DD">
        <w:rPr>
          <w:rFonts w:ascii="Times New Roman" w:hAnsi="Times New Roman" w:cs="Times New Roman"/>
          <w:sz w:val="24"/>
          <w:szCs w:val="24"/>
        </w:rPr>
        <w:t xml:space="preserve"> АКР</w:t>
      </w:r>
    </w:p>
    <w:p w:rsidR="00661E08" w:rsidRDefault="00A8288B" w:rsidP="005C459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3D0161">
        <w:rPr>
          <w:rFonts w:ascii="Times New Roman" w:hAnsi="Times New Roman" w:cs="Times New Roman"/>
          <w:sz w:val="24"/>
          <w:szCs w:val="24"/>
        </w:rPr>
        <w:t xml:space="preserve">т  </w:t>
      </w:r>
      <w:r w:rsidR="00B711EA">
        <w:rPr>
          <w:rFonts w:ascii="Times New Roman" w:hAnsi="Times New Roman" w:cs="Times New Roman"/>
          <w:sz w:val="24"/>
          <w:szCs w:val="24"/>
        </w:rPr>
        <w:t>19</w:t>
      </w:r>
      <w:r>
        <w:rPr>
          <w:rFonts w:ascii="Times New Roman" w:hAnsi="Times New Roman" w:cs="Times New Roman"/>
          <w:sz w:val="24"/>
          <w:szCs w:val="24"/>
        </w:rPr>
        <w:t xml:space="preserve"> </w:t>
      </w:r>
      <w:r w:rsidR="00B474B6">
        <w:rPr>
          <w:rFonts w:ascii="Times New Roman" w:hAnsi="Times New Roman" w:cs="Times New Roman"/>
          <w:sz w:val="24"/>
          <w:szCs w:val="24"/>
        </w:rPr>
        <w:t xml:space="preserve">марта </w:t>
      </w:r>
      <w:r w:rsidR="003D0161">
        <w:rPr>
          <w:rFonts w:ascii="Times New Roman" w:hAnsi="Times New Roman" w:cs="Times New Roman"/>
          <w:sz w:val="24"/>
          <w:szCs w:val="24"/>
        </w:rPr>
        <w:t>2018</w:t>
      </w:r>
      <w:r w:rsidR="005C459E" w:rsidRPr="008829DD">
        <w:rPr>
          <w:rFonts w:ascii="Times New Roman" w:hAnsi="Times New Roman" w:cs="Times New Roman"/>
          <w:sz w:val="24"/>
          <w:szCs w:val="24"/>
        </w:rPr>
        <w:t xml:space="preserve"> г. N </w:t>
      </w:r>
      <w:r w:rsidR="00B711EA">
        <w:rPr>
          <w:rFonts w:ascii="Times New Roman" w:hAnsi="Times New Roman" w:cs="Times New Roman"/>
          <w:sz w:val="24"/>
          <w:szCs w:val="24"/>
        </w:rPr>
        <w:t>7</w:t>
      </w:r>
    </w:p>
    <w:p w:rsidR="00517897" w:rsidRPr="008829DD" w:rsidRDefault="00517897" w:rsidP="005C459E">
      <w:pPr>
        <w:widowControl w:val="0"/>
        <w:autoSpaceDE w:val="0"/>
        <w:autoSpaceDN w:val="0"/>
        <w:adjustRightInd w:val="0"/>
        <w:spacing w:after="0" w:line="240" w:lineRule="auto"/>
        <w:jc w:val="right"/>
        <w:rPr>
          <w:rFonts w:ascii="Times New Roman" w:hAnsi="Times New Roman" w:cs="Times New Roman"/>
          <w:sz w:val="24"/>
          <w:szCs w:val="24"/>
        </w:rPr>
      </w:pPr>
    </w:p>
    <w:p w:rsidR="00661E08" w:rsidRPr="008829DD" w:rsidRDefault="00661E08">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4"/>
      <w:bookmarkEnd w:id="2"/>
      <w:r w:rsidRPr="008829DD">
        <w:rPr>
          <w:rFonts w:ascii="Times New Roman" w:hAnsi="Times New Roman" w:cs="Times New Roman"/>
          <w:b/>
          <w:bCs/>
          <w:sz w:val="24"/>
          <w:szCs w:val="24"/>
        </w:rPr>
        <w:t>ПОЛОЖЕНИЕ</w:t>
      </w:r>
    </w:p>
    <w:p w:rsidR="00661E08" w:rsidRPr="008829DD" w:rsidRDefault="00661E08">
      <w:pPr>
        <w:widowControl w:val="0"/>
        <w:autoSpaceDE w:val="0"/>
        <w:autoSpaceDN w:val="0"/>
        <w:adjustRightInd w:val="0"/>
        <w:spacing w:after="0" w:line="240" w:lineRule="auto"/>
        <w:jc w:val="center"/>
        <w:rPr>
          <w:rFonts w:ascii="Times New Roman" w:hAnsi="Times New Roman" w:cs="Times New Roman"/>
          <w:b/>
          <w:bCs/>
          <w:sz w:val="24"/>
          <w:szCs w:val="24"/>
        </w:rPr>
      </w:pPr>
      <w:r w:rsidRPr="008829DD">
        <w:rPr>
          <w:rFonts w:ascii="Times New Roman" w:hAnsi="Times New Roman" w:cs="Times New Roman"/>
          <w:b/>
          <w:bCs/>
          <w:sz w:val="24"/>
          <w:szCs w:val="24"/>
        </w:rPr>
        <w:t>О ПОРЯДКЕ ОТКРЫТИЯ И ВЕДЕНИЯ ЛИЦЕВЫХ СЧЕТОВ</w:t>
      </w:r>
    </w:p>
    <w:p w:rsidR="00661E08" w:rsidRPr="008829DD" w:rsidRDefault="00661E08">
      <w:pPr>
        <w:widowControl w:val="0"/>
        <w:autoSpaceDE w:val="0"/>
        <w:autoSpaceDN w:val="0"/>
        <w:adjustRightInd w:val="0"/>
        <w:spacing w:after="0" w:line="240" w:lineRule="auto"/>
        <w:jc w:val="center"/>
        <w:rPr>
          <w:rFonts w:ascii="Times New Roman" w:hAnsi="Times New Roman" w:cs="Times New Roman"/>
          <w:sz w:val="24"/>
          <w:szCs w:val="24"/>
        </w:rPr>
      </w:pPr>
      <w:r w:rsidRPr="008829DD">
        <w:rPr>
          <w:rFonts w:ascii="Times New Roman" w:hAnsi="Times New Roman" w:cs="Times New Roman"/>
          <w:b/>
          <w:bCs/>
          <w:sz w:val="24"/>
          <w:szCs w:val="24"/>
        </w:rPr>
        <w:t xml:space="preserve">В </w:t>
      </w:r>
      <w:r w:rsidR="005C459E" w:rsidRPr="008829DD">
        <w:rPr>
          <w:rFonts w:ascii="Times New Roman" w:hAnsi="Times New Roman" w:cs="Times New Roman"/>
          <w:b/>
          <w:bCs/>
          <w:sz w:val="24"/>
          <w:szCs w:val="24"/>
        </w:rPr>
        <w:t xml:space="preserve"> МУНИЦИПАЛЬНОМ КАЗЕННОМ УЧРЕЖДЕНИИ УПРАВЛЕНИИ ФИНАНСОВ АДМИНИСТРАЦИИ КАРГАСОКСКОГО </w:t>
      </w:r>
      <w:r w:rsidR="00A3196B" w:rsidRPr="008829DD">
        <w:rPr>
          <w:rFonts w:ascii="Times New Roman" w:hAnsi="Times New Roman" w:cs="Times New Roman"/>
          <w:b/>
          <w:bCs/>
          <w:sz w:val="24"/>
          <w:szCs w:val="24"/>
        </w:rPr>
        <w:t>РАЙОНА</w:t>
      </w:r>
    </w:p>
    <w:p w:rsidR="00661E08" w:rsidRPr="008829DD"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BF3EB7" w:rsidRDefault="00661E08">
      <w:pPr>
        <w:widowControl w:val="0"/>
        <w:autoSpaceDE w:val="0"/>
        <w:autoSpaceDN w:val="0"/>
        <w:adjustRightInd w:val="0"/>
        <w:spacing w:after="0" w:line="240" w:lineRule="auto"/>
        <w:jc w:val="center"/>
        <w:outlineLvl w:val="1"/>
        <w:rPr>
          <w:rFonts w:ascii="Times New Roman" w:hAnsi="Times New Roman" w:cs="Times New Roman"/>
          <w:b/>
        </w:rPr>
      </w:pPr>
      <w:bookmarkStart w:id="3" w:name="Par41"/>
      <w:bookmarkEnd w:id="3"/>
      <w:r w:rsidRPr="00BF3EB7">
        <w:rPr>
          <w:rFonts w:ascii="Times New Roman" w:hAnsi="Times New Roman" w:cs="Times New Roman"/>
          <w:b/>
        </w:rPr>
        <w:t>1. ОБЩИЕ ПОЛОЖЕНИЯ</w:t>
      </w:r>
    </w:p>
    <w:p w:rsidR="00661E08" w:rsidRPr="008829DD"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8829DD" w:rsidRDefault="005427F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661E08" w:rsidRPr="008829DD">
        <w:rPr>
          <w:rFonts w:ascii="Times New Roman" w:hAnsi="Times New Roman" w:cs="Times New Roman"/>
          <w:sz w:val="24"/>
          <w:szCs w:val="24"/>
        </w:rPr>
        <w:t>Настоящее Положение разработано в соответствии с Б</w:t>
      </w:r>
      <w:r w:rsidR="00661E08" w:rsidRPr="006A4159">
        <w:rPr>
          <w:rFonts w:ascii="Times New Roman" w:hAnsi="Times New Roman" w:cs="Times New Roman"/>
          <w:sz w:val="24"/>
          <w:szCs w:val="24"/>
        </w:rPr>
        <w:t xml:space="preserve">юджетным </w:t>
      </w:r>
      <w:hyperlink r:id="rId10" w:history="1">
        <w:r w:rsidR="00661E08" w:rsidRPr="006A4159">
          <w:rPr>
            <w:rFonts w:ascii="Times New Roman" w:hAnsi="Times New Roman" w:cs="Times New Roman"/>
            <w:sz w:val="24"/>
            <w:szCs w:val="24"/>
          </w:rPr>
          <w:t>кодексом</w:t>
        </w:r>
      </w:hyperlink>
      <w:r w:rsidR="00661E08" w:rsidRPr="006A4159">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Российской Федерации, </w:t>
      </w:r>
      <w:r w:rsidR="005C459E" w:rsidRPr="008829DD">
        <w:rPr>
          <w:rFonts w:ascii="Times New Roman" w:hAnsi="Times New Roman" w:cs="Times New Roman"/>
          <w:sz w:val="24"/>
          <w:szCs w:val="24"/>
        </w:rPr>
        <w:t>Положением  о бюджетном процессе в Каргасокском районе</w:t>
      </w:r>
      <w:r w:rsidR="00DF6F95" w:rsidRPr="008829DD">
        <w:rPr>
          <w:rFonts w:ascii="Times New Roman" w:hAnsi="Times New Roman" w:cs="Times New Roman"/>
          <w:sz w:val="24"/>
          <w:szCs w:val="24"/>
        </w:rPr>
        <w:t xml:space="preserve">, утвержденным </w:t>
      </w:r>
      <w:r w:rsidR="009429FA" w:rsidRPr="008829DD">
        <w:rPr>
          <w:rFonts w:ascii="Times New Roman" w:hAnsi="Times New Roman" w:cs="Times New Roman"/>
          <w:sz w:val="24"/>
          <w:szCs w:val="24"/>
        </w:rPr>
        <w:t xml:space="preserve"> решением Думы Каргасокского района</w:t>
      </w:r>
      <w:r w:rsidR="00DF6F95" w:rsidRPr="008829DD">
        <w:rPr>
          <w:rFonts w:ascii="Times New Roman" w:hAnsi="Times New Roman" w:cs="Times New Roman"/>
          <w:sz w:val="24"/>
          <w:szCs w:val="24"/>
        </w:rPr>
        <w:t>,</w:t>
      </w:r>
      <w:r w:rsidR="00AE667A">
        <w:rPr>
          <w:rFonts w:ascii="Times New Roman" w:hAnsi="Times New Roman" w:cs="Times New Roman"/>
          <w:sz w:val="24"/>
          <w:szCs w:val="24"/>
        </w:rPr>
        <w:t xml:space="preserve"> </w:t>
      </w:r>
      <w:r w:rsidR="00661E08" w:rsidRPr="008829DD">
        <w:rPr>
          <w:rFonts w:ascii="Times New Roman" w:hAnsi="Times New Roman" w:cs="Times New Roman"/>
          <w:sz w:val="24"/>
          <w:szCs w:val="24"/>
        </w:rPr>
        <w:t>и устанавливает порядок</w:t>
      </w:r>
      <w:r w:rsidR="005972A8" w:rsidRPr="008829DD">
        <w:rPr>
          <w:rFonts w:ascii="Times New Roman" w:hAnsi="Times New Roman" w:cs="Times New Roman"/>
          <w:sz w:val="24"/>
          <w:szCs w:val="24"/>
        </w:rPr>
        <w:t xml:space="preserve"> открытия и ведения</w:t>
      </w:r>
      <w:r w:rsidR="005C459E" w:rsidRPr="008829DD">
        <w:rPr>
          <w:rFonts w:ascii="Times New Roman" w:hAnsi="Times New Roman" w:cs="Times New Roman"/>
          <w:sz w:val="24"/>
          <w:szCs w:val="24"/>
        </w:rPr>
        <w:t xml:space="preserve"> в Муниципальном казенном учреждении Управлении финансов Администрации Каргасокского района (</w:t>
      </w:r>
      <w:r w:rsidR="00472C91" w:rsidRPr="008829DD">
        <w:rPr>
          <w:rFonts w:ascii="Times New Roman" w:hAnsi="Times New Roman" w:cs="Times New Roman"/>
          <w:sz w:val="24"/>
          <w:szCs w:val="24"/>
        </w:rPr>
        <w:t>далее</w:t>
      </w:r>
      <w:r w:rsidR="009E0C8D">
        <w:rPr>
          <w:rFonts w:ascii="Times New Roman" w:hAnsi="Times New Roman" w:cs="Times New Roman"/>
          <w:sz w:val="24"/>
          <w:szCs w:val="24"/>
        </w:rPr>
        <w:t xml:space="preserve"> </w:t>
      </w:r>
      <w:r w:rsidR="00472C91" w:rsidRPr="008829DD">
        <w:rPr>
          <w:rFonts w:ascii="Times New Roman" w:hAnsi="Times New Roman" w:cs="Times New Roman"/>
          <w:sz w:val="24"/>
          <w:szCs w:val="24"/>
        </w:rPr>
        <w:t>-</w:t>
      </w:r>
      <w:r w:rsidR="005230D0">
        <w:rPr>
          <w:rFonts w:ascii="Times New Roman" w:hAnsi="Times New Roman" w:cs="Times New Roman"/>
          <w:sz w:val="24"/>
          <w:szCs w:val="24"/>
        </w:rPr>
        <w:t xml:space="preserve"> </w:t>
      </w:r>
      <w:r w:rsidR="00472C91" w:rsidRPr="008829DD">
        <w:rPr>
          <w:rFonts w:ascii="Times New Roman" w:hAnsi="Times New Roman" w:cs="Times New Roman"/>
          <w:sz w:val="24"/>
          <w:szCs w:val="24"/>
        </w:rPr>
        <w:t xml:space="preserve">Управление финансов АКР) </w:t>
      </w:r>
      <w:r w:rsidR="00661E08" w:rsidRPr="008829DD">
        <w:rPr>
          <w:rFonts w:ascii="Times New Roman" w:hAnsi="Times New Roman" w:cs="Times New Roman"/>
          <w:sz w:val="24"/>
          <w:szCs w:val="24"/>
        </w:rPr>
        <w:t>лицевых счетов главных распорядителей и получателей средств</w:t>
      </w:r>
      <w:r w:rsidR="005972A8" w:rsidRPr="008829DD">
        <w:rPr>
          <w:rFonts w:ascii="Times New Roman" w:hAnsi="Times New Roman" w:cs="Times New Roman"/>
          <w:sz w:val="24"/>
          <w:szCs w:val="24"/>
        </w:rPr>
        <w:t xml:space="preserve"> бюджета муниципального образования «Каргасокс</w:t>
      </w:r>
      <w:r w:rsidR="00472C91" w:rsidRPr="008829DD">
        <w:rPr>
          <w:rFonts w:ascii="Times New Roman" w:hAnsi="Times New Roman" w:cs="Times New Roman"/>
          <w:sz w:val="24"/>
          <w:szCs w:val="24"/>
        </w:rPr>
        <w:t xml:space="preserve">кий район» </w:t>
      </w:r>
      <w:r w:rsidR="005972A8" w:rsidRPr="008829DD">
        <w:rPr>
          <w:rFonts w:ascii="Times New Roman" w:hAnsi="Times New Roman" w:cs="Times New Roman"/>
          <w:sz w:val="24"/>
          <w:szCs w:val="24"/>
        </w:rPr>
        <w:t>(далее - МО «Каргасокский район»)</w:t>
      </w:r>
      <w:r w:rsidR="00661E08" w:rsidRPr="008829DD">
        <w:rPr>
          <w:rFonts w:ascii="Times New Roman" w:hAnsi="Times New Roman" w:cs="Times New Roman"/>
          <w:sz w:val="24"/>
          <w:szCs w:val="24"/>
        </w:rPr>
        <w:t xml:space="preserve">, </w:t>
      </w:r>
      <w:r w:rsidR="005972A8" w:rsidRPr="008829DD">
        <w:rPr>
          <w:rFonts w:ascii="Times New Roman" w:hAnsi="Times New Roman" w:cs="Times New Roman"/>
          <w:sz w:val="24"/>
          <w:szCs w:val="24"/>
        </w:rPr>
        <w:t xml:space="preserve">бюджетов сельских поселений, </w:t>
      </w:r>
      <w:r w:rsidR="00661E08" w:rsidRPr="008829DD">
        <w:rPr>
          <w:rFonts w:ascii="Times New Roman" w:hAnsi="Times New Roman" w:cs="Times New Roman"/>
          <w:sz w:val="24"/>
          <w:szCs w:val="24"/>
        </w:rPr>
        <w:t>главных администраторов, администраторов источников финансирования дефицита</w:t>
      </w:r>
      <w:r w:rsidR="00845D91" w:rsidRPr="008829DD">
        <w:rPr>
          <w:rFonts w:ascii="Times New Roman" w:hAnsi="Times New Roman" w:cs="Times New Roman"/>
          <w:sz w:val="24"/>
          <w:szCs w:val="24"/>
        </w:rPr>
        <w:t xml:space="preserve"> бюджета</w:t>
      </w:r>
      <w:r w:rsidR="00472C91" w:rsidRPr="008829DD">
        <w:rPr>
          <w:rFonts w:ascii="Times New Roman" w:hAnsi="Times New Roman" w:cs="Times New Roman"/>
          <w:sz w:val="24"/>
          <w:szCs w:val="24"/>
        </w:rPr>
        <w:t xml:space="preserve"> МО «Каргасокский район»</w:t>
      </w:r>
      <w:r w:rsidR="005972A8" w:rsidRPr="008829DD">
        <w:rPr>
          <w:rFonts w:ascii="Times New Roman" w:hAnsi="Times New Roman" w:cs="Times New Roman"/>
          <w:sz w:val="24"/>
          <w:szCs w:val="24"/>
        </w:rPr>
        <w:t>, бюджетов сельских поселений</w:t>
      </w:r>
      <w:r w:rsidR="00661E08" w:rsidRPr="008829DD">
        <w:rPr>
          <w:rFonts w:ascii="Times New Roman" w:hAnsi="Times New Roman" w:cs="Times New Roman"/>
          <w:sz w:val="24"/>
          <w:szCs w:val="24"/>
        </w:rPr>
        <w:t xml:space="preserve"> для </w:t>
      </w:r>
      <w:r w:rsidR="005972A8" w:rsidRPr="008829DD">
        <w:rPr>
          <w:rFonts w:ascii="Times New Roman" w:hAnsi="Times New Roman" w:cs="Times New Roman"/>
          <w:sz w:val="24"/>
          <w:szCs w:val="24"/>
        </w:rPr>
        <w:t>учета операций по исполнению бюджета М</w:t>
      </w:r>
      <w:r w:rsidR="00472C91" w:rsidRPr="008829DD">
        <w:rPr>
          <w:rFonts w:ascii="Times New Roman" w:hAnsi="Times New Roman" w:cs="Times New Roman"/>
          <w:sz w:val="24"/>
          <w:szCs w:val="24"/>
        </w:rPr>
        <w:t>О «Каргасокский район»</w:t>
      </w:r>
      <w:r w:rsidR="005972A8" w:rsidRPr="008829DD">
        <w:rPr>
          <w:rFonts w:ascii="Times New Roman" w:hAnsi="Times New Roman" w:cs="Times New Roman"/>
          <w:sz w:val="24"/>
          <w:szCs w:val="24"/>
        </w:rPr>
        <w:t xml:space="preserve">, бюджетов сельских поселений </w:t>
      </w:r>
      <w:r w:rsidR="00661E08" w:rsidRPr="008829DD">
        <w:rPr>
          <w:rFonts w:ascii="Times New Roman" w:hAnsi="Times New Roman" w:cs="Times New Roman"/>
          <w:sz w:val="24"/>
          <w:szCs w:val="24"/>
        </w:rPr>
        <w:t>по расходам и источникам финансирования дефицита</w:t>
      </w:r>
      <w:r w:rsidR="009E0C8D">
        <w:rPr>
          <w:rFonts w:ascii="Times New Roman" w:hAnsi="Times New Roman" w:cs="Times New Roman"/>
          <w:sz w:val="24"/>
          <w:szCs w:val="24"/>
        </w:rPr>
        <w:t xml:space="preserve"> </w:t>
      </w:r>
      <w:r w:rsidR="0054412E" w:rsidRPr="008829DD">
        <w:rPr>
          <w:rFonts w:ascii="Times New Roman" w:hAnsi="Times New Roman" w:cs="Times New Roman"/>
          <w:sz w:val="24"/>
          <w:szCs w:val="24"/>
        </w:rPr>
        <w:t xml:space="preserve">бюджета </w:t>
      </w:r>
      <w:r w:rsidR="00B303AB">
        <w:rPr>
          <w:rFonts w:ascii="Times New Roman" w:hAnsi="Times New Roman" w:cs="Times New Roman"/>
          <w:sz w:val="24"/>
          <w:szCs w:val="24"/>
        </w:rPr>
        <w:t>МО «Каргасокский район», бюджетов сельских поселений</w:t>
      </w:r>
      <w:r w:rsidR="00661E08" w:rsidRPr="008829DD">
        <w:rPr>
          <w:rFonts w:ascii="Times New Roman" w:hAnsi="Times New Roman" w:cs="Times New Roman"/>
          <w:sz w:val="24"/>
          <w:szCs w:val="24"/>
        </w:rPr>
        <w:t>, лицевых счетов для учета о</w:t>
      </w:r>
      <w:r w:rsidR="0054412E" w:rsidRPr="008829DD">
        <w:rPr>
          <w:rFonts w:ascii="Times New Roman" w:hAnsi="Times New Roman" w:cs="Times New Roman"/>
          <w:sz w:val="24"/>
          <w:szCs w:val="24"/>
        </w:rPr>
        <w:t xml:space="preserve">пераций со средствами муниципальных </w:t>
      </w:r>
      <w:r w:rsidR="00661E08" w:rsidRPr="008829DD">
        <w:rPr>
          <w:rFonts w:ascii="Times New Roman" w:hAnsi="Times New Roman" w:cs="Times New Roman"/>
          <w:sz w:val="24"/>
          <w:szCs w:val="24"/>
        </w:rPr>
        <w:t xml:space="preserve"> бюджетных учреждений, лицевых счетов для учета операций со средствами </w:t>
      </w:r>
      <w:r w:rsidR="0054412E" w:rsidRPr="008829DD">
        <w:rPr>
          <w:rFonts w:ascii="Times New Roman" w:hAnsi="Times New Roman" w:cs="Times New Roman"/>
          <w:sz w:val="24"/>
          <w:szCs w:val="24"/>
        </w:rPr>
        <w:t xml:space="preserve"> муни</w:t>
      </w:r>
      <w:r w:rsidR="00AA57B1">
        <w:rPr>
          <w:rFonts w:ascii="Times New Roman" w:hAnsi="Times New Roman" w:cs="Times New Roman"/>
          <w:sz w:val="24"/>
          <w:szCs w:val="24"/>
        </w:rPr>
        <w:t>ципальных автономных учреждений.</w:t>
      </w:r>
    </w:p>
    <w:p w:rsidR="00661E08"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2. В целях настоящего Положения применяются следующие понятия:</w:t>
      </w:r>
    </w:p>
    <w:p w:rsidR="00340C66"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 xml:space="preserve">Клиент - главный распорядитель средств </w:t>
      </w:r>
      <w:r w:rsidR="00845D91" w:rsidRPr="008829DD">
        <w:rPr>
          <w:rFonts w:ascii="Times New Roman" w:hAnsi="Times New Roman" w:cs="Times New Roman"/>
          <w:sz w:val="24"/>
          <w:szCs w:val="24"/>
        </w:rPr>
        <w:t xml:space="preserve"> бюджета </w:t>
      </w:r>
      <w:r w:rsidR="00AE667A">
        <w:rPr>
          <w:rFonts w:ascii="Times New Roman" w:hAnsi="Times New Roman" w:cs="Times New Roman"/>
          <w:sz w:val="24"/>
          <w:szCs w:val="24"/>
        </w:rPr>
        <w:t>МО «Каргасокский район</w:t>
      </w:r>
      <w:r w:rsidR="00340C66" w:rsidRPr="008829DD">
        <w:rPr>
          <w:rFonts w:ascii="Times New Roman" w:hAnsi="Times New Roman" w:cs="Times New Roman"/>
          <w:sz w:val="24"/>
          <w:szCs w:val="24"/>
        </w:rPr>
        <w:t>», бюджета сельского поселения</w:t>
      </w:r>
      <w:r w:rsidRPr="008829DD">
        <w:rPr>
          <w:rFonts w:ascii="Times New Roman" w:hAnsi="Times New Roman" w:cs="Times New Roman"/>
          <w:sz w:val="24"/>
          <w:szCs w:val="24"/>
        </w:rPr>
        <w:t xml:space="preserve">, главный администратор источников финансирования дефицита </w:t>
      </w:r>
      <w:r w:rsidR="00845D91" w:rsidRPr="008829DD">
        <w:rPr>
          <w:rFonts w:ascii="Times New Roman" w:hAnsi="Times New Roman" w:cs="Times New Roman"/>
          <w:sz w:val="24"/>
          <w:szCs w:val="24"/>
        </w:rPr>
        <w:t xml:space="preserve">бюджета </w:t>
      </w:r>
      <w:r w:rsidR="00340C66" w:rsidRPr="008829DD">
        <w:rPr>
          <w:rFonts w:ascii="Times New Roman" w:hAnsi="Times New Roman" w:cs="Times New Roman"/>
          <w:sz w:val="24"/>
          <w:szCs w:val="24"/>
        </w:rPr>
        <w:t xml:space="preserve">МО «Каргасокский район», бюджета сельского поселения </w:t>
      </w:r>
      <w:r w:rsidRPr="008829DD">
        <w:rPr>
          <w:rFonts w:ascii="Times New Roman" w:hAnsi="Times New Roman" w:cs="Times New Roman"/>
          <w:sz w:val="24"/>
          <w:szCs w:val="24"/>
        </w:rPr>
        <w:t xml:space="preserve">или </w:t>
      </w:r>
      <w:r w:rsidR="00340C66" w:rsidRPr="008829DD">
        <w:rPr>
          <w:rFonts w:ascii="Times New Roman" w:hAnsi="Times New Roman" w:cs="Times New Roman"/>
          <w:sz w:val="24"/>
          <w:szCs w:val="24"/>
        </w:rPr>
        <w:t xml:space="preserve">муниципальное </w:t>
      </w:r>
      <w:r w:rsidRPr="008829DD">
        <w:rPr>
          <w:rFonts w:ascii="Times New Roman" w:hAnsi="Times New Roman" w:cs="Times New Roman"/>
          <w:sz w:val="24"/>
          <w:szCs w:val="24"/>
        </w:rPr>
        <w:t xml:space="preserve"> казенное, бюджетное, автономное учреждение (далее - учреждение), которому в установленном порядке открыт</w:t>
      </w:r>
      <w:r w:rsidR="00340C66" w:rsidRPr="008829DD">
        <w:rPr>
          <w:rFonts w:ascii="Times New Roman" w:hAnsi="Times New Roman" w:cs="Times New Roman"/>
          <w:sz w:val="24"/>
          <w:szCs w:val="24"/>
        </w:rPr>
        <w:t xml:space="preserve"> лицевой счет </w:t>
      </w:r>
      <w:r w:rsidRPr="008829DD">
        <w:rPr>
          <w:rFonts w:ascii="Times New Roman" w:hAnsi="Times New Roman" w:cs="Times New Roman"/>
          <w:sz w:val="24"/>
          <w:szCs w:val="24"/>
        </w:rPr>
        <w:t xml:space="preserve"> в </w:t>
      </w:r>
      <w:r w:rsidR="00C94733">
        <w:rPr>
          <w:rFonts w:ascii="Times New Roman" w:hAnsi="Times New Roman" w:cs="Times New Roman"/>
          <w:sz w:val="24"/>
          <w:szCs w:val="24"/>
        </w:rPr>
        <w:t>Управлении финансов АКР</w:t>
      </w:r>
      <w:r w:rsidR="00340C66" w:rsidRPr="008829DD">
        <w:rPr>
          <w:rFonts w:ascii="Times New Roman" w:hAnsi="Times New Roman" w:cs="Times New Roman"/>
          <w:sz w:val="24"/>
          <w:szCs w:val="24"/>
        </w:rPr>
        <w:t>.</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Обособленное подразделение учреждения (далее - обособленное подразделение) - подразделение, созданное учреждением, указанное в его учредительных документах, действующее на основании утвержденного учреждением положения, наделенное имуществом, находящимся в оперативном управлении учреждения. На обособленное подразделение, наделенное обязанностью ведения бухгалтерского учета, в целях на</w:t>
      </w:r>
      <w:r w:rsidR="007C7258">
        <w:rPr>
          <w:rFonts w:ascii="Times New Roman" w:hAnsi="Times New Roman" w:cs="Times New Roman"/>
          <w:sz w:val="24"/>
          <w:szCs w:val="24"/>
        </w:rPr>
        <w:t>стоящего Положения распространяю</w:t>
      </w:r>
      <w:r w:rsidRPr="008829DD">
        <w:rPr>
          <w:rFonts w:ascii="Times New Roman" w:hAnsi="Times New Roman" w:cs="Times New Roman"/>
          <w:sz w:val="24"/>
          <w:szCs w:val="24"/>
        </w:rPr>
        <w:t xml:space="preserve">тся </w:t>
      </w:r>
      <w:r w:rsidR="007C7258">
        <w:rPr>
          <w:rFonts w:ascii="Times New Roman" w:hAnsi="Times New Roman" w:cs="Times New Roman"/>
          <w:sz w:val="24"/>
          <w:szCs w:val="24"/>
        </w:rPr>
        <w:t xml:space="preserve">права и обязанности </w:t>
      </w:r>
      <w:r w:rsidR="00AE667A">
        <w:rPr>
          <w:rFonts w:ascii="Times New Roman" w:hAnsi="Times New Roman" w:cs="Times New Roman"/>
          <w:sz w:val="24"/>
          <w:szCs w:val="24"/>
        </w:rPr>
        <w:t>учреждения</w:t>
      </w:r>
      <w:r w:rsidRPr="008829DD">
        <w:rPr>
          <w:rFonts w:ascii="Times New Roman" w:hAnsi="Times New Roman" w:cs="Times New Roman"/>
          <w:sz w:val="24"/>
          <w:szCs w:val="24"/>
        </w:rPr>
        <w:t>.</w:t>
      </w:r>
    </w:p>
    <w:p w:rsidR="00661E08"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 xml:space="preserve">Лицевой счет бюджета - лицевой счет, открытый </w:t>
      </w:r>
      <w:r w:rsidR="000C7AFF" w:rsidRPr="008829DD">
        <w:rPr>
          <w:rFonts w:ascii="Times New Roman" w:hAnsi="Times New Roman" w:cs="Times New Roman"/>
          <w:sz w:val="24"/>
          <w:szCs w:val="24"/>
        </w:rPr>
        <w:t>Управлению финансов</w:t>
      </w:r>
      <w:r w:rsidR="00E0481E" w:rsidRPr="008829DD">
        <w:rPr>
          <w:rFonts w:ascii="Times New Roman" w:hAnsi="Times New Roman" w:cs="Times New Roman"/>
          <w:sz w:val="24"/>
          <w:szCs w:val="24"/>
        </w:rPr>
        <w:t xml:space="preserve"> АКР </w:t>
      </w:r>
      <w:r w:rsidRPr="008829DD">
        <w:rPr>
          <w:rFonts w:ascii="Times New Roman" w:hAnsi="Times New Roman" w:cs="Times New Roman"/>
          <w:sz w:val="24"/>
          <w:szCs w:val="24"/>
        </w:rPr>
        <w:t>в Управлении Федерального казначейства по Томской области (далее - УФК по Томской области) в целях исполнения</w:t>
      </w:r>
      <w:r w:rsidR="00897B60">
        <w:rPr>
          <w:rFonts w:ascii="Times New Roman" w:hAnsi="Times New Roman" w:cs="Times New Roman"/>
          <w:sz w:val="24"/>
          <w:szCs w:val="24"/>
        </w:rPr>
        <w:t xml:space="preserve"> </w:t>
      </w:r>
      <w:r w:rsidR="007F550D" w:rsidRPr="008829DD">
        <w:rPr>
          <w:rFonts w:ascii="Times New Roman" w:hAnsi="Times New Roman" w:cs="Times New Roman"/>
          <w:sz w:val="24"/>
          <w:szCs w:val="24"/>
        </w:rPr>
        <w:t>бюджета</w:t>
      </w:r>
      <w:r w:rsidR="00897B60">
        <w:rPr>
          <w:rFonts w:ascii="Times New Roman" w:hAnsi="Times New Roman" w:cs="Times New Roman"/>
          <w:sz w:val="24"/>
          <w:szCs w:val="24"/>
        </w:rPr>
        <w:t xml:space="preserve"> </w:t>
      </w:r>
      <w:r w:rsidR="000C7AFF" w:rsidRPr="008829DD">
        <w:rPr>
          <w:rFonts w:ascii="Times New Roman" w:hAnsi="Times New Roman" w:cs="Times New Roman"/>
          <w:sz w:val="24"/>
          <w:szCs w:val="24"/>
        </w:rPr>
        <w:t xml:space="preserve">МО «Каргасокский район», бюджета сельского поселения </w:t>
      </w:r>
      <w:r w:rsidRPr="008829DD">
        <w:rPr>
          <w:rFonts w:ascii="Times New Roman" w:hAnsi="Times New Roman" w:cs="Times New Roman"/>
          <w:sz w:val="24"/>
          <w:szCs w:val="24"/>
        </w:rPr>
        <w:t xml:space="preserve"> на основе единства кассы и подведомственности расходов. Счет предназначен для учета в разрезе бюджетной классификации кассовых поступлений в бюджет и кассовых выплат из бюджета, осуществляемых на счетах УФК по Томской области, открытых в </w:t>
      </w:r>
      <w:r w:rsidR="00287AC3">
        <w:rPr>
          <w:rFonts w:ascii="Times New Roman" w:hAnsi="Times New Roman" w:cs="Times New Roman"/>
          <w:sz w:val="24"/>
          <w:szCs w:val="24"/>
        </w:rPr>
        <w:t xml:space="preserve">Отделении по Томской области Сибирского главного управления Центрального банка Российской Федерации </w:t>
      </w:r>
      <w:r w:rsidRPr="008829DD">
        <w:rPr>
          <w:rFonts w:ascii="Times New Roman" w:hAnsi="Times New Roman" w:cs="Times New Roman"/>
          <w:sz w:val="24"/>
          <w:szCs w:val="24"/>
        </w:rPr>
        <w:t>(далее - банк).</w:t>
      </w:r>
    </w:p>
    <w:p w:rsidR="00517897" w:rsidRPr="008829DD" w:rsidRDefault="005178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61E08" w:rsidRPr="008829DD" w:rsidRDefault="00AD7764" w:rsidP="0085104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Счет </w:t>
      </w:r>
      <w:r w:rsidR="00F74D3B" w:rsidRPr="008829DD">
        <w:rPr>
          <w:rFonts w:ascii="Times New Roman" w:hAnsi="Times New Roman" w:cs="Times New Roman"/>
          <w:sz w:val="24"/>
          <w:szCs w:val="24"/>
        </w:rPr>
        <w:t>Управления финансов АКР</w:t>
      </w:r>
      <w:r w:rsidR="00661E08" w:rsidRPr="008829DD">
        <w:rPr>
          <w:rFonts w:ascii="Times New Roman" w:hAnsi="Times New Roman" w:cs="Times New Roman"/>
          <w:sz w:val="24"/>
          <w:szCs w:val="24"/>
        </w:rPr>
        <w:t xml:space="preserve"> для учета операций со средствами юридических лиц - счет, открытый </w:t>
      </w:r>
      <w:r w:rsidR="00F74D3B" w:rsidRPr="008829DD">
        <w:rPr>
          <w:rFonts w:ascii="Times New Roman" w:hAnsi="Times New Roman" w:cs="Times New Roman"/>
          <w:sz w:val="24"/>
          <w:szCs w:val="24"/>
        </w:rPr>
        <w:t>Управлению финансо</w:t>
      </w:r>
      <w:r w:rsidR="00661E08" w:rsidRPr="008829DD">
        <w:rPr>
          <w:rFonts w:ascii="Times New Roman" w:hAnsi="Times New Roman" w:cs="Times New Roman"/>
          <w:sz w:val="24"/>
          <w:szCs w:val="24"/>
        </w:rPr>
        <w:t>в</w:t>
      </w:r>
      <w:r w:rsidR="00F74D3B" w:rsidRPr="008829DD">
        <w:rPr>
          <w:rFonts w:ascii="Times New Roman" w:hAnsi="Times New Roman" w:cs="Times New Roman"/>
          <w:sz w:val="24"/>
          <w:szCs w:val="24"/>
        </w:rPr>
        <w:t xml:space="preserve"> АКР </w:t>
      </w:r>
      <w:r w:rsidR="00267AB3" w:rsidRPr="008829DD">
        <w:rPr>
          <w:rFonts w:ascii="Times New Roman" w:hAnsi="Times New Roman" w:cs="Times New Roman"/>
          <w:sz w:val="24"/>
          <w:szCs w:val="24"/>
        </w:rPr>
        <w:t xml:space="preserve">в </w:t>
      </w:r>
      <w:r w:rsidR="00D22904">
        <w:rPr>
          <w:rFonts w:ascii="Times New Roman" w:hAnsi="Times New Roman" w:cs="Times New Roman"/>
          <w:sz w:val="24"/>
          <w:szCs w:val="24"/>
        </w:rPr>
        <w:t xml:space="preserve">УФК по Томской области </w:t>
      </w:r>
      <w:r w:rsidR="00661E08" w:rsidRPr="008829DD">
        <w:rPr>
          <w:rFonts w:ascii="Times New Roman" w:hAnsi="Times New Roman" w:cs="Times New Roman"/>
          <w:sz w:val="24"/>
          <w:szCs w:val="24"/>
        </w:rPr>
        <w:t xml:space="preserve">для учета операций со средствами </w:t>
      </w:r>
      <w:r w:rsidR="00CE195E" w:rsidRPr="008829DD">
        <w:rPr>
          <w:rFonts w:ascii="Times New Roman" w:hAnsi="Times New Roman" w:cs="Times New Roman"/>
          <w:sz w:val="24"/>
          <w:szCs w:val="24"/>
        </w:rPr>
        <w:t xml:space="preserve">муниципальных </w:t>
      </w:r>
      <w:r w:rsidR="00661E08" w:rsidRPr="008829DD">
        <w:rPr>
          <w:rFonts w:ascii="Times New Roman" w:hAnsi="Times New Roman" w:cs="Times New Roman"/>
          <w:sz w:val="24"/>
          <w:szCs w:val="24"/>
        </w:rPr>
        <w:t>бюджетных</w:t>
      </w:r>
      <w:r w:rsidR="00D22904">
        <w:rPr>
          <w:rFonts w:ascii="Times New Roman" w:hAnsi="Times New Roman" w:cs="Times New Roman"/>
          <w:sz w:val="24"/>
          <w:szCs w:val="24"/>
        </w:rPr>
        <w:t xml:space="preserve"> (их обособленных подразделений)</w:t>
      </w:r>
      <w:r w:rsidR="00661E08" w:rsidRPr="008829DD">
        <w:rPr>
          <w:rFonts w:ascii="Times New Roman" w:hAnsi="Times New Roman" w:cs="Times New Roman"/>
          <w:sz w:val="24"/>
          <w:szCs w:val="24"/>
        </w:rPr>
        <w:t xml:space="preserve"> и </w:t>
      </w:r>
      <w:r w:rsidR="00CE195E" w:rsidRPr="00825FF5">
        <w:rPr>
          <w:rFonts w:ascii="Times New Roman" w:hAnsi="Times New Roman" w:cs="Times New Roman"/>
          <w:sz w:val="24"/>
          <w:szCs w:val="24"/>
        </w:rPr>
        <w:t xml:space="preserve">муниципальных </w:t>
      </w:r>
      <w:r w:rsidR="00661E08" w:rsidRPr="00825FF5">
        <w:rPr>
          <w:rFonts w:ascii="Times New Roman" w:hAnsi="Times New Roman" w:cs="Times New Roman"/>
          <w:sz w:val="24"/>
          <w:szCs w:val="24"/>
        </w:rPr>
        <w:t xml:space="preserve">автономных учреждений (их обособленных подразделений), не являющихся в соответствии с </w:t>
      </w:r>
      <w:r w:rsidR="00661E08" w:rsidRPr="006A4159">
        <w:rPr>
          <w:rFonts w:ascii="Times New Roman" w:hAnsi="Times New Roman" w:cs="Times New Roman"/>
          <w:sz w:val="24"/>
          <w:szCs w:val="24"/>
        </w:rPr>
        <w:t xml:space="preserve">Бюджетным </w:t>
      </w:r>
      <w:hyperlink r:id="rId11" w:history="1">
        <w:r w:rsidR="00661E08" w:rsidRPr="006A4159">
          <w:rPr>
            <w:rFonts w:ascii="Times New Roman" w:hAnsi="Times New Roman" w:cs="Times New Roman"/>
            <w:sz w:val="24"/>
            <w:szCs w:val="24"/>
          </w:rPr>
          <w:t>кодексом</w:t>
        </w:r>
      </w:hyperlink>
      <w:r w:rsidR="004D4AF9" w:rsidRPr="006A4159">
        <w:t xml:space="preserve"> </w:t>
      </w:r>
      <w:r w:rsidR="00CE195E" w:rsidRPr="006A4159">
        <w:rPr>
          <w:rFonts w:ascii="Times New Roman" w:hAnsi="Times New Roman" w:cs="Times New Roman"/>
          <w:sz w:val="24"/>
          <w:szCs w:val="24"/>
        </w:rPr>
        <w:t>получателями</w:t>
      </w:r>
      <w:r w:rsidR="00CE195E" w:rsidRPr="00825FF5">
        <w:rPr>
          <w:rFonts w:ascii="Times New Roman" w:hAnsi="Times New Roman" w:cs="Times New Roman"/>
          <w:sz w:val="24"/>
          <w:szCs w:val="24"/>
        </w:rPr>
        <w:t xml:space="preserve"> средств </w:t>
      </w:r>
      <w:r w:rsidR="00661E08" w:rsidRPr="00825FF5">
        <w:rPr>
          <w:rFonts w:ascii="Times New Roman" w:hAnsi="Times New Roman" w:cs="Times New Roman"/>
          <w:sz w:val="24"/>
          <w:szCs w:val="24"/>
        </w:rPr>
        <w:t>бюджета</w:t>
      </w:r>
      <w:r w:rsidR="00CE195E" w:rsidRPr="00825FF5">
        <w:rPr>
          <w:rFonts w:ascii="Times New Roman" w:hAnsi="Times New Roman" w:cs="Times New Roman"/>
          <w:sz w:val="24"/>
          <w:szCs w:val="24"/>
        </w:rPr>
        <w:t xml:space="preserve"> МО </w:t>
      </w:r>
      <w:r w:rsidR="00CE195E" w:rsidRPr="00825FF5">
        <w:rPr>
          <w:rFonts w:ascii="Times New Roman" w:hAnsi="Times New Roman" w:cs="Times New Roman"/>
          <w:sz w:val="24"/>
          <w:szCs w:val="24"/>
        </w:rPr>
        <w:lastRenderedPageBreak/>
        <w:t>«Каргасокский район»</w:t>
      </w:r>
      <w:r w:rsidR="00661E08" w:rsidRPr="00825FF5">
        <w:rPr>
          <w:rFonts w:ascii="Times New Roman" w:hAnsi="Times New Roman" w:cs="Times New Roman"/>
          <w:sz w:val="24"/>
          <w:szCs w:val="24"/>
        </w:rPr>
        <w:t>,</w:t>
      </w:r>
      <w:r w:rsidRPr="00825FF5">
        <w:rPr>
          <w:rFonts w:ascii="Times New Roman" w:hAnsi="Times New Roman" w:cs="Times New Roman"/>
          <w:sz w:val="24"/>
          <w:szCs w:val="24"/>
        </w:rPr>
        <w:t xml:space="preserve"> бюджета </w:t>
      </w:r>
      <w:r w:rsidR="00CE195E" w:rsidRPr="00825FF5">
        <w:rPr>
          <w:rFonts w:ascii="Times New Roman" w:hAnsi="Times New Roman" w:cs="Times New Roman"/>
          <w:sz w:val="24"/>
          <w:szCs w:val="24"/>
        </w:rPr>
        <w:t>сельского поселения,</w:t>
      </w:r>
      <w:r w:rsidR="00825FF5" w:rsidRPr="00825FF5">
        <w:rPr>
          <w:rFonts w:ascii="Times New Roman" w:hAnsi="Times New Roman" w:cs="Times New Roman"/>
          <w:sz w:val="24"/>
          <w:szCs w:val="24"/>
        </w:rPr>
        <w:t xml:space="preserve"> </w:t>
      </w:r>
      <w:r w:rsidR="00661E08" w:rsidRPr="00825FF5">
        <w:rPr>
          <w:rFonts w:ascii="Times New Roman" w:hAnsi="Times New Roman" w:cs="Times New Roman"/>
          <w:sz w:val="24"/>
          <w:szCs w:val="24"/>
        </w:rPr>
        <w:t xml:space="preserve"> за исключением операций, осуществляемых от имени</w:t>
      </w:r>
      <w:r w:rsidR="00CE195E" w:rsidRPr="00825FF5">
        <w:rPr>
          <w:rFonts w:ascii="Times New Roman" w:hAnsi="Times New Roman" w:cs="Times New Roman"/>
          <w:sz w:val="24"/>
          <w:szCs w:val="24"/>
        </w:rPr>
        <w:t xml:space="preserve"> и по поручению </w:t>
      </w:r>
      <w:r w:rsidR="00661E08" w:rsidRPr="00825FF5">
        <w:rPr>
          <w:rFonts w:ascii="Times New Roman" w:hAnsi="Times New Roman" w:cs="Times New Roman"/>
          <w:sz w:val="24"/>
          <w:szCs w:val="24"/>
        </w:rPr>
        <w:t>органа</w:t>
      </w:r>
      <w:r w:rsidR="00CE195E" w:rsidRPr="00825FF5">
        <w:rPr>
          <w:rFonts w:ascii="Times New Roman" w:hAnsi="Times New Roman" w:cs="Times New Roman"/>
          <w:sz w:val="24"/>
          <w:szCs w:val="24"/>
        </w:rPr>
        <w:t xml:space="preserve"> местного самоуправления МО «Каргасокский район»</w:t>
      </w:r>
      <w:r w:rsidR="00661E08" w:rsidRPr="00825FF5">
        <w:rPr>
          <w:rFonts w:ascii="Times New Roman" w:hAnsi="Times New Roman" w:cs="Times New Roman"/>
          <w:sz w:val="24"/>
          <w:szCs w:val="24"/>
        </w:rPr>
        <w:t>,</w:t>
      </w:r>
      <w:r w:rsidR="00CE195E" w:rsidRPr="00825FF5">
        <w:rPr>
          <w:rFonts w:ascii="Times New Roman" w:hAnsi="Times New Roman" w:cs="Times New Roman"/>
          <w:sz w:val="24"/>
          <w:szCs w:val="24"/>
        </w:rPr>
        <w:t xml:space="preserve"> сельских поселений</w:t>
      </w:r>
      <w:r w:rsidR="00066B3E" w:rsidRPr="00825FF5">
        <w:rPr>
          <w:rFonts w:ascii="Times New Roman" w:hAnsi="Times New Roman" w:cs="Times New Roman"/>
          <w:sz w:val="24"/>
          <w:szCs w:val="24"/>
        </w:rPr>
        <w:t>,</w:t>
      </w:r>
      <w:r w:rsidR="00825FF5">
        <w:rPr>
          <w:rFonts w:ascii="Times New Roman" w:hAnsi="Times New Roman" w:cs="Times New Roman"/>
          <w:sz w:val="24"/>
          <w:szCs w:val="24"/>
        </w:rPr>
        <w:t xml:space="preserve"> </w:t>
      </w:r>
      <w:r w:rsidR="00661E08" w:rsidRPr="00825FF5">
        <w:rPr>
          <w:rFonts w:ascii="Times New Roman" w:hAnsi="Times New Roman" w:cs="Times New Roman"/>
          <w:sz w:val="24"/>
          <w:szCs w:val="24"/>
        </w:rPr>
        <w:t>которые осуществляются на лицевом счете бюджета.</w:t>
      </w:r>
    </w:p>
    <w:p w:rsidR="00661E08" w:rsidRPr="00DF62CA"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F62CA">
        <w:rPr>
          <w:rFonts w:ascii="Times New Roman" w:hAnsi="Times New Roman" w:cs="Times New Roman"/>
          <w:sz w:val="24"/>
          <w:szCs w:val="24"/>
        </w:rPr>
        <w:t>Заявка - заявка на оплату расходов</w:t>
      </w:r>
      <w:r w:rsidR="00825FF5">
        <w:rPr>
          <w:rFonts w:ascii="Times New Roman" w:hAnsi="Times New Roman" w:cs="Times New Roman"/>
          <w:sz w:val="24"/>
          <w:szCs w:val="24"/>
        </w:rPr>
        <w:t>, заявка бюджетных /</w:t>
      </w:r>
      <w:r w:rsidR="00D22904" w:rsidRPr="00DF62CA">
        <w:rPr>
          <w:rFonts w:ascii="Times New Roman" w:hAnsi="Times New Roman" w:cs="Times New Roman"/>
          <w:sz w:val="24"/>
          <w:szCs w:val="24"/>
        </w:rPr>
        <w:t>автономных учреждений на выплату средств</w:t>
      </w:r>
      <w:r w:rsidRPr="00DF62CA">
        <w:rPr>
          <w:rFonts w:ascii="Times New Roman" w:hAnsi="Times New Roman" w:cs="Times New Roman"/>
          <w:sz w:val="24"/>
          <w:szCs w:val="24"/>
        </w:rPr>
        <w:t xml:space="preserve">, заявка по источникам, оформленная в соответствии с требованиями настоящего Положения и являющаяся основанием для проведения операций по </w:t>
      </w:r>
      <w:r w:rsidR="005427FE" w:rsidRPr="00DF62CA">
        <w:rPr>
          <w:rFonts w:ascii="Times New Roman" w:hAnsi="Times New Roman" w:cs="Times New Roman"/>
          <w:sz w:val="24"/>
          <w:szCs w:val="24"/>
        </w:rPr>
        <w:t>лицевому счету</w:t>
      </w:r>
      <w:r w:rsidR="00AD7764" w:rsidRPr="00DF62CA">
        <w:rPr>
          <w:rFonts w:ascii="Times New Roman" w:hAnsi="Times New Roman" w:cs="Times New Roman"/>
          <w:sz w:val="24"/>
          <w:szCs w:val="24"/>
        </w:rPr>
        <w:t>.</w:t>
      </w:r>
    </w:p>
    <w:p w:rsidR="00202FEB" w:rsidRPr="008829DD" w:rsidRDefault="00202F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F62CA">
        <w:rPr>
          <w:rFonts w:ascii="Times New Roman" w:hAnsi="Times New Roman" w:cs="Times New Roman"/>
          <w:sz w:val="24"/>
          <w:szCs w:val="24"/>
        </w:rPr>
        <w:t>Учетный номер</w:t>
      </w:r>
      <w:r w:rsidR="00D22904" w:rsidRPr="00DF62CA">
        <w:rPr>
          <w:rFonts w:ascii="Times New Roman" w:hAnsi="Times New Roman" w:cs="Times New Roman"/>
          <w:sz w:val="24"/>
          <w:szCs w:val="24"/>
        </w:rPr>
        <w:t xml:space="preserve"> </w:t>
      </w:r>
      <w:r w:rsidRPr="00DF62CA">
        <w:rPr>
          <w:rFonts w:ascii="Times New Roman" w:hAnsi="Times New Roman" w:cs="Times New Roman"/>
          <w:sz w:val="24"/>
          <w:szCs w:val="24"/>
        </w:rPr>
        <w:t>-</w:t>
      </w:r>
      <w:r w:rsidR="00D22904" w:rsidRPr="00DF62CA">
        <w:rPr>
          <w:rFonts w:ascii="Times New Roman" w:hAnsi="Times New Roman" w:cs="Times New Roman"/>
          <w:sz w:val="24"/>
          <w:szCs w:val="24"/>
        </w:rPr>
        <w:t xml:space="preserve"> </w:t>
      </w:r>
      <w:r w:rsidRPr="00DF62CA">
        <w:rPr>
          <w:rFonts w:ascii="Times New Roman" w:hAnsi="Times New Roman" w:cs="Times New Roman"/>
          <w:sz w:val="24"/>
          <w:szCs w:val="24"/>
        </w:rPr>
        <w:t>порядковый номер, присваиваемый Управлением  финансов АКР учреждению.</w:t>
      </w:r>
    </w:p>
    <w:p w:rsidR="00661E08" w:rsidRPr="00BF3EB7" w:rsidRDefault="00661E08">
      <w:pPr>
        <w:widowControl w:val="0"/>
        <w:autoSpaceDE w:val="0"/>
        <w:autoSpaceDN w:val="0"/>
        <w:adjustRightInd w:val="0"/>
        <w:spacing w:after="0" w:line="240" w:lineRule="auto"/>
        <w:jc w:val="center"/>
        <w:outlineLvl w:val="1"/>
        <w:rPr>
          <w:rFonts w:ascii="Times New Roman" w:hAnsi="Times New Roman" w:cs="Times New Roman"/>
          <w:b/>
        </w:rPr>
      </w:pPr>
      <w:bookmarkStart w:id="4" w:name="Par53"/>
      <w:bookmarkEnd w:id="4"/>
      <w:r w:rsidRPr="00BF3EB7">
        <w:rPr>
          <w:rFonts w:ascii="Times New Roman" w:hAnsi="Times New Roman" w:cs="Times New Roman"/>
          <w:b/>
        </w:rPr>
        <w:t>2. ВИДЫ ЛИЦЕВЫХ СЧЕТОВ</w:t>
      </w:r>
    </w:p>
    <w:p w:rsidR="00661E08" w:rsidRPr="008829DD"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8829DD" w:rsidRDefault="005427F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661E08" w:rsidRPr="008829DD">
        <w:rPr>
          <w:rFonts w:ascii="Times New Roman" w:hAnsi="Times New Roman" w:cs="Times New Roman"/>
          <w:sz w:val="24"/>
          <w:szCs w:val="24"/>
        </w:rPr>
        <w:t>Для учета о</w:t>
      </w:r>
      <w:r w:rsidR="00386C6D" w:rsidRPr="008829DD">
        <w:rPr>
          <w:rFonts w:ascii="Times New Roman" w:hAnsi="Times New Roman" w:cs="Times New Roman"/>
          <w:sz w:val="24"/>
          <w:szCs w:val="24"/>
        </w:rPr>
        <w:t>пераций по исполнению</w:t>
      </w:r>
      <w:r w:rsidR="00661E08" w:rsidRPr="008829DD">
        <w:rPr>
          <w:rFonts w:ascii="Times New Roman" w:hAnsi="Times New Roman" w:cs="Times New Roman"/>
          <w:sz w:val="24"/>
          <w:szCs w:val="24"/>
        </w:rPr>
        <w:t xml:space="preserve"> бюджета</w:t>
      </w:r>
      <w:r w:rsidR="00A740D4" w:rsidRPr="008829DD">
        <w:rPr>
          <w:rFonts w:ascii="Times New Roman" w:hAnsi="Times New Roman" w:cs="Times New Roman"/>
          <w:sz w:val="24"/>
          <w:szCs w:val="24"/>
        </w:rPr>
        <w:t xml:space="preserve"> МО «Каргасокский район»</w:t>
      </w:r>
      <w:r w:rsidR="008D3C71" w:rsidRPr="008829DD">
        <w:rPr>
          <w:rFonts w:ascii="Times New Roman" w:hAnsi="Times New Roman" w:cs="Times New Roman"/>
          <w:sz w:val="24"/>
          <w:szCs w:val="24"/>
        </w:rPr>
        <w:t xml:space="preserve">, бюджета сельского поселения </w:t>
      </w:r>
      <w:r w:rsidR="00661E08" w:rsidRPr="008829DD">
        <w:rPr>
          <w:rFonts w:ascii="Times New Roman" w:hAnsi="Times New Roman" w:cs="Times New Roman"/>
          <w:sz w:val="24"/>
          <w:szCs w:val="24"/>
        </w:rPr>
        <w:t xml:space="preserve"> по расходам и источникам финансиров</w:t>
      </w:r>
      <w:r w:rsidR="00386C6D" w:rsidRPr="008829DD">
        <w:rPr>
          <w:rFonts w:ascii="Times New Roman" w:hAnsi="Times New Roman" w:cs="Times New Roman"/>
          <w:sz w:val="24"/>
          <w:szCs w:val="24"/>
        </w:rPr>
        <w:t xml:space="preserve">ания дефицита </w:t>
      </w:r>
      <w:r w:rsidR="00661E08" w:rsidRPr="008829DD">
        <w:rPr>
          <w:rFonts w:ascii="Times New Roman" w:hAnsi="Times New Roman" w:cs="Times New Roman"/>
          <w:sz w:val="24"/>
          <w:szCs w:val="24"/>
        </w:rPr>
        <w:t>бюджета</w:t>
      </w:r>
      <w:r w:rsidR="00386C6D" w:rsidRPr="008829DD">
        <w:rPr>
          <w:rFonts w:ascii="Times New Roman" w:hAnsi="Times New Roman" w:cs="Times New Roman"/>
          <w:sz w:val="24"/>
          <w:szCs w:val="24"/>
        </w:rPr>
        <w:t xml:space="preserve"> МО «Каргасокский район»</w:t>
      </w:r>
      <w:r w:rsidR="00661E08" w:rsidRPr="008829DD">
        <w:rPr>
          <w:rFonts w:ascii="Times New Roman" w:hAnsi="Times New Roman" w:cs="Times New Roman"/>
          <w:sz w:val="24"/>
          <w:szCs w:val="24"/>
        </w:rPr>
        <w:t>,</w:t>
      </w:r>
      <w:r w:rsidR="005844AA">
        <w:rPr>
          <w:rFonts w:ascii="Times New Roman" w:hAnsi="Times New Roman" w:cs="Times New Roman"/>
          <w:sz w:val="24"/>
          <w:szCs w:val="24"/>
        </w:rPr>
        <w:t xml:space="preserve"> </w:t>
      </w:r>
      <w:r w:rsidR="00056BDE" w:rsidRPr="008829DD">
        <w:rPr>
          <w:rFonts w:ascii="Times New Roman" w:hAnsi="Times New Roman" w:cs="Times New Roman"/>
          <w:sz w:val="24"/>
          <w:szCs w:val="24"/>
        </w:rPr>
        <w:t xml:space="preserve">бюджета сельского поселения, </w:t>
      </w:r>
      <w:r w:rsidR="00661E08" w:rsidRPr="008829DD">
        <w:rPr>
          <w:rFonts w:ascii="Times New Roman" w:hAnsi="Times New Roman" w:cs="Times New Roman"/>
          <w:sz w:val="24"/>
          <w:szCs w:val="24"/>
        </w:rPr>
        <w:t xml:space="preserve">осуществляемых участниками бюджетного </w:t>
      </w:r>
      <w:r w:rsidR="00B608E8" w:rsidRPr="008829DD">
        <w:rPr>
          <w:rFonts w:ascii="Times New Roman" w:hAnsi="Times New Roman" w:cs="Times New Roman"/>
          <w:sz w:val="24"/>
          <w:szCs w:val="24"/>
        </w:rPr>
        <w:t>процесса</w:t>
      </w:r>
      <w:r w:rsidR="00056BDE" w:rsidRPr="008829DD">
        <w:rPr>
          <w:rFonts w:ascii="Times New Roman" w:hAnsi="Times New Roman" w:cs="Times New Roman"/>
          <w:sz w:val="24"/>
          <w:szCs w:val="24"/>
        </w:rPr>
        <w:t>,</w:t>
      </w:r>
      <w:r w:rsidR="008608E0">
        <w:rPr>
          <w:rFonts w:ascii="Times New Roman" w:hAnsi="Times New Roman" w:cs="Times New Roman"/>
          <w:sz w:val="24"/>
          <w:szCs w:val="24"/>
        </w:rPr>
        <w:t xml:space="preserve"> </w:t>
      </w:r>
      <w:r w:rsidR="00B608E8" w:rsidRPr="008829DD">
        <w:rPr>
          <w:rFonts w:ascii="Times New Roman" w:hAnsi="Times New Roman" w:cs="Times New Roman"/>
          <w:sz w:val="24"/>
          <w:szCs w:val="24"/>
        </w:rPr>
        <w:t>учету</w:t>
      </w:r>
      <w:r w:rsidR="00661E08" w:rsidRPr="008829DD">
        <w:rPr>
          <w:rFonts w:ascii="Times New Roman" w:hAnsi="Times New Roman" w:cs="Times New Roman"/>
          <w:sz w:val="24"/>
          <w:szCs w:val="24"/>
        </w:rPr>
        <w:t xml:space="preserve"> средств, поступающих и расходуемых </w:t>
      </w:r>
      <w:r w:rsidR="009A1F08" w:rsidRPr="008829DD">
        <w:rPr>
          <w:rFonts w:ascii="Times New Roman" w:hAnsi="Times New Roman" w:cs="Times New Roman"/>
          <w:sz w:val="24"/>
          <w:szCs w:val="24"/>
        </w:rPr>
        <w:t xml:space="preserve">муниципальными </w:t>
      </w:r>
      <w:r w:rsidR="00661E08" w:rsidRPr="008829DD">
        <w:rPr>
          <w:rFonts w:ascii="Times New Roman" w:hAnsi="Times New Roman" w:cs="Times New Roman"/>
          <w:sz w:val="24"/>
          <w:szCs w:val="24"/>
        </w:rPr>
        <w:t xml:space="preserve">бюджетными и </w:t>
      </w:r>
      <w:r w:rsidR="009A1F08" w:rsidRPr="008829DD">
        <w:rPr>
          <w:rFonts w:ascii="Times New Roman" w:hAnsi="Times New Roman" w:cs="Times New Roman"/>
          <w:sz w:val="24"/>
          <w:szCs w:val="24"/>
        </w:rPr>
        <w:t xml:space="preserve">муниципальными </w:t>
      </w:r>
      <w:r w:rsidR="00661E08" w:rsidRPr="008829DD">
        <w:rPr>
          <w:rFonts w:ascii="Times New Roman" w:hAnsi="Times New Roman" w:cs="Times New Roman"/>
          <w:sz w:val="24"/>
          <w:szCs w:val="24"/>
        </w:rPr>
        <w:t xml:space="preserve">автономными учреждениями, в </w:t>
      </w:r>
      <w:r w:rsidR="009A1F08" w:rsidRPr="008829DD">
        <w:rPr>
          <w:rFonts w:ascii="Times New Roman" w:hAnsi="Times New Roman" w:cs="Times New Roman"/>
          <w:sz w:val="24"/>
          <w:szCs w:val="24"/>
        </w:rPr>
        <w:t xml:space="preserve">Управлении финансов АКР </w:t>
      </w:r>
      <w:r w:rsidR="00661E08" w:rsidRPr="008829DD">
        <w:rPr>
          <w:rFonts w:ascii="Times New Roman" w:hAnsi="Times New Roman" w:cs="Times New Roman"/>
          <w:sz w:val="24"/>
          <w:szCs w:val="24"/>
        </w:rPr>
        <w:t>открываются следующие виды лицевых счетов:</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1 - лицевой счет, предназначенный для учета операций главного распорядителя средств по распределению и доведению бюджетных ассигнований и лимитов бюджетных обязательст</w:t>
      </w:r>
      <w:r w:rsidR="00A740D4" w:rsidRPr="008829DD">
        <w:rPr>
          <w:rFonts w:ascii="Times New Roman" w:hAnsi="Times New Roman" w:cs="Times New Roman"/>
          <w:sz w:val="24"/>
          <w:szCs w:val="24"/>
        </w:rPr>
        <w:t>в</w:t>
      </w:r>
      <w:r w:rsidR="00885512">
        <w:rPr>
          <w:rFonts w:ascii="Times New Roman" w:hAnsi="Times New Roman" w:cs="Times New Roman"/>
          <w:sz w:val="24"/>
          <w:szCs w:val="24"/>
        </w:rPr>
        <w:t xml:space="preserve"> и отражения кассовых расходов получателей</w:t>
      </w:r>
      <w:r w:rsidR="00A740D4" w:rsidRPr="008829DD">
        <w:rPr>
          <w:rFonts w:ascii="Times New Roman" w:hAnsi="Times New Roman" w:cs="Times New Roman"/>
          <w:sz w:val="24"/>
          <w:szCs w:val="24"/>
        </w:rPr>
        <w:t xml:space="preserve"> средств </w:t>
      </w:r>
      <w:r w:rsidRPr="008829DD">
        <w:rPr>
          <w:rFonts w:ascii="Times New Roman" w:hAnsi="Times New Roman" w:cs="Times New Roman"/>
          <w:sz w:val="24"/>
          <w:szCs w:val="24"/>
        </w:rPr>
        <w:t>бюджета</w:t>
      </w:r>
      <w:r w:rsidR="00A41600" w:rsidRPr="008829DD">
        <w:rPr>
          <w:rFonts w:ascii="Times New Roman" w:hAnsi="Times New Roman" w:cs="Times New Roman"/>
          <w:sz w:val="24"/>
          <w:szCs w:val="24"/>
        </w:rPr>
        <w:t xml:space="preserve"> МО «Каргасокский район»</w:t>
      </w:r>
      <w:r w:rsidRPr="008829DD">
        <w:rPr>
          <w:rFonts w:ascii="Times New Roman" w:hAnsi="Times New Roman" w:cs="Times New Roman"/>
          <w:sz w:val="24"/>
          <w:szCs w:val="24"/>
        </w:rPr>
        <w:t>,</w:t>
      </w:r>
      <w:r w:rsidR="001E2066" w:rsidRPr="008829DD">
        <w:rPr>
          <w:rFonts w:ascii="Times New Roman" w:hAnsi="Times New Roman" w:cs="Times New Roman"/>
          <w:sz w:val="24"/>
          <w:szCs w:val="24"/>
        </w:rPr>
        <w:t xml:space="preserve"> бюджета сельского поселения,</w:t>
      </w:r>
      <w:r w:rsidR="00885512">
        <w:rPr>
          <w:rFonts w:ascii="Times New Roman" w:hAnsi="Times New Roman" w:cs="Times New Roman"/>
          <w:sz w:val="24"/>
          <w:szCs w:val="24"/>
        </w:rPr>
        <w:t xml:space="preserve"> находящих</w:t>
      </w:r>
      <w:r w:rsidRPr="008829DD">
        <w:rPr>
          <w:rFonts w:ascii="Times New Roman" w:hAnsi="Times New Roman" w:cs="Times New Roman"/>
          <w:sz w:val="24"/>
          <w:szCs w:val="24"/>
        </w:rPr>
        <w:t xml:space="preserve">ся в их ведении (далее - лицевой счет </w:t>
      </w:r>
      <w:r w:rsidR="00A934C7">
        <w:rPr>
          <w:rFonts w:ascii="Times New Roman" w:hAnsi="Times New Roman" w:cs="Times New Roman"/>
          <w:sz w:val="24"/>
          <w:szCs w:val="24"/>
        </w:rPr>
        <w:t xml:space="preserve">главного </w:t>
      </w:r>
      <w:r w:rsidRPr="008829DD">
        <w:rPr>
          <w:rFonts w:ascii="Times New Roman" w:hAnsi="Times New Roman" w:cs="Times New Roman"/>
          <w:sz w:val="24"/>
          <w:szCs w:val="24"/>
        </w:rPr>
        <w:t>распорядителя средств);</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2 - лицевой счет, предназначенный для учета операций получателя средств бюджета</w:t>
      </w:r>
      <w:r w:rsidR="002A3E5A" w:rsidRPr="008829DD">
        <w:rPr>
          <w:rFonts w:ascii="Times New Roman" w:hAnsi="Times New Roman" w:cs="Times New Roman"/>
          <w:sz w:val="24"/>
          <w:szCs w:val="24"/>
        </w:rPr>
        <w:t xml:space="preserve"> МО «Каргасокский район»</w:t>
      </w:r>
      <w:r w:rsidRPr="008829DD">
        <w:rPr>
          <w:rFonts w:ascii="Times New Roman" w:hAnsi="Times New Roman" w:cs="Times New Roman"/>
          <w:sz w:val="24"/>
          <w:szCs w:val="24"/>
        </w:rPr>
        <w:t xml:space="preserve">, </w:t>
      </w:r>
      <w:r w:rsidR="002A3E5A" w:rsidRPr="008829DD">
        <w:rPr>
          <w:rFonts w:ascii="Times New Roman" w:hAnsi="Times New Roman" w:cs="Times New Roman"/>
          <w:sz w:val="24"/>
          <w:szCs w:val="24"/>
        </w:rPr>
        <w:t xml:space="preserve"> бюджета сельского поселения, </w:t>
      </w:r>
      <w:r w:rsidRPr="008829DD">
        <w:rPr>
          <w:rFonts w:ascii="Times New Roman" w:hAnsi="Times New Roman" w:cs="Times New Roman"/>
          <w:sz w:val="24"/>
          <w:szCs w:val="24"/>
        </w:rPr>
        <w:t>подведомственного главному р</w:t>
      </w:r>
      <w:r w:rsidR="002A3E5A" w:rsidRPr="008829DD">
        <w:rPr>
          <w:rFonts w:ascii="Times New Roman" w:hAnsi="Times New Roman" w:cs="Times New Roman"/>
          <w:sz w:val="24"/>
          <w:szCs w:val="24"/>
        </w:rPr>
        <w:t xml:space="preserve">аспорядителю средств </w:t>
      </w:r>
      <w:r w:rsidRPr="008829DD">
        <w:rPr>
          <w:rFonts w:ascii="Times New Roman" w:hAnsi="Times New Roman" w:cs="Times New Roman"/>
          <w:sz w:val="24"/>
          <w:szCs w:val="24"/>
        </w:rPr>
        <w:t>бюджета</w:t>
      </w:r>
      <w:r w:rsidR="002A3E5A" w:rsidRPr="008829DD">
        <w:rPr>
          <w:rFonts w:ascii="Times New Roman" w:hAnsi="Times New Roman" w:cs="Times New Roman"/>
          <w:sz w:val="24"/>
          <w:szCs w:val="24"/>
        </w:rPr>
        <w:t xml:space="preserve"> МО «Каргасокский район»</w:t>
      </w:r>
      <w:r w:rsidRPr="008829DD">
        <w:rPr>
          <w:rFonts w:ascii="Times New Roman" w:hAnsi="Times New Roman" w:cs="Times New Roman"/>
          <w:sz w:val="24"/>
          <w:szCs w:val="24"/>
        </w:rPr>
        <w:t>,</w:t>
      </w:r>
      <w:r w:rsidR="002A3E5A" w:rsidRPr="008829DD">
        <w:rPr>
          <w:rFonts w:ascii="Times New Roman" w:hAnsi="Times New Roman" w:cs="Times New Roman"/>
          <w:sz w:val="24"/>
          <w:szCs w:val="24"/>
        </w:rPr>
        <w:t xml:space="preserve"> бюджета сельского поселения,</w:t>
      </w:r>
      <w:r w:rsidRPr="008829DD">
        <w:rPr>
          <w:rFonts w:ascii="Times New Roman" w:hAnsi="Times New Roman" w:cs="Times New Roman"/>
          <w:sz w:val="24"/>
          <w:szCs w:val="24"/>
        </w:rPr>
        <w:t xml:space="preserve"> при исполнении бюджетной сметы и учета бюджетных ассигнований, лимитов бюджетных обязательств, кассового плана и кассовых расходов (далее - лицевой счет получателя средств);</w:t>
      </w:r>
    </w:p>
    <w:p w:rsidR="00661E08" w:rsidRPr="00DF62CA" w:rsidRDefault="00661E08" w:rsidP="00A30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680E">
        <w:rPr>
          <w:rFonts w:ascii="Times New Roman" w:hAnsi="Times New Roman" w:cs="Times New Roman"/>
          <w:sz w:val="24"/>
          <w:szCs w:val="24"/>
        </w:rPr>
        <w:t xml:space="preserve">3 - лицевой счет, предназначенный для учета операций </w:t>
      </w:r>
      <w:r w:rsidR="00A30E93" w:rsidRPr="0060680E">
        <w:rPr>
          <w:rFonts w:ascii="Times New Roman" w:hAnsi="Times New Roman" w:cs="Times New Roman"/>
          <w:sz w:val="24"/>
          <w:szCs w:val="24"/>
        </w:rPr>
        <w:t xml:space="preserve">муниципального </w:t>
      </w:r>
      <w:r w:rsidR="00885512">
        <w:rPr>
          <w:rFonts w:ascii="Times New Roman" w:hAnsi="Times New Roman" w:cs="Times New Roman"/>
          <w:sz w:val="24"/>
          <w:szCs w:val="24"/>
        </w:rPr>
        <w:t xml:space="preserve">бюджетного </w:t>
      </w:r>
      <w:r w:rsidRPr="0060680E">
        <w:rPr>
          <w:rFonts w:ascii="Times New Roman" w:hAnsi="Times New Roman" w:cs="Times New Roman"/>
          <w:sz w:val="24"/>
          <w:szCs w:val="24"/>
        </w:rPr>
        <w:t>учреждения</w:t>
      </w:r>
      <w:r w:rsidR="00885512">
        <w:rPr>
          <w:rFonts w:ascii="Times New Roman" w:hAnsi="Times New Roman" w:cs="Times New Roman"/>
          <w:sz w:val="24"/>
          <w:szCs w:val="24"/>
        </w:rPr>
        <w:t>,</w:t>
      </w:r>
      <w:r w:rsidR="00A35DD7" w:rsidRPr="0060680E">
        <w:rPr>
          <w:rFonts w:ascii="Times New Roman" w:hAnsi="Times New Roman" w:cs="Times New Roman"/>
          <w:sz w:val="24"/>
          <w:szCs w:val="24"/>
        </w:rPr>
        <w:t xml:space="preserve"> </w:t>
      </w:r>
      <w:r w:rsidR="000A70F0">
        <w:rPr>
          <w:rFonts w:ascii="Times New Roman" w:hAnsi="Times New Roman" w:cs="Times New Roman"/>
          <w:sz w:val="24"/>
          <w:szCs w:val="24"/>
        </w:rPr>
        <w:t xml:space="preserve">принявшего бюджетные полномочия по исполнению публичных обязательств перед физическими лицами, подлежащих исполнению в денежной форме, в соответствии с переданными полномочиями получателя средств </w:t>
      </w:r>
      <w:r w:rsidR="00A30E93" w:rsidRPr="00DF62CA">
        <w:rPr>
          <w:rFonts w:ascii="Times New Roman" w:hAnsi="Times New Roman" w:cs="Times New Roman"/>
          <w:sz w:val="24"/>
          <w:szCs w:val="24"/>
        </w:rPr>
        <w:t>бюджета МО «Каргасокский район»,  бюджета сельского поселения</w:t>
      </w:r>
      <w:r w:rsidRPr="00DF62CA">
        <w:rPr>
          <w:rFonts w:ascii="Times New Roman" w:hAnsi="Times New Roman" w:cs="Times New Roman"/>
          <w:sz w:val="24"/>
          <w:szCs w:val="24"/>
        </w:rPr>
        <w:t xml:space="preserve"> (далее - лицевой с</w:t>
      </w:r>
      <w:r w:rsidR="00A30E93" w:rsidRPr="00DF62CA">
        <w:rPr>
          <w:rFonts w:ascii="Times New Roman" w:hAnsi="Times New Roman" w:cs="Times New Roman"/>
          <w:sz w:val="24"/>
          <w:szCs w:val="24"/>
        </w:rPr>
        <w:t>чет по</w:t>
      </w:r>
      <w:r w:rsidR="00045F13" w:rsidRPr="00DF62CA">
        <w:rPr>
          <w:rFonts w:ascii="Times New Roman" w:hAnsi="Times New Roman" w:cs="Times New Roman"/>
          <w:sz w:val="24"/>
          <w:szCs w:val="24"/>
        </w:rPr>
        <w:t xml:space="preserve"> </w:t>
      </w:r>
      <w:r w:rsidR="000A70F0">
        <w:rPr>
          <w:rFonts w:ascii="Times New Roman" w:hAnsi="Times New Roman" w:cs="Times New Roman"/>
          <w:sz w:val="24"/>
          <w:szCs w:val="24"/>
        </w:rPr>
        <w:t>исполнению публичных обязательств</w:t>
      </w:r>
      <w:r w:rsidR="00A30E93" w:rsidRPr="00DF62CA">
        <w:rPr>
          <w:rFonts w:ascii="Times New Roman" w:hAnsi="Times New Roman" w:cs="Times New Roman"/>
          <w:sz w:val="24"/>
          <w:szCs w:val="24"/>
        </w:rPr>
        <w:t>);</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F62CA">
        <w:rPr>
          <w:rFonts w:ascii="Times New Roman" w:hAnsi="Times New Roman" w:cs="Times New Roman"/>
          <w:sz w:val="24"/>
          <w:szCs w:val="24"/>
        </w:rPr>
        <w:t xml:space="preserve">5 </w:t>
      </w:r>
      <w:r w:rsidRPr="0060680E">
        <w:rPr>
          <w:rFonts w:ascii="Times New Roman" w:hAnsi="Times New Roman" w:cs="Times New Roman"/>
          <w:sz w:val="24"/>
          <w:szCs w:val="24"/>
        </w:rPr>
        <w:t>-</w:t>
      </w:r>
      <w:r w:rsidRPr="00DF62CA">
        <w:rPr>
          <w:rFonts w:ascii="Times New Roman" w:hAnsi="Times New Roman" w:cs="Times New Roman"/>
          <w:sz w:val="24"/>
          <w:szCs w:val="24"/>
        </w:rPr>
        <w:t xml:space="preserve"> лицевой счет, предназначенный для учета операций главного администратора источников финансирования дефицита бюджета</w:t>
      </w:r>
      <w:r w:rsidR="00C95ACF" w:rsidRPr="00DF62CA">
        <w:rPr>
          <w:rFonts w:ascii="Times New Roman" w:hAnsi="Times New Roman" w:cs="Times New Roman"/>
          <w:sz w:val="24"/>
          <w:szCs w:val="24"/>
        </w:rPr>
        <w:t xml:space="preserve"> </w:t>
      </w:r>
      <w:r w:rsidR="00A30E93" w:rsidRPr="00DF62CA">
        <w:rPr>
          <w:rFonts w:ascii="Times New Roman" w:hAnsi="Times New Roman" w:cs="Times New Roman"/>
          <w:sz w:val="24"/>
          <w:szCs w:val="24"/>
        </w:rPr>
        <w:t>МО «Каргасокский район»,  бюджета сельского поселения</w:t>
      </w:r>
      <w:r w:rsidR="0060680E">
        <w:rPr>
          <w:rFonts w:ascii="Times New Roman" w:hAnsi="Times New Roman" w:cs="Times New Roman"/>
          <w:sz w:val="24"/>
          <w:szCs w:val="24"/>
        </w:rPr>
        <w:t xml:space="preserve"> </w:t>
      </w:r>
      <w:r w:rsidRPr="00DF62CA">
        <w:rPr>
          <w:rFonts w:ascii="Times New Roman" w:hAnsi="Times New Roman" w:cs="Times New Roman"/>
          <w:sz w:val="24"/>
          <w:szCs w:val="24"/>
        </w:rPr>
        <w:t xml:space="preserve">по </w:t>
      </w:r>
      <w:r w:rsidR="005B424A">
        <w:rPr>
          <w:rFonts w:ascii="Times New Roman" w:hAnsi="Times New Roman" w:cs="Times New Roman"/>
          <w:sz w:val="24"/>
          <w:szCs w:val="24"/>
        </w:rPr>
        <w:t>исполнению бюджета</w:t>
      </w:r>
      <w:r w:rsidR="005B424A" w:rsidRPr="005B424A">
        <w:rPr>
          <w:rFonts w:ascii="Times New Roman" w:hAnsi="Times New Roman" w:cs="Times New Roman"/>
          <w:sz w:val="24"/>
          <w:szCs w:val="24"/>
        </w:rPr>
        <w:t xml:space="preserve"> </w:t>
      </w:r>
      <w:r w:rsidR="005B424A" w:rsidRPr="00DF62CA">
        <w:rPr>
          <w:rFonts w:ascii="Times New Roman" w:hAnsi="Times New Roman" w:cs="Times New Roman"/>
          <w:sz w:val="24"/>
          <w:szCs w:val="24"/>
        </w:rPr>
        <w:t>МО «Каргасокский район»,  бюджета сельского поселения</w:t>
      </w:r>
      <w:r w:rsidR="005B424A">
        <w:rPr>
          <w:rFonts w:ascii="Times New Roman" w:hAnsi="Times New Roman" w:cs="Times New Roman"/>
          <w:sz w:val="24"/>
          <w:szCs w:val="24"/>
        </w:rPr>
        <w:t xml:space="preserve"> по  </w:t>
      </w:r>
      <w:r w:rsidRPr="00DF62CA">
        <w:rPr>
          <w:rFonts w:ascii="Times New Roman" w:hAnsi="Times New Roman" w:cs="Times New Roman"/>
          <w:sz w:val="24"/>
          <w:szCs w:val="24"/>
        </w:rPr>
        <w:t>источникам финансирования дефицита бюджета</w:t>
      </w:r>
      <w:r w:rsidR="00A30E93" w:rsidRPr="00DF62CA">
        <w:rPr>
          <w:rFonts w:ascii="Times New Roman" w:hAnsi="Times New Roman" w:cs="Times New Roman"/>
          <w:sz w:val="24"/>
          <w:szCs w:val="24"/>
        </w:rPr>
        <w:t xml:space="preserve"> МО «Каргасокский район»,  бюджета сельского поселения </w:t>
      </w:r>
      <w:r w:rsidRPr="00DF62CA">
        <w:rPr>
          <w:rFonts w:ascii="Times New Roman" w:hAnsi="Times New Roman" w:cs="Times New Roman"/>
          <w:sz w:val="24"/>
          <w:szCs w:val="24"/>
        </w:rPr>
        <w:t xml:space="preserve"> и учета бюджетных ассигнований (далее - лицевой счет по источника</w:t>
      </w:r>
      <w:r w:rsidRPr="0060680E">
        <w:rPr>
          <w:rFonts w:ascii="Times New Roman" w:hAnsi="Times New Roman" w:cs="Times New Roman"/>
          <w:sz w:val="24"/>
          <w:szCs w:val="24"/>
        </w:rPr>
        <w:t>м);</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6 - лицевой счет, предназначенный д</w:t>
      </w:r>
      <w:r w:rsidR="000A70F0">
        <w:rPr>
          <w:rFonts w:ascii="Times New Roman" w:hAnsi="Times New Roman" w:cs="Times New Roman"/>
          <w:sz w:val="24"/>
          <w:szCs w:val="24"/>
        </w:rPr>
        <w:t>ля учета операций со средствами</w:t>
      </w:r>
      <w:r w:rsidRPr="008829DD">
        <w:rPr>
          <w:rFonts w:ascii="Times New Roman" w:hAnsi="Times New Roman" w:cs="Times New Roman"/>
          <w:sz w:val="24"/>
          <w:szCs w:val="24"/>
        </w:rPr>
        <w:t xml:space="preserve"> </w:t>
      </w:r>
      <w:r w:rsidR="00D65CD5">
        <w:rPr>
          <w:rFonts w:ascii="Times New Roman" w:hAnsi="Times New Roman" w:cs="Times New Roman"/>
          <w:sz w:val="24"/>
          <w:szCs w:val="24"/>
        </w:rPr>
        <w:t>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r w:rsidRPr="008829DD">
        <w:rPr>
          <w:rFonts w:ascii="Times New Roman" w:hAnsi="Times New Roman" w:cs="Times New Roman"/>
          <w:sz w:val="24"/>
          <w:szCs w:val="24"/>
        </w:rPr>
        <w:t xml:space="preserve"> (далее - лицевой счет бюджетного учреждения);</w:t>
      </w:r>
    </w:p>
    <w:p w:rsidR="00F500BF" w:rsidRPr="008829DD" w:rsidRDefault="00B277B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031368">
        <w:rPr>
          <w:rFonts w:ascii="Times New Roman" w:hAnsi="Times New Roman" w:cs="Times New Roman"/>
          <w:sz w:val="24"/>
          <w:szCs w:val="24"/>
        </w:rPr>
        <w:t xml:space="preserve"> - </w:t>
      </w:r>
      <w:r w:rsidR="00661E08" w:rsidRPr="008829DD">
        <w:rPr>
          <w:rFonts w:ascii="Times New Roman" w:hAnsi="Times New Roman" w:cs="Times New Roman"/>
          <w:sz w:val="24"/>
          <w:szCs w:val="24"/>
        </w:rPr>
        <w:t>лицевой счет, предназначенный для учета операций со средс</w:t>
      </w:r>
      <w:r w:rsidR="00330BFF" w:rsidRPr="008829DD">
        <w:rPr>
          <w:rFonts w:ascii="Times New Roman" w:hAnsi="Times New Roman" w:cs="Times New Roman"/>
          <w:sz w:val="24"/>
          <w:szCs w:val="24"/>
        </w:rPr>
        <w:t xml:space="preserve">твами, предоставленными муниципальным </w:t>
      </w:r>
      <w:r w:rsidR="00661E08" w:rsidRPr="008829DD">
        <w:rPr>
          <w:rFonts w:ascii="Times New Roman" w:hAnsi="Times New Roman" w:cs="Times New Roman"/>
          <w:sz w:val="24"/>
          <w:szCs w:val="24"/>
        </w:rPr>
        <w:t xml:space="preserve"> бюджетным учреждениям из бюджета </w:t>
      </w:r>
      <w:r w:rsidR="00330BFF" w:rsidRPr="008829DD">
        <w:rPr>
          <w:rFonts w:ascii="Times New Roman" w:hAnsi="Times New Roman" w:cs="Times New Roman"/>
          <w:sz w:val="24"/>
          <w:szCs w:val="24"/>
        </w:rPr>
        <w:t xml:space="preserve">МО «Каргасокский район»,  бюджета сельского поселения </w:t>
      </w:r>
      <w:r w:rsidR="00661E08" w:rsidRPr="008829DD">
        <w:rPr>
          <w:rFonts w:ascii="Times New Roman" w:hAnsi="Times New Roman" w:cs="Times New Roman"/>
          <w:sz w:val="24"/>
          <w:szCs w:val="24"/>
        </w:rPr>
        <w:t xml:space="preserve">в виде субсидий на иные цели, а также субсидий на осуществление капитальных вложений в объекты капитального строительства </w:t>
      </w:r>
      <w:r w:rsidR="00330BFF" w:rsidRPr="008829DD">
        <w:rPr>
          <w:rFonts w:ascii="Times New Roman" w:hAnsi="Times New Roman" w:cs="Times New Roman"/>
          <w:sz w:val="24"/>
          <w:szCs w:val="24"/>
        </w:rPr>
        <w:t xml:space="preserve">муниципальной </w:t>
      </w:r>
      <w:r w:rsidR="00661E08" w:rsidRPr="008829DD">
        <w:rPr>
          <w:rFonts w:ascii="Times New Roman" w:hAnsi="Times New Roman" w:cs="Times New Roman"/>
          <w:sz w:val="24"/>
          <w:szCs w:val="24"/>
        </w:rPr>
        <w:t xml:space="preserve">собственности и приобретение объектов недвижимого имущества в </w:t>
      </w:r>
      <w:r w:rsidR="00330BFF" w:rsidRPr="008829DD">
        <w:rPr>
          <w:rFonts w:ascii="Times New Roman" w:hAnsi="Times New Roman" w:cs="Times New Roman"/>
          <w:sz w:val="24"/>
          <w:szCs w:val="24"/>
        </w:rPr>
        <w:t xml:space="preserve">муниципальную </w:t>
      </w:r>
      <w:r w:rsidR="00661E08" w:rsidRPr="008829DD">
        <w:rPr>
          <w:rFonts w:ascii="Times New Roman" w:hAnsi="Times New Roman" w:cs="Times New Roman"/>
          <w:sz w:val="24"/>
          <w:szCs w:val="24"/>
        </w:rPr>
        <w:t xml:space="preserve"> собственность (далее - отдельный лицевой счет </w:t>
      </w:r>
      <w:r w:rsidR="00661E08" w:rsidRPr="008829DD">
        <w:rPr>
          <w:rFonts w:ascii="Times New Roman" w:hAnsi="Times New Roman" w:cs="Times New Roman"/>
          <w:sz w:val="24"/>
          <w:szCs w:val="24"/>
        </w:rPr>
        <w:lastRenderedPageBreak/>
        <w:t xml:space="preserve">бюджетного </w:t>
      </w:r>
      <w:r w:rsidR="00661E08" w:rsidRPr="0005068C">
        <w:rPr>
          <w:rFonts w:ascii="Times New Roman" w:hAnsi="Times New Roman" w:cs="Times New Roman"/>
          <w:sz w:val="24"/>
          <w:szCs w:val="24"/>
        </w:rPr>
        <w:t>учреждения);</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 xml:space="preserve">8 - лицевой счет, предназначенный для учета операций со средствами </w:t>
      </w:r>
      <w:r w:rsidR="00330BFF" w:rsidRPr="008829DD">
        <w:rPr>
          <w:rFonts w:ascii="Times New Roman" w:hAnsi="Times New Roman" w:cs="Times New Roman"/>
          <w:sz w:val="24"/>
          <w:szCs w:val="24"/>
        </w:rPr>
        <w:t xml:space="preserve">муниципальных </w:t>
      </w:r>
      <w:r w:rsidRPr="008829DD">
        <w:rPr>
          <w:rFonts w:ascii="Times New Roman" w:hAnsi="Times New Roman" w:cs="Times New Roman"/>
          <w:sz w:val="24"/>
          <w:szCs w:val="24"/>
        </w:rPr>
        <w:t xml:space="preserve">автономных учреждений (за исключением субсидий на иные цели, а также </w:t>
      </w:r>
      <w:r w:rsidR="0076696A">
        <w:rPr>
          <w:rFonts w:ascii="Times New Roman" w:hAnsi="Times New Roman" w:cs="Times New Roman"/>
          <w:sz w:val="24"/>
          <w:szCs w:val="24"/>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w:t>
      </w:r>
      <w:r w:rsidR="00125483">
        <w:rPr>
          <w:rFonts w:ascii="Times New Roman" w:hAnsi="Times New Roman" w:cs="Times New Roman"/>
          <w:sz w:val="24"/>
          <w:szCs w:val="24"/>
        </w:rPr>
        <w:t xml:space="preserve"> в муниципальную собственность</w:t>
      </w:r>
      <w:r w:rsidRPr="008829DD">
        <w:rPr>
          <w:rFonts w:ascii="Times New Roman" w:hAnsi="Times New Roman" w:cs="Times New Roman"/>
          <w:sz w:val="24"/>
          <w:szCs w:val="24"/>
        </w:rPr>
        <w:t>, предоставленных из бюджета</w:t>
      </w:r>
      <w:r w:rsidR="00330BFF" w:rsidRPr="008829DD">
        <w:rPr>
          <w:rFonts w:ascii="Times New Roman" w:hAnsi="Times New Roman" w:cs="Times New Roman"/>
          <w:sz w:val="24"/>
          <w:szCs w:val="24"/>
        </w:rPr>
        <w:t xml:space="preserve"> МО «Каргасокский район»,  бюджета сельского поселения</w:t>
      </w:r>
      <w:r w:rsidRPr="008829DD">
        <w:rPr>
          <w:rFonts w:ascii="Times New Roman" w:hAnsi="Times New Roman" w:cs="Times New Roman"/>
          <w:sz w:val="24"/>
          <w:szCs w:val="24"/>
        </w:rPr>
        <w:t>) (далее - лицевой счет автономного учреждения);</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 xml:space="preserve">9 - лицевой счет, предназначенный для учета операций со средствами, предоставленными </w:t>
      </w:r>
      <w:r w:rsidR="00A54F02" w:rsidRPr="008829DD">
        <w:rPr>
          <w:rFonts w:ascii="Times New Roman" w:hAnsi="Times New Roman" w:cs="Times New Roman"/>
          <w:sz w:val="24"/>
          <w:szCs w:val="24"/>
        </w:rPr>
        <w:t xml:space="preserve">муниципальным </w:t>
      </w:r>
      <w:r w:rsidRPr="008829DD">
        <w:rPr>
          <w:rFonts w:ascii="Times New Roman" w:hAnsi="Times New Roman" w:cs="Times New Roman"/>
          <w:sz w:val="24"/>
          <w:szCs w:val="24"/>
        </w:rPr>
        <w:t>авто</w:t>
      </w:r>
      <w:r w:rsidR="00A54F02" w:rsidRPr="008829DD">
        <w:rPr>
          <w:rFonts w:ascii="Times New Roman" w:hAnsi="Times New Roman" w:cs="Times New Roman"/>
          <w:sz w:val="24"/>
          <w:szCs w:val="24"/>
        </w:rPr>
        <w:t xml:space="preserve">номным учреждениям из </w:t>
      </w:r>
      <w:r w:rsidRPr="008829DD">
        <w:rPr>
          <w:rFonts w:ascii="Times New Roman" w:hAnsi="Times New Roman" w:cs="Times New Roman"/>
          <w:sz w:val="24"/>
          <w:szCs w:val="24"/>
        </w:rPr>
        <w:t xml:space="preserve"> бюджета</w:t>
      </w:r>
      <w:r w:rsidR="00A54F02" w:rsidRPr="008829DD">
        <w:rPr>
          <w:rFonts w:ascii="Times New Roman" w:hAnsi="Times New Roman" w:cs="Times New Roman"/>
          <w:sz w:val="24"/>
          <w:szCs w:val="24"/>
        </w:rPr>
        <w:t xml:space="preserve"> МО «Каргасокский район»,  бюджета сельского поселения</w:t>
      </w:r>
      <w:r w:rsidRPr="008829DD">
        <w:rPr>
          <w:rFonts w:ascii="Times New Roman" w:hAnsi="Times New Roman" w:cs="Times New Roman"/>
          <w:sz w:val="24"/>
          <w:szCs w:val="24"/>
        </w:rPr>
        <w:t xml:space="preserve"> в виде субсидий на иные цели, а также субсидий на осуществление капитальных вложений в объекты капитального строительства </w:t>
      </w:r>
      <w:r w:rsidR="00A54F02" w:rsidRPr="008829DD">
        <w:rPr>
          <w:rFonts w:ascii="Times New Roman" w:hAnsi="Times New Roman" w:cs="Times New Roman"/>
          <w:sz w:val="24"/>
          <w:szCs w:val="24"/>
        </w:rPr>
        <w:t>муниципальной</w:t>
      </w:r>
      <w:r w:rsidRPr="008829DD">
        <w:rPr>
          <w:rFonts w:ascii="Times New Roman" w:hAnsi="Times New Roman" w:cs="Times New Roman"/>
          <w:sz w:val="24"/>
          <w:szCs w:val="24"/>
        </w:rPr>
        <w:t xml:space="preserve"> собственности и приобретение объектов недвижимого имущества в </w:t>
      </w:r>
      <w:r w:rsidR="00A54F02" w:rsidRPr="008829DD">
        <w:rPr>
          <w:rFonts w:ascii="Times New Roman" w:hAnsi="Times New Roman" w:cs="Times New Roman"/>
          <w:sz w:val="24"/>
          <w:szCs w:val="24"/>
        </w:rPr>
        <w:t xml:space="preserve">муниципальную </w:t>
      </w:r>
      <w:r w:rsidRPr="008829DD">
        <w:rPr>
          <w:rFonts w:ascii="Times New Roman" w:hAnsi="Times New Roman" w:cs="Times New Roman"/>
          <w:sz w:val="24"/>
          <w:szCs w:val="24"/>
        </w:rPr>
        <w:t>собственность (далее - отдельный лицевой счет автономного учреждения);</w:t>
      </w:r>
    </w:p>
    <w:p w:rsidR="00661E08" w:rsidRDefault="008C2D2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 xml:space="preserve">0 </w:t>
      </w:r>
      <w:r w:rsidR="00661E08" w:rsidRPr="008829DD">
        <w:rPr>
          <w:rFonts w:ascii="Times New Roman" w:hAnsi="Times New Roman" w:cs="Times New Roman"/>
          <w:sz w:val="24"/>
          <w:szCs w:val="24"/>
        </w:rPr>
        <w:t xml:space="preserve">- лицевой счет, предназначенный для учета операций </w:t>
      </w:r>
      <w:r w:rsidRPr="008829DD">
        <w:rPr>
          <w:rFonts w:ascii="Times New Roman" w:hAnsi="Times New Roman" w:cs="Times New Roman"/>
          <w:sz w:val="24"/>
          <w:szCs w:val="24"/>
        </w:rPr>
        <w:t xml:space="preserve">муниципальных бюджетных </w:t>
      </w:r>
      <w:r w:rsidR="00125483">
        <w:rPr>
          <w:rFonts w:ascii="Times New Roman" w:hAnsi="Times New Roman" w:cs="Times New Roman"/>
          <w:sz w:val="24"/>
          <w:szCs w:val="24"/>
        </w:rPr>
        <w:t>и муниципальных автономных</w:t>
      </w:r>
      <w:r w:rsidR="009F6397" w:rsidRPr="008829DD">
        <w:rPr>
          <w:rFonts w:ascii="Times New Roman" w:hAnsi="Times New Roman" w:cs="Times New Roman"/>
          <w:sz w:val="24"/>
          <w:szCs w:val="24"/>
        </w:rPr>
        <w:t xml:space="preserve"> </w:t>
      </w:r>
      <w:r w:rsidR="00661E08" w:rsidRPr="008829DD">
        <w:rPr>
          <w:rFonts w:ascii="Times New Roman" w:hAnsi="Times New Roman" w:cs="Times New Roman"/>
          <w:sz w:val="24"/>
          <w:szCs w:val="24"/>
        </w:rPr>
        <w:t>учреж</w:t>
      </w:r>
      <w:r w:rsidR="00056BDE" w:rsidRPr="008829DD">
        <w:rPr>
          <w:rFonts w:ascii="Times New Roman" w:hAnsi="Times New Roman" w:cs="Times New Roman"/>
          <w:sz w:val="24"/>
          <w:szCs w:val="24"/>
        </w:rPr>
        <w:t xml:space="preserve">дений </w:t>
      </w:r>
      <w:r w:rsidR="00661E08" w:rsidRPr="008829DD">
        <w:rPr>
          <w:rFonts w:ascii="Times New Roman" w:hAnsi="Times New Roman" w:cs="Times New Roman"/>
          <w:sz w:val="24"/>
          <w:szCs w:val="24"/>
        </w:rPr>
        <w:t>со средствами, поступающими во временное распоряжение (далее - лицевой счет по учету сре</w:t>
      </w:r>
      <w:r w:rsidR="00885512">
        <w:rPr>
          <w:rFonts w:ascii="Times New Roman" w:hAnsi="Times New Roman" w:cs="Times New Roman"/>
          <w:sz w:val="24"/>
          <w:szCs w:val="24"/>
        </w:rPr>
        <w:t>дств во временном распоряжении).</w:t>
      </w:r>
    </w:p>
    <w:p w:rsidR="00661E08" w:rsidRPr="008829DD" w:rsidRDefault="002B2E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661E08" w:rsidRPr="008829DD">
        <w:rPr>
          <w:rFonts w:ascii="Times New Roman" w:hAnsi="Times New Roman" w:cs="Times New Roman"/>
          <w:sz w:val="24"/>
          <w:szCs w:val="24"/>
        </w:rPr>
        <w:t xml:space="preserve">Открытие и ведение лицевых счетов, учет операций на лицевых счетах осуществляются в </w:t>
      </w:r>
      <w:r w:rsidR="001303B4" w:rsidRPr="008829DD">
        <w:rPr>
          <w:rFonts w:ascii="Times New Roman" w:hAnsi="Times New Roman" w:cs="Times New Roman"/>
          <w:sz w:val="24"/>
          <w:szCs w:val="24"/>
        </w:rPr>
        <w:t xml:space="preserve">Управлении финансов АКР </w:t>
      </w:r>
      <w:r w:rsidR="00661E08" w:rsidRPr="008829DD">
        <w:rPr>
          <w:rFonts w:ascii="Times New Roman" w:hAnsi="Times New Roman" w:cs="Times New Roman"/>
          <w:sz w:val="24"/>
          <w:szCs w:val="24"/>
        </w:rPr>
        <w:t xml:space="preserve">с использованием </w:t>
      </w:r>
      <w:r w:rsidR="001236C8">
        <w:rPr>
          <w:rFonts w:ascii="Times New Roman" w:hAnsi="Times New Roman" w:cs="Times New Roman"/>
          <w:sz w:val="24"/>
          <w:szCs w:val="24"/>
        </w:rPr>
        <w:t>Комплексной с</w:t>
      </w:r>
      <w:r w:rsidR="00661E08" w:rsidRPr="008829DD">
        <w:rPr>
          <w:rFonts w:ascii="Times New Roman" w:hAnsi="Times New Roman" w:cs="Times New Roman"/>
          <w:sz w:val="24"/>
          <w:szCs w:val="24"/>
        </w:rPr>
        <w:t xml:space="preserve">истемы автоматизации </w:t>
      </w:r>
      <w:r w:rsidR="001236C8">
        <w:rPr>
          <w:rFonts w:ascii="Times New Roman" w:hAnsi="Times New Roman" w:cs="Times New Roman"/>
          <w:sz w:val="24"/>
          <w:szCs w:val="24"/>
        </w:rPr>
        <w:t>исполнения бюджета и управления бюджетным процессом - Автоматизированный</w:t>
      </w:r>
      <w:r w:rsidR="001303B4" w:rsidRPr="008829DD">
        <w:rPr>
          <w:rFonts w:ascii="Times New Roman" w:hAnsi="Times New Roman" w:cs="Times New Roman"/>
          <w:sz w:val="24"/>
          <w:szCs w:val="24"/>
        </w:rPr>
        <w:t xml:space="preserve"> Центр</w:t>
      </w:r>
      <w:r w:rsidR="00221638" w:rsidRPr="008829DD">
        <w:rPr>
          <w:rFonts w:ascii="Times New Roman" w:hAnsi="Times New Roman" w:cs="Times New Roman"/>
          <w:sz w:val="24"/>
          <w:szCs w:val="24"/>
        </w:rPr>
        <w:t xml:space="preserve"> </w:t>
      </w:r>
      <w:r w:rsidR="001303B4" w:rsidRPr="008829DD">
        <w:rPr>
          <w:rFonts w:ascii="Times New Roman" w:hAnsi="Times New Roman" w:cs="Times New Roman"/>
          <w:sz w:val="24"/>
          <w:szCs w:val="24"/>
        </w:rPr>
        <w:t xml:space="preserve"> Контроля </w:t>
      </w:r>
      <w:r w:rsidR="00661E08" w:rsidRPr="008829DD">
        <w:rPr>
          <w:rFonts w:ascii="Times New Roman" w:hAnsi="Times New Roman" w:cs="Times New Roman"/>
          <w:sz w:val="24"/>
          <w:szCs w:val="24"/>
        </w:rPr>
        <w:t>исполнения</w:t>
      </w:r>
      <w:r w:rsidR="001303B4" w:rsidRPr="008829DD">
        <w:rPr>
          <w:rFonts w:ascii="Times New Roman" w:hAnsi="Times New Roman" w:cs="Times New Roman"/>
          <w:sz w:val="24"/>
          <w:szCs w:val="24"/>
        </w:rPr>
        <w:t xml:space="preserve"> бюджета </w:t>
      </w:r>
      <w:r w:rsidR="00661E08" w:rsidRPr="008829DD">
        <w:rPr>
          <w:rFonts w:ascii="Times New Roman" w:hAnsi="Times New Roman" w:cs="Times New Roman"/>
          <w:sz w:val="24"/>
          <w:szCs w:val="24"/>
        </w:rPr>
        <w:t xml:space="preserve"> ("АЦК</w:t>
      </w:r>
      <w:r w:rsidR="001236C8">
        <w:rPr>
          <w:rFonts w:ascii="Times New Roman" w:hAnsi="Times New Roman" w:cs="Times New Roman"/>
          <w:sz w:val="24"/>
          <w:szCs w:val="24"/>
        </w:rPr>
        <w:t xml:space="preserve"> </w:t>
      </w:r>
      <w:r w:rsidR="00661E08" w:rsidRPr="008829DD">
        <w:rPr>
          <w:rFonts w:ascii="Times New Roman" w:hAnsi="Times New Roman" w:cs="Times New Roman"/>
          <w:sz w:val="24"/>
          <w:szCs w:val="24"/>
        </w:rPr>
        <w:t>-</w:t>
      </w:r>
      <w:r w:rsidR="001236C8">
        <w:rPr>
          <w:rFonts w:ascii="Times New Roman" w:hAnsi="Times New Roman" w:cs="Times New Roman"/>
          <w:sz w:val="24"/>
          <w:szCs w:val="24"/>
        </w:rPr>
        <w:t xml:space="preserve"> </w:t>
      </w:r>
      <w:r w:rsidR="00661E08" w:rsidRPr="008829DD">
        <w:rPr>
          <w:rFonts w:ascii="Times New Roman" w:hAnsi="Times New Roman" w:cs="Times New Roman"/>
          <w:sz w:val="24"/>
          <w:szCs w:val="24"/>
        </w:rPr>
        <w:t>Финансы") (далее - автоматизированная система).</w:t>
      </w:r>
    </w:p>
    <w:p w:rsidR="00661E08" w:rsidRPr="008829DD" w:rsidRDefault="002B2E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661E08" w:rsidRPr="008829DD">
        <w:rPr>
          <w:rFonts w:ascii="Times New Roman" w:hAnsi="Times New Roman" w:cs="Times New Roman"/>
          <w:sz w:val="24"/>
          <w:szCs w:val="24"/>
        </w:rPr>
        <w:t xml:space="preserve"> Нумерация лицевых счетов, открываемых в</w:t>
      </w:r>
      <w:r w:rsidR="00221638" w:rsidRPr="008829DD">
        <w:rPr>
          <w:rFonts w:ascii="Times New Roman" w:hAnsi="Times New Roman" w:cs="Times New Roman"/>
          <w:sz w:val="24"/>
          <w:szCs w:val="24"/>
        </w:rPr>
        <w:t xml:space="preserve"> Управлении финансов АКР</w:t>
      </w:r>
      <w:r w:rsidR="00661E08" w:rsidRPr="008829DD">
        <w:rPr>
          <w:rFonts w:ascii="Times New Roman" w:hAnsi="Times New Roman" w:cs="Times New Roman"/>
          <w:sz w:val="24"/>
          <w:szCs w:val="24"/>
        </w:rPr>
        <w:t xml:space="preserve">, зависит от характера операций, подлежащих учету, и определяет принадлежность клиента к </w:t>
      </w:r>
      <w:r w:rsidR="00DF7E35" w:rsidRPr="008829DD">
        <w:rPr>
          <w:rFonts w:ascii="Times New Roman" w:hAnsi="Times New Roman" w:cs="Times New Roman"/>
          <w:sz w:val="24"/>
          <w:szCs w:val="24"/>
        </w:rPr>
        <w:t xml:space="preserve">главному распорядителю средств </w:t>
      </w:r>
      <w:r w:rsidR="00661E08" w:rsidRPr="008829DD">
        <w:rPr>
          <w:rFonts w:ascii="Times New Roman" w:hAnsi="Times New Roman" w:cs="Times New Roman"/>
          <w:sz w:val="24"/>
          <w:szCs w:val="24"/>
        </w:rPr>
        <w:t xml:space="preserve"> бюджета</w:t>
      </w:r>
      <w:r w:rsidR="00DF7E35" w:rsidRPr="008829DD">
        <w:rPr>
          <w:rFonts w:ascii="Times New Roman" w:hAnsi="Times New Roman" w:cs="Times New Roman"/>
          <w:sz w:val="24"/>
          <w:szCs w:val="24"/>
        </w:rPr>
        <w:t xml:space="preserve"> МО «Каргасокский район»,  бюджета сельского поселения</w:t>
      </w:r>
      <w:r w:rsidR="00220991">
        <w:rPr>
          <w:rFonts w:ascii="Times New Roman" w:hAnsi="Times New Roman" w:cs="Times New Roman"/>
          <w:sz w:val="24"/>
          <w:szCs w:val="24"/>
        </w:rPr>
        <w:t xml:space="preserve"> или органу местного самоуправления, осуществляющему функции и полномочия учредителя (далее</w:t>
      </w:r>
      <w:r w:rsidR="001236C8">
        <w:rPr>
          <w:rFonts w:ascii="Times New Roman" w:hAnsi="Times New Roman" w:cs="Times New Roman"/>
          <w:sz w:val="24"/>
          <w:szCs w:val="24"/>
        </w:rPr>
        <w:t xml:space="preserve"> </w:t>
      </w:r>
      <w:r w:rsidR="00220991">
        <w:rPr>
          <w:rFonts w:ascii="Times New Roman" w:hAnsi="Times New Roman" w:cs="Times New Roman"/>
          <w:sz w:val="24"/>
          <w:szCs w:val="24"/>
        </w:rPr>
        <w:t>-</w:t>
      </w:r>
      <w:r w:rsidR="001236C8">
        <w:rPr>
          <w:rFonts w:ascii="Times New Roman" w:hAnsi="Times New Roman" w:cs="Times New Roman"/>
          <w:sz w:val="24"/>
          <w:szCs w:val="24"/>
        </w:rPr>
        <w:t xml:space="preserve"> </w:t>
      </w:r>
      <w:r w:rsidR="00220991">
        <w:rPr>
          <w:rFonts w:ascii="Times New Roman" w:hAnsi="Times New Roman" w:cs="Times New Roman"/>
          <w:sz w:val="24"/>
          <w:szCs w:val="24"/>
        </w:rPr>
        <w:t>учредитель).</w:t>
      </w:r>
    </w:p>
    <w:p w:rsidR="00661E08" w:rsidRDefault="00D37B5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61E08" w:rsidRPr="008829DD">
        <w:rPr>
          <w:rFonts w:ascii="Times New Roman" w:hAnsi="Times New Roman" w:cs="Times New Roman"/>
          <w:sz w:val="24"/>
          <w:szCs w:val="24"/>
        </w:rPr>
        <w:t xml:space="preserve"> Структура номера лицевого счета состоит из десяти разрядов:</w:t>
      </w:r>
    </w:p>
    <w:p w:rsidR="00A80862" w:rsidRPr="008829DD" w:rsidRDefault="00A8086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346" w:type="dxa"/>
        <w:tblLayout w:type="fixed"/>
        <w:tblCellMar>
          <w:top w:w="75" w:type="dxa"/>
          <w:left w:w="0" w:type="dxa"/>
          <w:bottom w:w="75" w:type="dxa"/>
          <w:right w:w="0" w:type="dxa"/>
        </w:tblCellMar>
        <w:tblLook w:val="0000"/>
      </w:tblPr>
      <w:tblGrid>
        <w:gridCol w:w="2097"/>
        <w:gridCol w:w="596"/>
        <w:gridCol w:w="567"/>
        <w:gridCol w:w="567"/>
        <w:gridCol w:w="567"/>
        <w:gridCol w:w="567"/>
        <w:gridCol w:w="567"/>
        <w:gridCol w:w="567"/>
        <w:gridCol w:w="709"/>
        <w:gridCol w:w="567"/>
        <w:gridCol w:w="709"/>
      </w:tblGrid>
      <w:tr w:rsidR="00661E08" w:rsidRPr="008829DD" w:rsidTr="000978D9">
        <w:trPr>
          <w:trHeight w:val="50"/>
        </w:trPr>
        <w:tc>
          <w:tcPr>
            <w:tcW w:w="20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E08" w:rsidRPr="00BF3EB7" w:rsidRDefault="00661E08">
            <w:pPr>
              <w:widowControl w:val="0"/>
              <w:autoSpaceDE w:val="0"/>
              <w:autoSpaceDN w:val="0"/>
              <w:adjustRightInd w:val="0"/>
              <w:spacing w:after="0" w:line="240" w:lineRule="auto"/>
              <w:rPr>
                <w:rFonts w:ascii="Times New Roman" w:hAnsi="Times New Roman" w:cs="Times New Roman"/>
                <w:b/>
                <w:sz w:val="24"/>
                <w:szCs w:val="24"/>
              </w:rPr>
            </w:pPr>
            <w:r w:rsidRPr="00BF3EB7">
              <w:rPr>
                <w:rFonts w:ascii="Times New Roman" w:hAnsi="Times New Roman" w:cs="Times New Roman"/>
                <w:b/>
                <w:sz w:val="24"/>
                <w:szCs w:val="24"/>
              </w:rPr>
              <w:t>Номера разрядов</w:t>
            </w:r>
          </w:p>
        </w:tc>
        <w:tc>
          <w:tcPr>
            <w:tcW w:w="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E08" w:rsidRPr="00BF3EB7" w:rsidRDefault="00661E08">
            <w:pPr>
              <w:widowControl w:val="0"/>
              <w:autoSpaceDE w:val="0"/>
              <w:autoSpaceDN w:val="0"/>
              <w:adjustRightInd w:val="0"/>
              <w:spacing w:after="0" w:line="240" w:lineRule="auto"/>
              <w:jc w:val="center"/>
              <w:rPr>
                <w:rFonts w:ascii="Times New Roman" w:hAnsi="Times New Roman" w:cs="Times New Roman"/>
                <w:b/>
                <w:sz w:val="24"/>
                <w:szCs w:val="24"/>
              </w:rPr>
            </w:pPr>
            <w:r w:rsidRPr="00BF3EB7">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E08" w:rsidRPr="00BF3EB7" w:rsidRDefault="00661E08">
            <w:pPr>
              <w:widowControl w:val="0"/>
              <w:autoSpaceDE w:val="0"/>
              <w:autoSpaceDN w:val="0"/>
              <w:adjustRightInd w:val="0"/>
              <w:spacing w:after="0" w:line="240" w:lineRule="auto"/>
              <w:jc w:val="center"/>
              <w:rPr>
                <w:rFonts w:ascii="Times New Roman" w:hAnsi="Times New Roman" w:cs="Times New Roman"/>
                <w:b/>
                <w:sz w:val="24"/>
                <w:szCs w:val="24"/>
              </w:rPr>
            </w:pPr>
            <w:r w:rsidRPr="00BF3EB7">
              <w:rPr>
                <w:rFonts w:ascii="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E08" w:rsidRPr="00BF3EB7" w:rsidRDefault="00661E08">
            <w:pPr>
              <w:widowControl w:val="0"/>
              <w:autoSpaceDE w:val="0"/>
              <w:autoSpaceDN w:val="0"/>
              <w:adjustRightInd w:val="0"/>
              <w:spacing w:after="0" w:line="240" w:lineRule="auto"/>
              <w:jc w:val="center"/>
              <w:rPr>
                <w:rFonts w:ascii="Times New Roman" w:hAnsi="Times New Roman" w:cs="Times New Roman"/>
                <w:b/>
                <w:sz w:val="24"/>
                <w:szCs w:val="24"/>
              </w:rPr>
            </w:pPr>
            <w:r w:rsidRPr="00BF3EB7">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E08" w:rsidRPr="00BF3EB7" w:rsidRDefault="00661E08">
            <w:pPr>
              <w:widowControl w:val="0"/>
              <w:autoSpaceDE w:val="0"/>
              <w:autoSpaceDN w:val="0"/>
              <w:adjustRightInd w:val="0"/>
              <w:spacing w:after="0" w:line="240" w:lineRule="auto"/>
              <w:jc w:val="center"/>
              <w:rPr>
                <w:rFonts w:ascii="Times New Roman" w:hAnsi="Times New Roman" w:cs="Times New Roman"/>
                <w:b/>
                <w:sz w:val="24"/>
                <w:szCs w:val="24"/>
              </w:rPr>
            </w:pPr>
            <w:r w:rsidRPr="00BF3EB7">
              <w:rPr>
                <w:rFonts w:ascii="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E08" w:rsidRPr="00BF3EB7" w:rsidRDefault="00661E08">
            <w:pPr>
              <w:widowControl w:val="0"/>
              <w:autoSpaceDE w:val="0"/>
              <w:autoSpaceDN w:val="0"/>
              <w:adjustRightInd w:val="0"/>
              <w:spacing w:after="0" w:line="240" w:lineRule="auto"/>
              <w:jc w:val="center"/>
              <w:rPr>
                <w:rFonts w:ascii="Times New Roman" w:hAnsi="Times New Roman" w:cs="Times New Roman"/>
                <w:b/>
                <w:sz w:val="24"/>
                <w:szCs w:val="24"/>
              </w:rPr>
            </w:pPr>
            <w:r w:rsidRPr="00BF3EB7">
              <w:rPr>
                <w:rFonts w:ascii="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E08" w:rsidRPr="00BF3EB7" w:rsidRDefault="00661E08">
            <w:pPr>
              <w:widowControl w:val="0"/>
              <w:autoSpaceDE w:val="0"/>
              <w:autoSpaceDN w:val="0"/>
              <w:adjustRightInd w:val="0"/>
              <w:spacing w:after="0" w:line="240" w:lineRule="auto"/>
              <w:jc w:val="center"/>
              <w:rPr>
                <w:rFonts w:ascii="Times New Roman" w:hAnsi="Times New Roman" w:cs="Times New Roman"/>
                <w:b/>
                <w:sz w:val="24"/>
                <w:szCs w:val="24"/>
              </w:rPr>
            </w:pPr>
            <w:r w:rsidRPr="00BF3EB7">
              <w:rPr>
                <w:rFonts w:ascii="Times New Roman"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E08" w:rsidRPr="00BF3EB7" w:rsidRDefault="00661E08">
            <w:pPr>
              <w:widowControl w:val="0"/>
              <w:autoSpaceDE w:val="0"/>
              <w:autoSpaceDN w:val="0"/>
              <w:adjustRightInd w:val="0"/>
              <w:spacing w:after="0" w:line="240" w:lineRule="auto"/>
              <w:jc w:val="center"/>
              <w:rPr>
                <w:rFonts w:ascii="Times New Roman" w:hAnsi="Times New Roman" w:cs="Times New Roman"/>
                <w:b/>
                <w:sz w:val="24"/>
                <w:szCs w:val="24"/>
              </w:rPr>
            </w:pPr>
            <w:r w:rsidRPr="00BF3EB7">
              <w:rPr>
                <w:rFonts w:ascii="Times New Roman" w:hAnsi="Times New Roman" w:cs="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E08" w:rsidRPr="00BF3EB7" w:rsidRDefault="00661E08">
            <w:pPr>
              <w:widowControl w:val="0"/>
              <w:autoSpaceDE w:val="0"/>
              <w:autoSpaceDN w:val="0"/>
              <w:adjustRightInd w:val="0"/>
              <w:spacing w:after="0" w:line="240" w:lineRule="auto"/>
              <w:jc w:val="center"/>
              <w:rPr>
                <w:rFonts w:ascii="Times New Roman" w:hAnsi="Times New Roman" w:cs="Times New Roman"/>
                <w:b/>
                <w:sz w:val="24"/>
                <w:szCs w:val="24"/>
              </w:rPr>
            </w:pPr>
            <w:r w:rsidRPr="00BF3EB7">
              <w:rPr>
                <w:rFonts w:ascii="Times New Roman" w:hAnsi="Times New Roman"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E08" w:rsidRPr="00BF3EB7" w:rsidRDefault="00661E08">
            <w:pPr>
              <w:widowControl w:val="0"/>
              <w:autoSpaceDE w:val="0"/>
              <w:autoSpaceDN w:val="0"/>
              <w:adjustRightInd w:val="0"/>
              <w:spacing w:after="0" w:line="240" w:lineRule="auto"/>
              <w:jc w:val="center"/>
              <w:rPr>
                <w:rFonts w:ascii="Times New Roman" w:hAnsi="Times New Roman" w:cs="Times New Roman"/>
                <w:b/>
                <w:sz w:val="24"/>
                <w:szCs w:val="24"/>
              </w:rPr>
            </w:pPr>
            <w:r w:rsidRPr="00BF3EB7">
              <w:rPr>
                <w:rFonts w:ascii="Times New Roman" w:hAnsi="Times New Roman" w:cs="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E08" w:rsidRPr="00BF3EB7" w:rsidRDefault="00661E08">
            <w:pPr>
              <w:widowControl w:val="0"/>
              <w:autoSpaceDE w:val="0"/>
              <w:autoSpaceDN w:val="0"/>
              <w:adjustRightInd w:val="0"/>
              <w:spacing w:after="0" w:line="240" w:lineRule="auto"/>
              <w:jc w:val="center"/>
              <w:rPr>
                <w:rFonts w:ascii="Times New Roman" w:hAnsi="Times New Roman" w:cs="Times New Roman"/>
                <w:b/>
                <w:sz w:val="24"/>
                <w:szCs w:val="24"/>
              </w:rPr>
            </w:pPr>
            <w:r w:rsidRPr="00BF3EB7">
              <w:rPr>
                <w:rFonts w:ascii="Times New Roman" w:hAnsi="Times New Roman" w:cs="Times New Roman"/>
                <w:b/>
                <w:sz w:val="24"/>
                <w:szCs w:val="24"/>
              </w:rPr>
              <w:t>10</w:t>
            </w:r>
          </w:p>
        </w:tc>
      </w:tr>
    </w:tbl>
    <w:p w:rsidR="00A80862" w:rsidRDefault="00A808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61E08"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где:</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первый разряд - признак принадлежности к виду лицевых счетов;</w:t>
      </w:r>
    </w:p>
    <w:p w:rsidR="00661E08" w:rsidRPr="008829DD" w:rsidRDefault="00AA30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 xml:space="preserve">второй разряд имеет значение </w:t>
      </w:r>
      <w:r w:rsidRPr="000D413B">
        <w:rPr>
          <w:rFonts w:ascii="Times New Roman" w:hAnsi="Times New Roman" w:cs="Times New Roman"/>
          <w:b/>
          <w:sz w:val="24"/>
          <w:szCs w:val="24"/>
        </w:rPr>
        <w:t>1</w:t>
      </w:r>
      <w:r w:rsidR="000D413B" w:rsidRPr="000D413B">
        <w:rPr>
          <w:rFonts w:ascii="Times New Roman" w:hAnsi="Times New Roman" w:cs="Times New Roman"/>
          <w:b/>
          <w:sz w:val="24"/>
          <w:szCs w:val="24"/>
        </w:rPr>
        <w:t xml:space="preserve"> </w:t>
      </w:r>
      <w:r w:rsidRPr="008829DD">
        <w:rPr>
          <w:rFonts w:ascii="Times New Roman" w:hAnsi="Times New Roman" w:cs="Times New Roman"/>
          <w:sz w:val="24"/>
          <w:szCs w:val="24"/>
        </w:rPr>
        <w:t>-</w:t>
      </w:r>
      <w:r w:rsidR="000D413B">
        <w:rPr>
          <w:rFonts w:ascii="Times New Roman" w:hAnsi="Times New Roman" w:cs="Times New Roman"/>
          <w:sz w:val="24"/>
          <w:szCs w:val="24"/>
        </w:rPr>
        <w:t xml:space="preserve"> </w:t>
      </w:r>
      <w:r w:rsidRPr="008829DD">
        <w:rPr>
          <w:rFonts w:ascii="Times New Roman" w:hAnsi="Times New Roman" w:cs="Times New Roman"/>
          <w:sz w:val="24"/>
          <w:szCs w:val="24"/>
        </w:rPr>
        <w:t>для лицевых счетов</w:t>
      </w:r>
      <w:r w:rsidR="00856598">
        <w:rPr>
          <w:rFonts w:ascii="Times New Roman" w:hAnsi="Times New Roman" w:cs="Times New Roman"/>
          <w:sz w:val="24"/>
          <w:szCs w:val="24"/>
        </w:rPr>
        <w:t xml:space="preserve"> клиентов</w:t>
      </w:r>
      <w:r w:rsidRPr="008829DD">
        <w:rPr>
          <w:rFonts w:ascii="Times New Roman" w:hAnsi="Times New Roman" w:cs="Times New Roman"/>
          <w:sz w:val="24"/>
          <w:szCs w:val="24"/>
        </w:rPr>
        <w:t>, находящихся в ведении главного распорядителя средств бюджета МО «Каргасокский район»,  бюджета сельского поселения</w:t>
      </w:r>
      <w:r w:rsidR="007F42BF">
        <w:rPr>
          <w:rFonts w:ascii="Times New Roman" w:hAnsi="Times New Roman" w:cs="Times New Roman"/>
          <w:sz w:val="24"/>
          <w:szCs w:val="24"/>
        </w:rPr>
        <w:t>;</w:t>
      </w:r>
      <w:r w:rsidR="000D413B">
        <w:rPr>
          <w:rFonts w:ascii="Times New Roman" w:hAnsi="Times New Roman" w:cs="Times New Roman"/>
          <w:sz w:val="24"/>
          <w:szCs w:val="24"/>
        </w:rPr>
        <w:t xml:space="preserve"> </w:t>
      </w:r>
      <w:r w:rsidRPr="000D413B">
        <w:rPr>
          <w:rFonts w:ascii="Times New Roman" w:hAnsi="Times New Roman" w:cs="Times New Roman"/>
          <w:b/>
          <w:sz w:val="24"/>
          <w:szCs w:val="24"/>
        </w:rPr>
        <w:t>0</w:t>
      </w:r>
      <w:r w:rsidR="000D413B" w:rsidRPr="000D413B">
        <w:rPr>
          <w:rFonts w:ascii="Times New Roman" w:hAnsi="Times New Roman" w:cs="Times New Roman"/>
          <w:b/>
          <w:sz w:val="24"/>
          <w:szCs w:val="24"/>
        </w:rPr>
        <w:t xml:space="preserve"> </w:t>
      </w:r>
      <w:r w:rsidRPr="008829DD">
        <w:rPr>
          <w:rFonts w:ascii="Times New Roman" w:hAnsi="Times New Roman" w:cs="Times New Roman"/>
          <w:sz w:val="24"/>
          <w:szCs w:val="24"/>
        </w:rPr>
        <w:t xml:space="preserve">- для лицевых счетов клиентов, </w:t>
      </w:r>
      <w:r w:rsidR="003D05CC">
        <w:rPr>
          <w:rFonts w:ascii="Times New Roman" w:hAnsi="Times New Roman" w:cs="Times New Roman"/>
          <w:sz w:val="24"/>
          <w:szCs w:val="24"/>
        </w:rPr>
        <w:t>являющихся главными распорядителями</w:t>
      </w:r>
      <w:r w:rsidRPr="008829DD">
        <w:rPr>
          <w:rFonts w:ascii="Times New Roman" w:hAnsi="Times New Roman" w:cs="Times New Roman"/>
          <w:sz w:val="24"/>
          <w:szCs w:val="24"/>
        </w:rPr>
        <w:t xml:space="preserve"> средств бюджета МО «Каргасокский район</w:t>
      </w:r>
      <w:r w:rsidR="003D05CC">
        <w:rPr>
          <w:rFonts w:ascii="Times New Roman" w:hAnsi="Times New Roman" w:cs="Times New Roman"/>
          <w:sz w:val="24"/>
          <w:szCs w:val="24"/>
        </w:rPr>
        <w:t>»,  бюджета сельского поселения или учредителями.</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третий и четвертый разряды - номер главного распорядителя средств бюджета</w:t>
      </w:r>
      <w:r w:rsidR="000D413B">
        <w:rPr>
          <w:rFonts w:ascii="Times New Roman" w:hAnsi="Times New Roman" w:cs="Times New Roman"/>
          <w:sz w:val="24"/>
          <w:szCs w:val="24"/>
        </w:rPr>
        <w:t xml:space="preserve"> </w:t>
      </w:r>
      <w:r w:rsidR="00FD376D" w:rsidRPr="008829DD">
        <w:rPr>
          <w:rFonts w:ascii="Times New Roman" w:hAnsi="Times New Roman" w:cs="Times New Roman"/>
          <w:sz w:val="24"/>
          <w:szCs w:val="24"/>
        </w:rPr>
        <w:t xml:space="preserve">МО «Каргасокский район»,  бюджета сельского поселения </w:t>
      </w:r>
      <w:r w:rsidRPr="008829DD">
        <w:rPr>
          <w:rFonts w:ascii="Times New Roman" w:hAnsi="Times New Roman" w:cs="Times New Roman"/>
          <w:sz w:val="24"/>
          <w:szCs w:val="24"/>
        </w:rPr>
        <w:t>;</w:t>
      </w:r>
      <w:r w:rsidR="00FD376D" w:rsidRPr="008829DD">
        <w:rPr>
          <w:rFonts w:ascii="Times New Roman" w:hAnsi="Times New Roman" w:cs="Times New Roman"/>
          <w:sz w:val="24"/>
          <w:szCs w:val="24"/>
        </w:rPr>
        <w:t xml:space="preserve"> нули- для лицевых счетов</w:t>
      </w:r>
      <w:r w:rsidR="003D05CC">
        <w:rPr>
          <w:rFonts w:ascii="Times New Roman" w:hAnsi="Times New Roman" w:cs="Times New Roman"/>
          <w:sz w:val="24"/>
          <w:szCs w:val="24"/>
        </w:rPr>
        <w:t xml:space="preserve"> клиентов</w:t>
      </w:r>
      <w:r w:rsidR="00FD376D" w:rsidRPr="008829DD">
        <w:rPr>
          <w:rFonts w:ascii="Times New Roman" w:hAnsi="Times New Roman" w:cs="Times New Roman"/>
          <w:sz w:val="24"/>
          <w:szCs w:val="24"/>
        </w:rPr>
        <w:t>,</w:t>
      </w:r>
      <w:r w:rsidR="003D05CC">
        <w:rPr>
          <w:rFonts w:ascii="Times New Roman" w:hAnsi="Times New Roman" w:cs="Times New Roman"/>
          <w:sz w:val="24"/>
          <w:szCs w:val="24"/>
        </w:rPr>
        <w:t xml:space="preserve"> являющихся главными  распорядителями</w:t>
      </w:r>
      <w:r w:rsidR="00FD376D" w:rsidRPr="008829DD">
        <w:rPr>
          <w:rFonts w:ascii="Times New Roman" w:hAnsi="Times New Roman" w:cs="Times New Roman"/>
          <w:sz w:val="24"/>
          <w:szCs w:val="24"/>
        </w:rPr>
        <w:t xml:space="preserve"> средств бюджета МО «Каргасокский район</w:t>
      </w:r>
      <w:r w:rsidR="003D05CC">
        <w:rPr>
          <w:rFonts w:ascii="Times New Roman" w:hAnsi="Times New Roman" w:cs="Times New Roman"/>
          <w:sz w:val="24"/>
          <w:szCs w:val="24"/>
        </w:rPr>
        <w:t>»,  бюджета сельского поселения или учредителями.</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пятый</w:t>
      </w:r>
      <w:r w:rsidR="00AA12F5" w:rsidRPr="008829DD">
        <w:rPr>
          <w:rFonts w:ascii="Times New Roman" w:hAnsi="Times New Roman" w:cs="Times New Roman"/>
          <w:sz w:val="24"/>
          <w:szCs w:val="24"/>
        </w:rPr>
        <w:t xml:space="preserve"> разряд - резервный, равен нулю.</w:t>
      </w:r>
    </w:p>
    <w:p w:rsidR="00E63D49"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разряды с 6 по 10 - учетный номер клиента, в номере лицевого счета распорядителя средств - нули.</w:t>
      </w:r>
    </w:p>
    <w:p w:rsidR="000D413B" w:rsidRDefault="00D37B5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61E08" w:rsidRPr="008829DD">
        <w:rPr>
          <w:rFonts w:ascii="Times New Roman" w:hAnsi="Times New Roman" w:cs="Times New Roman"/>
          <w:sz w:val="24"/>
          <w:szCs w:val="24"/>
        </w:rPr>
        <w:t xml:space="preserve"> Учетный номер, входящий в структуру номера лицевого счета, присваивается клиенту при регистрации. Ранее присвоенные учетные номера присвоению другим клиентам, вновь зарегистрированным в</w:t>
      </w:r>
      <w:r w:rsidR="00ED4A0D" w:rsidRPr="008829DD">
        <w:rPr>
          <w:rFonts w:ascii="Times New Roman" w:hAnsi="Times New Roman" w:cs="Times New Roman"/>
          <w:sz w:val="24"/>
          <w:szCs w:val="24"/>
        </w:rPr>
        <w:t xml:space="preserve"> Управлении финансов АКР</w:t>
      </w:r>
      <w:r w:rsidR="005C118F" w:rsidRPr="008829DD">
        <w:rPr>
          <w:rFonts w:ascii="Times New Roman" w:hAnsi="Times New Roman" w:cs="Times New Roman"/>
          <w:sz w:val="24"/>
          <w:szCs w:val="24"/>
        </w:rPr>
        <w:t xml:space="preserve">, не </w:t>
      </w:r>
      <w:r w:rsidR="000D413B">
        <w:rPr>
          <w:rFonts w:ascii="Times New Roman" w:hAnsi="Times New Roman" w:cs="Times New Roman"/>
          <w:sz w:val="24"/>
          <w:szCs w:val="24"/>
        </w:rPr>
        <w:t>подлежат.</w:t>
      </w:r>
    </w:p>
    <w:p w:rsidR="00661E08" w:rsidRPr="008829DD"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4F13CF" w:rsidRDefault="004F13CF" w:rsidP="00C57D3F">
      <w:pPr>
        <w:widowControl w:val="0"/>
        <w:autoSpaceDE w:val="0"/>
        <w:autoSpaceDN w:val="0"/>
        <w:adjustRightInd w:val="0"/>
        <w:spacing w:after="0" w:line="240" w:lineRule="auto"/>
        <w:jc w:val="center"/>
        <w:outlineLvl w:val="1"/>
        <w:rPr>
          <w:rFonts w:ascii="Times New Roman" w:hAnsi="Times New Roman" w:cs="Times New Roman"/>
          <w:b/>
        </w:rPr>
      </w:pPr>
      <w:bookmarkStart w:id="5" w:name="Par93"/>
      <w:bookmarkEnd w:id="5"/>
    </w:p>
    <w:p w:rsidR="004F13CF" w:rsidRDefault="004F13CF" w:rsidP="00C57D3F">
      <w:pPr>
        <w:widowControl w:val="0"/>
        <w:autoSpaceDE w:val="0"/>
        <w:autoSpaceDN w:val="0"/>
        <w:adjustRightInd w:val="0"/>
        <w:spacing w:after="0" w:line="240" w:lineRule="auto"/>
        <w:jc w:val="center"/>
        <w:outlineLvl w:val="1"/>
        <w:rPr>
          <w:rFonts w:ascii="Times New Roman" w:hAnsi="Times New Roman" w:cs="Times New Roman"/>
          <w:b/>
        </w:rPr>
      </w:pPr>
    </w:p>
    <w:p w:rsidR="00661E08" w:rsidRPr="00BF3EB7" w:rsidRDefault="00661E08" w:rsidP="00C57D3F">
      <w:pPr>
        <w:widowControl w:val="0"/>
        <w:autoSpaceDE w:val="0"/>
        <w:autoSpaceDN w:val="0"/>
        <w:adjustRightInd w:val="0"/>
        <w:spacing w:after="0" w:line="240" w:lineRule="auto"/>
        <w:jc w:val="center"/>
        <w:outlineLvl w:val="1"/>
        <w:rPr>
          <w:rFonts w:ascii="Times New Roman" w:hAnsi="Times New Roman" w:cs="Times New Roman"/>
          <w:b/>
        </w:rPr>
      </w:pPr>
      <w:r w:rsidRPr="00BF3EB7">
        <w:rPr>
          <w:rFonts w:ascii="Times New Roman" w:hAnsi="Times New Roman" w:cs="Times New Roman"/>
          <w:b/>
        </w:rPr>
        <w:lastRenderedPageBreak/>
        <w:t>3. ПОРЯДОК ОТКРЫТИЯ ЛИЦЕВЫХ СЧЕТОВ</w:t>
      </w:r>
    </w:p>
    <w:p w:rsidR="008829DD" w:rsidRPr="008829DD" w:rsidRDefault="008829DD" w:rsidP="00C57D3F">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61E08" w:rsidRPr="008829DD" w:rsidRDefault="00FF1E2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00661E08" w:rsidRPr="008829DD">
        <w:rPr>
          <w:rFonts w:ascii="Times New Roman" w:hAnsi="Times New Roman" w:cs="Times New Roman"/>
          <w:sz w:val="24"/>
          <w:szCs w:val="24"/>
        </w:rPr>
        <w:t>Основанием для открытия лицевого счета распорядителя средств является учредительный документ (положение, устав), в соответствии с которым данному главному распорядителю средств бюджета</w:t>
      </w:r>
      <w:r w:rsidR="00D7557D">
        <w:rPr>
          <w:rFonts w:ascii="Times New Roman" w:hAnsi="Times New Roman" w:cs="Times New Roman"/>
          <w:sz w:val="24"/>
          <w:szCs w:val="24"/>
        </w:rPr>
        <w:t xml:space="preserve"> </w:t>
      </w:r>
      <w:r w:rsidR="00221638" w:rsidRPr="008829DD">
        <w:rPr>
          <w:rFonts w:ascii="Times New Roman" w:hAnsi="Times New Roman" w:cs="Times New Roman"/>
          <w:sz w:val="24"/>
          <w:szCs w:val="24"/>
        </w:rPr>
        <w:t xml:space="preserve">МО «Каргасокский район»,  бюджета сельского поселения, </w:t>
      </w:r>
      <w:r w:rsidR="00661E08" w:rsidRPr="008829DD">
        <w:rPr>
          <w:rFonts w:ascii="Times New Roman" w:hAnsi="Times New Roman" w:cs="Times New Roman"/>
          <w:sz w:val="24"/>
          <w:szCs w:val="24"/>
        </w:rPr>
        <w:t>предоставлено право распределения утвержденных бюджетных ассигнований и лимитов бюджетных обязательств до получателей средств бюджета</w:t>
      </w:r>
      <w:r w:rsidR="00221638" w:rsidRPr="008829DD">
        <w:rPr>
          <w:rFonts w:ascii="Times New Roman" w:hAnsi="Times New Roman" w:cs="Times New Roman"/>
          <w:sz w:val="24"/>
          <w:szCs w:val="24"/>
        </w:rPr>
        <w:t xml:space="preserve"> МО «Каргасокский район»,  бюджета сельского поселения</w:t>
      </w:r>
      <w:r w:rsidR="00661E08" w:rsidRPr="008829DD">
        <w:rPr>
          <w:rFonts w:ascii="Times New Roman" w:hAnsi="Times New Roman" w:cs="Times New Roman"/>
          <w:sz w:val="24"/>
          <w:szCs w:val="24"/>
        </w:rPr>
        <w:t>,</w:t>
      </w:r>
      <w:r w:rsidR="00221638" w:rsidRPr="008829DD">
        <w:rPr>
          <w:rFonts w:ascii="Times New Roman" w:hAnsi="Times New Roman" w:cs="Times New Roman"/>
          <w:sz w:val="24"/>
          <w:szCs w:val="24"/>
        </w:rPr>
        <w:t xml:space="preserve">  находящихся в его</w:t>
      </w:r>
      <w:r w:rsidR="00661E08" w:rsidRPr="008829DD">
        <w:rPr>
          <w:rFonts w:ascii="Times New Roman" w:hAnsi="Times New Roman" w:cs="Times New Roman"/>
          <w:sz w:val="24"/>
          <w:szCs w:val="24"/>
        </w:rPr>
        <w:t xml:space="preserve"> ведении. Главный распорядитель средств бюджета</w:t>
      </w:r>
      <w:r w:rsidR="00D7557D">
        <w:rPr>
          <w:rFonts w:ascii="Times New Roman" w:hAnsi="Times New Roman" w:cs="Times New Roman"/>
          <w:sz w:val="24"/>
          <w:szCs w:val="24"/>
        </w:rPr>
        <w:t xml:space="preserve"> </w:t>
      </w:r>
      <w:r w:rsidR="00221638" w:rsidRPr="008829DD">
        <w:rPr>
          <w:rFonts w:ascii="Times New Roman" w:hAnsi="Times New Roman" w:cs="Times New Roman"/>
          <w:sz w:val="24"/>
          <w:szCs w:val="24"/>
        </w:rPr>
        <w:t>МО «Каргасокский район»,  бюджета сельского поселения</w:t>
      </w:r>
      <w:r w:rsidR="00661E08" w:rsidRPr="008829DD">
        <w:rPr>
          <w:rFonts w:ascii="Times New Roman" w:hAnsi="Times New Roman" w:cs="Times New Roman"/>
          <w:sz w:val="24"/>
          <w:szCs w:val="24"/>
        </w:rPr>
        <w:t xml:space="preserve"> для открытия лицевого счета распорядителя средств представляет в </w:t>
      </w:r>
      <w:r w:rsidR="00221638" w:rsidRPr="008829DD">
        <w:rPr>
          <w:rFonts w:ascii="Times New Roman" w:hAnsi="Times New Roman" w:cs="Times New Roman"/>
          <w:sz w:val="24"/>
          <w:szCs w:val="24"/>
        </w:rPr>
        <w:t xml:space="preserve">Управление финансов АКР </w:t>
      </w:r>
      <w:r w:rsidR="00661E08" w:rsidRPr="008829DD">
        <w:rPr>
          <w:rFonts w:ascii="Times New Roman" w:hAnsi="Times New Roman" w:cs="Times New Roman"/>
          <w:sz w:val="24"/>
          <w:szCs w:val="24"/>
        </w:rPr>
        <w:t>следующие документы:</w:t>
      </w:r>
    </w:p>
    <w:p w:rsidR="00661E08" w:rsidRPr="006A4159" w:rsidRDefault="00FF1E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159">
        <w:rPr>
          <w:rFonts w:ascii="Times New Roman" w:hAnsi="Times New Roman" w:cs="Times New Roman"/>
          <w:sz w:val="24"/>
          <w:szCs w:val="24"/>
        </w:rPr>
        <w:t>1)</w:t>
      </w:r>
      <w:r w:rsidR="00661E08" w:rsidRPr="006A4159">
        <w:rPr>
          <w:rFonts w:ascii="Times New Roman" w:hAnsi="Times New Roman" w:cs="Times New Roman"/>
          <w:sz w:val="24"/>
          <w:szCs w:val="24"/>
        </w:rPr>
        <w:t xml:space="preserve"> </w:t>
      </w:r>
      <w:hyperlink w:anchor="Par333" w:history="1">
        <w:r w:rsidR="00661E08" w:rsidRPr="006A4159">
          <w:rPr>
            <w:rFonts w:ascii="Times New Roman" w:hAnsi="Times New Roman" w:cs="Times New Roman"/>
            <w:sz w:val="24"/>
            <w:szCs w:val="24"/>
          </w:rPr>
          <w:t>заявление</w:t>
        </w:r>
      </w:hyperlink>
      <w:r w:rsidR="00661E08" w:rsidRPr="006A4159">
        <w:rPr>
          <w:rFonts w:ascii="Times New Roman" w:hAnsi="Times New Roman" w:cs="Times New Roman"/>
          <w:sz w:val="24"/>
          <w:szCs w:val="24"/>
        </w:rPr>
        <w:t xml:space="preserve"> на открытие лицевого счета по форме согласно приложению 1 к настоящему Положению;</w:t>
      </w:r>
    </w:p>
    <w:p w:rsidR="00661E08" w:rsidRPr="006A4159" w:rsidRDefault="00FF1E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159">
        <w:rPr>
          <w:rFonts w:ascii="Times New Roman" w:hAnsi="Times New Roman" w:cs="Times New Roman"/>
          <w:sz w:val="24"/>
          <w:szCs w:val="24"/>
        </w:rPr>
        <w:t xml:space="preserve">2) </w:t>
      </w:r>
      <w:r w:rsidR="008D6C3F">
        <w:rPr>
          <w:rFonts w:ascii="Times New Roman" w:hAnsi="Times New Roman" w:cs="Times New Roman"/>
          <w:sz w:val="24"/>
          <w:szCs w:val="24"/>
        </w:rPr>
        <w:t xml:space="preserve">  </w:t>
      </w:r>
      <w:r w:rsidRPr="006A4159">
        <w:rPr>
          <w:rFonts w:ascii="Times New Roman" w:hAnsi="Times New Roman" w:cs="Times New Roman"/>
          <w:sz w:val="24"/>
          <w:szCs w:val="24"/>
        </w:rPr>
        <w:t xml:space="preserve">заверенную учредителем или нотариально </w:t>
      </w:r>
      <w:r w:rsidR="00221638" w:rsidRPr="006A4159">
        <w:rPr>
          <w:rFonts w:ascii="Times New Roman" w:hAnsi="Times New Roman" w:cs="Times New Roman"/>
          <w:sz w:val="24"/>
          <w:szCs w:val="24"/>
        </w:rPr>
        <w:t xml:space="preserve"> копию </w:t>
      </w:r>
      <w:r w:rsidRPr="006A4159">
        <w:rPr>
          <w:rFonts w:ascii="Times New Roman" w:hAnsi="Times New Roman" w:cs="Times New Roman"/>
          <w:sz w:val="24"/>
          <w:szCs w:val="24"/>
        </w:rPr>
        <w:t>учредительного документа;</w:t>
      </w:r>
    </w:p>
    <w:p w:rsidR="00661E08" w:rsidRPr="006A4159" w:rsidRDefault="00FF1E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159">
        <w:rPr>
          <w:rFonts w:ascii="Times New Roman" w:hAnsi="Times New Roman" w:cs="Times New Roman"/>
          <w:sz w:val="24"/>
          <w:szCs w:val="24"/>
        </w:rPr>
        <w:t>3)</w:t>
      </w:r>
      <w:r w:rsidR="008D6C3F">
        <w:rPr>
          <w:rFonts w:ascii="Times New Roman" w:hAnsi="Times New Roman" w:cs="Times New Roman"/>
          <w:sz w:val="24"/>
          <w:szCs w:val="24"/>
        </w:rPr>
        <w:t xml:space="preserve"> </w:t>
      </w:r>
      <w:hyperlink w:anchor="Par376" w:history="1">
        <w:r w:rsidR="00661E08" w:rsidRPr="006A4159">
          <w:rPr>
            <w:rFonts w:ascii="Times New Roman" w:hAnsi="Times New Roman" w:cs="Times New Roman"/>
            <w:sz w:val="24"/>
            <w:szCs w:val="24"/>
          </w:rPr>
          <w:t>перечень</w:t>
        </w:r>
      </w:hyperlink>
      <w:r w:rsidR="00661E08" w:rsidRPr="006A4159">
        <w:rPr>
          <w:rFonts w:ascii="Times New Roman" w:hAnsi="Times New Roman" w:cs="Times New Roman"/>
          <w:sz w:val="24"/>
          <w:szCs w:val="24"/>
        </w:rPr>
        <w:t xml:space="preserve"> учреждений по форме согласно приложению 2 к настоящему Положению, в который должны быть включены находящиеся в ведении главного </w:t>
      </w:r>
      <w:r w:rsidR="00221638" w:rsidRPr="006A4159">
        <w:rPr>
          <w:rFonts w:ascii="Times New Roman" w:hAnsi="Times New Roman" w:cs="Times New Roman"/>
          <w:sz w:val="24"/>
          <w:szCs w:val="24"/>
        </w:rPr>
        <w:t xml:space="preserve">распорядителя средств </w:t>
      </w:r>
      <w:r w:rsidR="00661E08" w:rsidRPr="006A4159">
        <w:rPr>
          <w:rFonts w:ascii="Times New Roman" w:hAnsi="Times New Roman" w:cs="Times New Roman"/>
          <w:sz w:val="24"/>
          <w:szCs w:val="24"/>
        </w:rPr>
        <w:t xml:space="preserve"> бюджета</w:t>
      </w:r>
      <w:r w:rsidR="00D7557D" w:rsidRPr="006A4159">
        <w:rPr>
          <w:rFonts w:ascii="Times New Roman" w:hAnsi="Times New Roman" w:cs="Times New Roman"/>
          <w:sz w:val="24"/>
          <w:szCs w:val="24"/>
        </w:rPr>
        <w:t xml:space="preserve"> </w:t>
      </w:r>
      <w:r w:rsidR="0000155F" w:rsidRPr="006A4159">
        <w:rPr>
          <w:rFonts w:ascii="Times New Roman" w:hAnsi="Times New Roman" w:cs="Times New Roman"/>
          <w:sz w:val="24"/>
          <w:szCs w:val="24"/>
        </w:rPr>
        <w:t>МО «Каргасокский район»,  бюджета сельского поселения</w:t>
      </w:r>
      <w:r w:rsidR="00661E08" w:rsidRPr="006A4159">
        <w:rPr>
          <w:rFonts w:ascii="Times New Roman" w:hAnsi="Times New Roman" w:cs="Times New Roman"/>
          <w:sz w:val="24"/>
          <w:szCs w:val="24"/>
        </w:rPr>
        <w:t xml:space="preserve"> получатели средств  бюджета </w:t>
      </w:r>
      <w:r w:rsidR="0000155F" w:rsidRPr="006A4159">
        <w:rPr>
          <w:rFonts w:ascii="Times New Roman" w:hAnsi="Times New Roman" w:cs="Times New Roman"/>
          <w:sz w:val="24"/>
          <w:szCs w:val="24"/>
        </w:rPr>
        <w:t xml:space="preserve">МО «Каргасокский район»,  бюджета сельского поселения </w:t>
      </w:r>
      <w:r w:rsidR="00661E08" w:rsidRPr="006A4159">
        <w:rPr>
          <w:rFonts w:ascii="Times New Roman" w:hAnsi="Times New Roman" w:cs="Times New Roman"/>
          <w:sz w:val="24"/>
          <w:szCs w:val="24"/>
        </w:rPr>
        <w:t xml:space="preserve">и учреждения, в отношении которых главный распорядитель средств бюджета </w:t>
      </w:r>
      <w:r w:rsidR="0000155F" w:rsidRPr="006A4159">
        <w:rPr>
          <w:rFonts w:ascii="Times New Roman" w:hAnsi="Times New Roman" w:cs="Times New Roman"/>
          <w:sz w:val="24"/>
          <w:szCs w:val="24"/>
        </w:rPr>
        <w:t xml:space="preserve">МО «Каргасокский район»,  бюджета сельского поселения </w:t>
      </w:r>
      <w:r w:rsidR="00661E08" w:rsidRPr="006A4159">
        <w:rPr>
          <w:rFonts w:ascii="Times New Roman" w:hAnsi="Times New Roman" w:cs="Times New Roman"/>
          <w:sz w:val="24"/>
          <w:szCs w:val="24"/>
        </w:rPr>
        <w:t>выполняет функции и полномочия учредителя;</w:t>
      </w:r>
    </w:p>
    <w:p w:rsidR="00661E08" w:rsidRPr="006A4159" w:rsidRDefault="00FF1E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159">
        <w:rPr>
          <w:rFonts w:ascii="Times New Roman" w:hAnsi="Times New Roman" w:cs="Times New Roman"/>
          <w:sz w:val="24"/>
          <w:szCs w:val="24"/>
        </w:rPr>
        <w:t xml:space="preserve"> 4) </w:t>
      </w:r>
      <w:hyperlink w:anchor="Par480" w:history="1">
        <w:r w:rsidR="00661E08" w:rsidRPr="006A4159">
          <w:rPr>
            <w:rFonts w:ascii="Times New Roman" w:hAnsi="Times New Roman" w:cs="Times New Roman"/>
            <w:sz w:val="24"/>
            <w:szCs w:val="24"/>
          </w:rPr>
          <w:t>карточку</w:t>
        </w:r>
      </w:hyperlink>
      <w:r w:rsidR="00661E08" w:rsidRPr="006A4159">
        <w:rPr>
          <w:rFonts w:ascii="Times New Roman" w:hAnsi="Times New Roman" w:cs="Times New Roman"/>
          <w:sz w:val="24"/>
          <w:szCs w:val="24"/>
        </w:rPr>
        <w:t xml:space="preserve"> образцов подписей и оттиска печати, заверенную подп</w:t>
      </w:r>
      <w:r w:rsidR="00B801C2" w:rsidRPr="006A4159">
        <w:rPr>
          <w:rFonts w:ascii="Times New Roman" w:hAnsi="Times New Roman" w:cs="Times New Roman"/>
          <w:sz w:val="24"/>
          <w:szCs w:val="24"/>
        </w:rPr>
        <w:t>исью Главы</w:t>
      </w:r>
      <w:r w:rsidR="00E008EE" w:rsidRPr="006A4159">
        <w:rPr>
          <w:rFonts w:ascii="Times New Roman" w:hAnsi="Times New Roman" w:cs="Times New Roman"/>
          <w:sz w:val="24"/>
          <w:szCs w:val="24"/>
        </w:rPr>
        <w:t xml:space="preserve"> Администрации Каргасокского района</w:t>
      </w:r>
      <w:r w:rsidR="00AE77C7" w:rsidRPr="006A4159">
        <w:rPr>
          <w:rFonts w:ascii="Times New Roman" w:hAnsi="Times New Roman" w:cs="Times New Roman"/>
          <w:sz w:val="24"/>
          <w:szCs w:val="24"/>
        </w:rPr>
        <w:t>,</w:t>
      </w:r>
      <w:r w:rsidR="00661E08" w:rsidRPr="006A4159">
        <w:rPr>
          <w:rFonts w:ascii="Times New Roman" w:hAnsi="Times New Roman" w:cs="Times New Roman"/>
          <w:sz w:val="24"/>
          <w:szCs w:val="24"/>
        </w:rPr>
        <w:t xml:space="preserve"> подписью заместителей</w:t>
      </w:r>
      <w:r w:rsidR="00E008EE" w:rsidRPr="006A4159">
        <w:rPr>
          <w:rFonts w:ascii="Times New Roman" w:hAnsi="Times New Roman" w:cs="Times New Roman"/>
          <w:sz w:val="24"/>
          <w:szCs w:val="24"/>
        </w:rPr>
        <w:t xml:space="preserve"> Главы Администрации Каргасокского района</w:t>
      </w:r>
      <w:r w:rsidRPr="006A4159">
        <w:rPr>
          <w:rFonts w:ascii="Times New Roman" w:hAnsi="Times New Roman" w:cs="Times New Roman"/>
          <w:sz w:val="24"/>
          <w:szCs w:val="24"/>
        </w:rPr>
        <w:t xml:space="preserve"> или </w:t>
      </w:r>
      <w:r w:rsidR="00661E08" w:rsidRPr="006A4159">
        <w:rPr>
          <w:rFonts w:ascii="Times New Roman" w:hAnsi="Times New Roman" w:cs="Times New Roman"/>
          <w:sz w:val="24"/>
          <w:szCs w:val="24"/>
        </w:rPr>
        <w:t xml:space="preserve"> управляющего делами Администрации </w:t>
      </w:r>
      <w:r w:rsidR="00E008EE" w:rsidRPr="006A4159">
        <w:rPr>
          <w:rFonts w:ascii="Times New Roman" w:hAnsi="Times New Roman" w:cs="Times New Roman"/>
          <w:sz w:val="24"/>
          <w:szCs w:val="24"/>
        </w:rPr>
        <w:t xml:space="preserve">Каргасокского района </w:t>
      </w:r>
      <w:r w:rsidR="00661E08" w:rsidRPr="006A4159">
        <w:rPr>
          <w:rFonts w:ascii="Times New Roman" w:hAnsi="Times New Roman" w:cs="Times New Roman"/>
          <w:sz w:val="24"/>
          <w:szCs w:val="24"/>
        </w:rPr>
        <w:t>и оттиском печа</w:t>
      </w:r>
      <w:r w:rsidR="00E008EE" w:rsidRPr="006A4159">
        <w:rPr>
          <w:rFonts w:ascii="Times New Roman" w:hAnsi="Times New Roman" w:cs="Times New Roman"/>
          <w:sz w:val="24"/>
          <w:szCs w:val="24"/>
        </w:rPr>
        <w:t xml:space="preserve">ти Администрации Каргасокского района </w:t>
      </w:r>
      <w:r w:rsidR="00661E08" w:rsidRPr="006A4159">
        <w:rPr>
          <w:rFonts w:ascii="Times New Roman" w:hAnsi="Times New Roman" w:cs="Times New Roman"/>
          <w:sz w:val="24"/>
          <w:szCs w:val="24"/>
        </w:rPr>
        <w:t>или нотариально, по форме согласно приложению 3 к настоящему Положению.</w:t>
      </w:r>
    </w:p>
    <w:p w:rsidR="00661E08" w:rsidRPr="006A4159" w:rsidRDefault="00FF1E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159">
        <w:rPr>
          <w:rFonts w:ascii="Times New Roman" w:hAnsi="Times New Roman" w:cs="Times New Roman"/>
          <w:sz w:val="24"/>
          <w:szCs w:val="24"/>
        </w:rPr>
        <w:t>9.</w:t>
      </w:r>
      <w:r w:rsidR="00661E08" w:rsidRPr="006A4159">
        <w:rPr>
          <w:rFonts w:ascii="Times New Roman" w:hAnsi="Times New Roman" w:cs="Times New Roman"/>
          <w:sz w:val="24"/>
          <w:szCs w:val="24"/>
        </w:rPr>
        <w:t xml:space="preserve"> Для открытия лицевого счета получателя средств, лицевого счета по</w:t>
      </w:r>
      <w:r w:rsidR="00EC557A">
        <w:rPr>
          <w:rFonts w:ascii="Times New Roman" w:hAnsi="Times New Roman" w:cs="Times New Roman"/>
          <w:sz w:val="24"/>
          <w:szCs w:val="24"/>
        </w:rPr>
        <w:t xml:space="preserve"> исполнению публичных обязательств</w:t>
      </w:r>
      <w:r w:rsidR="00661E08" w:rsidRPr="006A4159">
        <w:rPr>
          <w:rFonts w:ascii="Times New Roman" w:hAnsi="Times New Roman" w:cs="Times New Roman"/>
          <w:sz w:val="24"/>
          <w:szCs w:val="24"/>
        </w:rPr>
        <w:t xml:space="preserve">, лицевого счета по источникам, лицевого счета бюджетного учреждения, отдельного лицевого счета бюджетного учреждения, лицевого счета автономного учреждения, отдельного лицевого счета автономного учреждения учреждение или орган </w:t>
      </w:r>
      <w:r w:rsidR="00052499" w:rsidRPr="006A4159">
        <w:rPr>
          <w:rFonts w:ascii="Times New Roman" w:hAnsi="Times New Roman" w:cs="Times New Roman"/>
          <w:sz w:val="24"/>
          <w:szCs w:val="24"/>
        </w:rPr>
        <w:t>местного само</w:t>
      </w:r>
      <w:r w:rsidR="00613924" w:rsidRPr="006A4159">
        <w:rPr>
          <w:rFonts w:ascii="Times New Roman" w:hAnsi="Times New Roman" w:cs="Times New Roman"/>
          <w:sz w:val="24"/>
          <w:szCs w:val="24"/>
        </w:rPr>
        <w:t xml:space="preserve">управления </w:t>
      </w:r>
      <w:r w:rsidR="000E70BE" w:rsidRPr="006A4159">
        <w:rPr>
          <w:rFonts w:ascii="Times New Roman" w:hAnsi="Times New Roman" w:cs="Times New Roman"/>
          <w:sz w:val="24"/>
          <w:szCs w:val="24"/>
        </w:rPr>
        <w:t>представляют в Управление</w:t>
      </w:r>
      <w:r w:rsidR="00661E08" w:rsidRPr="006A4159">
        <w:rPr>
          <w:rFonts w:ascii="Times New Roman" w:hAnsi="Times New Roman" w:cs="Times New Roman"/>
          <w:sz w:val="24"/>
          <w:szCs w:val="24"/>
        </w:rPr>
        <w:t xml:space="preserve"> финансов</w:t>
      </w:r>
      <w:r w:rsidR="000E70BE" w:rsidRPr="006A4159">
        <w:rPr>
          <w:rFonts w:ascii="Times New Roman" w:hAnsi="Times New Roman" w:cs="Times New Roman"/>
          <w:sz w:val="24"/>
          <w:szCs w:val="24"/>
        </w:rPr>
        <w:t xml:space="preserve"> АКР</w:t>
      </w:r>
      <w:r w:rsidR="00661E08" w:rsidRPr="006A4159">
        <w:rPr>
          <w:rFonts w:ascii="Times New Roman" w:hAnsi="Times New Roman" w:cs="Times New Roman"/>
          <w:sz w:val="24"/>
          <w:szCs w:val="24"/>
        </w:rPr>
        <w:t xml:space="preserve"> следующие документы:</w:t>
      </w:r>
    </w:p>
    <w:p w:rsidR="00661E08" w:rsidRPr="008829DD" w:rsidRDefault="006139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159">
        <w:rPr>
          <w:rFonts w:ascii="Times New Roman" w:hAnsi="Times New Roman" w:cs="Times New Roman"/>
          <w:sz w:val="24"/>
          <w:szCs w:val="24"/>
        </w:rPr>
        <w:t>1)</w:t>
      </w:r>
      <w:r w:rsidR="00661E08" w:rsidRPr="006A4159">
        <w:rPr>
          <w:rFonts w:ascii="Times New Roman" w:hAnsi="Times New Roman" w:cs="Times New Roman"/>
          <w:sz w:val="24"/>
          <w:szCs w:val="24"/>
        </w:rPr>
        <w:t xml:space="preserve"> </w:t>
      </w:r>
      <w:hyperlink w:anchor="Par333" w:history="1">
        <w:r w:rsidR="00661E08" w:rsidRPr="006A4159">
          <w:rPr>
            <w:rFonts w:ascii="Times New Roman" w:hAnsi="Times New Roman" w:cs="Times New Roman"/>
            <w:sz w:val="24"/>
            <w:szCs w:val="24"/>
          </w:rPr>
          <w:t>заявление</w:t>
        </w:r>
      </w:hyperlink>
      <w:r w:rsidR="00661E08" w:rsidRPr="006A4159">
        <w:rPr>
          <w:rFonts w:ascii="Times New Roman" w:hAnsi="Times New Roman" w:cs="Times New Roman"/>
          <w:sz w:val="24"/>
          <w:szCs w:val="24"/>
        </w:rPr>
        <w:t xml:space="preserve"> на</w:t>
      </w:r>
      <w:r w:rsidR="00661E08" w:rsidRPr="008829DD">
        <w:rPr>
          <w:rFonts w:ascii="Times New Roman" w:hAnsi="Times New Roman" w:cs="Times New Roman"/>
          <w:sz w:val="24"/>
          <w:szCs w:val="24"/>
        </w:rPr>
        <w:t xml:space="preserve"> открытие лицевого счета по форме согласно приложению 1 к настоящему Положению;</w:t>
      </w:r>
    </w:p>
    <w:p w:rsidR="00661E08" w:rsidRPr="008829DD" w:rsidRDefault="0061392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61E08" w:rsidRPr="008829DD">
        <w:rPr>
          <w:rFonts w:ascii="Times New Roman" w:hAnsi="Times New Roman" w:cs="Times New Roman"/>
          <w:sz w:val="24"/>
          <w:szCs w:val="24"/>
        </w:rPr>
        <w:t xml:space="preserve"> копию учре</w:t>
      </w:r>
      <w:r w:rsidR="00E342C6" w:rsidRPr="008829DD">
        <w:rPr>
          <w:rFonts w:ascii="Times New Roman" w:hAnsi="Times New Roman" w:cs="Times New Roman"/>
          <w:sz w:val="24"/>
          <w:szCs w:val="24"/>
        </w:rPr>
        <w:t xml:space="preserve">дительного документа, заверенную, </w:t>
      </w:r>
      <w:r w:rsidR="00661E08" w:rsidRPr="008829DD">
        <w:rPr>
          <w:rFonts w:ascii="Times New Roman" w:hAnsi="Times New Roman" w:cs="Times New Roman"/>
          <w:sz w:val="24"/>
          <w:szCs w:val="24"/>
        </w:rPr>
        <w:t>учредителем, главным р</w:t>
      </w:r>
      <w:r w:rsidR="00E342C6" w:rsidRPr="008829DD">
        <w:rPr>
          <w:rFonts w:ascii="Times New Roman" w:hAnsi="Times New Roman" w:cs="Times New Roman"/>
          <w:sz w:val="24"/>
          <w:szCs w:val="24"/>
        </w:rPr>
        <w:t xml:space="preserve">аспорядителем средств </w:t>
      </w:r>
      <w:r w:rsidR="00661E08" w:rsidRPr="008829DD">
        <w:rPr>
          <w:rFonts w:ascii="Times New Roman" w:hAnsi="Times New Roman" w:cs="Times New Roman"/>
          <w:sz w:val="24"/>
          <w:szCs w:val="24"/>
        </w:rPr>
        <w:t xml:space="preserve">бюджета </w:t>
      </w:r>
      <w:r w:rsidR="00E342C6" w:rsidRPr="008829DD">
        <w:rPr>
          <w:rFonts w:ascii="Times New Roman" w:hAnsi="Times New Roman" w:cs="Times New Roman"/>
          <w:sz w:val="24"/>
          <w:szCs w:val="24"/>
        </w:rPr>
        <w:t xml:space="preserve">МО «Каргасокский район»,  бюджета сельского поселения </w:t>
      </w:r>
      <w:r w:rsidR="00661E08" w:rsidRPr="008829DD">
        <w:rPr>
          <w:rFonts w:ascii="Times New Roman" w:hAnsi="Times New Roman" w:cs="Times New Roman"/>
          <w:sz w:val="24"/>
          <w:szCs w:val="24"/>
        </w:rPr>
        <w:t>или нотариально;</w:t>
      </w:r>
    </w:p>
    <w:p w:rsidR="00661E08" w:rsidRPr="008829DD" w:rsidRDefault="0061392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4933AA">
        <w:rPr>
          <w:rFonts w:ascii="Times New Roman" w:hAnsi="Times New Roman" w:cs="Times New Roman"/>
          <w:sz w:val="24"/>
          <w:szCs w:val="24"/>
        </w:rPr>
        <w:t>)</w:t>
      </w:r>
      <w:r w:rsidR="00661E08" w:rsidRPr="004933AA">
        <w:rPr>
          <w:rFonts w:ascii="Times New Roman" w:hAnsi="Times New Roman" w:cs="Times New Roman"/>
          <w:sz w:val="24"/>
          <w:szCs w:val="24"/>
        </w:rPr>
        <w:t xml:space="preserve"> копию</w:t>
      </w:r>
      <w:r w:rsidR="00661E08" w:rsidRPr="008829DD">
        <w:rPr>
          <w:rFonts w:ascii="Times New Roman" w:hAnsi="Times New Roman" w:cs="Times New Roman"/>
          <w:sz w:val="24"/>
          <w:szCs w:val="24"/>
        </w:rPr>
        <w:t xml:space="preserve"> </w:t>
      </w:r>
      <w:r w:rsidR="00D00D33">
        <w:rPr>
          <w:rFonts w:ascii="Times New Roman" w:hAnsi="Times New Roman" w:cs="Times New Roman"/>
          <w:sz w:val="24"/>
          <w:szCs w:val="24"/>
        </w:rPr>
        <w:t>листа записи Единого государственного реестра юридических лиц</w:t>
      </w:r>
      <w:r w:rsidR="00661E08" w:rsidRPr="008829DD">
        <w:rPr>
          <w:rFonts w:ascii="Times New Roman" w:hAnsi="Times New Roman" w:cs="Times New Roman"/>
          <w:sz w:val="24"/>
          <w:szCs w:val="24"/>
        </w:rPr>
        <w:t>, заверенную</w:t>
      </w:r>
      <w:r w:rsidR="00D00D33">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учредителем, главным распорядителем средств </w:t>
      </w:r>
      <w:r w:rsidR="00717D48" w:rsidRPr="008829DD">
        <w:rPr>
          <w:rFonts w:ascii="Times New Roman" w:hAnsi="Times New Roman" w:cs="Times New Roman"/>
          <w:sz w:val="24"/>
          <w:szCs w:val="24"/>
        </w:rPr>
        <w:t>бюджета МО «Каргасокский район»,  бюджета сельского поселения</w:t>
      </w:r>
      <w:r w:rsidR="00BA540C" w:rsidRPr="008829DD">
        <w:rPr>
          <w:rFonts w:ascii="Times New Roman" w:hAnsi="Times New Roman" w:cs="Times New Roman"/>
          <w:sz w:val="24"/>
          <w:szCs w:val="24"/>
        </w:rPr>
        <w:t>,</w:t>
      </w:r>
      <w:r>
        <w:rPr>
          <w:rFonts w:ascii="Times New Roman" w:hAnsi="Times New Roman" w:cs="Times New Roman"/>
          <w:sz w:val="24"/>
          <w:szCs w:val="24"/>
        </w:rPr>
        <w:t xml:space="preserve"> </w:t>
      </w:r>
      <w:r w:rsidR="00661E08" w:rsidRPr="008829DD">
        <w:rPr>
          <w:rFonts w:ascii="Times New Roman" w:hAnsi="Times New Roman" w:cs="Times New Roman"/>
          <w:sz w:val="24"/>
          <w:szCs w:val="24"/>
        </w:rPr>
        <w:t>органом, осуществившим государственную регистрацию, или нотариально;</w:t>
      </w:r>
    </w:p>
    <w:p w:rsidR="00661E08" w:rsidRDefault="0061392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661E08" w:rsidRPr="008829DD">
        <w:rPr>
          <w:rFonts w:ascii="Times New Roman" w:hAnsi="Times New Roman" w:cs="Times New Roman"/>
          <w:sz w:val="24"/>
          <w:szCs w:val="24"/>
        </w:rPr>
        <w:t>копию свидетельства налогового органа о постановке на учет в налоговом органе юридического лица, заверенную</w:t>
      </w:r>
      <w:r>
        <w:rPr>
          <w:rFonts w:ascii="Times New Roman" w:hAnsi="Times New Roman" w:cs="Times New Roman"/>
          <w:sz w:val="24"/>
          <w:szCs w:val="24"/>
        </w:rPr>
        <w:t xml:space="preserve"> </w:t>
      </w:r>
      <w:r w:rsidR="00661E08" w:rsidRPr="008829DD">
        <w:rPr>
          <w:rFonts w:ascii="Times New Roman" w:hAnsi="Times New Roman" w:cs="Times New Roman"/>
          <w:sz w:val="24"/>
          <w:szCs w:val="24"/>
        </w:rPr>
        <w:t>учредителем, главны</w:t>
      </w:r>
      <w:r>
        <w:rPr>
          <w:rFonts w:ascii="Times New Roman" w:hAnsi="Times New Roman" w:cs="Times New Roman"/>
          <w:sz w:val="24"/>
          <w:szCs w:val="24"/>
        </w:rPr>
        <w:t xml:space="preserve">м распорядителем средств </w:t>
      </w:r>
      <w:r w:rsidR="00320B82" w:rsidRPr="008829DD">
        <w:rPr>
          <w:rFonts w:ascii="Times New Roman" w:hAnsi="Times New Roman" w:cs="Times New Roman"/>
          <w:sz w:val="24"/>
          <w:szCs w:val="24"/>
        </w:rPr>
        <w:t xml:space="preserve">бюджета МО «Каргасокский район»,  бюджета сельского поселения, </w:t>
      </w:r>
      <w:r w:rsidR="00661E08" w:rsidRPr="008829DD">
        <w:rPr>
          <w:rFonts w:ascii="Times New Roman" w:hAnsi="Times New Roman" w:cs="Times New Roman"/>
          <w:sz w:val="24"/>
          <w:szCs w:val="24"/>
        </w:rPr>
        <w:t xml:space="preserve"> соответствующим налоговым органом или нотариально;</w:t>
      </w:r>
    </w:p>
    <w:p w:rsidR="00661E08" w:rsidRPr="008829DD" w:rsidRDefault="00E417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159">
        <w:rPr>
          <w:rFonts w:ascii="Times New Roman" w:hAnsi="Times New Roman" w:cs="Times New Roman"/>
          <w:sz w:val="24"/>
          <w:szCs w:val="24"/>
        </w:rPr>
        <w:t>5)</w:t>
      </w:r>
      <w:r w:rsidR="00661E08" w:rsidRPr="006A4159">
        <w:rPr>
          <w:rFonts w:ascii="Times New Roman" w:hAnsi="Times New Roman" w:cs="Times New Roman"/>
          <w:sz w:val="24"/>
          <w:szCs w:val="24"/>
        </w:rPr>
        <w:t xml:space="preserve"> </w:t>
      </w:r>
      <w:hyperlink w:anchor="Par480" w:history="1">
        <w:r w:rsidR="00661E08" w:rsidRPr="006A4159">
          <w:rPr>
            <w:rFonts w:ascii="Times New Roman" w:hAnsi="Times New Roman" w:cs="Times New Roman"/>
            <w:sz w:val="24"/>
            <w:szCs w:val="24"/>
          </w:rPr>
          <w:t>карточку</w:t>
        </w:r>
      </w:hyperlink>
      <w:r w:rsidR="00661E08" w:rsidRPr="008829DD">
        <w:rPr>
          <w:rFonts w:ascii="Times New Roman" w:hAnsi="Times New Roman" w:cs="Times New Roman"/>
          <w:sz w:val="24"/>
          <w:szCs w:val="24"/>
        </w:rPr>
        <w:t xml:space="preserve"> образцов подписей и оттиска печати в двух экземплярах, заверенную</w:t>
      </w:r>
      <w:r>
        <w:rPr>
          <w:rFonts w:ascii="Times New Roman" w:hAnsi="Times New Roman" w:cs="Times New Roman"/>
          <w:sz w:val="24"/>
          <w:szCs w:val="24"/>
        </w:rPr>
        <w:t xml:space="preserve"> </w:t>
      </w:r>
      <w:r w:rsidR="00661E08" w:rsidRPr="008829DD">
        <w:rPr>
          <w:rFonts w:ascii="Times New Roman" w:hAnsi="Times New Roman" w:cs="Times New Roman"/>
          <w:sz w:val="24"/>
          <w:szCs w:val="24"/>
        </w:rPr>
        <w:t>учредителем, главным р</w:t>
      </w:r>
      <w:r w:rsidR="00FF3878" w:rsidRPr="008829DD">
        <w:rPr>
          <w:rFonts w:ascii="Times New Roman" w:hAnsi="Times New Roman" w:cs="Times New Roman"/>
          <w:sz w:val="24"/>
          <w:szCs w:val="24"/>
        </w:rPr>
        <w:t xml:space="preserve">аспорядителем средств бюджета МО «Каргасокский район»,  бюджета сельского поселения </w:t>
      </w:r>
      <w:r w:rsidR="00661E08" w:rsidRPr="008829DD">
        <w:rPr>
          <w:rFonts w:ascii="Times New Roman" w:hAnsi="Times New Roman" w:cs="Times New Roman"/>
          <w:sz w:val="24"/>
          <w:szCs w:val="24"/>
        </w:rPr>
        <w:t xml:space="preserve"> или нотариально, по форме согласно приложению 3 к настоящему Положению.</w:t>
      </w:r>
    </w:p>
    <w:p w:rsidR="00635F1F" w:rsidRDefault="00E417B9" w:rsidP="00E417B9">
      <w:pPr>
        <w:widowControl w:val="0"/>
        <w:autoSpaceDE w:val="0"/>
        <w:autoSpaceDN w:val="0"/>
        <w:adjustRightInd w:val="0"/>
        <w:spacing w:after="0" w:line="240" w:lineRule="auto"/>
        <w:jc w:val="both"/>
        <w:rPr>
          <w:rFonts w:ascii="Times New Roman" w:hAnsi="Times New Roman" w:cs="Times New Roman"/>
          <w:sz w:val="24"/>
          <w:szCs w:val="24"/>
        </w:rPr>
      </w:pPr>
      <w:r w:rsidRPr="00194176">
        <w:rPr>
          <w:rFonts w:ascii="Times New Roman" w:hAnsi="Times New Roman" w:cs="Times New Roman"/>
          <w:sz w:val="24"/>
          <w:szCs w:val="24"/>
        </w:rPr>
        <w:t xml:space="preserve">          </w:t>
      </w:r>
      <w:r w:rsidR="00106CF1" w:rsidRPr="00194176">
        <w:rPr>
          <w:rFonts w:ascii="Times New Roman" w:hAnsi="Times New Roman" w:cs="Times New Roman"/>
          <w:sz w:val="24"/>
          <w:szCs w:val="24"/>
        </w:rPr>
        <w:t>Для открытия</w:t>
      </w:r>
      <w:r w:rsidR="00106CF1" w:rsidRPr="008829DD">
        <w:rPr>
          <w:rFonts w:ascii="Times New Roman" w:hAnsi="Times New Roman" w:cs="Times New Roman"/>
          <w:sz w:val="24"/>
          <w:szCs w:val="24"/>
        </w:rPr>
        <w:t xml:space="preserve"> муниципальному бюджетному</w:t>
      </w:r>
      <w:r w:rsidR="00194176">
        <w:rPr>
          <w:rFonts w:ascii="Times New Roman" w:hAnsi="Times New Roman" w:cs="Times New Roman"/>
          <w:sz w:val="24"/>
          <w:szCs w:val="24"/>
        </w:rPr>
        <w:t xml:space="preserve"> </w:t>
      </w:r>
      <w:r w:rsidR="00106CF1" w:rsidRPr="008829DD">
        <w:rPr>
          <w:rFonts w:ascii="Times New Roman" w:hAnsi="Times New Roman" w:cs="Times New Roman"/>
          <w:sz w:val="24"/>
          <w:szCs w:val="24"/>
        </w:rPr>
        <w:t xml:space="preserve">учреждению лицевого счета по </w:t>
      </w:r>
      <w:r w:rsidR="005F1592">
        <w:rPr>
          <w:rFonts w:ascii="Times New Roman" w:hAnsi="Times New Roman" w:cs="Times New Roman"/>
          <w:sz w:val="24"/>
          <w:szCs w:val="24"/>
        </w:rPr>
        <w:t xml:space="preserve">исполнению публичных обязательств </w:t>
      </w:r>
      <w:r w:rsidR="00635F1F" w:rsidRPr="008829DD">
        <w:rPr>
          <w:rFonts w:ascii="Times New Roman" w:hAnsi="Times New Roman" w:cs="Times New Roman"/>
          <w:sz w:val="24"/>
          <w:szCs w:val="24"/>
        </w:rPr>
        <w:t xml:space="preserve">дополнительно к вышеуказанным документам представляется копия </w:t>
      </w:r>
      <w:r w:rsidR="00194176">
        <w:rPr>
          <w:rFonts w:ascii="Times New Roman" w:hAnsi="Times New Roman" w:cs="Times New Roman"/>
          <w:sz w:val="24"/>
          <w:szCs w:val="24"/>
        </w:rPr>
        <w:t>документа о передаче полномочий</w:t>
      </w:r>
      <w:r w:rsidR="00635F1F" w:rsidRPr="008829DD">
        <w:rPr>
          <w:rFonts w:ascii="Times New Roman" w:hAnsi="Times New Roman" w:cs="Times New Roman"/>
          <w:sz w:val="24"/>
          <w:szCs w:val="24"/>
        </w:rPr>
        <w:t>,</w:t>
      </w:r>
      <w:r w:rsidR="0060210A" w:rsidRPr="008829DD">
        <w:rPr>
          <w:rFonts w:ascii="Times New Roman" w:hAnsi="Times New Roman" w:cs="Times New Roman"/>
          <w:sz w:val="24"/>
          <w:szCs w:val="24"/>
        </w:rPr>
        <w:t xml:space="preserve"> заверенная </w:t>
      </w:r>
      <w:r w:rsidR="00106CF1" w:rsidRPr="008829DD">
        <w:rPr>
          <w:rFonts w:ascii="Times New Roman" w:hAnsi="Times New Roman" w:cs="Times New Roman"/>
          <w:sz w:val="24"/>
          <w:szCs w:val="24"/>
        </w:rPr>
        <w:t xml:space="preserve"> органом местного </w:t>
      </w:r>
      <w:r w:rsidR="00106CF1" w:rsidRPr="008829DD">
        <w:rPr>
          <w:rFonts w:ascii="Times New Roman" w:hAnsi="Times New Roman" w:cs="Times New Roman"/>
          <w:sz w:val="24"/>
          <w:szCs w:val="24"/>
        </w:rPr>
        <w:lastRenderedPageBreak/>
        <w:t>самоуправления,</w:t>
      </w:r>
      <w:r w:rsidR="00744594">
        <w:rPr>
          <w:rFonts w:ascii="Times New Roman" w:hAnsi="Times New Roman" w:cs="Times New Roman"/>
          <w:sz w:val="24"/>
          <w:szCs w:val="24"/>
        </w:rPr>
        <w:t xml:space="preserve"> </w:t>
      </w:r>
      <w:r w:rsidR="00106CF1" w:rsidRPr="008829DD">
        <w:rPr>
          <w:rFonts w:ascii="Times New Roman" w:hAnsi="Times New Roman" w:cs="Times New Roman"/>
          <w:sz w:val="24"/>
          <w:szCs w:val="24"/>
        </w:rPr>
        <w:t xml:space="preserve"> передающим свои полномочия</w:t>
      </w:r>
      <w:r w:rsidR="00A4365C">
        <w:rPr>
          <w:rFonts w:ascii="Times New Roman" w:hAnsi="Times New Roman" w:cs="Times New Roman"/>
          <w:sz w:val="24"/>
          <w:szCs w:val="24"/>
        </w:rPr>
        <w:t>, либо нотариально.</w:t>
      </w:r>
    </w:p>
    <w:p w:rsidR="006B3D8C" w:rsidRDefault="006B3D8C" w:rsidP="00E41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w:t>
      </w:r>
      <w:r w:rsidR="001B0168">
        <w:rPr>
          <w:rFonts w:ascii="Times New Roman" w:hAnsi="Times New Roman" w:cs="Times New Roman"/>
          <w:sz w:val="24"/>
          <w:szCs w:val="24"/>
        </w:rPr>
        <w:t xml:space="preserve"> </w:t>
      </w:r>
      <w:r w:rsidR="00804CAF">
        <w:rPr>
          <w:rFonts w:ascii="Times New Roman" w:hAnsi="Times New Roman" w:cs="Times New Roman"/>
          <w:sz w:val="24"/>
          <w:szCs w:val="24"/>
        </w:rPr>
        <w:t xml:space="preserve">В </w:t>
      </w:r>
      <w:r w:rsidR="006A4159">
        <w:rPr>
          <w:rFonts w:ascii="Times New Roman" w:hAnsi="Times New Roman" w:cs="Times New Roman"/>
          <w:sz w:val="24"/>
          <w:szCs w:val="24"/>
        </w:rPr>
        <w:t>случае,</w:t>
      </w:r>
      <w:r w:rsidR="00804CAF">
        <w:rPr>
          <w:rFonts w:ascii="Times New Roman" w:hAnsi="Times New Roman" w:cs="Times New Roman"/>
          <w:sz w:val="24"/>
          <w:szCs w:val="24"/>
        </w:rPr>
        <w:t xml:space="preserve"> когда учреждение или орган местного самоуправления имеет в Управлении финансов АКР открытые лицевые счета любого вида, для открытия дополнительных лицевых счетов необходимо представить в Управление финансов АКР следующие документы:</w:t>
      </w:r>
    </w:p>
    <w:p w:rsidR="00804CAF" w:rsidRDefault="003861F7" w:rsidP="00E41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заявление на открытие лицевого </w:t>
      </w:r>
      <w:r w:rsidR="006A4159">
        <w:rPr>
          <w:rFonts w:ascii="Times New Roman" w:hAnsi="Times New Roman" w:cs="Times New Roman"/>
          <w:sz w:val="24"/>
          <w:szCs w:val="24"/>
        </w:rPr>
        <w:t>счета по форме согласно приложению 1 к настоящему Положению;</w:t>
      </w:r>
    </w:p>
    <w:p w:rsidR="006A4159" w:rsidRPr="008829DD" w:rsidRDefault="00496DC0" w:rsidP="00496D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159">
        <w:rPr>
          <w:rFonts w:ascii="Times New Roman" w:hAnsi="Times New Roman" w:cs="Times New Roman"/>
          <w:sz w:val="24"/>
          <w:szCs w:val="24"/>
        </w:rPr>
        <w:t xml:space="preserve">  2)</w:t>
      </w:r>
      <w:r w:rsidR="004F13CF">
        <w:rPr>
          <w:rFonts w:ascii="Times New Roman" w:hAnsi="Times New Roman" w:cs="Times New Roman"/>
          <w:sz w:val="24"/>
          <w:szCs w:val="24"/>
        </w:rPr>
        <w:t xml:space="preserve">  </w:t>
      </w:r>
      <w:hyperlink w:anchor="Par480" w:history="1">
        <w:r w:rsidR="004F13CF" w:rsidRPr="001A3666">
          <w:rPr>
            <w:rFonts w:ascii="Times New Roman" w:hAnsi="Times New Roman" w:cs="Times New Roman"/>
            <w:sz w:val="24"/>
            <w:szCs w:val="24"/>
          </w:rPr>
          <w:t>карточку</w:t>
        </w:r>
      </w:hyperlink>
      <w:r w:rsidR="004F13CF" w:rsidRPr="008829DD">
        <w:rPr>
          <w:rFonts w:ascii="Times New Roman" w:hAnsi="Times New Roman" w:cs="Times New Roman"/>
          <w:sz w:val="24"/>
          <w:szCs w:val="24"/>
        </w:rPr>
        <w:t xml:space="preserve"> образцов подписей и оттиска печати, заверенную учредителем, главным распорядителем средств бюджета МО «Каргасокский район»,  бюджета сельского поселения, или нотариально, по форме согласно приложению 3 к настоящему Положению.</w:t>
      </w:r>
    </w:p>
    <w:p w:rsidR="00661E08" w:rsidRPr="008829DD" w:rsidRDefault="001B01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7C1D">
        <w:rPr>
          <w:rFonts w:ascii="Times New Roman" w:hAnsi="Times New Roman" w:cs="Times New Roman"/>
          <w:sz w:val="24"/>
          <w:szCs w:val="24"/>
        </w:rPr>
        <w:t>11</w:t>
      </w:r>
      <w:r w:rsidR="00194176" w:rsidRPr="001B0168">
        <w:rPr>
          <w:rFonts w:ascii="Times New Roman" w:hAnsi="Times New Roman" w:cs="Times New Roman"/>
          <w:b/>
          <w:sz w:val="24"/>
          <w:szCs w:val="24"/>
        </w:rPr>
        <w:t>.</w:t>
      </w:r>
      <w:r>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Для открытия лицевого счета обособленному подразделению в </w:t>
      </w:r>
      <w:r w:rsidR="00CB14AC" w:rsidRPr="008829DD">
        <w:rPr>
          <w:rFonts w:ascii="Times New Roman" w:hAnsi="Times New Roman" w:cs="Times New Roman"/>
          <w:sz w:val="24"/>
          <w:szCs w:val="24"/>
        </w:rPr>
        <w:t xml:space="preserve">Управлении финансов АКР </w:t>
      </w:r>
      <w:r w:rsidR="00661E08" w:rsidRPr="008829DD">
        <w:rPr>
          <w:rFonts w:ascii="Times New Roman" w:hAnsi="Times New Roman" w:cs="Times New Roman"/>
          <w:sz w:val="24"/>
          <w:szCs w:val="24"/>
        </w:rPr>
        <w:t>необходимо представить следующие документы:</w:t>
      </w:r>
    </w:p>
    <w:p w:rsidR="00661E08" w:rsidRPr="008829DD" w:rsidRDefault="00E37C1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w:anchor="Par333" w:history="1">
        <w:r w:rsidR="00661E08" w:rsidRPr="00E37C1D">
          <w:rPr>
            <w:rFonts w:ascii="Times New Roman" w:hAnsi="Times New Roman" w:cs="Times New Roman"/>
            <w:sz w:val="24"/>
            <w:szCs w:val="24"/>
          </w:rPr>
          <w:t>заявление</w:t>
        </w:r>
      </w:hyperlink>
      <w:r w:rsidR="00661E08" w:rsidRPr="00E37C1D">
        <w:rPr>
          <w:rFonts w:ascii="Times New Roman" w:hAnsi="Times New Roman" w:cs="Times New Roman"/>
          <w:sz w:val="24"/>
          <w:szCs w:val="24"/>
        </w:rPr>
        <w:t xml:space="preserve"> </w:t>
      </w:r>
      <w:r w:rsidR="00661E08" w:rsidRPr="008829DD">
        <w:rPr>
          <w:rFonts w:ascii="Times New Roman" w:hAnsi="Times New Roman" w:cs="Times New Roman"/>
          <w:sz w:val="24"/>
          <w:szCs w:val="24"/>
        </w:rPr>
        <w:t>на открытие лицевого счета по форме согласно приложению 1 к настоящему Положению;</w:t>
      </w:r>
    </w:p>
    <w:p w:rsidR="00661E08" w:rsidRPr="008829DD" w:rsidRDefault="00E37C1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661E08" w:rsidRPr="008829DD">
        <w:rPr>
          <w:rFonts w:ascii="Times New Roman" w:hAnsi="Times New Roman" w:cs="Times New Roman"/>
          <w:sz w:val="24"/>
          <w:szCs w:val="24"/>
        </w:rPr>
        <w:t>копию положения об обособленном подразделении,</w:t>
      </w:r>
      <w:r w:rsidR="00137B73" w:rsidRPr="008829DD">
        <w:rPr>
          <w:rFonts w:ascii="Times New Roman" w:hAnsi="Times New Roman" w:cs="Times New Roman"/>
          <w:sz w:val="24"/>
          <w:szCs w:val="24"/>
        </w:rPr>
        <w:t xml:space="preserve"> заверенную</w:t>
      </w:r>
      <w:r>
        <w:rPr>
          <w:rFonts w:ascii="Times New Roman" w:hAnsi="Times New Roman" w:cs="Times New Roman"/>
          <w:sz w:val="24"/>
          <w:szCs w:val="24"/>
        </w:rPr>
        <w:t xml:space="preserve"> </w:t>
      </w:r>
      <w:r w:rsidR="00661E08" w:rsidRPr="008829DD">
        <w:rPr>
          <w:rFonts w:ascii="Times New Roman" w:hAnsi="Times New Roman" w:cs="Times New Roman"/>
          <w:sz w:val="24"/>
          <w:szCs w:val="24"/>
        </w:rPr>
        <w:t>учредителем, главным р</w:t>
      </w:r>
      <w:r w:rsidR="00CB14AC" w:rsidRPr="008829DD">
        <w:rPr>
          <w:rFonts w:ascii="Times New Roman" w:hAnsi="Times New Roman" w:cs="Times New Roman"/>
          <w:sz w:val="24"/>
          <w:szCs w:val="24"/>
        </w:rPr>
        <w:t xml:space="preserve">аспорядителем средств </w:t>
      </w:r>
      <w:r w:rsidR="00661E08" w:rsidRPr="008829DD">
        <w:rPr>
          <w:rFonts w:ascii="Times New Roman" w:hAnsi="Times New Roman" w:cs="Times New Roman"/>
          <w:sz w:val="24"/>
          <w:szCs w:val="24"/>
        </w:rPr>
        <w:t xml:space="preserve"> бюджета</w:t>
      </w:r>
      <w:r>
        <w:rPr>
          <w:rFonts w:ascii="Times New Roman" w:hAnsi="Times New Roman" w:cs="Times New Roman"/>
          <w:sz w:val="24"/>
          <w:szCs w:val="24"/>
        </w:rPr>
        <w:t xml:space="preserve"> МО «Каргасокский район», </w:t>
      </w:r>
      <w:r w:rsidR="00CB14AC" w:rsidRPr="008829DD">
        <w:rPr>
          <w:rFonts w:ascii="Times New Roman" w:hAnsi="Times New Roman" w:cs="Times New Roman"/>
          <w:sz w:val="24"/>
          <w:szCs w:val="24"/>
        </w:rPr>
        <w:t>бюджета сельского поселения,</w:t>
      </w:r>
      <w:r w:rsidR="00661E08" w:rsidRPr="008829DD">
        <w:rPr>
          <w:rFonts w:ascii="Times New Roman" w:hAnsi="Times New Roman" w:cs="Times New Roman"/>
          <w:sz w:val="24"/>
          <w:szCs w:val="24"/>
        </w:rPr>
        <w:t xml:space="preserve"> или нотариально;</w:t>
      </w:r>
    </w:p>
    <w:p w:rsidR="00661E08" w:rsidRPr="008829DD" w:rsidRDefault="00E37C1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661E08" w:rsidRPr="008829DD">
        <w:rPr>
          <w:rFonts w:ascii="Times New Roman" w:hAnsi="Times New Roman" w:cs="Times New Roman"/>
          <w:sz w:val="24"/>
          <w:szCs w:val="24"/>
        </w:rPr>
        <w:t>письмо-ходатайство юридического лица, создавшего обособленное подразделение, об открытии лицевого счета обособленному подразделению, оформленное подписями руководителя и главного бухгалтера юридического лица;</w:t>
      </w:r>
    </w:p>
    <w:p w:rsidR="00661E08" w:rsidRPr="008829DD" w:rsidRDefault="00E37C1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661E08" w:rsidRPr="008829DD">
        <w:rPr>
          <w:rFonts w:ascii="Times New Roman" w:hAnsi="Times New Roman" w:cs="Times New Roman"/>
          <w:sz w:val="24"/>
          <w:szCs w:val="24"/>
        </w:rPr>
        <w:t>выписку из учредительного документа юридического лица, где предусмотрено создание обособленного подразделения, заверенную учредителем, главным р</w:t>
      </w:r>
      <w:r w:rsidR="00CB14AC" w:rsidRPr="008829DD">
        <w:rPr>
          <w:rFonts w:ascii="Times New Roman" w:hAnsi="Times New Roman" w:cs="Times New Roman"/>
          <w:sz w:val="24"/>
          <w:szCs w:val="24"/>
        </w:rPr>
        <w:t>аспорядителем средств</w:t>
      </w:r>
      <w:r w:rsidR="00661E08" w:rsidRPr="008829DD">
        <w:rPr>
          <w:rFonts w:ascii="Times New Roman" w:hAnsi="Times New Roman" w:cs="Times New Roman"/>
          <w:sz w:val="24"/>
          <w:szCs w:val="24"/>
        </w:rPr>
        <w:t xml:space="preserve"> бюджета </w:t>
      </w:r>
      <w:r w:rsidR="00CB14AC" w:rsidRPr="008829DD">
        <w:rPr>
          <w:rFonts w:ascii="Times New Roman" w:hAnsi="Times New Roman" w:cs="Times New Roman"/>
          <w:sz w:val="24"/>
          <w:szCs w:val="24"/>
        </w:rPr>
        <w:t>МО «Каргасокский район»,  бюджета сельского поселения,</w:t>
      </w:r>
      <w:r>
        <w:rPr>
          <w:rFonts w:ascii="Times New Roman" w:hAnsi="Times New Roman" w:cs="Times New Roman"/>
          <w:sz w:val="24"/>
          <w:szCs w:val="24"/>
        </w:rPr>
        <w:t xml:space="preserve"> </w:t>
      </w:r>
      <w:r w:rsidR="00661E08" w:rsidRPr="008829DD">
        <w:rPr>
          <w:rFonts w:ascii="Times New Roman" w:hAnsi="Times New Roman" w:cs="Times New Roman"/>
          <w:sz w:val="24"/>
          <w:szCs w:val="24"/>
        </w:rPr>
        <w:t>или нотариально;</w:t>
      </w:r>
    </w:p>
    <w:p w:rsidR="00661E08" w:rsidRPr="008829DD" w:rsidRDefault="00E37C1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661E08" w:rsidRPr="008829DD">
        <w:rPr>
          <w:rFonts w:ascii="Times New Roman" w:hAnsi="Times New Roman" w:cs="Times New Roman"/>
          <w:sz w:val="24"/>
          <w:szCs w:val="24"/>
        </w:rPr>
        <w:t>копию уведомления о постановке на учет в налоговом органе юридического лица по месту нахождения обособленного подразделения, заверенную учредителем, главным распорядителем средств бюджета</w:t>
      </w:r>
      <w:r w:rsidR="006604B9" w:rsidRPr="008829DD">
        <w:rPr>
          <w:rFonts w:ascii="Times New Roman" w:hAnsi="Times New Roman" w:cs="Times New Roman"/>
          <w:sz w:val="24"/>
          <w:szCs w:val="24"/>
        </w:rPr>
        <w:t xml:space="preserve"> МО «Каргасокский район»,  бюджета сельского поселения,</w:t>
      </w:r>
      <w:r>
        <w:rPr>
          <w:rFonts w:ascii="Times New Roman" w:hAnsi="Times New Roman" w:cs="Times New Roman"/>
          <w:sz w:val="24"/>
          <w:szCs w:val="24"/>
        </w:rPr>
        <w:t xml:space="preserve"> </w:t>
      </w:r>
      <w:r w:rsidR="00661E08" w:rsidRPr="008829DD">
        <w:rPr>
          <w:rFonts w:ascii="Times New Roman" w:hAnsi="Times New Roman" w:cs="Times New Roman"/>
          <w:sz w:val="24"/>
          <w:szCs w:val="24"/>
        </w:rPr>
        <w:t>соответствующим налоговым органом или нотариально;</w:t>
      </w:r>
    </w:p>
    <w:p w:rsidR="00661E08" w:rsidRPr="008829DD" w:rsidRDefault="00E37C1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1A3666">
        <w:rPr>
          <w:rFonts w:ascii="Times New Roman" w:hAnsi="Times New Roman" w:cs="Times New Roman"/>
          <w:sz w:val="24"/>
          <w:szCs w:val="24"/>
        </w:rPr>
        <w:t xml:space="preserve">) </w:t>
      </w:r>
      <w:hyperlink w:anchor="Par480" w:history="1">
        <w:r w:rsidR="00661E08" w:rsidRPr="001A3666">
          <w:rPr>
            <w:rFonts w:ascii="Times New Roman" w:hAnsi="Times New Roman" w:cs="Times New Roman"/>
            <w:sz w:val="24"/>
            <w:szCs w:val="24"/>
          </w:rPr>
          <w:t>карточку</w:t>
        </w:r>
      </w:hyperlink>
      <w:r w:rsidR="00661E08" w:rsidRPr="008829DD">
        <w:rPr>
          <w:rFonts w:ascii="Times New Roman" w:hAnsi="Times New Roman" w:cs="Times New Roman"/>
          <w:sz w:val="24"/>
          <w:szCs w:val="24"/>
        </w:rPr>
        <w:t xml:space="preserve"> образцов подписей и оттиска печати, заверенную учредителем, главным распорядителем средств бюджета</w:t>
      </w:r>
      <w:r w:rsidR="006604B9" w:rsidRPr="008829DD">
        <w:rPr>
          <w:rFonts w:ascii="Times New Roman" w:hAnsi="Times New Roman" w:cs="Times New Roman"/>
          <w:sz w:val="24"/>
          <w:szCs w:val="24"/>
        </w:rPr>
        <w:t xml:space="preserve"> МО «Каргасокский район»,  бюджета сельского поселения,</w:t>
      </w:r>
      <w:r w:rsidR="00661E08" w:rsidRPr="008829DD">
        <w:rPr>
          <w:rFonts w:ascii="Times New Roman" w:hAnsi="Times New Roman" w:cs="Times New Roman"/>
          <w:sz w:val="24"/>
          <w:szCs w:val="24"/>
        </w:rPr>
        <w:t xml:space="preserve"> или нотариально, по форме согласно приложению 3 к настоящему Положению.</w:t>
      </w:r>
    </w:p>
    <w:p w:rsidR="00E37C1D" w:rsidRDefault="00496DC0" w:rsidP="00E37C1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8D6C3F">
        <w:rPr>
          <w:rFonts w:ascii="Times New Roman" w:hAnsi="Times New Roman" w:cs="Times New Roman"/>
          <w:sz w:val="24"/>
          <w:szCs w:val="24"/>
        </w:rPr>
        <w:t xml:space="preserve"> </w:t>
      </w:r>
      <w:r w:rsidR="00661E08" w:rsidRPr="008829DD">
        <w:rPr>
          <w:rFonts w:ascii="Times New Roman" w:hAnsi="Times New Roman" w:cs="Times New Roman"/>
          <w:sz w:val="24"/>
          <w:szCs w:val="24"/>
        </w:rPr>
        <w:t>Лицевой счет по учету средств во</w:t>
      </w:r>
      <w:r w:rsidR="00A4365C">
        <w:rPr>
          <w:rFonts w:ascii="Times New Roman" w:hAnsi="Times New Roman" w:cs="Times New Roman"/>
          <w:sz w:val="24"/>
          <w:szCs w:val="24"/>
        </w:rPr>
        <w:t xml:space="preserve"> временном распоряжении открывае</w:t>
      </w:r>
      <w:r w:rsidR="00661E08" w:rsidRPr="008829DD">
        <w:rPr>
          <w:rFonts w:ascii="Times New Roman" w:hAnsi="Times New Roman" w:cs="Times New Roman"/>
          <w:sz w:val="24"/>
          <w:szCs w:val="24"/>
        </w:rPr>
        <w:t xml:space="preserve">тся </w:t>
      </w:r>
      <w:r w:rsidR="0072564E">
        <w:rPr>
          <w:rFonts w:ascii="Times New Roman" w:hAnsi="Times New Roman" w:cs="Times New Roman"/>
          <w:sz w:val="24"/>
          <w:szCs w:val="24"/>
        </w:rPr>
        <w:t>муниципальным бюджетным и автономным учреждениям</w:t>
      </w:r>
      <w:r w:rsidR="00661E08" w:rsidRPr="008829DD">
        <w:rPr>
          <w:rFonts w:ascii="Times New Roman" w:hAnsi="Times New Roman" w:cs="Times New Roman"/>
          <w:sz w:val="24"/>
          <w:szCs w:val="24"/>
        </w:rPr>
        <w:t xml:space="preserve">, имеющим в </w:t>
      </w:r>
      <w:r w:rsidR="00DE265B" w:rsidRPr="008829DD">
        <w:rPr>
          <w:rFonts w:ascii="Times New Roman" w:hAnsi="Times New Roman" w:cs="Times New Roman"/>
          <w:sz w:val="24"/>
          <w:szCs w:val="24"/>
        </w:rPr>
        <w:t xml:space="preserve">Управлении </w:t>
      </w:r>
      <w:r w:rsidR="00661E08" w:rsidRPr="008829DD">
        <w:rPr>
          <w:rFonts w:ascii="Times New Roman" w:hAnsi="Times New Roman" w:cs="Times New Roman"/>
          <w:sz w:val="24"/>
          <w:szCs w:val="24"/>
        </w:rPr>
        <w:t xml:space="preserve"> финансов</w:t>
      </w:r>
      <w:r w:rsidR="00DE265B"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лицевые счета других видов. Для открытия лицевого счета по учету средств во временном распоряжении </w:t>
      </w:r>
      <w:r w:rsidR="00DE265B" w:rsidRPr="008829DD">
        <w:rPr>
          <w:rFonts w:ascii="Times New Roman" w:hAnsi="Times New Roman" w:cs="Times New Roman"/>
          <w:sz w:val="24"/>
          <w:szCs w:val="24"/>
        </w:rPr>
        <w:t xml:space="preserve">в Управлении </w:t>
      </w:r>
      <w:r w:rsidR="00661E08" w:rsidRPr="008829DD">
        <w:rPr>
          <w:rFonts w:ascii="Times New Roman" w:hAnsi="Times New Roman" w:cs="Times New Roman"/>
          <w:sz w:val="24"/>
          <w:szCs w:val="24"/>
        </w:rPr>
        <w:t xml:space="preserve"> финансов</w:t>
      </w:r>
      <w:r w:rsidR="00DE265B" w:rsidRPr="008829DD">
        <w:rPr>
          <w:rFonts w:ascii="Times New Roman" w:hAnsi="Times New Roman" w:cs="Times New Roman"/>
          <w:sz w:val="24"/>
          <w:szCs w:val="24"/>
        </w:rPr>
        <w:t xml:space="preserve"> АКР </w:t>
      </w:r>
      <w:r w:rsidR="00E37C1D">
        <w:rPr>
          <w:rFonts w:ascii="Times New Roman" w:hAnsi="Times New Roman" w:cs="Times New Roman"/>
          <w:sz w:val="24"/>
          <w:szCs w:val="24"/>
        </w:rPr>
        <w:t xml:space="preserve"> представляю</w:t>
      </w:r>
      <w:r w:rsidR="00661E08" w:rsidRPr="008829DD">
        <w:rPr>
          <w:rFonts w:ascii="Times New Roman" w:hAnsi="Times New Roman" w:cs="Times New Roman"/>
          <w:sz w:val="24"/>
          <w:szCs w:val="24"/>
        </w:rPr>
        <w:t>тся</w:t>
      </w:r>
      <w:r w:rsidR="00E37C1D">
        <w:rPr>
          <w:rFonts w:ascii="Times New Roman" w:hAnsi="Times New Roman" w:cs="Times New Roman"/>
          <w:sz w:val="24"/>
          <w:szCs w:val="24"/>
        </w:rPr>
        <w:t xml:space="preserve"> сле-</w:t>
      </w:r>
    </w:p>
    <w:p w:rsidR="00E37C1D" w:rsidRDefault="00E37C1D" w:rsidP="00E37C1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дующие </w:t>
      </w:r>
      <w:r w:rsidR="00EF4E05">
        <w:rPr>
          <w:rFonts w:ascii="Times New Roman" w:hAnsi="Times New Roman" w:cs="Times New Roman"/>
          <w:sz w:val="24"/>
          <w:szCs w:val="24"/>
        </w:rPr>
        <w:t>документы:</w:t>
      </w:r>
    </w:p>
    <w:p w:rsidR="00661E08" w:rsidRDefault="00661E08" w:rsidP="00E37C1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666">
        <w:rPr>
          <w:rFonts w:ascii="Times New Roman" w:hAnsi="Times New Roman" w:cs="Times New Roman"/>
          <w:sz w:val="24"/>
          <w:szCs w:val="24"/>
        </w:rPr>
        <w:t xml:space="preserve"> </w:t>
      </w:r>
      <w:r w:rsidR="00521DE3">
        <w:rPr>
          <w:rFonts w:ascii="Times New Roman" w:hAnsi="Times New Roman" w:cs="Times New Roman"/>
          <w:sz w:val="24"/>
          <w:szCs w:val="24"/>
        </w:rPr>
        <w:t xml:space="preserve">1) </w:t>
      </w:r>
      <w:hyperlink w:anchor="Par333" w:history="1">
        <w:r w:rsidRPr="001A3666">
          <w:rPr>
            <w:rFonts w:ascii="Times New Roman" w:hAnsi="Times New Roman" w:cs="Times New Roman"/>
            <w:sz w:val="24"/>
            <w:szCs w:val="24"/>
          </w:rPr>
          <w:t>заявление</w:t>
        </w:r>
      </w:hyperlink>
      <w:r w:rsidRPr="001A3666">
        <w:rPr>
          <w:rFonts w:ascii="Times New Roman" w:hAnsi="Times New Roman" w:cs="Times New Roman"/>
          <w:sz w:val="24"/>
          <w:szCs w:val="24"/>
        </w:rPr>
        <w:t xml:space="preserve"> на</w:t>
      </w:r>
      <w:r w:rsidRPr="008829DD">
        <w:rPr>
          <w:rFonts w:ascii="Times New Roman" w:hAnsi="Times New Roman" w:cs="Times New Roman"/>
          <w:sz w:val="24"/>
          <w:szCs w:val="24"/>
        </w:rPr>
        <w:t xml:space="preserve"> открытие лицевого счета по форме согласно приложению 1 к настоящему Положению;</w:t>
      </w:r>
    </w:p>
    <w:p w:rsidR="00AA57B1" w:rsidRPr="008829DD" w:rsidRDefault="00521DE3" w:rsidP="00AA57B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w:anchor="Par480" w:history="1">
        <w:r w:rsidR="00AA57B1" w:rsidRPr="001A3666">
          <w:rPr>
            <w:rFonts w:ascii="Times New Roman" w:hAnsi="Times New Roman" w:cs="Times New Roman"/>
            <w:sz w:val="24"/>
            <w:szCs w:val="24"/>
          </w:rPr>
          <w:t>карточку</w:t>
        </w:r>
      </w:hyperlink>
      <w:r w:rsidR="00AA57B1" w:rsidRPr="008829DD">
        <w:rPr>
          <w:rFonts w:ascii="Times New Roman" w:hAnsi="Times New Roman" w:cs="Times New Roman"/>
          <w:sz w:val="24"/>
          <w:szCs w:val="24"/>
        </w:rPr>
        <w:t xml:space="preserve"> образцов подписей и оттиска печати, заверенную учредителем, главным распорядителем средств бюджета МО «Каргасокский район»,  бюджета сельского поселения, или нотариально, по форме согласно приложению 3 к настоящему Положению.</w:t>
      </w:r>
    </w:p>
    <w:p w:rsidR="00AE3A6E" w:rsidRDefault="00AA57B1" w:rsidP="00AE3A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Для открытия лицевых счетов Администрации </w:t>
      </w:r>
      <w:r w:rsidR="00AE3A6E">
        <w:rPr>
          <w:rFonts w:ascii="Times New Roman" w:hAnsi="Times New Roman" w:cs="Times New Roman"/>
          <w:sz w:val="24"/>
          <w:szCs w:val="24"/>
        </w:rPr>
        <w:t xml:space="preserve">Каргасокского района, Управлению </w:t>
      </w:r>
      <w:r>
        <w:rPr>
          <w:rFonts w:ascii="Times New Roman" w:hAnsi="Times New Roman" w:cs="Times New Roman"/>
          <w:sz w:val="24"/>
          <w:szCs w:val="24"/>
        </w:rPr>
        <w:t xml:space="preserve">финансов </w:t>
      </w:r>
      <w:r w:rsidR="00AE3A6E">
        <w:rPr>
          <w:rFonts w:ascii="Times New Roman" w:hAnsi="Times New Roman" w:cs="Times New Roman"/>
          <w:sz w:val="24"/>
          <w:szCs w:val="24"/>
        </w:rPr>
        <w:t>АКР</w:t>
      </w:r>
      <w:r>
        <w:rPr>
          <w:rFonts w:ascii="Times New Roman" w:hAnsi="Times New Roman" w:cs="Times New Roman"/>
          <w:sz w:val="24"/>
          <w:szCs w:val="24"/>
        </w:rPr>
        <w:t xml:space="preserve"> в </w:t>
      </w:r>
      <w:r w:rsidR="00AE3A6E">
        <w:rPr>
          <w:rFonts w:ascii="Times New Roman" w:hAnsi="Times New Roman" w:cs="Times New Roman"/>
          <w:sz w:val="24"/>
          <w:szCs w:val="24"/>
        </w:rPr>
        <w:t xml:space="preserve">Управление </w:t>
      </w:r>
      <w:r>
        <w:rPr>
          <w:rFonts w:ascii="Times New Roman" w:hAnsi="Times New Roman" w:cs="Times New Roman"/>
          <w:sz w:val="24"/>
          <w:szCs w:val="24"/>
        </w:rPr>
        <w:t>финансов</w:t>
      </w:r>
      <w:r w:rsidR="00AE3A6E">
        <w:rPr>
          <w:rFonts w:ascii="Times New Roman" w:hAnsi="Times New Roman" w:cs="Times New Roman"/>
          <w:sz w:val="24"/>
          <w:szCs w:val="24"/>
        </w:rPr>
        <w:t xml:space="preserve"> АКР</w:t>
      </w:r>
      <w:r>
        <w:rPr>
          <w:rFonts w:ascii="Times New Roman" w:hAnsi="Times New Roman" w:cs="Times New Roman"/>
          <w:sz w:val="24"/>
          <w:szCs w:val="24"/>
        </w:rPr>
        <w:t xml:space="preserve"> представляются следующие документы:</w:t>
      </w:r>
    </w:p>
    <w:p w:rsidR="00AE3A6E" w:rsidRDefault="00AA57B1" w:rsidP="00AE3A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12" w:history="1">
        <w:r w:rsidRPr="00AE3A6E">
          <w:rPr>
            <w:rFonts w:ascii="Times New Roman" w:hAnsi="Times New Roman" w:cs="Times New Roman"/>
            <w:sz w:val="24"/>
            <w:szCs w:val="24"/>
          </w:rPr>
          <w:t>заявление</w:t>
        </w:r>
      </w:hyperlink>
      <w:r w:rsidRPr="00AE3A6E">
        <w:rPr>
          <w:rFonts w:ascii="Times New Roman" w:hAnsi="Times New Roman" w:cs="Times New Roman"/>
          <w:sz w:val="24"/>
          <w:szCs w:val="24"/>
        </w:rPr>
        <w:t xml:space="preserve"> </w:t>
      </w:r>
      <w:r>
        <w:rPr>
          <w:rFonts w:ascii="Times New Roman" w:hAnsi="Times New Roman" w:cs="Times New Roman"/>
          <w:sz w:val="24"/>
          <w:szCs w:val="24"/>
        </w:rPr>
        <w:t>на открытие лицевого счета по форме согласно приложению 1 к настоящему Положению;</w:t>
      </w:r>
    </w:p>
    <w:p w:rsidR="00AA57B1" w:rsidRDefault="00AA57B1" w:rsidP="00AE3A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3" w:history="1">
        <w:r w:rsidRPr="00AE3A6E">
          <w:rPr>
            <w:rFonts w:ascii="Times New Roman" w:hAnsi="Times New Roman" w:cs="Times New Roman"/>
            <w:sz w:val="24"/>
            <w:szCs w:val="24"/>
          </w:rPr>
          <w:t>карточка</w:t>
        </w:r>
      </w:hyperlink>
      <w:r w:rsidRPr="00AE3A6E">
        <w:rPr>
          <w:rFonts w:ascii="Times New Roman" w:hAnsi="Times New Roman" w:cs="Times New Roman"/>
          <w:sz w:val="24"/>
          <w:szCs w:val="24"/>
        </w:rPr>
        <w:t xml:space="preserve"> </w:t>
      </w:r>
      <w:r>
        <w:rPr>
          <w:rFonts w:ascii="Times New Roman" w:hAnsi="Times New Roman" w:cs="Times New Roman"/>
          <w:sz w:val="24"/>
          <w:szCs w:val="24"/>
        </w:rPr>
        <w:t xml:space="preserve">образцов подписей и оттиска печати в двух экземплярах по форме согласно приложению 3 к настоящему Положению, подписанная руководителем и </w:t>
      </w:r>
      <w:r>
        <w:rPr>
          <w:rFonts w:ascii="Times New Roman" w:hAnsi="Times New Roman" w:cs="Times New Roman"/>
          <w:sz w:val="24"/>
          <w:szCs w:val="24"/>
        </w:rPr>
        <w:lastRenderedPageBreak/>
        <w:t>главным бухгалтером клиента и скрепленная оттиском печати в секторе, отведенном для образца оттиска печати, другой заверяющей подписи не требуется.</w:t>
      </w:r>
    </w:p>
    <w:p w:rsidR="00521DE3" w:rsidRDefault="00521DE3" w:rsidP="00E37C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61E08" w:rsidRDefault="00496D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3B1">
        <w:rPr>
          <w:rFonts w:ascii="Times New Roman" w:hAnsi="Times New Roman" w:cs="Times New Roman"/>
          <w:sz w:val="24"/>
          <w:szCs w:val="24"/>
        </w:rPr>
        <w:t>14</w:t>
      </w:r>
      <w:r w:rsidR="00661E08" w:rsidRPr="00CD23B1">
        <w:rPr>
          <w:rFonts w:ascii="Times New Roman" w:hAnsi="Times New Roman" w:cs="Times New Roman"/>
          <w:sz w:val="24"/>
          <w:szCs w:val="24"/>
        </w:rPr>
        <w:t>.</w:t>
      </w:r>
      <w:r w:rsidR="00661E08" w:rsidRPr="008829DD">
        <w:rPr>
          <w:rFonts w:ascii="Times New Roman" w:hAnsi="Times New Roman" w:cs="Times New Roman"/>
          <w:sz w:val="24"/>
          <w:szCs w:val="24"/>
        </w:rPr>
        <w:t xml:space="preserve">Каждому клиенту может быть открыт </w:t>
      </w:r>
      <w:r w:rsidR="00661E08" w:rsidRPr="003A3963">
        <w:rPr>
          <w:rFonts w:ascii="Times New Roman" w:hAnsi="Times New Roman" w:cs="Times New Roman"/>
          <w:sz w:val="24"/>
          <w:szCs w:val="24"/>
        </w:rPr>
        <w:t>только</w:t>
      </w:r>
      <w:r w:rsidR="004358B4" w:rsidRPr="003A3963">
        <w:rPr>
          <w:rFonts w:ascii="Times New Roman" w:hAnsi="Times New Roman" w:cs="Times New Roman"/>
          <w:sz w:val="24"/>
          <w:szCs w:val="24"/>
        </w:rPr>
        <w:t xml:space="preserve"> </w:t>
      </w:r>
      <w:r w:rsidR="00661E08" w:rsidRPr="003A3963">
        <w:rPr>
          <w:rFonts w:ascii="Times New Roman" w:hAnsi="Times New Roman" w:cs="Times New Roman"/>
          <w:sz w:val="24"/>
          <w:szCs w:val="24"/>
        </w:rPr>
        <w:t>один</w:t>
      </w:r>
      <w:r w:rsidR="00661E08" w:rsidRPr="00C526AA">
        <w:rPr>
          <w:rFonts w:ascii="Times New Roman" w:hAnsi="Times New Roman" w:cs="Times New Roman"/>
          <w:b/>
          <w:sz w:val="24"/>
          <w:szCs w:val="24"/>
        </w:rPr>
        <w:t xml:space="preserve"> </w:t>
      </w:r>
      <w:r w:rsidR="00661E08" w:rsidRPr="008829DD">
        <w:rPr>
          <w:rFonts w:ascii="Times New Roman" w:hAnsi="Times New Roman" w:cs="Times New Roman"/>
          <w:sz w:val="24"/>
          <w:szCs w:val="24"/>
        </w:rPr>
        <w:t>лице</w:t>
      </w:r>
      <w:r w:rsidR="00056BDE" w:rsidRPr="008829DD">
        <w:rPr>
          <w:rFonts w:ascii="Times New Roman" w:hAnsi="Times New Roman" w:cs="Times New Roman"/>
          <w:sz w:val="24"/>
          <w:szCs w:val="24"/>
        </w:rPr>
        <w:t>вой счет соответствующего вида</w:t>
      </w:r>
      <w:r w:rsidR="00C526AA">
        <w:rPr>
          <w:rFonts w:ascii="Times New Roman" w:hAnsi="Times New Roman" w:cs="Times New Roman"/>
          <w:sz w:val="24"/>
          <w:szCs w:val="24"/>
        </w:rPr>
        <w:t xml:space="preserve">. </w:t>
      </w:r>
      <w:r w:rsidR="00661E08" w:rsidRPr="008829DD">
        <w:rPr>
          <w:rFonts w:ascii="Times New Roman" w:hAnsi="Times New Roman" w:cs="Times New Roman"/>
          <w:sz w:val="24"/>
          <w:szCs w:val="24"/>
        </w:rPr>
        <w:t>Открытие лицевого счета получателя средств учреждениям и организациям, не имеющим права на получение средств бюджета</w:t>
      </w:r>
      <w:r>
        <w:rPr>
          <w:rFonts w:ascii="Times New Roman" w:hAnsi="Times New Roman" w:cs="Times New Roman"/>
          <w:sz w:val="24"/>
          <w:szCs w:val="24"/>
        </w:rPr>
        <w:t xml:space="preserve"> </w:t>
      </w:r>
      <w:r w:rsidR="004E6CE8" w:rsidRPr="008829DD">
        <w:rPr>
          <w:rFonts w:ascii="Times New Roman" w:hAnsi="Times New Roman" w:cs="Times New Roman"/>
          <w:sz w:val="24"/>
          <w:szCs w:val="24"/>
        </w:rPr>
        <w:t>МО «Каргасокский район»,  бюджета сельского поселения</w:t>
      </w:r>
      <w:r w:rsidR="00661E08" w:rsidRPr="008829DD">
        <w:rPr>
          <w:rFonts w:ascii="Times New Roman" w:hAnsi="Times New Roman" w:cs="Times New Roman"/>
          <w:sz w:val="24"/>
          <w:szCs w:val="24"/>
        </w:rPr>
        <w:t>, не допускается.</w:t>
      </w:r>
    </w:p>
    <w:p w:rsidR="00C526AA" w:rsidRDefault="002B50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П</w:t>
      </w:r>
      <w:r w:rsidR="00C526AA" w:rsidRPr="00C526AA">
        <w:rPr>
          <w:rFonts w:ascii="Times New Roman" w:hAnsi="Times New Roman" w:cs="Times New Roman"/>
          <w:b/>
          <w:sz w:val="24"/>
          <w:szCs w:val="24"/>
        </w:rPr>
        <w:t xml:space="preserve">ункт </w:t>
      </w:r>
      <w:r>
        <w:rPr>
          <w:rFonts w:ascii="Times New Roman" w:hAnsi="Times New Roman" w:cs="Times New Roman"/>
          <w:b/>
          <w:sz w:val="24"/>
          <w:szCs w:val="24"/>
        </w:rPr>
        <w:t xml:space="preserve">14 настоящего Положения </w:t>
      </w:r>
      <w:r w:rsidR="00C526AA" w:rsidRPr="00C526AA">
        <w:rPr>
          <w:rFonts w:ascii="Times New Roman" w:hAnsi="Times New Roman" w:cs="Times New Roman"/>
          <w:b/>
          <w:sz w:val="24"/>
          <w:szCs w:val="24"/>
        </w:rPr>
        <w:t>вступает в силу с 01 января 2019г</w:t>
      </w:r>
      <w:r w:rsidR="00C526AA">
        <w:rPr>
          <w:rFonts w:ascii="Times New Roman" w:hAnsi="Times New Roman" w:cs="Times New Roman"/>
          <w:sz w:val="24"/>
          <w:szCs w:val="24"/>
        </w:rPr>
        <w:t>.</w:t>
      </w:r>
    </w:p>
    <w:p w:rsidR="00CD23B1" w:rsidRPr="008829DD" w:rsidRDefault="00CD23B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61E08" w:rsidRPr="008829DD" w:rsidRDefault="00FC025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661E08" w:rsidRPr="008829DD">
        <w:rPr>
          <w:rFonts w:ascii="Times New Roman" w:hAnsi="Times New Roman" w:cs="Times New Roman"/>
          <w:sz w:val="24"/>
          <w:szCs w:val="24"/>
        </w:rPr>
        <w:t xml:space="preserve"> Открытие лицевых счетов осуществляется </w:t>
      </w:r>
      <w:r w:rsidR="00EE1AE4" w:rsidRPr="008829DD">
        <w:rPr>
          <w:rFonts w:ascii="Times New Roman" w:hAnsi="Times New Roman" w:cs="Times New Roman"/>
          <w:sz w:val="24"/>
          <w:szCs w:val="24"/>
        </w:rPr>
        <w:t xml:space="preserve">Управлением финансов АКР </w:t>
      </w:r>
      <w:r w:rsidR="00661E08" w:rsidRPr="008829DD">
        <w:rPr>
          <w:rFonts w:ascii="Times New Roman" w:hAnsi="Times New Roman" w:cs="Times New Roman"/>
          <w:sz w:val="24"/>
          <w:szCs w:val="24"/>
        </w:rPr>
        <w:t xml:space="preserve">по разрешительной надписи </w:t>
      </w:r>
      <w:r w:rsidR="00EE1AE4" w:rsidRPr="008829DD">
        <w:rPr>
          <w:rFonts w:ascii="Times New Roman" w:hAnsi="Times New Roman" w:cs="Times New Roman"/>
          <w:sz w:val="24"/>
          <w:szCs w:val="24"/>
        </w:rPr>
        <w:t xml:space="preserve">начальника Управления </w:t>
      </w:r>
      <w:r w:rsidR="00661E08" w:rsidRPr="008829DD">
        <w:rPr>
          <w:rFonts w:ascii="Times New Roman" w:hAnsi="Times New Roman" w:cs="Times New Roman"/>
          <w:sz w:val="24"/>
          <w:szCs w:val="24"/>
        </w:rPr>
        <w:t>финансов</w:t>
      </w:r>
      <w:r w:rsidR="00EE1AE4"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или его заместителя (далее - руководитель </w:t>
      </w:r>
      <w:r w:rsidR="00EE1AE4" w:rsidRPr="008829DD">
        <w:rPr>
          <w:rFonts w:ascii="Times New Roman" w:hAnsi="Times New Roman" w:cs="Times New Roman"/>
          <w:sz w:val="24"/>
          <w:szCs w:val="24"/>
        </w:rPr>
        <w:t xml:space="preserve">Управления </w:t>
      </w:r>
      <w:r w:rsidR="00661E08" w:rsidRPr="008829DD">
        <w:rPr>
          <w:rFonts w:ascii="Times New Roman" w:hAnsi="Times New Roman" w:cs="Times New Roman"/>
          <w:sz w:val="24"/>
          <w:szCs w:val="24"/>
        </w:rPr>
        <w:t>финансов</w:t>
      </w:r>
      <w:r>
        <w:rPr>
          <w:rFonts w:ascii="Times New Roman" w:hAnsi="Times New Roman" w:cs="Times New Roman"/>
          <w:sz w:val="24"/>
          <w:szCs w:val="24"/>
        </w:rPr>
        <w:t xml:space="preserve"> АКР</w:t>
      </w:r>
      <w:r w:rsidR="00661E08" w:rsidRPr="008829DD">
        <w:rPr>
          <w:rFonts w:ascii="Times New Roman" w:hAnsi="Times New Roman" w:cs="Times New Roman"/>
          <w:sz w:val="24"/>
          <w:szCs w:val="24"/>
        </w:rPr>
        <w:t xml:space="preserve">) и </w:t>
      </w:r>
      <w:r w:rsidR="00EE1AE4" w:rsidRPr="008829DD">
        <w:rPr>
          <w:rFonts w:ascii="Times New Roman" w:hAnsi="Times New Roman" w:cs="Times New Roman"/>
          <w:sz w:val="24"/>
          <w:szCs w:val="24"/>
        </w:rPr>
        <w:t xml:space="preserve"> начальника отдела казначейского исполнения бюджета и бюджетного учета</w:t>
      </w:r>
      <w:r w:rsidR="00661E08" w:rsidRPr="008829DD">
        <w:rPr>
          <w:rFonts w:ascii="Times New Roman" w:hAnsi="Times New Roman" w:cs="Times New Roman"/>
          <w:sz w:val="24"/>
          <w:szCs w:val="24"/>
        </w:rPr>
        <w:t>, на заявлении клиента об открытии лицевого счета после проверки документов, представленных для оформления открытия лицевого счета соответствующего вида.</w:t>
      </w:r>
    </w:p>
    <w:p w:rsidR="00661E08" w:rsidRPr="008829DD" w:rsidRDefault="00FC025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00661E08" w:rsidRPr="008829DD">
        <w:rPr>
          <w:rFonts w:ascii="Times New Roman" w:hAnsi="Times New Roman" w:cs="Times New Roman"/>
          <w:sz w:val="24"/>
          <w:szCs w:val="24"/>
        </w:rPr>
        <w:t xml:space="preserve"> Документы, представленные для открытия лицевых счетов, хранятся в деле по оформлению лицевых счетов (далее </w:t>
      </w:r>
      <w:r w:rsidR="00F94CCC">
        <w:rPr>
          <w:rFonts w:ascii="Times New Roman" w:hAnsi="Times New Roman" w:cs="Times New Roman"/>
          <w:sz w:val="24"/>
          <w:szCs w:val="24"/>
        </w:rPr>
        <w:t>–</w:t>
      </w:r>
      <w:r w:rsidR="00661E08" w:rsidRPr="008829DD">
        <w:rPr>
          <w:rFonts w:ascii="Times New Roman" w:hAnsi="Times New Roman" w:cs="Times New Roman"/>
          <w:sz w:val="24"/>
          <w:szCs w:val="24"/>
        </w:rPr>
        <w:t xml:space="preserve"> </w:t>
      </w:r>
      <w:r w:rsidR="008D6C3F">
        <w:rPr>
          <w:rFonts w:ascii="Times New Roman" w:hAnsi="Times New Roman" w:cs="Times New Roman"/>
          <w:sz w:val="24"/>
          <w:szCs w:val="24"/>
        </w:rPr>
        <w:t>дело клиента</w:t>
      </w:r>
      <w:r w:rsidR="00661E08" w:rsidRPr="008829DD">
        <w:rPr>
          <w:rFonts w:ascii="Times New Roman" w:hAnsi="Times New Roman" w:cs="Times New Roman"/>
          <w:sz w:val="24"/>
          <w:szCs w:val="24"/>
        </w:rPr>
        <w:t>).</w:t>
      </w:r>
      <w:r w:rsidR="008D6C3F">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 По всем открытым данному клиенту лицевым счетам оформляется единое  дело</w:t>
      </w:r>
      <w:r w:rsidR="00F94CCC">
        <w:rPr>
          <w:rFonts w:ascii="Times New Roman" w:hAnsi="Times New Roman" w:cs="Times New Roman"/>
          <w:sz w:val="24"/>
          <w:szCs w:val="24"/>
        </w:rPr>
        <w:t xml:space="preserve"> клиента</w:t>
      </w:r>
      <w:r w:rsidR="00661E08" w:rsidRPr="008829DD">
        <w:rPr>
          <w:rFonts w:ascii="Times New Roman" w:hAnsi="Times New Roman" w:cs="Times New Roman"/>
          <w:sz w:val="24"/>
          <w:szCs w:val="24"/>
        </w:rPr>
        <w:t>.</w:t>
      </w:r>
    </w:p>
    <w:p w:rsidR="00661E08" w:rsidRPr="008829DD" w:rsidRDefault="00FC0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CCC">
        <w:rPr>
          <w:rFonts w:ascii="Times New Roman" w:hAnsi="Times New Roman" w:cs="Times New Roman"/>
          <w:sz w:val="24"/>
          <w:szCs w:val="24"/>
        </w:rPr>
        <w:t>17</w:t>
      </w:r>
      <w:r w:rsidR="00661E08" w:rsidRPr="00F94CCC">
        <w:rPr>
          <w:rFonts w:ascii="Times New Roman" w:hAnsi="Times New Roman" w:cs="Times New Roman"/>
          <w:sz w:val="24"/>
          <w:szCs w:val="24"/>
        </w:rPr>
        <w:t>. Клиенты</w:t>
      </w:r>
      <w:r w:rsidR="00F94CCC">
        <w:rPr>
          <w:rFonts w:ascii="Times New Roman" w:hAnsi="Times New Roman" w:cs="Times New Roman"/>
          <w:sz w:val="24"/>
          <w:szCs w:val="24"/>
        </w:rPr>
        <w:t xml:space="preserve"> обязаны в течение 2</w:t>
      </w:r>
      <w:r w:rsidR="00661E08" w:rsidRPr="008829DD">
        <w:rPr>
          <w:rFonts w:ascii="Times New Roman" w:hAnsi="Times New Roman" w:cs="Times New Roman"/>
          <w:sz w:val="24"/>
          <w:szCs w:val="24"/>
        </w:rPr>
        <w:t xml:space="preserve"> </w:t>
      </w:r>
      <w:r w:rsidR="00B01D7B">
        <w:rPr>
          <w:rFonts w:ascii="Times New Roman" w:hAnsi="Times New Roman" w:cs="Times New Roman"/>
          <w:sz w:val="24"/>
          <w:szCs w:val="24"/>
        </w:rPr>
        <w:t xml:space="preserve">рабочих </w:t>
      </w:r>
      <w:r w:rsidR="00661E08" w:rsidRPr="008829DD">
        <w:rPr>
          <w:rFonts w:ascii="Times New Roman" w:hAnsi="Times New Roman" w:cs="Times New Roman"/>
          <w:sz w:val="24"/>
          <w:szCs w:val="24"/>
        </w:rPr>
        <w:t>дней со дня внесения изменений в докумен</w:t>
      </w:r>
      <w:r w:rsidR="00632845" w:rsidRPr="008829DD">
        <w:rPr>
          <w:rFonts w:ascii="Times New Roman" w:hAnsi="Times New Roman" w:cs="Times New Roman"/>
          <w:sz w:val="24"/>
          <w:szCs w:val="24"/>
        </w:rPr>
        <w:t xml:space="preserve">ты, представленные в Управление </w:t>
      </w:r>
      <w:r w:rsidR="00661E08" w:rsidRPr="008829DD">
        <w:rPr>
          <w:rFonts w:ascii="Times New Roman" w:hAnsi="Times New Roman" w:cs="Times New Roman"/>
          <w:sz w:val="24"/>
          <w:szCs w:val="24"/>
        </w:rPr>
        <w:t xml:space="preserve"> финансов</w:t>
      </w:r>
      <w:r w:rsidR="00632845"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для открытия лицевых счетов, в письменной форме сообщать обо всех изменениях и представлять изменения или</w:t>
      </w:r>
      <w:r w:rsidR="00632845" w:rsidRPr="008829DD">
        <w:rPr>
          <w:rFonts w:ascii="Times New Roman" w:hAnsi="Times New Roman" w:cs="Times New Roman"/>
          <w:sz w:val="24"/>
          <w:szCs w:val="24"/>
        </w:rPr>
        <w:t xml:space="preserve"> измененные документы в Управление  финансов АКР.</w:t>
      </w:r>
    </w:p>
    <w:p w:rsidR="00661E08" w:rsidRPr="008829DD" w:rsidRDefault="00B01D7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00661E08" w:rsidRPr="008829DD">
        <w:rPr>
          <w:rFonts w:ascii="Times New Roman" w:hAnsi="Times New Roman" w:cs="Times New Roman"/>
          <w:sz w:val="24"/>
          <w:szCs w:val="24"/>
        </w:rPr>
        <w:t xml:space="preserve">. Лицевые счета регистрируются в Книге регистрации лицевых счетов. В Книгу </w:t>
      </w:r>
      <w:r>
        <w:rPr>
          <w:rFonts w:ascii="Times New Roman" w:hAnsi="Times New Roman" w:cs="Times New Roman"/>
          <w:sz w:val="24"/>
          <w:szCs w:val="24"/>
        </w:rPr>
        <w:t xml:space="preserve">регистрации лицевых счетов </w:t>
      </w:r>
      <w:r w:rsidR="00661E08" w:rsidRPr="008829DD">
        <w:rPr>
          <w:rFonts w:ascii="Times New Roman" w:hAnsi="Times New Roman" w:cs="Times New Roman"/>
          <w:sz w:val="24"/>
          <w:szCs w:val="24"/>
        </w:rPr>
        <w:t>заносятся следующие реквизиты:</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1) дата открытия лицевого счета;</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2) наименование клиента;</w:t>
      </w:r>
    </w:p>
    <w:p w:rsidR="00993106" w:rsidRPr="008829DD" w:rsidRDefault="009931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3) учетный номер учреждения;</w:t>
      </w:r>
    </w:p>
    <w:p w:rsidR="00661E08" w:rsidRPr="008829DD" w:rsidRDefault="009931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4</w:t>
      </w:r>
      <w:r w:rsidR="00661E08" w:rsidRPr="008829DD">
        <w:rPr>
          <w:rFonts w:ascii="Times New Roman" w:hAnsi="Times New Roman" w:cs="Times New Roman"/>
          <w:sz w:val="24"/>
          <w:szCs w:val="24"/>
        </w:rPr>
        <w:t>) номер лицевого счета;</w:t>
      </w:r>
    </w:p>
    <w:p w:rsidR="00661E08" w:rsidRPr="008829DD" w:rsidRDefault="009931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5</w:t>
      </w:r>
      <w:r w:rsidR="00661E08" w:rsidRPr="008829DD">
        <w:rPr>
          <w:rFonts w:ascii="Times New Roman" w:hAnsi="Times New Roman" w:cs="Times New Roman"/>
          <w:sz w:val="24"/>
          <w:szCs w:val="24"/>
        </w:rPr>
        <w:t xml:space="preserve">) номер и дата письма </w:t>
      </w:r>
      <w:r w:rsidR="00632845" w:rsidRPr="008829DD">
        <w:rPr>
          <w:rFonts w:ascii="Times New Roman" w:hAnsi="Times New Roman" w:cs="Times New Roman"/>
          <w:sz w:val="24"/>
          <w:szCs w:val="24"/>
        </w:rPr>
        <w:t>Управления</w:t>
      </w:r>
      <w:r w:rsidR="00661E08" w:rsidRPr="008829DD">
        <w:rPr>
          <w:rFonts w:ascii="Times New Roman" w:hAnsi="Times New Roman" w:cs="Times New Roman"/>
          <w:sz w:val="24"/>
          <w:szCs w:val="24"/>
        </w:rPr>
        <w:t xml:space="preserve"> финансов</w:t>
      </w:r>
      <w:r w:rsidR="00632845"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территориальному органу Федеральной налоговой службы об открытии лицевого счета;</w:t>
      </w:r>
    </w:p>
    <w:p w:rsidR="00661E08" w:rsidRPr="008829DD" w:rsidRDefault="009931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6</w:t>
      </w:r>
      <w:r w:rsidR="00661E08" w:rsidRPr="008829DD">
        <w:rPr>
          <w:rFonts w:ascii="Times New Roman" w:hAnsi="Times New Roman" w:cs="Times New Roman"/>
          <w:sz w:val="24"/>
          <w:szCs w:val="24"/>
        </w:rPr>
        <w:t>) дата закрытия лицевого счета;</w:t>
      </w:r>
    </w:p>
    <w:p w:rsidR="00661E08" w:rsidRPr="008829DD" w:rsidRDefault="009931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7</w:t>
      </w:r>
      <w:r w:rsidR="00661E08" w:rsidRPr="008829DD">
        <w:rPr>
          <w:rFonts w:ascii="Times New Roman" w:hAnsi="Times New Roman" w:cs="Times New Roman"/>
          <w:sz w:val="24"/>
          <w:szCs w:val="24"/>
        </w:rPr>
        <w:t xml:space="preserve">) </w:t>
      </w:r>
      <w:r w:rsidR="00632845" w:rsidRPr="008829DD">
        <w:rPr>
          <w:rFonts w:ascii="Times New Roman" w:hAnsi="Times New Roman" w:cs="Times New Roman"/>
          <w:sz w:val="24"/>
          <w:szCs w:val="24"/>
        </w:rPr>
        <w:t>номер и дата письма Управления</w:t>
      </w:r>
      <w:r w:rsidR="00661E08" w:rsidRPr="008829DD">
        <w:rPr>
          <w:rFonts w:ascii="Times New Roman" w:hAnsi="Times New Roman" w:cs="Times New Roman"/>
          <w:sz w:val="24"/>
          <w:szCs w:val="24"/>
        </w:rPr>
        <w:t xml:space="preserve"> финансов</w:t>
      </w:r>
      <w:r w:rsidR="00632845"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территориальному органу Федеральной налоговой службы о закрытии лицевого счета;</w:t>
      </w:r>
    </w:p>
    <w:p w:rsidR="00661E08" w:rsidRPr="008829DD" w:rsidRDefault="009931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8</w:t>
      </w:r>
      <w:r w:rsidR="00661E08" w:rsidRPr="008829DD">
        <w:rPr>
          <w:rFonts w:ascii="Times New Roman" w:hAnsi="Times New Roman" w:cs="Times New Roman"/>
          <w:sz w:val="24"/>
          <w:szCs w:val="24"/>
        </w:rPr>
        <w:t>) примечания.</w:t>
      </w:r>
    </w:p>
    <w:p w:rsidR="00661E08" w:rsidRPr="008829DD" w:rsidRDefault="00B01D7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632845" w:rsidRPr="008829DD">
        <w:rPr>
          <w:rFonts w:ascii="Times New Roman" w:hAnsi="Times New Roman" w:cs="Times New Roman"/>
          <w:sz w:val="24"/>
          <w:szCs w:val="24"/>
        </w:rPr>
        <w:t xml:space="preserve">. Управление </w:t>
      </w:r>
      <w:r w:rsidR="00661E08" w:rsidRPr="008829DD">
        <w:rPr>
          <w:rFonts w:ascii="Times New Roman" w:hAnsi="Times New Roman" w:cs="Times New Roman"/>
          <w:sz w:val="24"/>
          <w:szCs w:val="24"/>
        </w:rPr>
        <w:t xml:space="preserve"> финансов</w:t>
      </w:r>
      <w:r w:rsidR="00632845"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оформляет извещение об открытии лицевого счета и не позднее следующего рабочего дня после открытия лицевого счета направляет извещение клиенту.</w:t>
      </w:r>
    </w:p>
    <w:p w:rsidR="00661E08" w:rsidRPr="008829DD" w:rsidRDefault="00B01D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50FA">
        <w:rPr>
          <w:rFonts w:ascii="Times New Roman" w:hAnsi="Times New Roman" w:cs="Times New Roman"/>
          <w:sz w:val="24"/>
          <w:szCs w:val="24"/>
        </w:rPr>
        <w:t>20.</w:t>
      </w:r>
      <w:r w:rsidR="000C1189" w:rsidRPr="002F50FA">
        <w:rPr>
          <w:rFonts w:ascii="Times New Roman" w:hAnsi="Times New Roman" w:cs="Times New Roman"/>
          <w:sz w:val="24"/>
          <w:szCs w:val="24"/>
        </w:rPr>
        <w:t xml:space="preserve"> В трехдневный</w:t>
      </w:r>
      <w:r w:rsidR="000C1189" w:rsidRPr="008829DD">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 срок со дня открытия лицевого счета любого вида (за исключением лицевых счетов распорядителей средств, лицев</w:t>
      </w:r>
      <w:r w:rsidR="00632845" w:rsidRPr="008829DD">
        <w:rPr>
          <w:rFonts w:ascii="Times New Roman" w:hAnsi="Times New Roman" w:cs="Times New Roman"/>
          <w:sz w:val="24"/>
          <w:szCs w:val="24"/>
        </w:rPr>
        <w:t>ых счетов Управления</w:t>
      </w:r>
      <w:r w:rsidR="00661E08" w:rsidRPr="008829DD">
        <w:rPr>
          <w:rFonts w:ascii="Times New Roman" w:hAnsi="Times New Roman" w:cs="Times New Roman"/>
          <w:sz w:val="24"/>
          <w:szCs w:val="24"/>
        </w:rPr>
        <w:t xml:space="preserve"> финансов</w:t>
      </w:r>
      <w:r w:rsidR="00632845" w:rsidRPr="008829DD">
        <w:rPr>
          <w:rFonts w:ascii="Times New Roman" w:hAnsi="Times New Roman" w:cs="Times New Roman"/>
          <w:sz w:val="24"/>
          <w:szCs w:val="24"/>
        </w:rPr>
        <w:t xml:space="preserve"> АКР</w:t>
      </w:r>
      <w:r w:rsidR="00661E08" w:rsidRPr="008829DD">
        <w:rPr>
          <w:rFonts w:ascii="Times New Roman" w:hAnsi="Times New Roman" w:cs="Times New Roman"/>
          <w:sz w:val="24"/>
          <w:szCs w:val="24"/>
        </w:rPr>
        <w:t>, лицевых сч</w:t>
      </w:r>
      <w:r w:rsidR="00632845" w:rsidRPr="008829DD">
        <w:rPr>
          <w:rFonts w:ascii="Times New Roman" w:hAnsi="Times New Roman" w:cs="Times New Roman"/>
          <w:sz w:val="24"/>
          <w:szCs w:val="24"/>
        </w:rPr>
        <w:t xml:space="preserve">етов по источникам) Управление </w:t>
      </w:r>
      <w:r w:rsidR="00661E08" w:rsidRPr="008829DD">
        <w:rPr>
          <w:rFonts w:ascii="Times New Roman" w:hAnsi="Times New Roman" w:cs="Times New Roman"/>
          <w:sz w:val="24"/>
          <w:szCs w:val="24"/>
        </w:rPr>
        <w:t>финансов</w:t>
      </w:r>
      <w:r w:rsidR="00632845"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в установленном порядке сообщает об этом территориальному органу Федеральной налоговой службы (далее - налоговый орган) по месту регистрации клиента.</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 xml:space="preserve">При открытии лицевых счетов распорядителей средств, лицевых счетов </w:t>
      </w:r>
      <w:r w:rsidR="00A33C86" w:rsidRPr="008829DD">
        <w:rPr>
          <w:rFonts w:ascii="Times New Roman" w:hAnsi="Times New Roman" w:cs="Times New Roman"/>
          <w:sz w:val="24"/>
          <w:szCs w:val="24"/>
        </w:rPr>
        <w:t xml:space="preserve">Управлению </w:t>
      </w:r>
      <w:r w:rsidRPr="008829DD">
        <w:rPr>
          <w:rFonts w:ascii="Times New Roman" w:hAnsi="Times New Roman" w:cs="Times New Roman"/>
          <w:sz w:val="24"/>
          <w:szCs w:val="24"/>
        </w:rPr>
        <w:t>финансов</w:t>
      </w:r>
      <w:r w:rsidR="00A33C86" w:rsidRPr="008829DD">
        <w:rPr>
          <w:rFonts w:ascii="Times New Roman" w:hAnsi="Times New Roman" w:cs="Times New Roman"/>
          <w:sz w:val="24"/>
          <w:szCs w:val="24"/>
        </w:rPr>
        <w:t xml:space="preserve"> АКР</w:t>
      </w:r>
      <w:r w:rsidRPr="008829DD">
        <w:rPr>
          <w:rFonts w:ascii="Times New Roman" w:hAnsi="Times New Roman" w:cs="Times New Roman"/>
          <w:sz w:val="24"/>
          <w:szCs w:val="24"/>
        </w:rPr>
        <w:t>, лицевых счетов по источникам сообщение об их открытии налоговым органам не направляется. При этом в Книге регистрации лицевых счетов в соответствующей графе производится запись "Не требуется".</w:t>
      </w:r>
    </w:p>
    <w:p w:rsidR="00661E08" w:rsidRPr="008829DD"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BF3EB7" w:rsidRDefault="00661E08">
      <w:pPr>
        <w:widowControl w:val="0"/>
        <w:autoSpaceDE w:val="0"/>
        <w:autoSpaceDN w:val="0"/>
        <w:adjustRightInd w:val="0"/>
        <w:spacing w:after="0" w:line="240" w:lineRule="auto"/>
        <w:jc w:val="center"/>
        <w:outlineLvl w:val="1"/>
        <w:rPr>
          <w:rFonts w:ascii="Times New Roman" w:hAnsi="Times New Roman" w:cs="Times New Roman"/>
          <w:b/>
        </w:rPr>
      </w:pPr>
      <w:bookmarkStart w:id="6" w:name="Par143"/>
      <w:bookmarkEnd w:id="6"/>
      <w:r w:rsidRPr="00BF3EB7">
        <w:rPr>
          <w:rFonts w:ascii="Times New Roman" w:hAnsi="Times New Roman" w:cs="Times New Roman"/>
          <w:b/>
        </w:rPr>
        <w:t>4. ОФОРМЛЕНИЕ КАРТОЧКИ ОБРАЗЦОВ ПОДПИСЕЙ</w:t>
      </w:r>
    </w:p>
    <w:p w:rsidR="00661E08" w:rsidRPr="00BF3EB7" w:rsidRDefault="00661E08">
      <w:pPr>
        <w:widowControl w:val="0"/>
        <w:autoSpaceDE w:val="0"/>
        <w:autoSpaceDN w:val="0"/>
        <w:adjustRightInd w:val="0"/>
        <w:spacing w:after="0" w:line="240" w:lineRule="auto"/>
        <w:jc w:val="center"/>
        <w:rPr>
          <w:rFonts w:ascii="Times New Roman" w:hAnsi="Times New Roman" w:cs="Times New Roman"/>
          <w:b/>
        </w:rPr>
      </w:pPr>
      <w:r w:rsidRPr="00BF3EB7">
        <w:rPr>
          <w:rFonts w:ascii="Times New Roman" w:hAnsi="Times New Roman" w:cs="Times New Roman"/>
          <w:b/>
        </w:rPr>
        <w:t>И ОТТИСКА ПЕЧАТИ</w:t>
      </w:r>
    </w:p>
    <w:p w:rsidR="00661E08" w:rsidRPr="008829DD"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8829DD" w:rsidRDefault="00322C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661E08" w:rsidRPr="008829DD">
        <w:rPr>
          <w:rFonts w:ascii="Times New Roman" w:hAnsi="Times New Roman" w:cs="Times New Roman"/>
          <w:sz w:val="24"/>
          <w:szCs w:val="24"/>
        </w:rPr>
        <w:t xml:space="preserve"> Карточка образцов подписей и оттиска печати (далее - карточка) заверяется подписью руководителя (его заместителя) и оттиском печати учредителя, главного </w:t>
      </w:r>
      <w:r w:rsidR="002A70E7" w:rsidRPr="008829DD">
        <w:rPr>
          <w:rFonts w:ascii="Times New Roman" w:hAnsi="Times New Roman" w:cs="Times New Roman"/>
          <w:sz w:val="24"/>
          <w:szCs w:val="24"/>
        </w:rPr>
        <w:lastRenderedPageBreak/>
        <w:t>распорядителя средств  бюджета МО «Каргасокский район»</w:t>
      </w:r>
      <w:r>
        <w:rPr>
          <w:rFonts w:ascii="Times New Roman" w:hAnsi="Times New Roman" w:cs="Times New Roman"/>
          <w:sz w:val="24"/>
          <w:szCs w:val="24"/>
        </w:rPr>
        <w:t xml:space="preserve">,  бюджета сельского поселения </w:t>
      </w:r>
      <w:r w:rsidR="00184591">
        <w:rPr>
          <w:rFonts w:ascii="Times New Roman" w:hAnsi="Times New Roman" w:cs="Times New Roman"/>
          <w:sz w:val="24"/>
          <w:szCs w:val="24"/>
        </w:rPr>
        <w:t xml:space="preserve">или нотариально. </w:t>
      </w:r>
    </w:p>
    <w:p w:rsidR="00661E08" w:rsidRPr="008829DD" w:rsidRDefault="00322CF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47"/>
      <w:bookmarkEnd w:id="7"/>
      <w:r>
        <w:rPr>
          <w:rFonts w:ascii="Times New Roman" w:hAnsi="Times New Roman" w:cs="Times New Roman"/>
          <w:sz w:val="24"/>
          <w:szCs w:val="24"/>
        </w:rPr>
        <w:t>22.</w:t>
      </w:r>
      <w:r w:rsidR="00661E08" w:rsidRPr="008829DD">
        <w:rPr>
          <w:rFonts w:ascii="Times New Roman" w:hAnsi="Times New Roman" w:cs="Times New Roman"/>
          <w:sz w:val="24"/>
          <w:szCs w:val="24"/>
        </w:rPr>
        <w:t xml:space="preserve"> Право первой подписи на карточке принадлежит руководителю клиента, которому открыт лицевой счет, а также должностным лицам, уполномоченным данным руководителем. Право второй подписи принадлежит главному бухгалтеру учреждения средств и (или) лицам, уполномоченным руководителем на ведение бухгалтерского (бюджетного) учета.</w:t>
      </w:r>
    </w:p>
    <w:p w:rsidR="00661E08" w:rsidRPr="008829DD" w:rsidRDefault="00322C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661E08" w:rsidRPr="008829DD">
        <w:rPr>
          <w:rFonts w:ascii="Times New Roman" w:hAnsi="Times New Roman" w:cs="Times New Roman"/>
          <w:sz w:val="24"/>
          <w:szCs w:val="24"/>
        </w:rPr>
        <w:t xml:space="preserve">. Если обязанности главного бухгалтера решением руководителя возложены на должностных лиц с иным наименованием (начальник отдела, начальник управления и т.п.), то в части права второй подписи на этих лиц </w:t>
      </w:r>
      <w:r w:rsidR="00661E08" w:rsidRPr="00367D6F">
        <w:rPr>
          <w:rFonts w:ascii="Times New Roman" w:hAnsi="Times New Roman" w:cs="Times New Roman"/>
          <w:color w:val="000000" w:themeColor="text1"/>
          <w:sz w:val="24"/>
          <w:szCs w:val="24"/>
        </w:rPr>
        <w:t xml:space="preserve">распространяется </w:t>
      </w:r>
      <w:hyperlink w:anchor="Par147" w:history="1">
        <w:r w:rsidR="00367D6F" w:rsidRPr="00367D6F">
          <w:rPr>
            <w:rFonts w:ascii="Times New Roman" w:hAnsi="Times New Roman" w:cs="Times New Roman"/>
            <w:color w:val="000000" w:themeColor="text1"/>
            <w:sz w:val="24"/>
            <w:szCs w:val="24"/>
          </w:rPr>
          <w:t>п.22</w:t>
        </w:r>
      </w:hyperlink>
      <w:r w:rsidR="00661E08" w:rsidRPr="00367D6F">
        <w:rPr>
          <w:rFonts w:ascii="Times New Roman" w:hAnsi="Times New Roman" w:cs="Times New Roman"/>
          <w:color w:val="000000" w:themeColor="text1"/>
          <w:sz w:val="24"/>
          <w:szCs w:val="24"/>
        </w:rPr>
        <w:t xml:space="preserve"> настоящего</w:t>
      </w:r>
      <w:r w:rsidR="00661E08" w:rsidRPr="008829DD">
        <w:rPr>
          <w:rFonts w:ascii="Times New Roman" w:hAnsi="Times New Roman" w:cs="Times New Roman"/>
          <w:sz w:val="24"/>
          <w:szCs w:val="24"/>
        </w:rPr>
        <w:t xml:space="preserve"> Положения.</w:t>
      </w:r>
    </w:p>
    <w:p w:rsidR="00661E08" w:rsidRPr="008829DD" w:rsidRDefault="00C26A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61E08" w:rsidRPr="008829DD">
        <w:rPr>
          <w:rFonts w:ascii="Times New Roman" w:hAnsi="Times New Roman" w:cs="Times New Roman"/>
          <w:sz w:val="24"/>
          <w:szCs w:val="24"/>
        </w:rPr>
        <w:t>4. Карточка подписывается руководителем и главным бухгалтером клиента. Если в штате нет должности главного бухгалтера (другого должностного лица, выполняющего его функции), карточка подписывается только руководителем.</w:t>
      </w:r>
    </w:p>
    <w:p w:rsidR="00661E08" w:rsidRPr="008829DD" w:rsidRDefault="00C26A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661E08" w:rsidRPr="008829DD">
        <w:rPr>
          <w:rFonts w:ascii="Times New Roman" w:hAnsi="Times New Roman" w:cs="Times New Roman"/>
          <w:sz w:val="24"/>
          <w:szCs w:val="24"/>
        </w:rPr>
        <w:t xml:space="preserve"> Полномочия лиц, подписи которых включены в карточку, должны быть подтверждены копиями прик</w:t>
      </w:r>
      <w:r w:rsidR="0005785D">
        <w:rPr>
          <w:rFonts w:ascii="Times New Roman" w:hAnsi="Times New Roman" w:cs="Times New Roman"/>
          <w:sz w:val="24"/>
          <w:szCs w:val="24"/>
        </w:rPr>
        <w:t>азов о назначении на должнос</w:t>
      </w:r>
      <w:r>
        <w:rPr>
          <w:rFonts w:ascii="Times New Roman" w:hAnsi="Times New Roman" w:cs="Times New Roman"/>
          <w:sz w:val="24"/>
          <w:szCs w:val="24"/>
        </w:rPr>
        <w:t>ть, об исполнении обязанностей, выписками из приказов (</w:t>
      </w:r>
      <w:r w:rsidR="00661E08" w:rsidRPr="008829DD">
        <w:rPr>
          <w:rFonts w:ascii="Times New Roman" w:hAnsi="Times New Roman" w:cs="Times New Roman"/>
          <w:sz w:val="24"/>
          <w:szCs w:val="24"/>
        </w:rPr>
        <w:t>трудов</w:t>
      </w:r>
      <w:r w:rsidR="0005785D">
        <w:rPr>
          <w:rFonts w:ascii="Times New Roman" w:hAnsi="Times New Roman" w:cs="Times New Roman"/>
          <w:sz w:val="24"/>
          <w:szCs w:val="24"/>
        </w:rPr>
        <w:t xml:space="preserve">ых книжек, трудовых договоров) или </w:t>
      </w:r>
      <w:r w:rsidR="00661E08" w:rsidRPr="008829DD">
        <w:rPr>
          <w:rFonts w:ascii="Times New Roman" w:hAnsi="Times New Roman" w:cs="Times New Roman"/>
          <w:sz w:val="24"/>
          <w:szCs w:val="24"/>
        </w:rPr>
        <w:t>доверенностями, заверенными в установленном порядке.</w:t>
      </w:r>
    </w:p>
    <w:p w:rsidR="00661E08" w:rsidRPr="008829DD" w:rsidRDefault="00A2195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661E08" w:rsidRPr="008829DD">
        <w:rPr>
          <w:rFonts w:ascii="Times New Roman" w:hAnsi="Times New Roman" w:cs="Times New Roman"/>
          <w:sz w:val="24"/>
          <w:szCs w:val="24"/>
        </w:rPr>
        <w:t xml:space="preserve">. В карточку включается образец оттиска печати клиента. При временном отсутствии печати у вновь созданного клиента, а также в связи с реорганизацией, изменением наименования или подчиненности, изношенностью или утерей печати, руководитель </w:t>
      </w:r>
      <w:r w:rsidR="00071A74" w:rsidRPr="008829DD">
        <w:rPr>
          <w:rFonts w:ascii="Times New Roman" w:hAnsi="Times New Roman" w:cs="Times New Roman"/>
          <w:sz w:val="24"/>
          <w:szCs w:val="24"/>
        </w:rPr>
        <w:t xml:space="preserve">Управления  финансов АКР </w:t>
      </w:r>
      <w:r w:rsidR="00661E08" w:rsidRPr="008829DD">
        <w:rPr>
          <w:rFonts w:ascii="Times New Roman" w:hAnsi="Times New Roman" w:cs="Times New Roman"/>
          <w:sz w:val="24"/>
          <w:szCs w:val="24"/>
        </w:rPr>
        <w:t>предоставляет клиенту срок для изготовления печати, который оговаривается разрешительной по</w:t>
      </w:r>
      <w:r w:rsidR="003A601F" w:rsidRPr="008829DD">
        <w:rPr>
          <w:rFonts w:ascii="Times New Roman" w:hAnsi="Times New Roman" w:cs="Times New Roman"/>
          <w:sz w:val="24"/>
          <w:szCs w:val="24"/>
        </w:rPr>
        <w:t>дписью руководителя Управления</w:t>
      </w:r>
      <w:r w:rsidR="00661E08" w:rsidRPr="008829DD">
        <w:rPr>
          <w:rFonts w:ascii="Times New Roman" w:hAnsi="Times New Roman" w:cs="Times New Roman"/>
          <w:sz w:val="24"/>
          <w:szCs w:val="24"/>
        </w:rPr>
        <w:t xml:space="preserve"> финансов</w:t>
      </w:r>
      <w:r w:rsidR="003A601F"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с указанием срока на заявлении произвольной формы. Одновременно определяется порядок оформления расчетных и кассовых документов на время отсутствия печати</w:t>
      </w:r>
      <w:r>
        <w:rPr>
          <w:rFonts w:ascii="Times New Roman" w:hAnsi="Times New Roman" w:cs="Times New Roman"/>
          <w:sz w:val="24"/>
          <w:szCs w:val="24"/>
        </w:rPr>
        <w:t xml:space="preserve">, в случае временного отсутствия печати </w:t>
      </w:r>
      <w:r w:rsidR="00661E08" w:rsidRPr="008829DD">
        <w:rPr>
          <w:rFonts w:ascii="Times New Roman" w:hAnsi="Times New Roman" w:cs="Times New Roman"/>
          <w:sz w:val="24"/>
          <w:szCs w:val="24"/>
        </w:rPr>
        <w:t>разрешается</w:t>
      </w:r>
      <w:r>
        <w:rPr>
          <w:rFonts w:ascii="Times New Roman" w:hAnsi="Times New Roman" w:cs="Times New Roman"/>
          <w:sz w:val="24"/>
          <w:szCs w:val="24"/>
        </w:rPr>
        <w:t xml:space="preserve"> </w:t>
      </w:r>
      <w:r w:rsidR="00661E08" w:rsidRPr="008829DD">
        <w:rPr>
          <w:rFonts w:ascii="Times New Roman" w:hAnsi="Times New Roman" w:cs="Times New Roman"/>
          <w:sz w:val="24"/>
          <w:szCs w:val="24"/>
        </w:rPr>
        <w:t>скреплять документы прежней печатью либо печатью вышестоящей организации, находящейся в том же населенном пункте, либо представлять документы без оттиска печати.</w:t>
      </w:r>
    </w:p>
    <w:p w:rsidR="00661E08" w:rsidRPr="008829DD" w:rsidRDefault="002D125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661E08" w:rsidRPr="008829DD">
        <w:rPr>
          <w:rFonts w:ascii="Times New Roman" w:hAnsi="Times New Roman" w:cs="Times New Roman"/>
          <w:sz w:val="24"/>
          <w:szCs w:val="24"/>
        </w:rPr>
        <w:t>. В случае замены или дополнения хотя бы одной подписи представляется новая карточка с образцами подписей всех лиц, имеющих право первой и второй подписи. Если в новой карточке, представляемой в случае замены или дополнения подписей, подписи руководителя и главного бухгалтера клиента остаются прежние, то дополнительное заверение такой карточки вышестоящей организацией или в нотариальном порядке не требуется.</w:t>
      </w:r>
    </w:p>
    <w:p w:rsidR="00661E08" w:rsidRPr="008829DD" w:rsidRDefault="002D125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661E08" w:rsidRPr="008829DD">
        <w:rPr>
          <w:rFonts w:ascii="Times New Roman" w:hAnsi="Times New Roman" w:cs="Times New Roman"/>
          <w:sz w:val="24"/>
          <w:szCs w:val="24"/>
        </w:rPr>
        <w:t>. При назначении временно исполняющего обязанности руководителя или главного бухгалтера клиента к основной (действующей) карточке представляется новая временная карточка только с образцом подписи лица, временно исполняющего обязанности руководителя или главного бухгалтера, заверенная учредителем, главным распорядителем средств бюджета</w:t>
      </w:r>
      <w:r w:rsidR="0005785D">
        <w:rPr>
          <w:rFonts w:ascii="Times New Roman" w:hAnsi="Times New Roman" w:cs="Times New Roman"/>
          <w:sz w:val="24"/>
          <w:szCs w:val="24"/>
        </w:rPr>
        <w:t xml:space="preserve"> МО «Каргасокский район», </w:t>
      </w:r>
      <w:r w:rsidR="00644F2B" w:rsidRPr="008829DD">
        <w:rPr>
          <w:rFonts w:ascii="Times New Roman" w:hAnsi="Times New Roman" w:cs="Times New Roman"/>
          <w:sz w:val="24"/>
          <w:szCs w:val="24"/>
        </w:rPr>
        <w:t>бюджета сельского поселения</w:t>
      </w:r>
      <w:r w:rsidR="00661E08" w:rsidRPr="008829DD">
        <w:rPr>
          <w:rFonts w:ascii="Times New Roman" w:hAnsi="Times New Roman" w:cs="Times New Roman"/>
          <w:sz w:val="24"/>
          <w:szCs w:val="24"/>
        </w:rPr>
        <w:t xml:space="preserve"> или нотариально.</w:t>
      </w:r>
    </w:p>
    <w:p w:rsidR="00661E08" w:rsidRPr="008829DD" w:rsidRDefault="002D125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661E08" w:rsidRPr="008829DD">
        <w:rPr>
          <w:rFonts w:ascii="Times New Roman" w:hAnsi="Times New Roman" w:cs="Times New Roman"/>
          <w:sz w:val="24"/>
          <w:szCs w:val="24"/>
        </w:rPr>
        <w:t xml:space="preserve"> 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не составляется, а дополнительно представляется карточка только с образцом подписи временно уполномоченного лица с указанием срока ее действия. Эта временная карточка подписывается руководителем и главным бухгалтером клиента, скрепляется оттиском его печати и дополнительного заверения не требует.</w:t>
      </w:r>
    </w:p>
    <w:p w:rsidR="00661E08" w:rsidRPr="008829DD" w:rsidRDefault="002D125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00661E08" w:rsidRPr="008829DD">
        <w:rPr>
          <w:rFonts w:ascii="Times New Roman" w:hAnsi="Times New Roman" w:cs="Times New Roman"/>
          <w:sz w:val="24"/>
          <w:szCs w:val="24"/>
        </w:rPr>
        <w:t>Все ранее представленные карточки хранятся в деле клиента.</w:t>
      </w:r>
    </w:p>
    <w:p w:rsidR="008829DD" w:rsidRDefault="008829DD" w:rsidP="008829D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59"/>
      <w:bookmarkEnd w:id="8"/>
    </w:p>
    <w:p w:rsidR="00661E08" w:rsidRDefault="00661E08" w:rsidP="008829DD">
      <w:pPr>
        <w:widowControl w:val="0"/>
        <w:autoSpaceDE w:val="0"/>
        <w:autoSpaceDN w:val="0"/>
        <w:adjustRightInd w:val="0"/>
        <w:spacing w:after="0" w:line="240" w:lineRule="auto"/>
        <w:jc w:val="center"/>
        <w:outlineLvl w:val="1"/>
        <w:rPr>
          <w:rFonts w:ascii="Times New Roman" w:hAnsi="Times New Roman" w:cs="Times New Roman"/>
          <w:b/>
        </w:rPr>
      </w:pPr>
      <w:r w:rsidRPr="00BF3EB7">
        <w:rPr>
          <w:rFonts w:ascii="Times New Roman" w:hAnsi="Times New Roman" w:cs="Times New Roman"/>
          <w:b/>
        </w:rPr>
        <w:t>5. ПОРЯДОК ПЕРЕОФОРМЛЕНИЯ И ЗАКРЫТИЯ ЛИЦЕВЫХ СЧЕТОВ</w:t>
      </w:r>
    </w:p>
    <w:p w:rsidR="00856598" w:rsidRPr="00BF3EB7" w:rsidRDefault="00856598" w:rsidP="008829DD">
      <w:pPr>
        <w:widowControl w:val="0"/>
        <w:autoSpaceDE w:val="0"/>
        <w:autoSpaceDN w:val="0"/>
        <w:adjustRightInd w:val="0"/>
        <w:spacing w:after="0" w:line="240" w:lineRule="auto"/>
        <w:jc w:val="center"/>
        <w:outlineLvl w:val="1"/>
        <w:rPr>
          <w:rFonts w:ascii="Times New Roman" w:hAnsi="Times New Roman" w:cs="Times New Roman"/>
          <w:b/>
        </w:rPr>
      </w:pPr>
    </w:p>
    <w:p w:rsidR="00661E08" w:rsidRPr="008829DD" w:rsidRDefault="000848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661E08" w:rsidRPr="008829DD">
        <w:rPr>
          <w:rFonts w:ascii="Times New Roman" w:hAnsi="Times New Roman" w:cs="Times New Roman"/>
          <w:sz w:val="24"/>
          <w:szCs w:val="24"/>
        </w:rPr>
        <w:t xml:space="preserve">. В случае изменения </w:t>
      </w:r>
      <w:r w:rsidR="00965B10" w:rsidRPr="008829DD">
        <w:rPr>
          <w:rFonts w:ascii="Times New Roman" w:hAnsi="Times New Roman" w:cs="Times New Roman"/>
          <w:sz w:val="24"/>
          <w:szCs w:val="24"/>
        </w:rPr>
        <w:t>наименования клиента  Управление</w:t>
      </w:r>
      <w:r w:rsidR="00661E08" w:rsidRPr="008829DD">
        <w:rPr>
          <w:rFonts w:ascii="Times New Roman" w:hAnsi="Times New Roman" w:cs="Times New Roman"/>
          <w:sz w:val="24"/>
          <w:szCs w:val="24"/>
        </w:rPr>
        <w:t xml:space="preserve"> финансов</w:t>
      </w:r>
      <w:r w:rsidR="00965B10"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в течение </w:t>
      </w:r>
      <w:r w:rsidR="00661E08" w:rsidRPr="008829DD">
        <w:rPr>
          <w:rFonts w:ascii="Times New Roman" w:hAnsi="Times New Roman" w:cs="Times New Roman"/>
          <w:sz w:val="24"/>
          <w:szCs w:val="24"/>
        </w:rPr>
        <w:lastRenderedPageBreak/>
        <w:t xml:space="preserve">5 рабочих дней со дня представления документов в </w:t>
      </w:r>
      <w:r w:rsidR="00965B10" w:rsidRPr="008829DD">
        <w:rPr>
          <w:rFonts w:ascii="Times New Roman" w:hAnsi="Times New Roman" w:cs="Times New Roman"/>
          <w:sz w:val="24"/>
          <w:szCs w:val="24"/>
        </w:rPr>
        <w:t xml:space="preserve">Управление финансов АКР </w:t>
      </w:r>
      <w:r w:rsidR="00661E08" w:rsidRPr="008829DD">
        <w:rPr>
          <w:rFonts w:ascii="Times New Roman" w:hAnsi="Times New Roman" w:cs="Times New Roman"/>
          <w:sz w:val="24"/>
          <w:szCs w:val="24"/>
        </w:rPr>
        <w:t xml:space="preserve"> осуществляет переоформление лицевых счетов.</w:t>
      </w:r>
      <w:r w:rsidR="00965B10" w:rsidRPr="008829DD">
        <w:rPr>
          <w:rFonts w:ascii="Times New Roman" w:hAnsi="Times New Roman" w:cs="Times New Roman"/>
          <w:sz w:val="24"/>
          <w:szCs w:val="24"/>
        </w:rPr>
        <w:t xml:space="preserve"> Переоформление лицевых счетов осуществляется также в случае изменения в установленном порядке структуры номера лицевого счета.</w:t>
      </w:r>
    </w:p>
    <w:p w:rsidR="00661E08" w:rsidRPr="008829DD" w:rsidRDefault="00BB0F7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00661E08" w:rsidRPr="008829DD">
        <w:rPr>
          <w:rFonts w:ascii="Times New Roman" w:hAnsi="Times New Roman" w:cs="Times New Roman"/>
          <w:sz w:val="24"/>
          <w:szCs w:val="24"/>
        </w:rPr>
        <w:t xml:space="preserve">. Для переоформления лицевых счетов клиент представляет в </w:t>
      </w:r>
      <w:r w:rsidR="008B079F" w:rsidRPr="008829DD">
        <w:rPr>
          <w:rFonts w:ascii="Times New Roman" w:hAnsi="Times New Roman" w:cs="Times New Roman"/>
          <w:sz w:val="24"/>
          <w:szCs w:val="24"/>
        </w:rPr>
        <w:t xml:space="preserve"> Управление </w:t>
      </w:r>
      <w:r w:rsidR="00661E08" w:rsidRPr="008829DD">
        <w:rPr>
          <w:rFonts w:ascii="Times New Roman" w:hAnsi="Times New Roman" w:cs="Times New Roman"/>
          <w:sz w:val="24"/>
          <w:szCs w:val="24"/>
        </w:rPr>
        <w:t xml:space="preserve">финансов </w:t>
      </w:r>
      <w:r w:rsidR="008B079F" w:rsidRPr="008829DD">
        <w:rPr>
          <w:rFonts w:ascii="Times New Roman" w:hAnsi="Times New Roman" w:cs="Times New Roman"/>
          <w:sz w:val="24"/>
          <w:szCs w:val="24"/>
        </w:rPr>
        <w:t xml:space="preserve">АКР </w:t>
      </w:r>
      <w:r w:rsidR="00661E08" w:rsidRPr="008829DD">
        <w:rPr>
          <w:rFonts w:ascii="Times New Roman" w:hAnsi="Times New Roman" w:cs="Times New Roman"/>
          <w:sz w:val="24"/>
          <w:szCs w:val="24"/>
        </w:rPr>
        <w:t>следующие документы:</w:t>
      </w:r>
    </w:p>
    <w:p w:rsidR="00661E08" w:rsidRPr="008829DD" w:rsidRDefault="00BB0F76">
      <w:pPr>
        <w:widowControl w:val="0"/>
        <w:autoSpaceDE w:val="0"/>
        <w:autoSpaceDN w:val="0"/>
        <w:adjustRightInd w:val="0"/>
        <w:spacing w:after="0" w:line="240" w:lineRule="auto"/>
        <w:ind w:firstLine="540"/>
        <w:jc w:val="both"/>
        <w:rPr>
          <w:rFonts w:ascii="Times New Roman" w:hAnsi="Times New Roman" w:cs="Times New Roman"/>
          <w:sz w:val="24"/>
          <w:szCs w:val="24"/>
        </w:rPr>
      </w:pPr>
      <w:r>
        <w:t xml:space="preserve">1) </w:t>
      </w:r>
      <w:hyperlink w:anchor="Par596" w:history="1">
        <w:r w:rsidR="00661E08" w:rsidRPr="00BB0F76">
          <w:rPr>
            <w:rFonts w:ascii="Times New Roman" w:hAnsi="Times New Roman" w:cs="Times New Roman"/>
            <w:color w:val="000000" w:themeColor="text1"/>
            <w:sz w:val="24"/>
            <w:szCs w:val="24"/>
          </w:rPr>
          <w:t>заявление</w:t>
        </w:r>
      </w:hyperlink>
      <w:r w:rsidR="00661E08" w:rsidRPr="008829DD">
        <w:rPr>
          <w:rFonts w:ascii="Times New Roman" w:hAnsi="Times New Roman" w:cs="Times New Roman"/>
          <w:sz w:val="24"/>
          <w:szCs w:val="24"/>
        </w:rPr>
        <w:t xml:space="preserve"> на переоформление лицевых счетов клиента по форме согласно приложению 4 к настоящему Положению;</w:t>
      </w:r>
    </w:p>
    <w:p w:rsidR="00661E08" w:rsidRPr="008829DD" w:rsidRDefault="005E4470" w:rsidP="005E447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0F76">
        <w:rPr>
          <w:rFonts w:ascii="Times New Roman" w:hAnsi="Times New Roman" w:cs="Times New Roman"/>
          <w:sz w:val="24"/>
          <w:szCs w:val="24"/>
        </w:rPr>
        <w:t xml:space="preserve">2) </w:t>
      </w:r>
      <w:r w:rsidR="00661E08" w:rsidRPr="008829DD">
        <w:rPr>
          <w:rFonts w:ascii="Times New Roman" w:hAnsi="Times New Roman" w:cs="Times New Roman"/>
          <w:sz w:val="24"/>
          <w:szCs w:val="24"/>
        </w:rPr>
        <w:t>копию учредительного документа (копию изменений, внесенных в учредительный документ), заверенную</w:t>
      </w:r>
      <w:r w:rsidR="00BB0F76">
        <w:rPr>
          <w:rFonts w:ascii="Times New Roman" w:hAnsi="Times New Roman" w:cs="Times New Roman"/>
          <w:sz w:val="24"/>
          <w:szCs w:val="24"/>
        </w:rPr>
        <w:t xml:space="preserve"> </w:t>
      </w:r>
      <w:r w:rsidR="00661E08" w:rsidRPr="008829DD">
        <w:rPr>
          <w:rFonts w:ascii="Times New Roman" w:hAnsi="Times New Roman" w:cs="Times New Roman"/>
          <w:sz w:val="24"/>
          <w:szCs w:val="24"/>
        </w:rPr>
        <w:t>учредителем, главным распорядителем средств бюджета</w:t>
      </w:r>
      <w:r w:rsidR="00BB0F76">
        <w:rPr>
          <w:rFonts w:ascii="Times New Roman" w:hAnsi="Times New Roman" w:cs="Times New Roman"/>
          <w:sz w:val="24"/>
          <w:szCs w:val="24"/>
        </w:rPr>
        <w:t xml:space="preserve"> </w:t>
      </w:r>
      <w:r w:rsidR="008B079F" w:rsidRPr="008829DD">
        <w:rPr>
          <w:rFonts w:ascii="Times New Roman" w:hAnsi="Times New Roman" w:cs="Times New Roman"/>
          <w:sz w:val="24"/>
          <w:szCs w:val="24"/>
        </w:rPr>
        <w:t>МО «Каргасокский район»,  бюджета сельского поселения</w:t>
      </w:r>
      <w:r w:rsidR="00661E08" w:rsidRPr="008829DD">
        <w:rPr>
          <w:rFonts w:ascii="Times New Roman" w:hAnsi="Times New Roman" w:cs="Times New Roman"/>
          <w:sz w:val="24"/>
          <w:szCs w:val="24"/>
        </w:rPr>
        <w:t xml:space="preserve"> или нотариально;</w:t>
      </w:r>
    </w:p>
    <w:p w:rsidR="00661E08" w:rsidRPr="008829DD" w:rsidRDefault="001159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копию листа записи Единого государственного реестра юридических лиц, </w:t>
      </w:r>
      <w:r w:rsidR="00661E08" w:rsidRPr="008829DD">
        <w:rPr>
          <w:rFonts w:ascii="Times New Roman" w:hAnsi="Times New Roman" w:cs="Times New Roman"/>
          <w:sz w:val="24"/>
          <w:szCs w:val="24"/>
        </w:rPr>
        <w:t>заверенную учредителем, главным распоряди</w:t>
      </w:r>
      <w:r w:rsidR="00A55577" w:rsidRPr="008829DD">
        <w:rPr>
          <w:rFonts w:ascii="Times New Roman" w:hAnsi="Times New Roman" w:cs="Times New Roman"/>
          <w:sz w:val="24"/>
          <w:szCs w:val="24"/>
        </w:rPr>
        <w:t>телем средств</w:t>
      </w:r>
      <w:r w:rsidR="00661E08" w:rsidRPr="008829DD">
        <w:rPr>
          <w:rFonts w:ascii="Times New Roman" w:hAnsi="Times New Roman" w:cs="Times New Roman"/>
          <w:sz w:val="24"/>
          <w:szCs w:val="24"/>
        </w:rPr>
        <w:t xml:space="preserve"> бюджета</w:t>
      </w:r>
      <w:r>
        <w:rPr>
          <w:rFonts w:ascii="Times New Roman" w:hAnsi="Times New Roman" w:cs="Times New Roman"/>
          <w:sz w:val="24"/>
          <w:szCs w:val="24"/>
        </w:rPr>
        <w:t xml:space="preserve"> </w:t>
      </w:r>
      <w:r w:rsidR="00A55577" w:rsidRPr="008829DD">
        <w:rPr>
          <w:rFonts w:ascii="Times New Roman" w:hAnsi="Times New Roman" w:cs="Times New Roman"/>
          <w:sz w:val="24"/>
          <w:szCs w:val="24"/>
        </w:rPr>
        <w:t>МО «Каргасокский район»,  бюджета сельского поселения</w:t>
      </w:r>
      <w:r w:rsidR="00661E08" w:rsidRPr="008829DD">
        <w:rPr>
          <w:rFonts w:ascii="Times New Roman" w:hAnsi="Times New Roman" w:cs="Times New Roman"/>
          <w:sz w:val="24"/>
          <w:szCs w:val="24"/>
        </w:rPr>
        <w:t>, органом, осуществившим государственную регистрацию, или нотариально;</w:t>
      </w:r>
    </w:p>
    <w:p w:rsidR="008829DD" w:rsidRDefault="001159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661E08" w:rsidRPr="008829DD">
        <w:rPr>
          <w:rFonts w:ascii="Times New Roman" w:hAnsi="Times New Roman" w:cs="Times New Roman"/>
          <w:sz w:val="24"/>
          <w:szCs w:val="24"/>
        </w:rPr>
        <w:t>копию свидетельства налогового органа о постановке на учет в налоговом органе юридического лица, заверенную учредителем,</w:t>
      </w:r>
      <w:r>
        <w:rPr>
          <w:rFonts w:ascii="Times New Roman" w:hAnsi="Times New Roman" w:cs="Times New Roman"/>
          <w:sz w:val="24"/>
          <w:szCs w:val="24"/>
        </w:rPr>
        <w:t xml:space="preserve"> </w:t>
      </w:r>
      <w:r w:rsidR="00661E08" w:rsidRPr="008829DD">
        <w:rPr>
          <w:rFonts w:ascii="Times New Roman" w:hAnsi="Times New Roman" w:cs="Times New Roman"/>
          <w:sz w:val="24"/>
          <w:szCs w:val="24"/>
        </w:rPr>
        <w:t>главным распорядителем средств бюджета</w:t>
      </w:r>
      <w:r w:rsidR="00A55577" w:rsidRPr="008829DD">
        <w:rPr>
          <w:rFonts w:ascii="Times New Roman" w:hAnsi="Times New Roman" w:cs="Times New Roman"/>
          <w:sz w:val="24"/>
          <w:szCs w:val="24"/>
        </w:rPr>
        <w:t xml:space="preserve"> МО «Каргасокский район»,  бюджета сельского поселения</w:t>
      </w:r>
      <w:r w:rsidR="00661E08" w:rsidRPr="008829DD">
        <w:rPr>
          <w:rFonts w:ascii="Times New Roman" w:hAnsi="Times New Roman" w:cs="Times New Roman"/>
          <w:sz w:val="24"/>
          <w:szCs w:val="24"/>
        </w:rPr>
        <w:t>, соответствующим налоговым органом или нотариально;</w:t>
      </w:r>
    </w:p>
    <w:p w:rsidR="00661E08" w:rsidRPr="008829DD" w:rsidRDefault="001159E8">
      <w:pPr>
        <w:widowControl w:val="0"/>
        <w:autoSpaceDE w:val="0"/>
        <w:autoSpaceDN w:val="0"/>
        <w:adjustRightInd w:val="0"/>
        <w:spacing w:after="0" w:line="240" w:lineRule="auto"/>
        <w:ind w:firstLine="540"/>
        <w:jc w:val="both"/>
        <w:rPr>
          <w:rFonts w:ascii="Times New Roman" w:hAnsi="Times New Roman" w:cs="Times New Roman"/>
          <w:sz w:val="24"/>
          <w:szCs w:val="24"/>
        </w:rPr>
      </w:pPr>
      <w:r>
        <w:t xml:space="preserve">5) </w:t>
      </w:r>
      <w:hyperlink w:anchor="Par480" w:history="1">
        <w:r w:rsidR="00661E08" w:rsidRPr="001159E8">
          <w:rPr>
            <w:rFonts w:ascii="Times New Roman" w:hAnsi="Times New Roman" w:cs="Times New Roman"/>
            <w:color w:val="000000" w:themeColor="text1"/>
            <w:sz w:val="24"/>
            <w:szCs w:val="24"/>
          </w:rPr>
          <w:t>карточку</w:t>
        </w:r>
      </w:hyperlink>
      <w:r w:rsidR="00661E08" w:rsidRPr="001159E8">
        <w:rPr>
          <w:rFonts w:ascii="Times New Roman" w:hAnsi="Times New Roman" w:cs="Times New Roman"/>
          <w:color w:val="000000" w:themeColor="text1"/>
          <w:sz w:val="24"/>
          <w:szCs w:val="24"/>
        </w:rPr>
        <w:t xml:space="preserve"> об</w:t>
      </w:r>
      <w:r w:rsidR="00661E08" w:rsidRPr="008829DD">
        <w:rPr>
          <w:rFonts w:ascii="Times New Roman" w:hAnsi="Times New Roman" w:cs="Times New Roman"/>
          <w:sz w:val="24"/>
          <w:szCs w:val="24"/>
        </w:rPr>
        <w:t>разцов подписей и оттиска печати, заверенную учредителем,</w:t>
      </w:r>
      <w:r>
        <w:rPr>
          <w:rFonts w:ascii="Times New Roman" w:hAnsi="Times New Roman" w:cs="Times New Roman"/>
          <w:sz w:val="24"/>
          <w:szCs w:val="24"/>
        </w:rPr>
        <w:t xml:space="preserve"> </w:t>
      </w:r>
      <w:r w:rsidR="00661E08" w:rsidRPr="008829DD">
        <w:rPr>
          <w:rFonts w:ascii="Times New Roman" w:hAnsi="Times New Roman" w:cs="Times New Roman"/>
          <w:sz w:val="24"/>
          <w:szCs w:val="24"/>
        </w:rPr>
        <w:t>главным распорядителем средств бюджета</w:t>
      </w:r>
      <w:r>
        <w:rPr>
          <w:rFonts w:ascii="Times New Roman" w:hAnsi="Times New Roman" w:cs="Times New Roman"/>
          <w:sz w:val="24"/>
          <w:szCs w:val="24"/>
        </w:rPr>
        <w:t xml:space="preserve"> </w:t>
      </w:r>
      <w:r w:rsidR="00A55577" w:rsidRPr="008829DD">
        <w:rPr>
          <w:rFonts w:ascii="Times New Roman" w:hAnsi="Times New Roman" w:cs="Times New Roman"/>
          <w:sz w:val="24"/>
          <w:szCs w:val="24"/>
        </w:rPr>
        <w:t xml:space="preserve">МО «Каргасокский район»,  бюджета сельского поселения </w:t>
      </w:r>
      <w:r w:rsidR="00661E08" w:rsidRPr="008829DD">
        <w:rPr>
          <w:rFonts w:ascii="Times New Roman" w:hAnsi="Times New Roman" w:cs="Times New Roman"/>
          <w:sz w:val="24"/>
          <w:szCs w:val="24"/>
        </w:rPr>
        <w:t>или нотариально, по форме согласно приложению 3 к настоящему Положению.</w:t>
      </w:r>
    </w:p>
    <w:p w:rsidR="00661E08" w:rsidRPr="008829DD" w:rsidRDefault="001E5F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661E08" w:rsidRPr="008829DD">
        <w:rPr>
          <w:rFonts w:ascii="Times New Roman" w:hAnsi="Times New Roman" w:cs="Times New Roman"/>
          <w:sz w:val="24"/>
          <w:szCs w:val="24"/>
        </w:rPr>
        <w:t>3. Лицевые</w:t>
      </w:r>
      <w:r w:rsidR="00FC10D6" w:rsidRPr="008829DD">
        <w:rPr>
          <w:rFonts w:ascii="Times New Roman" w:hAnsi="Times New Roman" w:cs="Times New Roman"/>
          <w:sz w:val="24"/>
          <w:szCs w:val="24"/>
        </w:rPr>
        <w:t xml:space="preserve"> счета закрываются Управлением</w:t>
      </w:r>
      <w:r w:rsidR="00661E08" w:rsidRPr="008829DD">
        <w:rPr>
          <w:rFonts w:ascii="Times New Roman" w:hAnsi="Times New Roman" w:cs="Times New Roman"/>
          <w:sz w:val="24"/>
          <w:szCs w:val="24"/>
        </w:rPr>
        <w:t xml:space="preserve"> финансов</w:t>
      </w:r>
      <w:r w:rsidR="00FC10D6" w:rsidRPr="008829DD">
        <w:rPr>
          <w:rFonts w:ascii="Times New Roman" w:hAnsi="Times New Roman" w:cs="Times New Roman"/>
          <w:sz w:val="24"/>
          <w:szCs w:val="24"/>
        </w:rPr>
        <w:t xml:space="preserve"> АКР</w:t>
      </w:r>
      <w:r w:rsidR="00661E08" w:rsidRPr="008829DD">
        <w:rPr>
          <w:rFonts w:ascii="Times New Roman" w:hAnsi="Times New Roman" w:cs="Times New Roman"/>
          <w:sz w:val="24"/>
          <w:szCs w:val="24"/>
        </w:rPr>
        <w:t>:</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 xml:space="preserve">а) в связи с реорганизацией, изменением подчиненности, </w:t>
      </w:r>
      <w:r w:rsidR="001E5F1E">
        <w:rPr>
          <w:rFonts w:ascii="Times New Roman" w:hAnsi="Times New Roman" w:cs="Times New Roman"/>
          <w:sz w:val="24"/>
          <w:szCs w:val="24"/>
        </w:rPr>
        <w:t xml:space="preserve">изменением типа учреждения  </w:t>
      </w:r>
      <w:r w:rsidRPr="008829DD">
        <w:rPr>
          <w:rFonts w:ascii="Times New Roman" w:hAnsi="Times New Roman" w:cs="Times New Roman"/>
          <w:sz w:val="24"/>
          <w:szCs w:val="24"/>
        </w:rPr>
        <w:t>ликвидацией учреждения;</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б) по окончании финансового года, если в течение текущего финансового года операции по лицевому счету не производились;</w:t>
      </w:r>
    </w:p>
    <w:p w:rsidR="00661E08"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в) в связи с передачей клиента на обслуживание в о</w:t>
      </w:r>
      <w:r w:rsidR="00AE77C7">
        <w:rPr>
          <w:rFonts w:ascii="Times New Roman" w:hAnsi="Times New Roman" w:cs="Times New Roman"/>
          <w:sz w:val="24"/>
          <w:szCs w:val="24"/>
        </w:rPr>
        <w:t>рганы Федерального казначейства.</w:t>
      </w:r>
    </w:p>
    <w:p w:rsidR="001E5F1E" w:rsidRPr="008829DD" w:rsidRDefault="001E5F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в иных случая</w:t>
      </w:r>
      <w:r w:rsidR="004F13CF">
        <w:rPr>
          <w:rFonts w:ascii="Times New Roman" w:hAnsi="Times New Roman" w:cs="Times New Roman"/>
          <w:sz w:val="24"/>
          <w:szCs w:val="24"/>
        </w:rPr>
        <w:t>х</w:t>
      </w:r>
      <w:r>
        <w:rPr>
          <w:rFonts w:ascii="Times New Roman" w:hAnsi="Times New Roman" w:cs="Times New Roman"/>
          <w:sz w:val="24"/>
          <w:szCs w:val="24"/>
        </w:rPr>
        <w:t>, предусмотренных нормативными правовыми актами Управления финансов АКР.</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 xml:space="preserve">Для закрытия счета, за исключением случая, указанного в </w:t>
      </w:r>
      <w:hyperlink w:anchor="Par175" w:history="1">
        <w:r w:rsidRPr="00E16940">
          <w:rPr>
            <w:rFonts w:ascii="Times New Roman" w:hAnsi="Times New Roman" w:cs="Times New Roman"/>
            <w:color w:val="000000" w:themeColor="text1"/>
            <w:sz w:val="24"/>
            <w:szCs w:val="24"/>
          </w:rPr>
          <w:t>пункте</w:t>
        </w:r>
        <w:r w:rsidR="00E16940" w:rsidRPr="00E16940">
          <w:rPr>
            <w:rFonts w:ascii="Times New Roman" w:hAnsi="Times New Roman" w:cs="Times New Roman"/>
            <w:color w:val="000000" w:themeColor="text1"/>
            <w:sz w:val="24"/>
            <w:szCs w:val="24"/>
          </w:rPr>
          <w:t xml:space="preserve"> 34</w:t>
        </w:r>
      </w:hyperlink>
      <w:r w:rsidRPr="00E16940">
        <w:rPr>
          <w:rFonts w:ascii="Times New Roman" w:hAnsi="Times New Roman" w:cs="Times New Roman"/>
          <w:color w:val="000000" w:themeColor="text1"/>
          <w:sz w:val="24"/>
          <w:szCs w:val="24"/>
        </w:rPr>
        <w:t xml:space="preserve">, </w:t>
      </w:r>
      <w:r w:rsidRPr="008829DD">
        <w:rPr>
          <w:rFonts w:ascii="Times New Roman" w:hAnsi="Times New Roman" w:cs="Times New Roman"/>
          <w:sz w:val="24"/>
          <w:szCs w:val="24"/>
        </w:rPr>
        <w:t xml:space="preserve">представляется </w:t>
      </w:r>
      <w:hyperlink w:anchor="Par646" w:history="1">
        <w:r w:rsidRPr="00E16940">
          <w:rPr>
            <w:rFonts w:ascii="Times New Roman" w:hAnsi="Times New Roman" w:cs="Times New Roman"/>
            <w:color w:val="000000" w:themeColor="text1"/>
            <w:sz w:val="24"/>
            <w:szCs w:val="24"/>
          </w:rPr>
          <w:t>заявление</w:t>
        </w:r>
      </w:hyperlink>
      <w:r w:rsidRPr="008829DD">
        <w:rPr>
          <w:rFonts w:ascii="Times New Roman" w:hAnsi="Times New Roman" w:cs="Times New Roman"/>
          <w:sz w:val="24"/>
          <w:szCs w:val="24"/>
        </w:rPr>
        <w:t xml:space="preserve"> на закрытие лицевого счета в</w:t>
      </w:r>
      <w:r w:rsidR="008829DD">
        <w:rPr>
          <w:rFonts w:ascii="Times New Roman" w:hAnsi="Times New Roman" w:cs="Times New Roman"/>
          <w:sz w:val="24"/>
          <w:szCs w:val="24"/>
        </w:rPr>
        <w:t xml:space="preserve"> Управлении финансов АКР</w:t>
      </w:r>
      <w:r w:rsidR="00E16940">
        <w:rPr>
          <w:rFonts w:ascii="Times New Roman" w:hAnsi="Times New Roman" w:cs="Times New Roman"/>
          <w:sz w:val="24"/>
          <w:szCs w:val="24"/>
        </w:rPr>
        <w:t xml:space="preserve">, оформленное клиентом, </w:t>
      </w:r>
      <w:r w:rsidRPr="008829DD">
        <w:rPr>
          <w:rFonts w:ascii="Times New Roman" w:hAnsi="Times New Roman" w:cs="Times New Roman"/>
          <w:sz w:val="24"/>
          <w:szCs w:val="24"/>
        </w:rPr>
        <w:t>учредителем, главным ра</w:t>
      </w:r>
      <w:r w:rsidR="002E0961" w:rsidRPr="008829DD">
        <w:rPr>
          <w:rFonts w:ascii="Times New Roman" w:hAnsi="Times New Roman" w:cs="Times New Roman"/>
          <w:sz w:val="24"/>
          <w:szCs w:val="24"/>
        </w:rPr>
        <w:t xml:space="preserve">спорядителем средств </w:t>
      </w:r>
      <w:r w:rsidRPr="008829DD">
        <w:rPr>
          <w:rFonts w:ascii="Times New Roman" w:hAnsi="Times New Roman" w:cs="Times New Roman"/>
          <w:sz w:val="24"/>
          <w:szCs w:val="24"/>
        </w:rPr>
        <w:t>бюджета</w:t>
      </w:r>
      <w:r w:rsidR="002E0961" w:rsidRPr="008829DD">
        <w:rPr>
          <w:rFonts w:ascii="Times New Roman" w:hAnsi="Times New Roman" w:cs="Times New Roman"/>
          <w:sz w:val="24"/>
          <w:szCs w:val="24"/>
        </w:rPr>
        <w:t xml:space="preserve"> МО «Каргасокский район»,  бюджета сельского поселения</w:t>
      </w:r>
      <w:r w:rsidRPr="008829DD">
        <w:rPr>
          <w:rFonts w:ascii="Times New Roman" w:hAnsi="Times New Roman" w:cs="Times New Roman"/>
          <w:sz w:val="24"/>
          <w:szCs w:val="24"/>
        </w:rPr>
        <w:t xml:space="preserve"> или п</w:t>
      </w:r>
      <w:r w:rsidR="00E16940">
        <w:rPr>
          <w:rFonts w:ascii="Times New Roman" w:hAnsi="Times New Roman" w:cs="Times New Roman"/>
          <w:sz w:val="24"/>
          <w:szCs w:val="24"/>
        </w:rPr>
        <w:t xml:space="preserve">равопреемниками указанных лиц </w:t>
      </w:r>
      <w:r w:rsidRPr="008829DD">
        <w:rPr>
          <w:rFonts w:ascii="Times New Roman" w:hAnsi="Times New Roman" w:cs="Times New Roman"/>
          <w:sz w:val="24"/>
          <w:szCs w:val="24"/>
        </w:rPr>
        <w:t>по форме согласно приложению 5 к настоящему Положению и копия документа (правового акта), подтверждающего факт реорганизации, изменения подчиненности, ликвидации учреждения, заверенная учредителем, главным распорядителем бюджетных средств, органом, осуществившим государственную регистрацию, или нотариально.</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75"/>
      <w:bookmarkEnd w:id="9"/>
      <w:r w:rsidRPr="008829DD">
        <w:rPr>
          <w:rFonts w:ascii="Times New Roman" w:hAnsi="Times New Roman" w:cs="Times New Roman"/>
          <w:sz w:val="24"/>
          <w:szCs w:val="24"/>
        </w:rPr>
        <w:t>При нулевом остатке на счете и отсутствии движения средств по счету в тече</w:t>
      </w:r>
      <w:r w:rsidR="002E0961" w:rsidRPr="008829DD">
        <w:rPr>
          <w:rFonts w:ascii="Times New Roman" w:hAnsi="Times New Roman" w:cs="Times New Roman"/>
          <w:sz w:val="24"/>
          <w:szCs w:val="24"/>
        </w:rPr>
        <w:t>ние финансового года Управление</w:t>
      </w:r>
      <w:r w:rsidRPr="008829DD">
        <w:rPr>
          <w:rFonts w:ascii="Times New Roman" w:hAnsi="Times New Roman" w:cs="Times New Roman"/>
          <w:sz w:val="24"/>
          <w:szCs w:val="24"/>
        </w:rPr>
        <w:t xml:space="preserve"> финансов</w:t>
      </w:r>
      <w:r w:rsidR="002E0961" w:rsidRPr="008829DD">
        <w:rPr>
          <w:rFonts w:ascii="Times New Roman" w:hAnsi="Times New Roman" w:cs="Times New Roman"/>
          <w:sz w:val="24"/>
          <w:szCs w:val="24"/>
        </w:rPr>
        <w:t xml:space="preserve"> АКР </w:t>
      </w:r>
      <w:r w:rsidRPr="008829DD">
        <w:rPr>
          <w:rFonts w:ascii="Times New Roman" w:hAnsi="Times New Roman" w:cs="Times New Roman"/>
          <w:sz w:val="24"/>
          <w:szCs w:val="24"/>
        </w:rPr>
        <w:t xml:space="preserve"> оставляет за собой право закрыть лицевой счет клиента без заявления на закрытие лицевого счета.</w:t>
      </w:r>
    </w:p>
    <w:p w:rsidR="00661E08" w:rsidRPr="008829DD" w:rsidRDefault="00E1694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661E08" w:rsidRPr="008829DD">
        <w:rPr>
          <w:rFonts w:ascii="Times New Roman" w:hAnsi="Times New Roman" w:cs="Times New Roman"/>
          <w:sz w:val="24"/>
          <w:szCs w:val="24"/>
        </w:rPr>
        <w:t xml:space="preserve"> При передаче клиента на обслуживание в другой </w:t>
      </w:r>
      <w:r>
        <w:rPr>
          <w:rFonts w:ascii="Times New Roman" w:hAnsi="Times New Roman" w:cs="Times New Roman"/>
          <w:sz w:val="24"/>
          <w:szCs w:val="24"/>
        </w:rPr>
        <w:t>орган все документы</w:t>
      </w:r>
      <w:r w:rsidR="00661E08" w:rsidRPr="008829DD">
        <w:rPr>
          <w:rFonts w:ascii="Times New Roman" w:hAnsi="Times New Roman" w:cs="Times New Roman"/>
          <w:sz w:val="24"/>
          <w:szCs w:val="24"/>
        </w:rPr>
        <w:t xml:space="preserve"> дела </w:t>
      </w:r>
      <w:r>
        <w:rPr>
          <w:rFonts w:ascii="Times New Roman" w:hAnsi="Times New Roman" w:cs="Times New Roman"/>
          <w:sz w:val="24"/>
          <w:szCs w:val="24"/>
        </w:rPr>
        <w:t xml:space="preserve">клиента </w:t>
      </w:r>
      <w:r w:rsidR="00661E08" w:rsidRPr="008829DD">
        <w:rPr>
          <w:rFonts w:ascii="Times New Roman" w:hAnsi="Times New Roman" w:cs="Times New Roman"/>
          <w:sz w:val="24"/>
          <w:szCs w:val="24"/>
        </w:rPr>
        <w:t>остаются в</w:t>
      </w:r>
      <w:r w:rsidR="000226B2" w:rsidRPr="008829DD">
        <w:rPr>
          <w:rFonts w:ascii="Times New Roman" w:hAnsi="Times New Roman" w:cs="Times New Roman"/>
          <w:sz w:val="24"/>
          <w:szCs w:val="24"/>
        </w:rPr>
        <w:t xml:space="preserve"> Управлении финансов АКР</w:t>
      </w:r>
      <w:r w:rsidR="00661E08" w:rsidRPr="008829DD">
        <w:rPr>
          <w:rFonts w:ascii="Times New Roman" w:hAnsi="Times New Roman" w:cs="Times New Roman"/>
          <w:sz w:val="24"/>
          <w:szCs w:val="24"/>
        </w:rPr>
        <w:t>.</w:t>
      </w:r>
    </w:p>
    <w:p w:rsidR="00113306" w:rsidRDefault="00113306" w:rsidP="00FF305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0226B2" w:rsidRPr="008829DD">
        <w:rPr>
          <w:rFonts w:ascii="Times New Roman" w:hAnsi="Times New Roman" w:cs="Times New Roman"/>
          <w:sz w:val="24"/>
          <w:szCs w:val="24"/>
        </w:rPr>
        <w:t>. Управление</w:t>
      </w:r>
      <w:r w:rsidR="00661E08" w:rsidRPr="008829DD">
        <w:rPr>
          <w:rFonts w:ascii="Times New Roman" w:hAnsi="Times New Roman" w:cs="Times New Roman"/>
          <w:sz w:val="24"/>
          <w:szCs w:val="24"/>
        </w:rPr>
        <w:t xml:space="preserve"> финансов</w:t>
      </w:r>
      <w:r w:rsidR="000226B2"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не позднее рабочего дня, следующего за днем закрытия лицевого счета направляет клиенту извещение о закрытии лицевого счета и в </w:t>
      </w:r>
      <w:r w:rsidR="00D22F05" w:rsidRPr="008829DD">
        <w:rPr>
          <w:rFonts w:ascii="Times New Roman" w:hAnsi="Times New Roman" w:cs="Times New Roman"/>
          <w:sz w:val="24"/>
          <w:szCs w:val="24"/>
        </w:rPr>
        <w:t xml:space="preserve">трехдневный </w:t>
      </w:r>
      <w:r w:rsidR="00661E08" w:rsidRPr="008829DD">
        <w:rPr>
          <w:rFonts w:ascii="Times New Roman" w:hAnsi="Times New Roman" w:cs="Times New Roman"/>
          <w:sz w:val="24"/>
          <w:szCs w:val="24"/>
        </w:rPr>
        <w:t xml:space="preserve">срок после закрытия лицевого счета сообщает об этом налоговому органу по месту </w:t>
      </w:r>
      <w:r>
        <w:rPr>
          <w:rFonts w:ascii="Times New Roman" w:hAnsi="Times New Roman" w:cs="Times New Roman"/>
          <w:sz w:val="24"/>
          <w:szCs w:val="24"/>
        </w:rPr>
        <w:t>своего нахождения.</w:t>
      </w:r>
    </w:p>
    <w:p w:rsidR="009B1476" w:rsidRDefault="009B1476" w:rsidP="00FF3053">
      <w:pPr>
        <w:widowControl w:val="0"/>
        <w:autoSpaceDE w:val="0"/>
        <w:autoSpaceDN w:val="0"/>
        <w:adjustRightInd w:val="0"/>
        <w:spacing w:after="0" w:line="240" w:lineRule="auto"/>
        <w:ind w:firstLine="540"/>
        <w:jc w:val="both"/>
        <w:rPr>
          <w:rFonts w:ascii="Times New Roman" w:hAnsi="Times New Roman" w:cs="Times New Roman"/>
          <w:b/>
        </w:rPr>
      </w:pPr>
    </w:p>
    <w:p w:rsidR="00661E08" w:rsidRPr="00BF3EB7" w:rsidRDefault="00661E08">
      <w:pPr>
        <w:widowControl w:val="0"/>
        <w:autoSpaceDE w:val="0"/>
        <w:autoSpaceDN w:val="0"/>
        <w:adjustRightInd w:val="0"/>
        <w:spacing w:after="0" w:line="240" w:lineRule="auto"/>
        <w:jc w:val="center"/>
        <w:outlineLvl w:val="1"/>
        <w:rPr>
          <w:rFonts w:ascii="Times New Roman" w:hAnsi="Times New Roman" w:cs="Times New Roman"/>
          <w:b/>
        </w:rPr>
      </w:pPr>
      <w:r w:rsidRPr="00BF3EB7">
        <w:rPr>
          <w:rFonts w:ascii="Times New Roman" w:hAnsi="Times New Roman" w:cs="Times New Roman"/>
          <w:b/>
        </w:rPr>
        <w:t>6. ПОРЯДОК ПРОВЕДЕНИЯ КАССОВЫХ ВЫПЛАТ</w:t>
      </w:r>
    </w:p>
    <w:p w:rsidR="00661E08" w:rsidRDefault="00661E08">
      <w:pPr>
        <w:widowControl w:val="0"/>
        <w:autoSpaceDE w:val="0"/>
        <w:autoSpaceDN w:val="0"/>
        <w:adjustRightInd w:val="0"/>
        <w:spacing w:after="0" w:line="240" w:lineRule="auto"/>
        <w:jc w:val="center"/>
        <w:rPr>
          <w:rFonts w:ascii="Times New Roman" w:hAnsi="Times New Roman" w:cs="Times New Roman"/>
          <w:b/>
        </w:rPr>
      </w:pPr>
      <w:r w:rsidRPr="00BF3EB7">
        <w:rPr>
          <w:rFonts w:ascii="Times New Roman" w:hAnsi="Times New Roman" w:cs="Times New Roman"/>
          <w:b/>
        </w:rPr>
        <w:t>И УЧЕТА ОПЕРАЦИЙ НА ЛИЦЕВЫХ СЧЕТАХ</w:t>
      </w:r>
    </w:p>
    <w:p w:rsidR="009B1476" w:rsidRDefault="009B1476">
      <w:pPr>
        <w:widowControl w:val="0"/>
        <w:autoSpaceDE w:val="0"/>
        <w:autoSpaceDN w:val="0"/>
        <w:adjustRightInd w:val="0"/>
        <w:spacing w:after="0" w:line="240" w:lineRule="auto"/>
        <w:jc w:val="center"/>
        <w:rPr>
          <w:rFonts w:ascii="Times New Roman" w:hAnsi="Times New Roman" w:cs="Times New Roman"/>
          <w:b/>
        </w:rPr>
      </w:pPr>
    </w:p>
    <w:p w:rsidR="00615B0A" w:rsidRPr="00BF3EB7" w:rsidRDefault="00615B0A">
      <w:pPr>
        <w:widowControl w:val="0"/>
        <w:autoSpaceDE w:val="0"/>
        <w:autoSpaceDN w:val="0"/>
        <w:adjustRightInd w:val="0"/>
        <w:spacing w:after="0" w:line="240" w:lineRule="auto"/>
        <w:jc w:val="center"/>
        <w:rPr>
          <w:rFonts w:ascii="Times New Roman" w:hAnsi="Times New Roman" w:cs="Times New Roman"/>
          <w:b/>
        </w:rPr>
      </w:pPr>
    </w:p>
    <w:p w:rsidR="00615B0A" w:rsidRDefault="00CA5680" w:rsidP="00615B0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83"/>
      <w:bookmarkEnd w:id="10"/>
      <w:r>
        <w:rPr>
          <w:rFonts w:ascii="Times New Roman" w:hAnsi="Times New Roman" w:cs="Times New Roman"/>
          <w:sz w:val="24"/>
          <w:szCs w:val="24"/>
        </w:rPr>
        <w:lastRenderedPageBreak/>
        <w:t xml:space="preserve"> </w:t>
      </w:r>
      <w:r w:rsidR="00661E08" w:rsidRPr="008829DD">
        <w:rPr>
          <w:rFonts w:ascii="Times New Roman" w:hAnsi="Times New Roman" w:cs="Times New Roman"/>
          <w:sz w:val="24"/>
          <w:szCs w:val="24"/>
        </w:rPr>
        <w:t>Общие положения проведения кассовых выплат</w:t>
      </w:r>
    </w:p>
    <w:p w:rsidR="00FF3053" w:rsidRPr="008829DD" w:rsidRDefault="00661E08" w:rsidP="00615B0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829DD">
        <w:rPr>
          <w:rFonts w:ascii="Times New Roman" w:hAnsi="Times New Roman" w:cs="Times New Roman"/>
          <w:sz w:val="24"/>
          <w:szCs w:val="24"/>
        </w:rPr>
        <w:t>и учета операций на лицевых счетах</w:t>
      </w:r>
    </w:p>
    <w:p w:rsidR="00661E08" w:rsidRPr="008829DD" w:rsidRDefault="00CA568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9B1476">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Операции со средствами на лицевых </w:t>
      </w:r>
      <w:r w:rsidR="00863D16" w:rsidRPr="008829DD">
        <w:rPr>
          <w:rFonts w:ascii="Times New Roman" w:hAnsi="Times New Roman" w:cs="Times New Roman"/>
          <w:sz w:val="24"/>
          <w:szCs w:val="24"/>
        </w:rPr>
        <w:t xml:space="preserve">счетах, открытых в Управлении </w:t>
      </w:r>
      <w:r w:rsidR="00661E08" w:rsidRPr="008829DD">
        <w:rPr>
          <w:rFonts w:ascii="Times New Roman" w:hAnsi="Times New Roman" w:cs="Times New Roman"/>
          <w:sz w:val="24"/>
          <w:szCs w:val="24"/>
        </w:rPr>
        <w:t>финансов</w:t>
      </w:r>
      <w:r w:rsidR="00863D16" w:rsidRPr="008829DD">
        <w:rPr>
          <w:rFonts w:ascii="Times New Roman" w:hAnsi="Times New Roman" w:cs="Times New Roman"/>
          <w:sz w:val="24"/>
          <w:szCs w:val="24"/>
        </w:rPr>
        <w:t xml:space="preserve"> АКР</w:t>
      </w:r>
      <w:r w:rsidR="00661E08" w:rsidRPr="008829DD">
        <w:rPr>
          <w:rFonts w:ascii="Times New Roman" w:hAnsi="Times New Roman" w:cs="Times New Roman"/>
          <w:sz w:val="24"/>
          <w:szCs w:val="24"/>
        </w:rPr>
        <w:t>, производятся на основании расчетных докум</w:t>
      </w:r>
      <w:r w:rsidR="00863D16" w:rsidRPr="008829DD">
        <w:rPr>
          <w:rFonts w:ascii="Times New Roman" w:hAnsi="Times New Roman" w:cs="Times New Roman"/>
          <w:sz w:val="24"/>
          <w:szCs w:val="24"/>
        </w:rPr>
        <w:t>ентов, распоряжений Управления</w:t>
      </w:r>
      <w:r w:rsidR="00661E08" w:rsidRPr="008829DD">
        <w:rPr>
          <w:rFonts w:ascii="Times New Roman" w:hAnsi="Times New Roman" w:cs="Times New Roman"/>
          <w:sz w:val="24"/>
          <w:szCs w:val="24"/>
        </w:rPr>
        <w:t xml:space="preserve"> финансов</w:t>
      </w:r>
      <w:r w:rsidR="00863D16" w:rsidRPr="008829DD">
        <w:rPr>
          <w:rFonts w:ascii="Times New Roman" w:hAnsi="Times New Roman" w:cs="Times New Roman"/>
          <w:sz w:val="24"/>
          <w:szCs w:val="24"/>
        </w:rPr>
        <w:t xml:space="preserve"> АКР</w:t>
      </w:r>
      <w:r w:rsidR="00661E08" w:rsidRPr="008829DD">
        <w:rPr>
          <w:rFonts w:ascii="Times New Roman" w:hAnsi="Times New Roman" w:cs="Times New Roman"/>
          <w:sz w:val="24"/>
          <w:szCs w:val="24"/>
        </w:rPr>
        <w:t xml:space="preserve"> установленной форм</w:t>
      </w:r>
      <w:r w:rsidR="00863D16" w:rsidRPr="008829DD">
        <w:rPr>
          <w:rFonts w:ascii="Times New Roman" w:hAnsi="Times New Roman" w:cs="Times New Roman"/>
          <w:sz w:val="24"/>
          <w:szCs w:val="24"/>
        </w:rPr>
        <w:t>ы и осуществляются Управлением</w:t>
      </w:r>
      <w:r w:rsidR="00661E08" w:rsidRPr="008829DD">
        <w:rPr>
          <w:rFonts w:ascii="Times New Roman" w:hAnsi="Times New Roman" w:cs="Times New Roman"/>
          <w:sz w:val="24"/>
          <w:szCs w:val="24"/>
        </w:rPr>
        <w:t xml:space="preserve"> финансов</w:t>
      </w:r>
      <w:r w:rsidR="00863D16"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после открытия лицевых счетов.</w:t>
      </w:r>
    </w:p>
    <w:p w:rsidR="00661E08" w:rsidRPr="008829DD" w:rsidRDefault="000575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661E08" w:rsidRPr="008829DD">
        <w:rPr>
          <w:rFonts w:ascii="Times New Roman" w:hAnsi="Times New Roman" w:cs="Times New Roman"/>
          <w:sz w:val="24"/>
          <w:szCs w:val="24"/>
        </w:rPr>
        <w:t>. Операции на лицевых счетах ведутся в валюте Российской Федерации. Учет операций осуществляется нарастающим итогом с начала финансового года.</w:t>
      </w:r>
    </w:p>
    <w:p w:rsidR="00863D16" w:rsidRPr="008829DD" w:rsidRDefault="000575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661E08" w:rsidRPr="008829DD">
        <w:rPr>
          <w:rFonts w:ascii="Times New Roman" w:hAnsi="Times New Roman" w:cs="Times New Roman"/>
          <w:sz w:val="24"/>
          <w:szCs w:val="24"/>
        </w:rPr>
        <w:t xml:space="preserve"> Порядок осуществления расчетов, права и обязанности сторон регламентируются настоящим Положением и регулируются договорами и дополнительными соглашениями к </w:t>
      </w:r>
      <w:r w:rsidR="00863D16" w:rsidRPr="008829DD">
        <w:rPr>
          <w:rFonts w:ascii="Times New Roman" w:hAnsi="Times New Roman" w:cs="Times New Roman"/>
          <w:sz w:val="24"/>
          <w:szCs w:val="24"/>
        </w:rPr>
        <w:t>ним, заключаемыми  Управл</w:t>
      </w:r>
      <w:r w:rsidR="00C2782C">
        <w:rPr>
          <w:rFonts w:ascii="Times New Roman" w:hAnsi="Times New Roman" w:cs="Times New Roman"/>
          <w:sz w:val="24"/>
          <w:szCs w:val="24"/>
        </w:rPr>
        <w:t>ением</w:t>
      </w:r>
      <w:r w:rsidR="00863D16" w:rsidRPr="008829DD">
        <w:rPr>
          <w:rFonts w:ascii="Times New Roman" w:hAnsi="Times New Roman" w:cs="Times New Roman"/>
          <w:sz w:val="24"/>
          <w:szCs w:val="24"/>
        </w:rPr>
        <w:t xml:space="preserve"> </w:t>
      </w:r>
      <w:r w:rsidR="00661E08" w:rsidRPr="008829DD">
        <w:rPr>
          <w:rFonts w:ascii="Times New Roman" w:hAnsi="Times New Roman" w:cs="Times New Roman"/>
          <w:sz w:val="24"/>
          <w:szCs w:val="24"/>
        </w:rPr>
        <w:t>финансов</w:t>
      </w:r>
      <w:r w:rsidR="00863D16" w:rsidRPr="008829DD">
        <w:rPr>
          <w:rFonts w:ascii="Times New Roman" w:hAnsi="Times New Roman" w:cs="Times New Roman"/>
          <w:sz w:val="24"/>
          <w:szCs w:val="24"/>
        </w:rPr>
        <w:t xml:space="preserve"> АКР </w:t>
      </w:r>
      <w:r w:rsidR="00C2782C">
        <w:rPr>
          <w:rFonts w:ascii="Times New Roman" w:hAnsi="Times New Roman" w:cs="Times New Roman"/>
          <w:sz w:val="24"/>
          <w:szCs w:val="24"/>
        </w:rPr>
        <w:t xml:space="preserve"> с УФК по Томской области и клиентами.</w:t>
      </w:r>
    </w:p>
    <w:p w:rsidR="00661E08" w:rsidRPr="008829DD" w:rsidRDefault="00C2782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311A78" w:rsidRPr="008829DD">
        <w:rPr>
          <w:rFonts w:ascii="Times New Roman" w:hAnsi="Times New Roman" w:cs="Times New Roman"/>
          <w:sz w:val="24"/>
          <w:szCs w:val="24"/>
        </w:rPr>
        <w:t xml:space="preserve"> Расчетные</w:t>
      </w:r>
      <w:r>
        <w:rPr>
          <w:rFonts w:ascii="Times New Roman" w:hAnsi="Times New Roman" w:cs="Times New Roman"/>
          <w:sz w:val="24"/>
          <w:szCs w:val="24"/>
        </w:rPr>
        <w:t xml:space="preserve"> и кассовые </w:t>
      </w:r>
      <w:r w:rsidR="00311A78" w:rsidRPr="008829DD">
        <w:rPr>
          <w:rFonts w:ascii="Times New Roman" w:hAnsi="Times New Roman" w:cs="Times New Roman"/>
          <w:sz w:val="24"/>
          <w:szCs w:val="24"/>
        </w:rPr>
        <w:t xml:space="preserve"> </w:t>
      </w:r>
      <w:r w:rsidR="00661E08" w:rsidRPr="008829DD">
        <w:rPr>
          <w:rFonts w:ascii="Times New Roman" w:hAnsi="Times New Roman" w:cs="Times New Roman"/>
          <w:sz w:val="24"/>
          <w:szCs w:val="24"/>
        </w:rPr>
        <w:t>документы (платежные поручения</w:t>
      </w:r>
      <w:r>
        <w:rPr>
          <w:rFonts w:ascii="Times New Roman" w:hAnsi="Times New Roman" w:cs="Times New Roman"/>
          <w:sz w:val="24"/>
          <w:szCs w:val="24"/>
        </w:rPr>
        <w:t xml:space="preserve"> и др.</w:t>
      </w:r>
      <w:r w:rsidR="00661E08" w:rsidRPr="008829DD">
        <w:rPr>
          <w:rFonts w:ascii="Times New Roman" w:hAnsi="Times New Roman" w:cs="Times New Roman"/>
          <w:sz w:val="24"/>
          <w:szCs w:val="24"/>
        </w:rPr>
        <w:t xml:space="preserve">), представляемые в учреждение банка, должны быть оформлены в соответствии с требованиями нормативных документов Банка России. Информация в расчетных документах на перечисление средств в бюджет указывается в соответствии с </w:t>
      </w:r>
      <w:hyperlink r:id="rId14" w:history="1">
        <w:r w:rsidR="00661E08" w:rsidRPr="00C2782C">
          <w:rPr>
            <w:rFonts w:ascii="Times New Roman" w:hAnsi="Times New Roman" w:cs="Times New Roman"/>
            <w:color w:val="000000" w:themeColor="text1"/>
            <w:sz w:val="24"/>
            <w:szCs w:val="24"/>
          </w:rPr>
          <w:t>Правилами</w:t>
        </w:r>
      </w:hyperlink>
      <w:r w:rsidR="00661E08" w:rsidRPr="00C2782C">
        <w:rPr>
          <w:rFonts w:ascii="Times New Roman" w:hAnsi="Times New Roman" w:cs="Times New Roman"/>
          <w:color w:val="000000" w:themeColor="text1"/>
          <w:sz w:val="24"/>
          <w:szCs w:val="24"/>
        </w:rPr>
        <w:t xml:space="preserve"> у</w:t>
      </w:r>
      <w:r w:rsidR="00661E08" w:rsidRPr="008829DD">
        <w:rPr>
          <w:rFonts w:ascii="Times New Roman" w:hAnsi="Times New Roman" w:cs="Times New Roman"/>
          <w:sz w:val="24"/>
          <w:szCs w:val="24"/>
        </w:rPr>
        <w:t xml:space="preserve">казания информации в полях расчетных документов на перечисление налогов, сборов и других обязательных платежей в бюджетную систему Российской Федерации. </w:t>
      </w:r>
      <w:r>
        <w:rPr>
          <w:rFonts w:ascii="Times New Roman" w:hAnsi="Times New Roman" w:cs="Times New Roman"/>
          <w:sz w:val="24"/>
          <w:szCs w:val="24"/>
        </w:rPr>
        <w:t xml:space="preserve">Клиенты </w:t>
      </w:r>
      <w:r w:rsidR="00661E08" w:rsidRPr="008829DD">
        <w:rPr>
          <w:rFonts w:ascii="Times New Roman" w:hAnsi="Times New Roman" w:cs="Times New Roman"/>
          <w:sz w:val="24"/>
          <w:szCs w:val="24"/>
        </w:rPr>
        <w:t>самостоятельно информируют плательщиков о порядке заполнения платежных поручений, оформляемых в соответствии с нормативными правовыми актами Банка России и Министерства финансов Российской Федерации.</w:t>
      </w:r>
    </w:p>
    <w:p w:rsidR="00661E08" w:rsidRPr="008829DD" w:rsidRDefault="00C2782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661E08" w:rsidRPr="008829DD">
        <w:rPr>
          <w:rFonts w:ascii="Times New Roman" w:hAnsi="Times New Roman" w:cs="Times New Roman"/>
          <w:sz w:val="24"/>
          <w:szCs w:val="24"/>
        </w:rPr>
        <w:t xml:space="preserve"> Платежные </w:t>
      </w:r>
      <w:r w:rsidR="00661E08" w:rsidRPr="00C2782C">
        <w:rPr>
          <w:rFonts w:ascii="Times New Roman" w:hAnsi="Times New Roman" w:cs="Times New Roman"/>
          <w:color w:val="000000" w:themeColor="text1"/>
          <w:sz w:val="24"/>
          <w:szCs w:val="24"/>
        </w:rPr>
        <w:t xml:space="preserve">поручения </w:t>
      </w:r>
      <w:hyperlink r:id="rId15" w:history="1">
        <w:r w:rsidR="00661E08" w:rsidRPr="00C2782C">
          <w:rPr>
            <w:rFonts w:ascii="Times New Roman" w:hAnsi="Times New Roman" w:cs="Times New Roman"/>
            <w:color w:val="000000" w:themeColor="text1"/>
            <w:sz w:val="24"/>
            <w:szCs w:val="24"/>
          </w:rPr>
          <w:t>(ф. 0401060)</w:t>
        </w:r>
      </w:hyperlink>
      <w:r w:rsidR="00661E08" w:rsidRPr="008829DD">
        <w:rPr>
          <w:rFonts w:ascii="Times New Roman" w:hAnsi="Times New Roman" w:cs="Times New Roman"/>
          <w:sz w:val="24"/>
          <w:szCs w:val="24"/>
        </w:rPr>
        <w:t xml:space="preserve"> формируются в </w:t>
      </w:r>
      <w:r w:rsidR="00311A78" w:rsidRPr="008829DD">
        <w:rPr>
          <w:rFonts w:ascii="Times New Roman" w:hAnsi="Times New Roman" w:cs="Times New Roman"/>
          <w:sz w:val="24"/>
          <w:szCs w:val="24"/>
        </w:rPr>
        <w:t xml:space="preserve">Управлении </w:t>
      </w:r>
      <w:r w:rsidR="00661E08" w:rsidRPr="008829DD">
        <w:rPr>
          <w:rFonts w:ascii="Times New Roman" w:hAnsi="Times New Roman" w:cs="Times New Roman"/>
          <w:sz w:val="24"/>
          <w:szCs w:val="24"/>
        </w:rPr>
        <w:t>финансов</w:t>
      </w:r>
      <w:r w:rsidR="00311A78"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на основании заявок. К заявкам применяются правила оформления, соответствующие требованиям Банка России по оформлению платежных поручений. Порядок осуществления расчетов платежными поручениями регулируется законодательством Российской Федерации и утвержденными в соответствии с ним правовыми актами Банка России, Министерства финансов Российской Федерации и настоящим Положением.</w:t>
      </w:r>
    </w:p>
    <w:p w:rsidR="009633DD" w:rsidRDefault="00C2782C" w:rsidP="009633D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w:t>
      </w:r>
      <w:r w:rsidR="00661E08" w:rsidRPr="008829DD">
        <w:rPr>
          <w:rFonts w:ascii="Times New Roman" w:hAnsi="Times New Roman" w:cs="Times New Roman"/>
          <w:sz w:val="24"/>
          <w:szCs w:val="24"/>
        </w:rPr>
        <w:t xml:space="preserve"> Заявки формируются на автоматизированных рабочих местах</w:t>
      </w:r>
      <w:r w:rsidR="00311A78" w:rsidRPr="008829DD">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клиентов и направляются в автоматизированную систему в виде электронных документов </w:t>
      </w:r>
      <w:r>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 (далее - в электронном виде).</w:t>
      </w:r>
      <w:r w:rsidR="00311A78" w:rsidRPr="008829DD">
        <w:rPr>
          <w:rFonts w:ascii="Times New Roman" w:hAnsi="Times New Roman" w:cs="Times New Roman"/>
          <w:sz w:val="24"/>
          <w:szCs w:val="24"/>
        </w:rPr>
        <w:t xml:space="preserve"> </w:t>
      </w:r>
      <w:r w:rsidR="009633DD">
        <w:rPr>
          <w:rFonts w:ascii="Times New Roman" w:hAnsi="Times New Roman" w:cs="Times New Roman"/>
          <w:sz w:val="24"/>
          <w:szCs w:val="24"/>
        </w:rPr>
        <w:t xml:space="preserve">Клиенты </w:t>
      </w:r>
      <w:r w:rsidR="009633DD" w:rsidRPr="00FD3B27">
        <w:rPr>
          <w:rFonts w:ascii="Times New Roman" w:hAnsi="Times New Roman" w:cs="Times New Roman"/>
          <w:sz w:val="24"/>
          <w:szCs w:val="24"/>
        </w:rPr>
        <w:t xml:space="preserve">представляют в Управление финансов АКР </w:t>
      </w:r>
      <w:r w:rsidR="009633DD">
        <w:rPr>
          <w:rFonts w:ascii="Times New Roman" w:hAnsi="Times New Roman" w:cs="Times New Roman"/>
          <w:sz w:val="24"/>
          <w:szCs w:val="24"/>
        </w:rPr>
        <w:t xml:space="preserve"> </w:t>
      </w:r>
      <w:r w:rsidR="009633DD" w:rsidRPr="00FD3B27">
        <w:rPr>
          <w:rFonts w:ascii="Times New Roman" w:hAnsi="Times New Roman" w:cs="Times New Roman"/>
          <w:sz w:val="24"/>
          <w:szCs w:val="24"/>
        </w:rPr>
        <w:t xml:space="preserve">Реестр заявок на бумажном носителе, </w:t>
      </w:r>
      <w:r w:rsidR="009633DD">
        <w:rPr>
          <w:rFonts w:ascii="Times New Roman" w:hAnsi="Times New Roman" w:cs="Times New Roman"/>
          <w:sz w:val="24"/>
          <w:szCs w:val="24"/>
        </w:rPr>
        <w:t xml:space="preserve">который подписывается </w:t>
      </w:r>
      <w:r w:rsidR="009633DD" w:rsidRPr="00FD3B27">
        <w:rPr>
          <w:rFonts w:ascii="Times New Roman" w:hAnsi="Times New Roman" w:cs="Times New Roman"/>
          <w:sz w:val="24"/>
          <w:szCs w:val="24"/>
        </w:rPr>
        <w:t xml:space="preserve">руководителем и главным бухгалтером </w:t>
      </w:r>
      <w:r w:rsidR="009633DD">
        <w:rPr>
          <w:rFonts w:ascii="Times New Roman" w:hAnsi="Times New Roman" w:cs="Times New Roman"/>
          <w:sz w:val="24"/>
          <w:szCs w:val="24"/>
        </w:rPr>
        <w:t xml:space="preserve">или иными уполномоченными лицами ГРБС, указанными в карточке образцов подписей и оттиска печати. Реестр заявок заверяется </w:t>
      </w:r>
      <w:r w:rsidR="009633DD" w:rsidRPr="00FD3B27">
        <w:rPr>
          <w:rFonts w:ascii="Times New Roman" w:hAnsi="Times New Roman" w:cs="Times New Roman"/>
          <w:sz w:val="24"/>
          <w:szCs w:val="24"/>
        </w:rPr>
        <w:t xml:space="preserve"> печатью ГРБС.</w:t>
      </w:r>
    </w:p>
    <w:p w:rsidR="00661E08" w:rsidRPr="008829DD" w:rsidRDefault="00C2782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661E08" w:rsidRPr="008829DD">
        <w:rPr>
          <w:rFonts w:ascii="Times New Roman" w:hAnsi="Times New Roman" w:cs="Times New Roman"/>
          <w:sz w:val="24"/>
          <w:szCs w:val="24"/>
        </w:rPr>
        <w:t xml:space="preserve"> Заявк</w:t>
      </w:r>
      <w:r w:rsidR="00F510A9" w:rsidRPr="008829DD">
        <w:rPr>
          <w:rFonts w:ascii="Times New Roman" w:hAnsi="Times New Roman" w:cs="Times New Roman"/>
          <w:sz w:val="24"/>
          <w:szCs w:val="24"/>
        </w:rPr>
        <w:t>и проходят в Управлении</w:t>
      </w:r>
      <w:r w:rsidR="00661E08" w:rsidRPr="008829DD">
        <w:rPr>
          <w:rFonts w:ascii="Times New Roman" w:hAnsi="Times New Roman" w:cs="Times New Roman"/>
          <w:sz w:val="24"/>
          <w:szCs w:val="24"/>
        </w:rPr>
        <w:t xml:space="preserve"> финансов</w:t>
      </w:r>
      <w:r w:rsidR="00F510A9" w:rsidRPr="008829DD">
        <w:rPr>
          <w:rFonts w:ascii="Times New Roman" w:hAnsi="Times New Roman" w:cs="Times New Roman"/>
          <w:sz w:val="24"/>
          <w:szCs w:val="24"/>
        </w:rPr>
        <w:t xml:space="preserve"> АКР</w:t>
      </w:r>
      <w:r w:rsidR="00661E08" w:rsidRPr="008829DD">
        <w:rPr>
          <w:rFonts w:ascii="Times New Roman" w:hAnsi="Times New Roman" w:cs="Times New Roman"/>
          <w:sz w:val="24"/>
          <w:szCs w:val="24"/>
        </w:rPr>
        <w:t xml:space="preserve"> соответствующий контроль в зависимости от вида лицевого счета. После завершения проверки</w:t>
      </w:r>
      <w:r w:rsidR="00F510A9" w:rsidRPr="008829DD">
        <w:rPr>
          <w:rFonts w:ascii="Times New Roman" w:hAnsi="Times New Roman" w:cs="Times New Roman"/>
          <w:sz w:val="24"/>
          <w:szCs w:val="24"/>
        </w:rPr>
        <w:t xml:space="preserve"> поступивших заявок Управление </w:t>
      </w:r>
      <w:r w:rsidR="00661E08" w:rsidRPr="008829DD">
        <w:rPr>
          <w:rFonts w:ascii="Times New Roman" w:hAnsi="Times New Roman" w:cs="Times New Roman"/>
          <w:sz w:val="24"/>
          <w:szCs w:val="24"/>
        </w:rPr>
        <w:t>финансов</w:t>
      </w:r>
      <w:r w:rsidR="00F510A9"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осуществляет санкционирование оплаты денежных обязательств</w:t>
      </w:r>
      <w:r w:rsidR="008100AB" w:rsidRPr="008829DD">
        <w:rPr>
          <w:rFonts w:ascii="Times New Roman" w:hAnsi="Times New Roman" w:cs="Times New Roman"/>
          <w:sz w:val="24"/>
          <w:szCs w:val="24"/>
        </w:rPr>
        <w:t xml:space="preserve"> учреждений. Прием Управлением</w:t>
      </w:r>
      <w:r w:rsidR="00661E08" w:rsidRPr="008829DD">
        <w:rPr>
          <w:rFonts w:ascii="Times New Roman" w:hAnsi="Times New Roman" w:cs="Times New Roman"/>
          <w:sz w:val="24"/>
          <w:szCs w:val="24"/>
        </w:rPr>
        <w:t xml:space="preserve"> финансов</w:t>
      </w:r>
      <w:r w:rsidR="008100AB" w:rsidRPr="008829DD">
        <w:rPr>
          <w:rFonts w:ascii="Times New Roman" w:hAnsi="Times New Roman" w:cs="Times New Roman"/>
          <w:sz w:val="24"/>
          <w:szCs w:val="24"/>
        </w:rPr>
        <w:t xml:space="preserve"> АКР</w:t>
      </w:r>
      <w:r w:rsidR="00661E08" w:rsidRPr="008829DD">
        <w:rPr>
          <w:rFonts w:ascii="Times New Roman" w:hAnsi="Times New Roman" w:cs="Times New Roman"/>
          <w:sz w:val="24"/>
          <w:szCs w:val="24"/>
        </w:rPr>
        <w:t xml:space="preserve"> заявок от клиентов для исполнения в тек</w:t>
      </w:r>
      <w:r w:rsidR="008100AB" w:rsidRPr="008829DD">
        <w:rPr>
          <w:rFonts w:ascii="Times New Roman" w:hAnsi="Times New Roman" w:cs="Times New Roman"/>
          <w:sz w:val="24"/>
          <w:szCs w:val="24"/>
        </w:rPr>
        <w:t xml:space="preserve">ущем месяце прекращается за </w:t>
      </w:r>
      <w:r w:rsidR="004550C8">
        <w:rPr>
          <w:rFonts w:ascii="Times New Roman" w:hAnsi="Times New Roman" w:cs="Times New Roman"/>
          <w:sz w:val="24"/>
          <w:szCs w:val="24"/>
        </w:rPr>
        <w:t xml:space="preserve">два  рабочих дня </w:t>
      </w:r>
      <w:r w:rsidR="00661E08" w:rsidRPr="008829DD">
        <w:rPr>
          <w:rFonts w:ascii="Times New Roman" w:hAnsi="Times New Roman" w:cs="Times New Roman"/>
          <w:sz w:val="24"/>
          <w:szCs w:val="24"/>
        </w:rPr>
        <w:t xml:space="preserve"> до конца месяца.</w:t>
      </w:r>
    </w:p>
    <w:p w:rsidR="00661E08" w:rsidRPr="008829DD" w:rsidRDefault="0077479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w:t>
      </w:r>
      <w:r w:rsidR="00661E08" w:rsidRPr="008829DD">
        <w:rPr>
          <w:rFonts w:ascii="Times New Roman" w:hAnsi="Times New Roman" w:cs="Times New Roman"/>
          <w:sz w:val="24"/>
          <w:szCs w:val="24"/>
        </w:rPr>
        <w:t xml:space="preserve"> Прошедшие контроль заявки исполняются платежными поручениями </w:t>
      </w:r>
      <w:r w:rsidR="00AF24D5" w:rsidRPr="008829DD">
        <w:rPr>
          <w:rFonts w:ascii="Times New Roman" w:hAnsi="Times New Roman" w:cs="Times New Roman"/>
          <w:sz w:val="24"/>
          <w:szCs w:val="24"/>
        </w:rPr>
        <w:t xml:space="preserve">Управления </w:t>
      </w:r>
      <w:r w:rsidR="00661E08" w:rsidRPr="008829DD">
        <w:rPr>
          <w:rFonts w:ascii="Times New Roman" w:hAnsi="Times New Roman" w:cs="Times New Roman"/>
          <w:sz w:val="24"/>
          <w:szCs w:val="24"/>
        </w:rPr>
        <w:t>финансов</w:t>
      </w:r>
      <w:r w:rsidR="00AF24D5" w:rsidRPr="008829DD">
        <w:rPr>
          <w:rFonts w:ascii="Times New Roman" w:hAnsi="Times New Roman" w:cs="Times New Roman"/>
          <w:sz w:val="24"/>
          <w:szCs w:val="24"/>
        </w:rPr>
        <w:t xml:space="preserve"> АКР</w:t>
      </w:r>
      <w:r w:rsidR="00661E08" w:rsidRPr="008829DD">
        <w:rPr>
          <w:rFonts w:ascii="Times New Roman" w:hAnsi="Times New Roman" w:cs="Times New Roman"/>
          <w:sz w:val="24"/>
          <w:szCs w:val="24"/>
        </w:rPr>
        <w:t>. Электронные платежные поручения, передаются для исполнения в УФК по Томской области</w:t>
      </w:r>
      <w:r w:rsidR="00AF24D5" w:rsidRPr="008829DD">
        <w:rPr>
          <w:rFonts w:ascii="Times New Roman" w:hAnsi="Times New Roman" w:cs="Times New Roman"/>
          <w:sz w:val="24"/>
          <w:szCs w:val="24"/>
        </w:rPr>
        <w:t>, где открыты счета Управлению</w:t>
      </w:r>
      <w:r w:rsidR="00661E08" w:rsidRPr="008829DD">
        <w:rPr>
          <w:rFonts w:ascii="Times New Roman" w:hAnsi="Times New Roman" w:cs="Times New Roman"/>
          <w:sz w:val="24"/>
          <w:szCs w:val="24"/>
        </w:rPr>
        <w:t xml:space="preserve"> финансов</w:t>
      </w:r>
      <w:r w:rsidR="00AF24D5" w:rsidRPr="008829DD">
        <w:rPr>
          <w:rFonts w:ascii="Times New Roman" w:hAnsi="Times New Roman" w:cs="Times New Roman"/>
          <w:sz w:val="24"/>
          <w:szCs w:val="24"/>
        </w:rPr>
        <w:t xml:space="preserve"> АКР</w:t>
      </w:r>
      <w:r w:rsidR="00661E08" w:rsidRPr="008829DD">
        <w:rPr>
          <w:rFonts w:ascii="Times New Roman" w:hAnsi="Times New Roman" w:cs="Times New Roman"/>
          <w:sz w:val="24"/>
          <w:szCs w:val="24"/>
        </w:rPr>
        <w:t xml:space="preserve">. В исключительных случаях при отсутствии связи возможно представление платежных поручений на бумажных носителях, подписанных руководителем </w:t>
      </w:r>
      <w:r w:rsidR="00AF24D5" w:rsidRPr="008829DD">
        <w:rPr>
          <w:rFonts w:ascii="Times New Roman" w:hAnsi="Times New Roman" w:cs="Times New Roman"/>
          <w:sz w:val="24"/>
          <w:szCs w:val="24"/>
        </w:rPr>
        <w:t xml:space="preserve"> Управления финансов АКР </w:t>
      </w:r>
      <w:r w:rsidR="00661E08" w:rsidRPr="008829DD">
        <w:rPr>
          <w:rFonts w:ascii="Times New Roman" w:hAnsi="Times New Roman" w:cs="Times New Roman"/>
          <w:sz w:val="24"/>
          <w:szCs w:val="24"/>
        </w:rPr>
        <w:t xml:space="preserve">(его заместителем) и </w:t>
      </w:r>
      <w:r w:rsidR="00AF24D5" w:rsidRPr="008829DD">
        <w:rPr>
          <w:rFonts w:ascii="Times New Roman" w:hAnsi="Times New Roman" w:cs="Times New Roman"/>
          <w:sz w:val="24"/>
          <w:szCs w:val="24"/>
        </w:rPr>
        <w:t xml:space="preserve"> начальником отдела казначейского исполнения бюджета и бюджетного учета Управления</w:t>
      </w:r>
      <w:r w:rsidR="00661E08" w:rsidRPr="008829DD">
        <w:rPr>
          <w:rFonts w:ascii="Times New Roman" w:hAnsi="Times New Roman" w:cs="Times New Roman"/>
          <w:sz w:val="24"/>
          <w:szCs w:val="24"/>
        </w:rPr>
        <w:t xml:space="preserve"> финансов</w:t>
      </w:r>
      <w:r w:rsidR="00AF24D5"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или уполномоченным лицом  и заверенных оттиском печати.</w:t>
      </w:r>
    </w:p>
    <w:p w:rsidR="00661E08" w:rsidRPr="008829DD" w:rsidRDefault="006A57B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r w:rsidR="00661E08" w:rsidRPr="008829DD">
        <w:rPr>
          <w:rFonts w:ascii="Times New Roman" w:hAnsi="Times New Roman" w:cs="Times New Roman"/>
          <w:sz w:val="24"/>
          <w:szCs w:val="24"/>
        </w:rPr>
        <w:t xml:space="preserve">На основании полученных выписок с лицевого счета </w:t>
      </w:r>
      <w:r w:rsidR="00F449F4" w:rsidRPr="008829DD">
        <w:rPr>
          <w:rFonts w:ascii="Times New Roman" w:hAnsi="Times New Roman" w:cs="Times New Roman"/>
          <w:sz w:val="24"/>
          <w:szCs w:val="24"/>
        </w:rPr>
        <w:t>бюджета и со счетов Управления</w:t>
      </w:r>
      <w:r w:rsidR="00661E08" w:rsidRPr="008829DD">
        <w:rPr>
          <w:rFonts w:ascii="Times New Roman" w:hAnsi="Times New Roman" w:cs="Times New Roman"/>
          <w:sz w:val="24"/>
          <w:szCs w:val="24"/>
        </w:rPr>
        <w:t xml:space="preserve"> финансов </w:t>
      </w:r>
      <w:r w:rsidR="00F449F4" w:rsidRPr="008829DD">
        <w:rPr>
          <w:rFonts w:ascii="Times New Roman" w:hAnsi="Times New Roman" w:cs="Times New Roman"/>
          <w:sz w:val="24"/>
          <w:szCs w:val="24"/>
        </w:rPr>
        <w:t xml:space="preserve"> АКР  </w:t>
      </w:r>
      <w:r w:rsidR="009B32DA">
        <w:rPr>
          <w:rFonts w:ascii="Times New Roman" w:hAnsi="Times New Roman" w:cs="Times New Roman"/>
          <w:sz w:val="24"/>
          <w:szCs w:val="24"/>
        </w:rPr>
        <w:t>в УФК по Томской области</w:t>
      </w:r>
      <w:r w:rsidR="000204A6">
        <w:rPr>
          <w:rFonts w:ascii="Times New Roman" w:hAnsi="Times New Roman" w:cs="Times New Roman"/>
          <w:sz w:val="24"/>
          <w:szCs w:val="24"/>
        </w:rPr>
        <w:t>,</w:t>
      </w:r>
      <w:r w:rsidR="009B32DA">
        <w:rPr>
          <w:rFonts w:ascii="Times New Roman" w:hAnsi="Times New Roman" w:cs="Times New Roman"/>
          <w:sz w:val="24"/>
          <w:szCs w:val="24"/>
        </w:rPr>
        <w:t xml:space="preserve"> </w:t>
      </w:r>
      <w:r w:rsidR="00F449F4" w:rsidRPr="008829DD">
        <w:rPr>
          <w:rFonts w:ascii="Times New Roman" w:hAnsi="Times New Roman" w:cs="Times New Roman"/>
          <w:sz w:val="24"/>
          <w:szCs w:val="24"/>
        </w:rPr>
        <w:t xml:space="preserve">Управление финансов  АКР </w:t>
      </w:r>
      <w:r w:rsidR="00661E08" w:rsidRPr="008829DD">
        <w:rPr>
          <w:rFonts w:ascii="Times New Roman" w:hAnsi="Times New Roman" w:cs="Times New Roman"/>
          <w:sz w:val="24"/>
          <w:szCs w:val="24"/>
        </w:rPr>
        <w:t>не позднее следующего рабочего дня после поступления выписок осуществляет учет операций на лицевых счетах клиентов</w:t>
      </w:r>
      <w:r w:rsidR="000204A6">
        <w:rPr>
          <w:rFonts w:ascii="Times New Roman" w:hAnsi="Times New Roman" w:cs="Times New Roman"/>
          <w:sz w:val="24"/>
          <w:szCs w:val="24"/>
        </w:rPr>
        <w:t>.</w:t>
      </w:r>
      <w:r w:rsidR="00661E08" w:rsidRPr="008829DD">
        <w:rPr>
          <w:rFonts w:ascii="Times New Roman" w:hAnsi="Times New Roman" w:cs="Times New Roman"/>
          <w:sz w:val="24"/>
          <w:szCs w:val="24"/>
        </w:rPr>
        <w:t xml:space="preserve"> </w:t>
      </w:r>
      <w:r w:rsidR="000204A6">
        <w:rPr>
          <w:rFonts w:ascii="Times New Roman" w:hAnsi="Times New Roman" w:cs="Times New Roman"/>
          <w:sz w:val="24"/>
          <w:szCs w:val="24"/>
        </w:rPr>
        <w:t>Выписки из лицевых счетов с подтверждающими  документами (по поступлениям и выплатам) распечатываются клиентами самостоятельно на своих автоматизированных рабочих местах.</w:t>
      </w:r>
    </w:p>
    <w:p w:rsidR="00661E08" w:rsidRPr="008829DD"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922573" w:rsidRDefault="00661E08" w:rsidP="009225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97"/>
      <w:bookmarkEnd w:id="11"/>
      <w:r w:rsidRPr="008829DD">
        <w:rPr>
          <w:rFonts w:ascii="Times New Roman" w:hAnsi="Times New Roman" w:cs="Times New Roman"/>
          <w:sz w:val="24"/>
          <w:szCs w:val="24"/>
        </w:rPr>
        <w:t xml:space="preserve"> Порядок учета операций</w:t>
      </w:r>
      <w:r w:rsidR="00922573">
        <w:rPr>
          <w:rFonts w:ascii="Times New Roman" w:hAnsi="Times New Roman" w:cs="Times New Roman"/>
          <w:sz w:val="24"/>
          <w:szCs w:val="24"/>
        </w:rPr>
        <w:t xml:space="preserve"> </w:t>
      </w:r>
      <w:r w:rsidRPr="008829DD">
        <w:rPr>
          <w:rFonts w:ascii="Times New Roman" w:hAnsi="Times New Roman" w:cs="Times New Roman"/>
          <w:sz w:val="24"/>
          <w:szCs w:val="24"/>
        </w:rPr>
        <w:t xml:space="preserve">на лицевых счетах </w:t>
      </w:r>
    </w:p>
    <w:p w:rsidR="00661E08" w:rsidRPr="008829DD" w:rsidRDefault="00922573" w:rsidP="00922573">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главных  </w:t>
      </w:r>
      <w:r w:rsidR="00661E08" w:rsidRPr="008829DD">
        <w:rPr>
          <w:rFonts w:ascii="Times New Roman" w:hAnsi="Times New Roman" w:cs="Times New Roman"/>
          <w:sz w:val="24"/>
          <w:szCs w:val="24"/>
        </w:rPr>
        <w:t>распорядителей средств</w:t>
      </w:r>
    </w:p>
    <w:p w:rsidR="00661E08" w:rsidRPr="008829DD"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8829DD" w:rsidRDefault="006A57B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w:t>
      </w:r>
      <w:r w:rsidR="00661E08" w:rsidRPr="008829DD">
        <w:rPr>
          <w:rFonts w:ascii="Times New Roman" w:hAnsi="Times New Roman" w:cs="Times New Roman"/>
          <w:sz w:val="24"/>
          <w:szCs w:val="24"/>
        </w:rPr>
        <w:t xml:space="preserve"> На лицевом счете </w:t>
      </w:r>
      <w:r>
        <w:rPr>
          <w:rFonts w:ascii="Times New Roman" w:hAnsi="Times New Roman" w:cs="Times New Roman"/>
          <w:sz w:val="24"/>
          <w:szCs w:val="24"/>
        </w:rPr>
        <w:t xml:space="preserve">главного </w:t>
      </w:r>
      <w:r w:rsidR="00661E08" w:rsidRPr="008829DD">
        <w:rPr>
          <w:rFonts w:ascii="Times New Roman" w:hAnsi="Times New Roman" w:cs="Times New Roman"/>
          <w:sz w:val="24"/>
          <w:szCs w:val="24"/>
        </w:rPr>
        <w:t>распорядителя средств бюджетные ассигнования, лимиты бюджетных обязательств и их распределение между подведомственными ему</w:t>
      </w:r>
      <w:r w:rsidR="00AF2B2E" w:rsidRPr="008829DD">
        <w:rPr>
          <w:rFonts w:ascii="Times New Roman" w:hAnsi="Times New Roman" w:cs="Times New Roman"/>
          <w:sz w:val="24"/>
          <w:szCs w:val="24"/>
        </w:rPr>
        <w:t xml:space="preserve"> получателями средств </w:t>
      </w:r>
      <w:r w:rsidR="00661E08" w:rsidRPr="008829DD">
        <w:rPr>
          <w:rFonts w:ascii="Times New Roman" w:hAnsi="Times New Roman" w:cs="Times New Roman"/>
          <w:sz w:val="24"/>
          <w:szCs w:val="24"/>
        </w:rPr>
        <w:t xml:space="preserve"> бюджета</w:t>
      </w:r>
      <w:r w:rsidR="00AF2B2E" w:rsidRPr="008829DD">
        <w:rPr>
          <w:rFonts w:ascii="Times New Roman" w:hAnsi="Times New Roman" w:cs="Times New Roman"/>
          <w:sz w:val="24"/>
          <w:szCs w:val="24"/>
        </w:rPr>
        <w:t xml:space="preserve"> МО «Каргасокский район»</w:t>
      </w:r>
      <w:r w:rsidR="00661E08" w:rsidRPr="008829DD">
        <w:rPr>
          <w:rFonts w:ascii="Times New Roman" w:hAnsi="Times New Roman" w:cs="Times New Roman"/>
          <w:sz w:val="24"/>
          <w:szCs w:val="24"/>
        </w:rPr>
        <w:t>,</w:t>
      </w:r>
      <w:r w:rsidR="00AF2B2E" w:rsidRPr="008829DD">
        <w:rPr>
          <w:rFonts w:ascii="Times New Roman" w:hAnsi="Times New Roman" w:cs="Times New Roman"/>
          <w:sz w:val="24"/>
          <w:szCs w:val="24"/>
        </w:rPr>
        <w:t xml:space="preserve"> бюджета сельского поселения,</w:t>
      </w:r>
      <w:r w:rsidR="00661E08" w:rsidRPr="008829DD">
        <w:rPr>
          <w:rFonts w:ascii="Times New Roman" w:hAnsi="Times New Roman" w:cs="Times New Roman"/>
          <w:sz w:val="24"/>
          <w:szCs w:val="24"/>
        </w:rPr>
        <w:t xml:space="preserve"> кассовый план учитываются в разрезе показателей бюджетной классификации Российской Федерации.</w:t>
      </w:r>
    </w:p>
    <w:p w:rsidR="00661E08" w:rsidRPr="008829DD" w:rsidRDefault="006A57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4273">
        <w:rPr>
          <w:rFonts w:ascii="Times New Roman" w:hAnsi="Times New Roman" w:cs="Times New Roman"/>
          <w:sz w:val="24"/>
          <w:szCs w:val="24"/>
        </w:rPr>
        <w:t>47</w:t>
      </w:r>
      <w:r w:rsidR="00922573" w:rsidRPr="002D4273">
        <w:rPr>
          <w:rFonts w:ascii="Times New Roman" w:hAnsi="Times New Roman" w:cs="Times New Roman"/>
          <w:sz w:val="24"/>
          <w:szCs w:val="24"/>
        </w:rPr>
        <w:t>.</w:t>
      </w:r>
      <w:r w:rsidR="00922573">
        <w:rPr>
          <w:rFonts w:ascii="Times New Roman" w:hAnsi="Times New Roman" w:cs="Times New Roman"/>
          <w:sz w:val="24"/>
          <w:szCs w:val="24"/>
        </w:rPr>
        <w:t xml:space="preserve"> </w:t>
      </w:r>
      <w:r w:rsidR="00661E08" w:rsidRPr="008829DD">
        <w:rPr>
          <w:rFonts w:ascii="Times New Roman" w:hAnsi="Times New Roman" w:cs="Times New Roman"/>
          <w:sz w:val="24"/>
          <w:szCs w:val="24"/>
        </w:rPr>
        <w:t>Главный распорядитель средств бюджета</w:t>
      </w:r>
      <w:r w:rsidR="00AF2B2E" w:rsidRPr="008829DD">
        <w:rPr>
          <w:rFonts w:ascii="Times New Roman" w:hAnsi="Times New Roman" w:cs="Times New Roman"/>
          <w:sz w:val="24"/>
          <w:szCs w:val="24"/>
        </w:rPr>
        <w:t xml:space="preserve"> МО «Каргасокский район» , бюджета сельского поселения </w:t>
      </w:r>
      <w:r w:rsidR="00661E08" w:rsidRPr="008829DD">
        <w:rPr>
          <w:rFonts w:ascii="Times New Roman" w:hAnsi="Times New Roman" w:cs="Times New Roman"/>
          <w:sz w:val="24"/>
          <w:szCs w:val="24"/>
        </w:rPr>
        <w:t xml:space="preserve"> организует ввод заявок подведомственных учреждений в автоматизированную систему, на основании прошедших контроль заявок получателей средс</w:t>
      </w:r>
      <w:r w:rsidR="00AF2B2E" w:rsidRPr="008829DD">
        <w:rPr>
          <w:rFonts w:ascii="Times New Roman" w:hAnsi="Times New Roman" w:cs="Times New Roman"/>
          <w:sz w:val="24"/>
          <w:szCs w:val="24"/>
        </w:rPr>
        <w:t xml:space="preserve">тв </w:t>
      </w:r>
      <w:r w:rsidR="00661E08" w:rsidRPr="008829DD">
        <w:rPr>
          <w:rFonts w:ascii="Times New Roman" w:hAnsi="Times New Roman" w:cs="Times New Roman"/>
          <w:sz w:val="24"/>
          <w:szCs w:val="24"/>
        </w:rPr>
        <w:t xml:space="preserve"> бюджета</w:t>
      </w:r>
      <w:r w:rsidR="00AF2B2E" w:rsidRPr="008829DD">
        <w:rPr>
          <w:rFonts w:ascii="Times New Roman" w:hAnsi="Times New Roman" w:cs="Times New Roman"/>
          <w:sz w:val="24"/>
          <w:szCs w:val="24"/>
        </w:rPr>
        <w:t xml:space="preserve"> МО «Каргасокский райо</w:t>
      </w:r>
      <w:r>
        <w:rPr>
          <w:rFonts w:ascii="Times New Roman" w:hAnsi="Times New Roman" w:cs="Times New Roman"/>
          <w:sz w:val="24"/>
          <w:szCs w:val="24"/>
        </w:rPr>
        <w:t>н», бюджета сельского поселения</w:t>
      </w:r>
      <w:r w:rsidR="00922573">
        <w:rPr>
          <w:rFonts w:ascii="Times New Roman" w:hAnsi="Times New Roman" w:cs="Times New Roman"/>
          <w:sz w:val="24"/>
          <w:szCs w:val="24"/>
        </w:rPr>
        <w:t xml:space="preserve"> формирует  </w:t>
      </w:r>
      <w:r w:rsidR="00661E08" w:rsidRPr="008829DD">
        <w:rPr>
          <w:rFonts w:ascii="Times New Roman" w:hAnsi="Times New Roman" w:cs="Times New Roman"/>
          <w:sz w:val="24"/>
          <w:szCs w:val="24"/>
        </w:rPr>
        <w:t xml:space="preserve">в автоматизированной системе </w:t>
      </w:r>
      <w:r w:rsidR="00922573">
        <w:rPr>
          <w:rFonts w:ascii="Times New Roman" w:hAnsi="Times New Roman" w:cs="Times New Roman"/>
          <w:sz w:val="24"/>
          <w:szCs w:val="24"/>
        </w:rPr>
        <w:t xml:space="preserve">распорядительную заявку и </w:t>
      </w:r>
      <w:hyperlink w:anchor="Par701" w:history="1">
        <w:r w:rsidR="00661E08" w:rsidRPr="00922573">
          <w:rPr>
            <w:rFonts w:ascii="Times New Roman" w:hAnsi="Times New Roman" w:cs="Times New Roman"/>
            <w:sz w:val="24"/>
            <w:szCs w:val="24"/>
          </w:rPr>
          <w:t>Реестр</w:t>
        </w:r>
      </w:hyperlink>
      <w:r w:rsidR="00661E08" w:rsidRPr="00922573">
        <w:rPr>
          <w:rFonts w:ascii="Times New Roman" w:hAnsi="Times New Roman" w:cs="Times New Roman"/>
          <w:sz w:val="24"/>
          <w:szCs w:val="24"/>
        </w:rPr>
        <w:t xml:space="preserve"> </w:t>
      </w:r>
      <w:r w:rsidR="00922573">
        <w:rPr>
          <w:rFonts w:ascii="Times New Roman" w:hAnsi="Times New Roman" w:cs="Times New Roman"/>
          <w:sz w:val="24"/>
          <w:szCs w:val="24"/>
        </w:rPr>
        <w:t xml:space="preserve">распорядительных </w:t>
      </w:r>
      <w:r w:rsidR="002D4273">
        <w:rPr>
          <w:rFonts w:ascii="Times New Roman" w:hAnsi="Times New Roman" w:cs="Times New Roman"/>
          <w:sz w:val="24"/>
          <w:szCs w:val="24"/>
        </w:rPr>
        <w:t>заявок.</w:t>
      </w:r>
    </w:p>
    <w:p w:rsidR="00661E08" w:rsidRPr="008829DD" w:rsidRDefault="00F01CC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w:t>
      </w:r>
      <w:r w:rsidR="00661E08" w:rsidRPr="008829DD">
        <w:rPr>
          <w:rFonts w:ascii="Times New Roman" w:hAnsi="Times New Roman" w:cs="Times New Roman"/>
          <w:sz w:val="24"/>
          <w:szCs w:val="24"/>
        </w:rPr>
        <w:t xml:space="preserve"> Уполномоченный руководителем </w:t>
      </w:r>
      <w:r w:rsidR="009166BD" w:rsidRPr="008829DD">
        <w:rPr>
          <w:rFonts w:ascii="Times New Roman" w:hAnsi="Times New Roman" w:cs="Times New Roman"/>
          <w:sz w:val="24"/>
          <w:szCs w:val="24"/>
        </w:rPr>
        <w:t xml:space="preserve">Управления </w:t>
      </w:r>
      <w:r w:rsidR="00661E08" w:rsidRPr="008829DD">
        <w:rPr>
          <w:rFonts w:ascii="Times New Roman" w:hAnsi="Times New Roman" w:cs="Times New Roman"/>
          <w:sz w:val="24"/>
          <w:szCs w:val="24"/>
        </w:rPr>
        <w:t>финансов</w:t>
      </w:r>
      <w:r w:rsidR="009166BD" w:rsidRPr="008829DD">
        <w:rPr>
          <w:rFonts w:ascii="Times New Roman" w:hAnsi="Times New Roman" w:cs="Times New Roman"/>
          <w:sz w:val="24"/>
          <w:szCs w:val="24"/>
        </w:rPr>
        <w:t xml:space="preserve"> АКР</w:t>
      </w:r>
      <w:r w:rsidR="00661E08" w:rsidRPr="008829DD">
        <w:rPr>
          <w:rFonts w:ascii="Times New Roman" w:hAnsi="Times New Roman" w:cs="Times New Roman"/>
          <w:sz w:val="24"/>
          <w:szCs w:val="24"/>
        </w:rPr>
        <w:t xml:space="preserve"> работник (далее - уполномоченный работник</w:t>
      </w:r>
      <w:r w:rsidR="005B4DE1">
        <w:rPr>
          <w:rFonts w:ascii="Times New Roman" w:hAnsi="Times New Roman" w:cs="Times New Roman"/>
          <w:sz w:val="24"/>
          <w:szCs w:val="24"/>
        </w:rPr>
        <w:t xml:space="preserve"> Управления финансов АКР</w:t>
      </w:r>
      <w:r w:rsidR="009166BD" w:rsidRPr="008829DD">
        <w:rPr>
          <w:rFonts w:ascii="Times New Roman" w:hAnsi="Times New Roman" w:cs="Times New Roman"/>
          <w:sz w:val="24"/>
          <w:szCs w:val="24"/>
        </w:rPr>
        <w:t>) на основании Реестра</w:t>
      </w:r>
      <w:r w:rsidR="002D4273">
        <w:rPr>
          <w:rFonts w:ascii="Times New Roman" w:hAnsi="Times New Roman" w:cs="Times New Roman"/>
          <w:sz w:val="24"/>
          <w:szCs w:val="24"/>
        </w:rPr>
        <w:t xml:space="preserve"> распорядительных </w:t>
      </w:r>
      <w:r w:rsidR="009166BD" w:rsidRPr="008829DD">
        <w:rPr>
          <w:rFonts w:ascii="Times New Roman" w:hAnsi="Times New Roman" w:cs="Times New Roman"/>
          <w:sz w:val="24"/>
          <w:szCs w:val="24"/>
        </w:rPr>
        <w:t xml:space="preserve"> </w:t>
      </w:r>
      <w:r w:rsidR="00661E08" w:rsidRPr="008829DD">
        <w:rPr>
          <w:rFonts w:ascii="Times New Roman" w:hAnsi="Times New Roman" w:cs="Times New Roman"/>
          <w:sz w:val="24"/>
          <w:szCs w:val="24"/>
        </w:rPr>
        <w:t>заявок осуществляет процедуру санкционирования оплаты денеж</w:t>
      </w:r>
      <w:r w:rsidR="009166BD" w:rsidRPr="008829DD">
        <w:rPr>
          <w:rFonts w:ascii="Times New Roman" w:hAnsi="Times New Roman" w:cs="Times New Roman"/>
          <w:sz w:val="24"/>
          <w:szCs w:val="24"/>
        </w:rPr>
        <w:t>ных обяз</w:t>
      </w:r>
      <w:r w:rsidR="00D60D11" w:rsidRPr="008829DD">
        <w:rPr>
          <w:rFonts w:ascii="Times New Roman" w:hAnsi="Times New Roman" w:cs="Times New Roman"/>
          <w:sz w:val="24"/>
          <w:szCs w:val="24"/>
        </w:rPr>
        <w:t xml:space="preserve">ательств. </w:t>
      </w:r>
      <w:r w:rsidR="00661E08" w:rsidRPr="008829DD">
        <w:rPr>
          <w:rFonts w:ascii="Times New Roman" w:hAnsi="Times New Roman" w:cs="Times New Roman"/>
          <w:sz w:val="24"/>
          <w:szCs w:val="24"/>
        </w:rPr>
        <w:t xml:space="preserve">Главным распорядителям средств бюджета </w:t>
      </w:r>
      <w:r w:rsidR="00D60D11" w:rsidRPr="008829DD">
        <w:rPr>
          <w:rFonts w:ascii="Times New Roman" w:hAnsi="Times New Roman" w:cs="Times New Roman"/>
          <w:sz w:val="24"/>
          <w:szCs w:val="24"/>
        </w:rPr>
        <w:t xml:space="preserve"> МО «Каргасокский район», бюджета сельского поселения </w:t>
      </w:r>
      <w:r w:rsidR="00661E08" w:rsidRPr="008829DD">
        <w:rPr>
          <w:rFonts w:ascii="Times New Roman" w:hAnsi="Times New Roman" w:cs="Times New Roman"/>
          <w:sz w:val="24"/>
          <w:szCs w:val="24"/>
        </w:rPr>
        <w:t xml:space="preserve">запрещается вносить изменения в </w:t>
      </w:r>
      <w:r w:rsidR="002D4273">
        <w:rPr>
          <w:rFonts w:ascii="Times New Roman" w:hAnsi="Times New Roman" w:cs="Times New Roman"/>
          <w:sz w:val="24"/>
          <w:szCs w:val="24"/>
        </w:rPr>
        <w:t xml:space="preserve">распорядительную заявку и </w:t>
      </w:r>
      <w:r w:rsidR="00856598">
        <w:rPr>
          <w:rFonts w:ascii="Times New Roman" w:hAnsi="Times New Roman" w:cs="Times New Roman"/>
          <w:sz w:val="24"/>
          <w:szCs w:val="24"/>
        </w:rPr>
        <w:t xml:space="preserve">находящийся на исполнении </w:t>
      </w:r>
      <w:r w:rsidR="00661E08" w:rsidRPr="008829DD">
        <w:rPr>
          <w:rFonts w:ascii="Times New Roman" w:hAnsi="Times New Roman" w:cs="Times New Roman"/>
          <w:sz w:val="24"/>
          <w:szCs w:val="24"/>
        </w:rPr>
        <w:t xml:space="preserve">Реестр </w:t>
      </w:r>
      <w:r w:rsidR="002D4273">
        <w:rPr>
          <w:rFonts w:ascii="Times New Roman" w:hAnsi="Times New Roman" w:cs="Times New Roman"/>
          <w:sz w:val="24"/>
          <w:szCs w:val="24"/>
        </w:rPr>
        <w:t xml:space="preserve">распорядительных </w:t>
      </w:r>
      <w:r w:rsidR="00661E08" w:rsidRPr="008829DD">
        <w:rPr>
          <w:rFonts w:ascii="Times New Roman" w:hAnsi="Times New Roman" w:cs="Times New Roman"/>
          <w:sz w:val="24"/>
          <w:szCs w:val="24"/>
        </w:rPr>
        <w:t>заявок.</w:t>
      </w:r>
    </w:p>
    <w:p w:rsidR="00D60D11" w:rsidRPr="008829DD" w:rsidRDefault="00D60D1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205"/>
      <w:bookmarkEnd w:id="12"/>
    </w:p>
    <w:p w:rsidR="00661E08" w:rsidRPr="008829DD" w:rsidRDefault="00661E0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829DD">
        <w:rPr>
          <w:rFonts w:ascii="Times New Roman" w:hAnsi="Times New Roman" w:cs="Times New Roman"/>
          <w:sz w:val="24"/>
          <w:szCs w:val="24"/>
        </w:rPr>
        <w:t>Порядок проведения кассовых выплат и учета</w:t>
      </w:r>
    </w:p>
    <w:p w:rsidR="00661E08" w:rsidRPr="008829DD" w:rsidRDefault="00661E08">
      <w:pPr>
        <w:widowControl w:val="0"/>
        <w:autoSpaceDE w:val="0"/>
        <w:autoSpaceDN w:val="0"/>
        <w:adjustRightInd w:val="0"/>
        <w:spacing w:after="0" w:line="240" w:lineRule="auto"/>
        <w:jc w:val="center"/>
        <w:rPr>
          <w:rFonts w:ascii="Times New Roman" w:hAnsi="Times New Roman" w:cs="Times New Roman"/>
          <w:sz w:val="24"/>
          <w:szCs w:val="24"/>
        </w:rPr>
      </w:pPr>
      <w:r w:rsidRPr="008829DD">
        <w:rPr>
          <w:rFonts w:ascii="Times New Roman" w:hAnsi="Times New Roman" w:cs="Times New Roman"/>
          <w:sz w:val="24"/>
          <w:szCs w:val="24"/>
        </w:rPr>
        <w:t>операций на лицевых счетах получателей средств</w:t>
      </w:r>
    </w:p>
    <w:p w:rsidR="00661E08" w:rsidRPr="008829DD"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8829DD" w:rsidRDefault="005B4D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w:t>
      </w:r>
      <w:r w:rsidR="00661E08" w:rsidRPr="008829DD">
        <w:rPr>
          <w:rFonts w:ascii="Times New Roman" w:hAnsi="Times New Roman" w:cs="Times New Roman"/>
          <w:sz w:val="24"/>
          <w:szCs w:val="24"/>
        </w:rPr>
        <w:t xml:space="preserve"> Бюджетные ассигнования, лимиты бюджетных обязательств, кассовый план по расходам и кассовые расходы учитываются на лицевых счетах получателей средств в разрезе показателей бюджетной классификации Российской Федерации.</w:t>
      </w:r>
    </w:p>
    <w:p w:rsidR="00661E08" w:rsidRPr="008829DD" w:rsidRDefault="005B4D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50.</w:t>
      </w:r>
      <w:r w:rsidR="002B50D1">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Формирование заявок на автоматизированных рабочих местах получателей средств </w:t>
      </w:r>
      <w:r w:rsidR="00485284">
        <w:rPr>
          <w:rFonts w:ascii="Times New Roman" w:hAnsi="Times New Roman" w:cs="Times New Roman"/>
          <w:sz w:val="24"/>
          <w:szCs w:val="24"/>
        </w:rPr>
        <w:t xml:space="preserve">бюджета МО «Каргасокский район», бюджета сельского поселения, </w:t>
      </w:r>
      <w:r w:rsidR="00661E08" w:rsidRPr="008829DD">
        <w:rPr>
          <w:rFonts w:ascii="Times New Roman" w:hAnsi="Times New Roman" w:cs="Times New Roman"/>
          <w:sz w:val="24"/>
          <w:szCs w:val="24"/>
        </w:rPr>
        <w:t>осуществляется в пределах кассового плана, срок действия которого наступил, с указанием показателей бюджетной классификации Российской Федерации.</w:t>
      </w:r>
    </w:p>
    <w:p w:rsidR="00FA01D7" w:rsidRDefault="005B4D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1D7">
        <w:rPr>
          <w:rFonts w:ascii="Times New Roman" w:hAnsi="Times New Roman" w:cs="Times New Roman"/>
          <w:sz w:val="24"/>
          <w:szCs w:val="24"/>
        </w:rPr>
        <w:t>51.</w:t>
      </w:r>
      <w:r w:rsidR="00FA01D7">
        <w:rPr>
          <w:rFonts w:ascii="Times New Roman" w:hAnsi="Times New Roman" w:cs="Times New Roman"/>
          <w:sz w:val="24"/>
          <w:szCs w:val="24"/>
        </w:rPr>
        <w:t xml:space="preserve"> </w:t>
      </w:r>
      <w:r w:rsidR="00661E08" w:rsidRPr="008829DD">
        <w:rPr>
          <w:rFonts w:ascii="Times New Roman" w:hAnsi="Times New Roman" w:cs="Times New Roman"/>
          <w:sz w:val="24"/>
          <w:szCs w:val="24"/>
        </w:rPr>
        <w:t>Подтверждение денежных обязательств и санкционирование оплаты денежных обязательств</w:t>
      </w:r>
      <w:r w:rsidR="00B20C64" w:rsidRPr="008829DD">
        <w:rPr>
          <w:rFonts w:ascii="Times New Roman" w:hAnsi="Times New Roman" w:cs="Times New Roman"/>
          <w:sz w:val="24"/>
          <w:szCs w:val="24"/>
        </w:rPr>
        <w:t xml:space="preserve"> получателей средств </w:t>
      </w:r>
      <w:r w:rsidR="00661E08" w:rsidRPr="008829DD">
        <w:rPr>
          <w:rFonts w:ascii="Times New Roman" w:hAnsi="Times New Roman" w:cs="Times New Roman"/>
          <w:sz w:val="24"/>
          <w:szCs w:val="24"/>
        </w:rPr>
        <w:t>бюджета</w:t>
      </w:r>
      <w:r w:rsidR="00B20C64" w:rsidRPr="008829DD">
        <w:rPr>
          <w:rFonts w:ascii="Times New Roman" w:hAnsi="Times New Roman" w:cs="Times New Roman"/>
          <w:sz w:val="24"/>
          <w:szCs w:val="24"/>
        </w:rPr>
        <w:t xml:space="preserve"> МО «Каргасокский район», бюджета сельского поселения</w:t>
      </w:r>
      <w:r w:rsidR="00661E08" w:rsidRPr="008829DD">
        <w:rPr>
          <w:rFonts w:ascii="Times New Roman" w:hAnsi="Times New Roman" w:cs="Times New Roman"/>
          <w:sz w:val="24"/>
          <w:szCs w:val="24"/>
        </w:rPr>
        <w:t xml:space="preserve"> регламентируются</w:t>
      </w:r>
      <w:r w:rsidR="00FA01D7">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 приказами </w:t>
      </w:r>
      <w:r w:rsidR="00B20C64" w:rsidRPr="008829DD">
        <w:rPr>
          <w:rFonts w:ascii="Times New Roman" w:hAnsi="Times New Roman" w:cs="Times New Roman"/>
          <w:sz w:val="24"/>
          <w:szCs w:val="24"/>
        </w:rPr>
        <w:t xml:space="preserve">Управления </w:t>
      </w:r>
      <w:r w:rsidR="00661E08" w:rsidRPr="008829DD">
        <w:rPr>
          <w:rFonts w:ascii="Times New Roman" w:hAnsi="Times New Roman" w:cs="Times New Roman"/>
          <w:sz w:val="24"/>
          <w:szCs w:val="24"/>
        </w:rPr>
        <w:t>финансов</w:t>
      </w:r>
      <w:r w:rsidR="00B20C64" w:rsidRPr="008829DD">
        <w:rPr>
          <w:rFonts w:ascii="Times New Roman" w:hAnsi="Times New Roman" w:cs="Times New Roman"/>
          <w:sz w:val="24"/>
          <w:szCs w:val="24"/>
        </w:rPr>
        <w:t xml:space="preserve"> АКР</w:t>
      </w:r>
      <w:r w:rsidR="00FA01D7">
        <w:rPr>
          <w:rFonts w:ascii="Times New Roman" w:hAnsi="Times New Roman" w:cs="Times New Roman"/>
          <w:sz w:val="24"/>
          <w:szCs w:val="24"/>
        </w:rPr>
        <w:t xml:space="preserve"> и сельских поселений, </w:t>
      </w:r>
      <w:r w:rsidR="00661E08" w:rsidRPr="008829DD">
        <w:rPr>
          <w:rFonts w:ascii="Times New Roman" w:hAnsi="Times New Roman" w:cs="Times New Roman"/>
          <w:sz w:val="24"/>
          <w:szCs w:val="24"/>
        </w:rPr>
        <w:t>определяющими порядок исполнения бюджета</w:t>
      </w:r>
      <w:r w:rsidR="00EB0900">
        <w:rPr>
          <w:rFonts w:ascii="Times New Roman" w:hAnsi="Times New Roman" w:cs="Times New Roman"/>
          <w:sz w:val="24"/>
          <w:szCs w:val="24"/>
        </w:rPr>
        <w:t xml:space="preserve"> по расходам и источникам финансирования дефицита бюджета  </w:t>
      </w:r>
      <w:r w:rsidR="00661E08" w:rsidRPr="008829DD">
        <w:rPr>
          <w:rFonts w:ascii="Times New Roman" w:hAnsi="Times New Roman" w:cs="Times New Roman"/>
          <w:sz w:val="24"/>
          <w:szCs w:val="24"/>
        </w:rPr>
        <w:t xml:space="preserve"> </w:t>
      </w:r>
      <w:r w:rsidR="00B20C64" w:rsidRPr="008829DD">
        <w:rPr>
          <w:rFonts w:ascii="Times New Roman" w:hAnsi="Times New Roman" w:cs="Times New Roman"/>
          <w:sz w:val="24"/>
          <w:szCs w:val="24"/>
        </w:rPr>
        <w:t>МО «Каргасокский район», бюджета сельского поселения</w:t>
      </w:r>
      <w:r w:rsidR="005F1592">
        <w:rPr>
          <w:rFonts w:ascii="Times New Roman" w:hAnsi="Times New Roman" w:cs="Times New Roman"/>
          <w:sz w:val="24"/>
          <w:szCs w:val="24"/>
        </w:rPr>
        <w:t xml:space="preserve"> и порядок санкционирования оплаты денежных обязательств получателей средств бюджета МО «Каргасокский район», бюджета сельского поселения.</w:t>
      </w:r>
    </w:p>
    <w:p w:rsidR="00661E08" w:rsidRPr="008829DD" w:rsidRDefault="00FA01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661E08" w:rsidRPr="008829DD">
        <w:rPr>
          <w:rFonts w:ascii="Times New Roman" w:hAnsi="Times New Roman" w:cs="Times New Roman"/>
          <w:sz w:val="24"/>
          <w:szCs w:val="24"/>
        </w:rPr>
        <w:t xml:space="preserve">. Суммы возврата дебиторской задолженности, образовавшейся </w:t>
      </w:r>
      <w:r w:rsidR="00B20C64" w:rsidRPr="008829DD">
        <w:rPr>
          <w:rFonts w:ascii="Times New Roman" w:hAnsi="Times New Roman" w:cs="Times New Roman"/>
          <w:sz w:val="24"/>
          <w:szCs w:val="24"/>
        </w:rPr>
        <w:t xml:space="preserve">у получателя средств </w:t>
      </w:r>
      <w:r w:rsidR="00661E08" w:rsidRPr="008829DD">
        <w:rPr>
          <w:rFonts w:ascii="Times New Roman" w:hAnsi="Times New Roman" w:cs="Times New Roman"/>
          <w:sz w:val="24"/>
          <w:szCs w:val="24"/>
        </w:rPr>
        <w:t>бюджета</w:t>
      </w:r>
      <w:r>
        <w:rPr>
          <w:rFonts w:ascii="Times New Roman" w:hAnsi="Times New Roman" w:cs="Times New Roman"/>
          <w:sz w:val="24"/>
          <w:szCs w:val="24"/>
        </w:rPr>
        <w:t xml:space="preserve"> </w:t>
      </w:r>
      <w:r w:rsidR="00B20C64" w:rsidRPr="008829DD">
        <w:rPr>
          <w:rFonts w:ascii="Times New Roman" w:hAnsi="Times New Roman" w:cs="Times New Roman"/>
          <w:sz w:val="24"/>
          <w:szCs w:val="24"/>
        </w:rPr>
        <w:t xml:space="preserve">МО «Каргасокский район», бюджета сельского поселения </w:t>
      </w:r>
      <w:r w:rsidR="00661E08" w:rsidRPr="008829DD">
        <w:rPr>
          <w:rFonts w:ascii="Times New Roman" w:hAnsi="Times New Roman" w:cs="Times New Roman"/>
          <w:sz w:val="24"/>
          <w:szCs w:val="24"/>
        </w:rPr>
        <w:t xml:space="preserve"> при исполнении бюджетной сметы текущего финансового года, учитываются на лицевом счете получателя средств как восстановление кассового расхода по тем показателям бюджетной классификации Российской Федерации, по которым был произведен кассовый расход. В платежном поручении дебитора обязательно должна содержаться ссылка на номер и дату платежного поручения клиента, на основании которого </w:t>
      </w:r>
      <w:r w:rsidR="00B20C64" w:rsidRPr="008829DD">
        <w:rPr>
          <w:rFonts w:ascii="Times New Roman" w:hAnsi="Times New Roman" w:cs="Times New Roman"/>
          <w:sz w:val="24"/>
          <w:szCs w:val="24"/>
        </w:rPr>
        <w:t xml:space="preserve">Управление </w:t>
      </w:r>
      <w:r w:rsidR="00661E08" w:rsidRPr="008829DD">
        <w:rPr>
          <w:rFonts w:ascii="Times New Roman" w:hAnsi="Times New Roman" w:cs="Times New Roman"/>
          <w:sz w:val="24"/>
          <w:szCs w:val="24"/>
        </w:rPr>
        <w:t>финансов</w:t>
      </w:r>
      <w:r w:rsidR="00B20C64" w:rsidRPr="008829DD">
        <w:rPr>
          <w:rFonts w:ascii="Times New Roman" w:hAnsi="Times New Roman" w:cs="Times New Roman"/>
          <w:sz w:val="24"/>
          <w:szCs w:val="24"/>
        </w:rPr>
        <w:t xml:space="preserve"> АКР </w:t>
      </w:r>
      <w:r w:rsidR="00661E08" w:rsidRPr="008829DD">
        <w:rPr>
          <w:rFonts w:ascii="Times New Roman" w:hAnsi="Times New Roman" w:cs="Times New Roman"/>
          <w:sz w:val="24"/>
          <w:szCs w:val="24"/>
        </w:rPr>
        <w:t xml:space="preserve"> ранее осуществил данный платеж либо указаны иные причины возврата средств и расшифровка суммы по кодам бюджетной классификации.</w:t>
      </w:r>
    </w:p>
    <w:p w:rsidR="00661E08" w:rsidRPr="00EB0900" w:rsidRDefault="0090073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 </w:t>
      </w:r>
      <w:r w:rsidR="00661E08" w:rsidRPr="008829DD">
        <w:rPr>
          <w:rFonts w:ascii="Times New Roman" w:hAnsi="Times New Roman" w:cs="Times New Roman"/>
          <w:sz w:val="24"/>
          <w:szCs w:val="24"/>
        </w:rPr>
        <w:t>Если в платежном поручении дебитора коды бюджетной классификации Российской Федерации не указаны</w:t>
      </w:r>
      <w:r w:rsidR="00421F03">
        <w:rPr>
          <w:rFonts w:ascii="Times New Roman" w:hAnsi="Times New Roman" w:cs="Times New Roman"/>
          <w:sz w:val="24"/>
          <w:szCs w:val="24"/>
        </w:rPr>
        <w:t xml:space="preserve"> (или указаны неверно)</w:t>
      </w:r>
      <w:r w:rsidR="00661E08" w:rsidRPr="008829DD">
        <w:rPr>
          <w:rFonts w:ascii="Times New Roman" w:hAnsi="Times New Roman" w:cs="Times New Roman"/>
          <w:sz w:val="24"/>
          <w:szCs w:val="24"/>
        </w:rPr>
        <w:t xml:space="preserve">, клиент в течение </w:t>
      </w:r>
      <w:r w:rsidR="00421F03">
        <w:rPr>
          <w:rFonts w:ascii="Times New Roman" w:hAnsi="Times New Roman" w:cs="Times New Roman"/>
          <w:sz w:val="24"/>
          <w:szCs w:val="24"/>
        </w:rPr>
        <w:t xml:space="preserve">трех </w:t>
      </w:r>
      <w:r w:rsidR="00661E08" w:rsidRPr="008829DD">
        <w:rPr>
          <w:rFonts w:ascii="Times New Roman" w:hAnsi="Times New Roman" w:cs="Times New Roman"/>
          <w:sz w:val="24"/>
          <w:szCs w:val="24"/>
        </w:rPr>
        <w:t xml:space="preserve"> дней со дня зачисления средств на лицевой счет бюджета представляет в </w:t>
      </w:r>
      <w:r w:rsidR="00B20C64" w:rsidRPr="008829DD">
        <w:rPr>
          <w:rFonts w:ascii="Times New Roman" w:hAnsi="Times New Roman" w:cs="Times New Roman"/>
          <w:sz w:val="24"/>
          <w:szCs w:val="24"/>
        </w:rPr>
        <w:t xml:space="preserve">Управление </w:t>
      </w:r>
      <w:r w:rsidR="00661E08" w:rsidRPr="008829DD">
        <w:rPr>
          <w:rFonts w:ascii="Times New Roman" w:hAnsi="Times New Roman" w:cs="Times New Roman"/>
          <w:sz w:val="24"/>
          <w:szCs w:val="24"/>
        </w:rPr>
        <w:t>финансов</w:t>
      </w:r>
      <w:r w:rsidR="00B20C64" w:rsidRPr="008829DD">
        <w:rPr>
          <w:rFonts w:ascii="Times New Roman" w:hAnsi="Times New Roman" w:cs="Times New Roman"/>
          <w:sz w:val="24"/>
          <w:szCs w:val="24"/>
        </w:rPr>
        <w:t xml:space="preserve"> </w:t>
      </w:r>
      <w:r w:rsidR="00B20C64" w:rsidRPr="00EB0900">
        <w:rPr>
          <w:rFonts w:ascii="Times New Roman" w:hAnsi="Times New Roman" w:cs="Times New Roman"/>
          <w:sz w:val="24"/>
          <w:szCs w:val="24"/>
        </w:rPr>
        <w:t xml:space="preserve">АКР </w:t>
      </w:r>
      <w:hyperlink w:anchor="Par933" w:history="1">
        <w:r w:rsidR="00421F03" w:rsidRPr="00EB0900">
          <w:rPr>
            <w:rFonts w:ascii="Times New Roman" w:hAnsi="Times New Roman" w:cs="Times New Roman"/>
            <w:sz w:val="24"/>
            <w:szCs w:val="24"/>
          </w:rPr>
          <w:t>заявление</w:t>
        </w:r>
      </w:hyperlink>
      <w:r w:rsidR="00421F03" w:rsidRPr="00EB0900">
        <w:rPr>
          <w:sz w:val="24"/>
          <w:szCs w:val="24"/>
        </w:rPr>
        <w:t xml:space="preserve"> </w:t>
      </w:r>
      <w:r w:rsidR="00421F03" w:rsidRPr="00EB0900">
        <w:rPr>
          <w:rFonts w:ascii="Times New Roman" w:hAnsi="Times New Roman" w:cs="Times New Roman"/>
          <w:sz w:val="24"/>
          <w:szCs w:val="24"/>
        </w:rPr>
        <w:t xml:space="preserve">об уточнении невыясненных платежей в свободной форме с указанием </w:t>
      </w:r>
      <w:r w:rsidR="00421F03" w:rsidRPr="00EB0900">
        <w:rPr>
          <w:rFonts w:ascii="Times New Roman" w:hAnsi="Times New Roman" w:cs="Times New Roman"/>
          <w:sz w:val="24"/>
          <w:szCs w:val="24"/>
        </w:rPr>
        <w:lastRenderedPageBreak/>
        <w:t xml:space="preserve">даты </w:t>
      </w:r>
      <w:r w:rsidR="00EB0900" w:rsidRPr="00EB0900">
        <w:rPr>
          <w:rFonts w:ascii="Times New Roman" w:hAnsi="Times New Roman" w:cs="Times New Roman"/>
          <w:sz w:val="24"/>
          <w:szCs w:val="24"/>
        </w:rPr>
        <w:t>и номера заявления, наименования</w:t>
      </w:r>
      <w:r w:rsidR="00421F03" w:rsidRPr="00EB0900">
        <w:rPr>
          <w:rFonts w:ascii="Times New Roman" w:hAnsi="Times New Roman" w:cs="Times New Roman"/>
          <w:sz w:val="24"/>
          <w:szCs w:val="24"/>
        </w:rPr>
        <w:t xml:space="preserve"> получателя (в случае возврата  - плательщика) и его реквизитов, код бюджетной классификации, фамилии и телефона исполнителя. К заявлению прилагаются подтверждающие документы ( копия платежного поручения, акт сверки и другие).</w:t>
      </w:r>
      <w:r w:rsidR="00661E08" w:rsidRPr="00EB0900">
        <w:rPr>
          <w:rFonts w:ascii="Times New Roman" w:hAnsi="Times New Roman" w:cs="Times New Roman"/>
          <w:sz w:val="24"/>
          <w:szCs w:val="24"/>
        </w:rPr>
        <w:t xml:space="preserve"> </w:t>
      </w:r>
    </w:p>
    <w:p w:rsidR="00661E08" w:rsidRPr="008829DD" w:rsidRDefault="002D45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0900">
        <w:rPr>
          <w:rFonts w:ascii="Times New Roman" w:hAnsi="Times New Roman" w:cs="Times New Roman"/>
          <w:sz w:val="24"/>
          <w:szCs w:val="24"/>
        </w:rPr>
        <w:t>54</w:t>
      </w:r>
      <w:r w:rsidR="00661E08" w:rsidRPr="00EB0900">
        <w:rPr>
          <w:rFonts w:ascii="Times New Roman" w:hAnsi="Times New Roman" w:cs="Times New Roman"/>
          <w:sz w:val="24"/>
          <w:szCs w:val="24"/>
        </w:rPr>
        <w:t>. Суммы возврата дебиторской задолженности прошлых лет, а также иные суммы, не</w:t>
      </w:r>
      <w:r w:rsidR="00661E08" w:rsidRPr="008829DD">
        <w:rPr>
          <w:rFonts w:ascii="Times New Roman" w:hAnsi="Times New Roman" w:cs="Times New Roman"/>
          <w:sz w:val="24"/>
          <w:szCs w:val="24"/>
        </w:rPr>
        <w:t xml:space="preserve"> относящиеся к средствам текущего года, подлежат перечислению в установленном порядке дебитором получателя средств бюджета </w:t>
      </w:r>
      <w:r w:rsidR="00270FD6" w:rsidRPr="008829DD">
        <w:rPr>
          <w:rFonts w:ascii="Times New Roman" w:hAnsi="Times New Roman" w:cs="Times New Roman"/>
          <w:sz w:val="24"/>
          <w:szCs w:val="24"/>
        </w:rPr>
        <w:t xml:space="preserve">МО «Каргасокский район», бюджета сельского поселения </w:t>
      </w:r>
      <w:r w:rsidR="00661E08" w:rsidRPr="008829DD">
        <w:rPr>
          <w:rFonts w:ascii="Times New Roman" w:hAnsi="Times New Roman" w:cs="Times New Roman"/>
          <w:sz w:val="24"/>
          <w:szCs w:val="24"/>
        </w:rPr>
        <w:t>в доход бюджета</w:t>
      </w:r>
      <w:r>
        <w:rPr>
          <w:rFonts w:ascii="Times New Roman" w:hAnsi="Times New Roman" w:cs="Times New Roman"/>
          <w:sz w:val="24"/>
          <w:szCs w:val="24"/>
        </w:rPr>
        <w:t xml:space="preserve"> </w:t>
      </w:r>
      <w:r w:rsidR="00270FD6" w:rsidRPr="008829DD">
        <w:rPr>
          <w:rFonts w:ascii="Times New Roman" w:hAnsi="Times New Roman" w:cs="Times New Roman"/>
          <w:sz w:val="24"/>
          <w:szCs w:val="24"/>
        </w:rPr>
        <w:t>МО «Каргасокский район», бюджета сельского поселения</w:t>
      </w:r>
      <w:r w:rsidR="00661E08" w:rsidRPr="008829DD">
        <w:rPr>
          <w:rFonts w:ascii="Times New Roman" w:hAnsi="Times New Roman" w:cs="Times New Roman"/>
          <w:sz w:val="24"/>
          <w:szCs w:val="24"/>
        </w:rPr>
        <w:t>.</w:t>
      </w:r>
    </w:p>
    <w:p w:rsidR="00421F03"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9DD">
        <w:rPr>
          <w:rFonts w:ascii="Times New Roman" w:hAnsi="Times New Roman" w:cs="Times New Roman"/>
          <w:sz w:val="24"/>
          <w:szCs w:val="24"/>
        </w:rPr>
        <w:t xml:space="preserve">В случае поступления сумм возврата дебиторской задолженности прошлых лет на лицевой счет получателя средств указанные суммы не позднее пяти рабочих дней со дня их учета на лицевом счете подлежат перечислению в установленном порядке получателем </w:t>
      </w:r>
    </w:p>
    <w:p w:rsidR="00661E08" w:rsidRPr="008829DD" w:rsidRDefault="00661E08" w:rsidP="00421F03">
      <w:pPr>
        <w:widowControl w:val="0"/>
        <w:autoSpaceDE w:val="0"/>
        <w:autoSpaceDN w:val="0"/>
        <w:adjustRightInd w:val="0"/>
        <w:spacing w:after="0" w:line="240" w:lineRule="auto"/>
        <w:jc w:val="both"/>
        <w:rPr>
          <w:rFonts w:ascii="Times New Roman" w:hAnsi="Times New Roman" w:cs="Times New Roman"/>
          <w:sz w:val="24"/>
          <w:szCs w:val="24"/>
        </w:rPr>
      </w:pPr>
      <w:r w:rsidRPr="008829DD">
        <w:rPr>
          <w:rFonts w:ascii="Times New Roman" w:hAnsi="Times New Roman" w:cs="Times New Roman"/>
          <w:sz w:val="24"/>
          <w:szCs w:val="24"/>
        </w:rPr>
        <w:t>средств бюджета</w:t>
      </w:r>
      <w:r w:rsidR="00B53353">
        <w:rPr>
          <w:rFonts w:ascii="Times New Roman" w:hAnsi="Times New Roman" w:cs="Times New Roman"/>
          <w:sz w:val="24"/>
          <w:szCs w:val="24"/>
        </w:rPr>
        <w:t xml:space="preserve"> </w:t>
      </w:r>
      <w:r w:rsidR="00143CAF" w:rsidRPr="008829DD">
        <w:rPr>
          <w:rFonts w:ascii="Times New Roman" w:hAnsi="Times New Roman" w:cs="Times New Roman"/>
          <w:sz w:val="24"/>
          <w:szCs w:val="24"/>
        </w:rPr>
        <w:t>МО «Каргасокский район», бюджета сельского поселения</w:t>
      </w:r>
      <w:r w:rsidRPr="008829DD">
        <w:rPr>
          <w:rFonts w:ascii="Times New Roman" w:hAnsi="Times New Roman" w:cs="Times New Roman"/>
          <w:sz w:val="24"/>
          <w:szCs w:val="24"/>
        </w:rPr>
        <w:t xml:space="preserve"> в доход бюджета</w:t>
      </w:r>
      <w:r w:rsidR="00630759">
        <w:rPr>
          <w:rFonts w:ascii="Times New Roman" w:hAnsi="Times New Roman" w:cs="Times New Roman"/>
          <w:sz w:val="24"/>
          <w:szCs w:val="24"/>
        </w:rPr>
        <w:t xml:space="preserve"> </w:t>
      </w:r>
      <w:r w:rsidR="00143CAF" w:rsidRPr="008829DD">
        <w:rPr>
          <w:rFonts w:ascii="Times New Roman" w:hAnsi="Times New Roman" w:cs="Times New Roman"/>
          <w:sz w:val="24"/>
          <w:szCs w:val="24"/>
        </w:rPr>
        <w:t>МО «Каргасокский район», бюджета сельского поселения</w:t>
      </w:r>
      <w:r w:rsidRPr="008829DD">
        <w:rPr>
          <w:rFonts w:ascii="Times New Roman" w:hAnsi="Times New Roman" w:cs="Times New Roman"/>
          <w:sz w:val="24"/>
          <w:szCs w:val="24"/>
        </w:rPr>
        <w:t>.</w:t>
      </w:r>
    </w:p>
    <w:p w:rsidR="00661E08" w:rsidRDefault="00622DA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w:t>
      </w:r>
      <w:r w:rsidR="00D27585" w:rsidRPr="008829DD">
        <w:rPr>
          <w:rFonts w:ascii="Times New Roman" w:hAnsi="Times New Roman" w:cs="Times New Roman"/>
          <w:sz w:val="24"/>
          <w:szCs w:val="24"/>
        </w:rPr>
        <w:t>. Иные</w:t>
      </w:r>
      <w:r w:rsidR="00661E08" w:rsidRPr="008829DD">
        <w:rPr>
          <w:rFonts w:ascii="Times New Roman" w:hAnsi="Times New Roman" w:cs="Times New Roman"/>
          <w:sz w:val="24"/>
          <w:szCs w:val="24"/>
        </w:rPr>
        <w:t xml:space="preserve"> зачисленные на лицевой счет бюджета суммы, не от</w:t>
      </w:r>
      <w:r w:rsidR="00DA72B5" w:rsidRPr="008829DD">
        <w:rPr>
          <w:rFonts w:ascii="Times New Roman" w:hAnsi="Times New Roman" w:cs="Times New Roman"/>
          <w:sz w:val="24"/>
          <w:szCs w:val="24"/>
        </w:rPr>
        <w:t xml:space="preserve">носящиеся к средствам </w:t>
      </w:r>
      <w:r w:rsidR="00661E08" w:rsidRPr="008829DD">
        <w:rPr>
          <w:rFonts w:ascii="Times New Roman" w:hAnsi="Times New Roman" w:cs="Times New Roman"/>
          <w:sz w:val="24"/>
          <w:szCs w:val="24"/>
        </w:rPr>
        <w:t xml:space="preserve"> бюджета</w:t>
      </w:r>
      <w:r w:rsidR="00DA72B5" w:rsidRPr="008829DD">
        <w:rPr>
          <w:rFonts w:ascii="Times New Roman" w:hAnsi="Times New Roman" w:cs="Times New Roman"/>
          <w:sz w:val="24"/>
          <w:szCs w:val="24"/>
        </w:rPr>
        <w:t xml:space="preserve"> МО «Каргасокский район», бюджета сельского поселения</w:t>
      </w:r>
      <w:r w:rsidR="00661E08" w:rsidRPr="008829DD">
        <w:rPr>
          <w:rFonts w:ascii="Times New Roman" w:hAnsi="Times New Roman" w:cs="Times New Roman"/>
          <w:sz w:val="24"/>
          <w:szCs w:val="24"/>
        </w:rPr>
        <w:t>, поступившие в адрес получателя средств бюджета</w:t>
      </w:r>
      <w:r w:rsidR="00DA72B5" w:rsidRPr="008829DD">
        <w:rPr>
          <w:rFonts w:ascii="Times New Roman" w:hAnsi="Times New Roman" w:cs="Times New Roman"/>
          <w:sz w:val="24"/>
          <w:szCs w:val="24"/>
        </w:rPr>
        <w:t xml:space="preserve"> МО «Каргасокский район», бюджета сельского поселения</w:t>
      </w:r>
      <w:r w:rsidR="00661E08" w:rsidRPr="008829DD">
        <w:rPr>
          <w:rFonts w:ascii="Times New Roman" w:hAnsi="Times New Roman" w:cs="Times New Roman"/>
          <w:sz w:val="24"/>
          <w:szCs w:val="24"/>
        </w:rPr>
        <w:t>, либо зачисленные без оправдательных документов или без указания получателя средств учитываются как невыясненные поступления бюджета</w:t>
      </w:r>
      <w:r w:rsidR="00DA72B5" w:rsidRPr="008829DD">
        <w:rPr>
          <w:rFonts w:ascii="Times New Roman" w:hAnsi="Times New Roman" w:cs="Times New Roman"/>
          <w:sz w:val="24"/>
          <w:szCs w:val="24"/>
        </w:rPr>
        <w:t xml:space="preserve"> МО «Каргасокский район», бюджета сельского поселения</w:t>
      </w:r>
      <w:r w:rsidR="00661E08" w:rsidRPr="008829DD">
        <w:rPr>
          <w:rFonts w:ascii="Times New Roman" w:hAnsi="Times New Roman" w:cs="Times New Roman"/>
          <w:sz w:val="24"/>
          <w:szCs w:val="24"/>
        </w:rPr>
        <w:t xml:space="preserve"> и, если получатель средств не установлен, не позднее десяти рабочих дней со дня их зачисления подлежат возврату отправителю платежным поручением </w:t>
      </w:r>
      <w:r w:rsidR="00DA72B5" w:rsidRPr="008829DD">
        <w:rPr>
          <w:rFonts w:ascii="Times New Roman" w:hAnsi="Times New Roman" w:cs="Times New Roman"/>
          <w:sz w:val="24"/>
          <w:szCs w:val="24"/>
        </w:rPr>
        <w:t xml:space="preserve">Управления </w:t>
      </w:r>
      <w:r w:rsidR="00661E08" w:rsidRPr="008829DD">
        <w:rPr>
          <w:rFonts w:ascii="Times New Roman" w:hAnsi="Times New Roman" w:cs="Times New Roman"/>
          <w:sz w:val="24"/>
          <w:szCs w:val="24"/>
        </w:rPr>
        <w:t>финансов</w:t>
      </w:r>
      <w:r w:rsidR="00DA72B5" w:rsidRPr="008829DD">
        <w:rPr>
          <w:rFonts w:ascii="Times New Roman" w:hAnsi="Times New Roman" w:cs="Times New Roman"/>
          <w:sz w:val="24"/>
          <w:szCs w:val="24"/>
        </w:rPr>
        <w:t xml:space="preserve"> АКР.</w:t>
      </w:r>
    </w:p>
    <w:p w:rsidR="00EF0A65" w:rsidRDefault="0092315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w:t>
      </w:r>
      <w:r w:rsidR="00661E08" w:rsidRPr="008829DD">
        <w:rPr>
          <w:rFonts w:ascii="Times New Roman" w:hAnsi="Times New Roman" w:cs="Times New Roman"/>
          <w:sz w:val="24"/>
          <w:szCs w:val="24"/>
        </w:rPr>
        <w:t xml:space="preserve"> Получатель средств бюджета</w:t>
      </w:r>
      <w:r w:rsidR="00DA72B5" w:rsidRPr="008829DD">
        <w:rPr>
          <w:rFonts w:ascii="Times New Roman" w:hAnsi="Times New Roman" w:cs="Times New Roman"/>
          <w:sz w:val="24"/>
          <w:szCs w:val="24"/>
        </w:rPr>
        <w:t xml:space="preserve"> МО «Каргасокский район», бюджета сельского поселения</w:t>
      </w:r>
      <w:r w:rsidR="00661E08" w:rsidRPr="008829DD">
        <w:rPr>
          <w:rFonts w:ascii="Times New Roman" w:hAnsi="Times New Roman" w:cs="Times New Roman"/>
          <w:sz w:val="24"/>
          <w:szCs w:val="24"/>
        </w:rPr>
        <w:t xml:space="preserve"> вправе в пределах текущего финансового года уточнить коды бюджетной классификации Российской Федерации по произведенным кассовым выплатам и операциям по восстановлению кассового расхода, учтенным на лицевом счете получателя средств. Уточнение бюджетной классификации осуществляется при наличии на лицевом счете получателя средств свободного остатка кассового плана по коду бюджетной классификации Российской Федерации, на который данные расходы должны быть отнесены. </w:t>
      </w:r>
    </w:p>
    <w:p w:rsidR="00944E6C" w:rsidRDefault="002B50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 </w:t>
      </w:r>
      <w:r w:rsidR="00661E08" w:rsidRPr="008829DD">
        <w:rPr>
          <w:rFonts w:ascii="Times New Roman" w:hAnsi="Times New Roman" w:cs="Times New Roman"/>
          <w:sz w:val="24"/>
          <w:szCs w:val="24"/>
        </w:rPr>
        <w:t>Для внесения изменений в расходы, учтенные на лицевых счетах, получатель средств бюджета</w:t>
      </w:r>
      <w:r w:rsidR="00DA72B5" w:rsidRPr="008829DD">
        <w:rPr>
          <w:rFonts w:ascii="Times New Roman" w:hAnsi="Times New Roman" w:cs="Times New Roman"/>
          <w:sz w:val="24"/>
          <w:szCs w:val="24"/>
        </w:rPr>
        <w:t xml:space="preserve"> МО «Каргасокский район», бюджета сельского поселения</w:t>
      </w:r>
      <w:r w:rsidR="00661E08" w:rsidRPr="008829DD">
        <w:rPr>
          <w:rFonts w:ascii="Times New Roman" w:hAnsi="Times New Roman" w:cs="Times New Roman"/>
          <w:sz w:val="24"/>
          <w:szCs w:val="24"/>
        </w:rPr>
        <w:t xml:space="preserve"> </w:t>
      </w:r>
      <w:r w:rsidR="002B4C45">
        <w:rPr>
          <w:rFonts w:ascii="Times New Roman" w:hAnsi="Times New Roman" w:cs="Times New Roman"/>
          <w:sz w:val="24"/>
          <w:szCs w:val="24"/>
        </w:rPr>
        <w:t xml:space="preserve"> создает в автоматизированной системе электронный документ – справку по расходам. К справке по расходам в обязательном порядке прикладывае</w:t>
      </w:r>
      <w:r w:rsidR="00944E6C">
        <w:rPr>
          <w:rFonts w:ascii="Times New Roman" w:hAnsi="Times New Roman" w:cs="Times New Roman"/>
          <w:sz w:val="24"/>
          <w:szCs w:val="24"/>
        </w:rPr>
        <w:t>тся Уведомление</w:t>
      </w:r>
      <w:r w:rsidR="002B4C45">
        <w:rPr>
          <w:rFonts w:ascii="Times New Roman" w:hAnsi="Times New Roman" w:cs="Times New Roman"/>
          <w:sz w:val="24"/>
          <w:szCs w:val="24"/>
        </w:rPr>
        <w:t xml:space="preserve"> о переносе кассовых расходов </w:t>
      </w:r>
      <w:r w:rsidR="00944E6C">
        <w:rPr>
          <w:rFonts w:ascii="Times New Roman" w:hAnsi="Times New Roman" w:cs="Times New Roman"/>
          <w:sz w:val="24"/>
          <w:szCs w:val="24"/>
        </w:rPr>
        <w:t xml:space="preserve">об уточнении кода бюджетной классификации расходов, </w:t>
      </w:r>
      <w:r w:rsidR="002B4C45">
        <w:rPr>
          <w:rFonts w:ascii="Times New Roman" w:hAnsi="Times New Roman" w:cs="Times New Roman"/>
          <w:sz w:val="24"/>
          <w:szCs w:val="24"/>
        </w:rPr>
        <w:t xml:space="preserve">по форме </w:t>
      </w:r>
      <w:r w:rsidR="008F586D">
        <w:rPr>
          <w:rFonts w:ascii="Times New Roman" w:hAnsi="Times New Roman" w:cs="Times New Roman"/>
          <w:sz w:val="24"/>
          <w:szCs w:val="24"/>
        </w:rPr>
        <w:t>согласно приложению 6</w:t>
      </w:r>
      <w:r w:rsidR="002B4C45">
        <w:rPr>
          <w:rFonts w:ascii="Times New Roman" w:hAnsi="Times New Roman" w:cs="Times New Roman"/>
          <w:sz w:val="24"/>
          <w:szCs w:val="24"/>
        </w:rPr>
        <w:t xml:space="preserve"> к нас</w:t>
      </w:r>
      <w:r w:rsidR="00944E6C">
        <w:rPr>
          <w:rFonts w:ascii="Times New Roman" w:hAnsi="Times New Roman" w:cs="Times New Roman"/>
          <w:sz w:val="24"/>
          <w:szCs w:val="24"/>
        </w:rPr>
        <w:t>тоящему Положению, подписанное одной первой и одной второй подписями лиц клиента</w:t>
      </w:r>
      <w:r w:rsidR="00661E08" w:rsidRPr="008829DD">
        <w:rPr>
          <w:rFonts w:ascii="Times New Roman" w:hAnsi="Times New Roman" w:cs="Times New Roman"/>
          <w:sz w:val="24"/>
          <w:szCs w:val="24"/>
        </w:rPr>
        <w:t>, образцы которых включены в карточку, и заверенное оттиском печати</w:t>
      </w:r>
      <w:r w:rsidR="00944E6C">
        <w:rPr>
          <w:rFonts w:ascii="Times New Roman" w:hAnsi="Times New Roman" w:cs="Times New Roman"/>
          <w:sz w:val="24"/>
          <w:szCs w:val="24"/>
        </w:rPr>
        <w:t xml:space="preserve"> с приложением копии расчетного документа, на основании которого были произведены кассовые выплаты или восстановлены расходы на лицевом счете.</w:t>
      </w:r>
    </w:p>
    <w:p w:rsidR="00421AB3" w:rsidRDefault="00421AB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7D3F" w:rsidRDefault="00944E6C" w:rsidP="00944E6C">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3" w:name="Par220"/>
      <w:bookmarkEnd w:id="13"/>
      <w:r>
        <w:rPr>
          <w:rFonts w:ascii="Times New Roman" w:hAnsi="Times New Roman" w:cs="Times New Roman"/>
          <w:sz w:val="24"/>
          <w:szCs w:val="24"/>
        </w:rPr>
        <w:t xml:space="preserve">    </w:t>
      </w:r>
      <w:r w:rsidR="00421AB3">
        <w:rPr>
          <w:rFonts w:ascii="Times New Roman" w:hAnsi="Times New Roman" w:cs="Times New Roman"/>
          <w:sz w:val="24"/>
          <w:szCs w:val="24"/>
        </w:rPr>
        <w:t xml:space="preserve">В случае если уточнение кодов бюджетной классификации по расходам обусловлено принятием нормативных правовых актов, то в Уведомлении о переносе кассовых расходов </w:t>
      </w:r>
    </w:p>
    <w:p w:rsidR="00421AB3" w:rsidRDefault="00421AB3" w:rsidP="00944E6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указывается ссылка на нормативный правовой акт:</w:t>
      </w:r>
    </w:p>
    <w:p w:rsidR="001362A8" w:rsidRDefault="001362A8" w:rsidP="00944E6C">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421AB3" w:rsidRDefault="00421AB3" w:rsidP="00944E6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Министерства финансов Российской Федерации в случае внесения изменений в порядок применения бюджетной классификации Российской Федерации;</w:t>
      </w:r>
    </w:p>
    <w:p w:rsidR="00524286" w:rsidRDefault="00524286" w:rsidP="00944E6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Томской области в случае внесения изменений в закон Томской области об областном бюджете на текущий финансовый год и плановый период.</w:t>
      </w:r>
    </w:p>
    <w:p w:rsidR="00421AB3" w:rsidRDefault="00421AB3" w:rsidP="00944E6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524286">
        <w:rPr>
          <w:rFonts w:ascii="Times New Roman" w:hAnsi="Times New Roman" w:cs="Times New Roman"/>
          <w:sz w:val="24"/>
          <w:szCs w:val="24"/>
        </w:rPr>
        <w:t>-МО «Каргасокский район»  в случае внесения изменений в решение</w:t>
      </w:r>
      <w:r w:rsidR="00524286" w:rsidRPr="006A4159">
        <w:rPr>
          <w:rFonts w:ascii="Times New Roman" w:hAnsi="Times New Roman" w:cs="Times New Roman"/>
          <w:sz w:val="24"/>
          <w:szCs w:val="24"/>
        </w:rPr>
        <w:t xml:space="preserve"> Думы Каргасокского района </w:t>
      </w:r>
      <w:r w:rsidR="00524286">
        <w:rPr>
          <w:rFonts w:ascii="Times New Roman" w:hAnsi="Times New Roman" w:cs="Times New Roman"/>
          <w:sz w:val="24"/>
          <w:szCs w:val="24"/>
        </w:rPr>
        <w:t xml:space="preserve"> о бюджете на текущий финансовый год и плановый период.</w:t>
      </w:r>
    </w:p>
    <w:p w:rsidR="00E500AA" w:rsidRDefault="00E500AA" w:rsidP="00944E6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 сельского поселения в случае внесения </w:t>
      </w:r>
      <w:r w:rsidR="00641C72">
        <w:rPr>
          <w:rFonts w:ascii="Times New Roman" w:hAnsi="Times New Roman" w:cs="Times New Roman"/>
          <w:sz w:val="24"/>
          <w:szCs w:val="24"/>
        </w:rPr>
        <w:t>изменений в Решение Совета сельского поселения о бюджете на текущий финансовый год.</w:t>
      </w:r>
    </w:p>
    <w:p w:rsidR="00A76E7E" w:rsidRDefault="00A76E7E" w:rsidP="00944E6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Получатель средств бюджета МО «Каргасокский район», бюджета сельского поселения переводит подписанную справку по расходам в статус «Согласование». Специалист отдела казначейского исполнения и бюджетного учета  Управления финансов АКР </w:t>
      </w:r>
      <w:r w:rsidR="00F35C03">
        <w:rPr>
          <w:rFonts w:ascii="Times New Roman" w:hAnsi="Times New Roman" w:cs="Times New Roman"/>
          <w:sz w:val="24"/>
          <w:szCs w:val="24"/>
        </w:rPr>
        <w:t xml:space="preserve">(далее – специалист) </w:t>
      </w:r>
      <w:r>
        <w:rPr>
          <w:rFonts w:ascii="Times New Roman" w:hAnsi="Times New Roman" w:cs="Times New Roman"/>
          <w:sz w:val="24"/>
          <w:szCs w:val="24"/>
        </w:rPr>
        <w:t>в течение  трех рабочих дней с даты регистрации в автоматизированной системе справки по расходам в статусе «согласование» осуществляет проверку документа и перевод его в следующий статус («исполнение», «обработка завершена»)</w:t>
      </w:r>
      <w:r w:rsidR="007D56D2">
        <w:rPr>
          <w:rFonts w:ascii="Times New Roman" w:hAnsi="Times New Roman" w:cs="Times New Roman"/>
          <w:sz w:val="24"/>
          <w:szCs w:val="24"/>
        </w:rPr>
        <w:t>, формирует и представляет в УФК по Томской области уведомления об уточнении вида и принадлежности платежа.</w:t>
      </w:r>
      <w:r w:rsidR="00F35C03">
        <w:rPr>
          <w:rFonts w:ascii="Times New Roman" w:hAnsi="Times New Roman" w:cs="Times New Roman"/>
          <w:sz w:val="24"/>
          <w:szCs w:val="24"/>
        </w:rPr>
        <w:t xml:space="preserve"> В случае несоответствия установленным требованиям специалист переводит справку по расходам в статус «отказан»</w:t>
      </w:r>
      <w:r w:rsidR="001362A8">
        <w:rPr>
          <w:rFonts w:ascii="Times New Roman" w:hAnsi="Times New Roman" w:cs="Times New Roman"/>
          <w:sz w:val="24"/>
          <w:szCs w:val="24"/>
        </w:rPr>
        <w:t xml:space="preserve"> с указанием причины отказа.</w:t>
      </w:r>
    </w:p>
    <w:p w:rsidR="00641C72" w:rsidRDefault="00641C7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A1459" w:rsidRDefault="00BA1459">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661E08" w:rsidRPr="008829DD" w:rsidRDefault="00661E0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829DD">
        <w:rPr>
          <w:rFonts w:ascii="Times New Roman" w:hAnsi="Times New Roman" w:cs="Times New Roman"/>
          <w:sz w:val="24"/>
          <w:szCs w:val="24"/>
        </w:rPr>
        <w:t>Порядок проведения кассовых выплат и учета операций</w:t>
      </w:r>
    </w:p>
    <w:p w:rsidR="00661E08" w:rsidRPr="008829DD" w:rsidRDefault="00661E08">
      <w:pPr>
        <w:widowControl w:val="0"/>
        <w:autoSpaceDE w:val="0"/>
        <w:autoSpaceDN w:val="0"/>
        <w:adjustRightInd w:val="0"/>
        <w:spacing w:after="0" w:line="240" w:lineRule="auto"/>
        <w:jc w:val="center"/>
        <w:rPr>
          <w:rFonts w:ascii="Times New Roman" w:hAnsi="Times New Roman" w:cs="Times New Roman"/>
          <w:sz w:val="24"/>
          <w:szCs w:val="24"/>
        </w:rPr>
      </w:pPr>
      <w:r w:rsidRPr="008829DD">
        <w:rPr>
          <w:rFonts w:ascii="Times New Roman" w:hAnsi="Times New Roman" w:cs="Times New Roman"/>
          <w:sz w:val="24"/>
          <w:szCs w:val="24"/>
        </w:rPr>
        <w:t xml:space="preserve">на лицевых счетах по </w:t>
      </w:r>
      <w:r w:rsidR="00A10D1E">
        <w:rPr>
          <w:rFonts w:ascii="Times New Roman" w:hAnsi="Times New Roman" w:cs="Times New Roman"/>
          <w:sz w:val="24"/>
          <w:szCs w:val="24"/>
        </w:rPr>
        <w:t>исполнению публичных обязательств</w:t>
      </w:r>
    </w:p>
    <w:p w:rsidR="00661E08" w:rsidRPr="008829DD"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61E08" w:rsidRPr="008829DD" w:rsidRDefault="0080654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w:t>
      </w:r>
      <w:r w:rsidR="002B50D1">
        <w:rPr>
          <w:rFonts w:ascii="Times New Roman" w:hAnsi="Times New Roman" w:cs="Times New Roman"/>
          <w:sz w:val="24"/>
          <w:szCs w:val="24"/>
        </w:rPr>
        <w:t xml:space="preserve"> </w:t>
      </w:r>
      <w:r w:rsidR="00661E08" w:rsidRPr="008829DD">
        <w:rPr>
          <w:rFonts w:ascii="Times New Roman" w:hAnsi="Times New Roman" w:cs="Times New Roman"/>
          <w:sz w:val="24"/>
          <w:szCs w:val="24"/>
        </w:rPr>
        <w:t xml:space="preserve">На лицевых счетах по </w:t>
      </w:r>
      <w:r w:rsidR="00A10D1E">
        <w:rPr>
          <w:rFonts w:ascii="Times New Roman" w:hAnsi="Times New Roman" w:cs="Times New Roman"/>
          <w:sz w:val="24"/>
          <w:szCs w:val="24"/>
        </w:rPr>
        <w:t xml:space="preserve">исполнению публичных обязательств </w:t>
      </w:r>
      <w:r w:rsidR="00661E08" w:rsidRPr="008829DD">
        <w:rPr>
          <w:rFonts w:ascii="Times New Roman" w:hAnsi="Times New Roman" w:cs="Times New Roman"/>
          <w:sz w:val="24"/>
          <w:szCs w:val="24"/>
        </w:rPr>
        <w:t>учитываются бюджетные ассигнования, лимиты бюджетных обязат</w:t>
      </w:r>
      <w:r w:rsidR="00310E32">
        <w:rPr>
          <w:rFonts w:ascii="Times New Roman" w:hAnsi="Times New Roman" w:cs="Times New Roman"/>
          <w:sz w:val="24"/>
          <w:szCs w:val="24"/>
        </w:rPr>
        <w:t>ельств, кассовые планы, выплаты по</w:t>
      </w:r>
      <w:r w:rsidR="00A10D1E">
        <w:rPr>
          <w:rFonts w:ascii="Times New Roman" w:hAnsi="Times New Roman" w:cs="Times New Roman"/>
          <w:sz w:val="24"/>
          <w:szCs w:val="24"/>
        </w:rPr>
        <w:t xml:space="preserve"> исполнению  публичных обязательств</w:t>
      </w:r>
      <w:r w:rsidR="00661E08" w:rsidRPr="008829DD">
        <w:rPr>
          <w:rFonts w:ascii="Times New Roman" w:hAnsi="Times New Roman" w:cs="Times New Roman"/>
          <w:sz w:val="24"/>
          <w:szCs w:val="24"/>
        </w:rPr>
        <w:t>, в пределах бюджетных ассигнований, предусмотренных на указанные цели.</w:t>
      </w:r>
    </w:p>
    <w:p w:rsidR="00661E08" w:rsidRPr="008829DD" w:rsidRDefault="002B50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 </w:t>
      </w:r>
      <w:r w:rsidR="00661E08" w:rsidRPr="008829DD">
        <w:rPr>
          <w:rFonts w:ascii="Times New Roman" w:hAnsi="Times New Roman" w:cs="Times New Roman"/>
          <w:sz w:val="24"/>
          <w:szCs w:val="24"/>
        </w:rPr>
        <w:t xml:space="preserve">Операции на лицевых счетах по </w:t>
      </w:r>
      <w:r w:rsidR="00A10D1E">
        <w:rPr>
          <w:rFonts w:ascii="Times New Roman" w:hAnsi="Times New Roman" w:cs="Times New Roman"/>
          <w:sz w:val="24"/>
          <w:szCs w:val="24"/>
        </w:rPr>
        <w:t xml:space="preserve">исполнению публичных обязательств </w:t>
      </w:r>
      <w:r w:rsidR="00661E08" w:rsidRPr="008829DD">
        <w:rPr>
          <w:rFonts w:ascii="Times New Roman" w:hAnsi="Times New Roman" w:cs="Times New Roman"/>
          <w:sz w:val="24"/>
          <w:szCs w:val="24"/>
        </w:rPr>
        <w:t xml:space="preserve">проводятся </w:t>
      </w:r>
      <w:r w:rsidR="00807637" w:rsidRPr="008829DD">
        <w:rPr>
          <w:rFonts w:ascii="Times New Roman" w:hAnsi="Times New Roman" w:cs="Times New Roman"/>
          <w:sz w:val="24"/>
          <w:szCs w:val="24"/>
        </w:rPr>
        <w:t xml:space="preserve">муниципальными </w:t>
      </w:r>
      <w:r w:rsidR="00661E08" w:rsidRPr="008829DD">
        <w:rPr>
          <w:rFonts w:ascii="Times New Roman" w:hAnsi="Times New Roman" w:cs="Times New Roman"/>
          <w:sz w:val="24"/>
          <w:szCs w:val="24"/>
        </w:rPr>
        <w:t>бюджетными учреждения</w:t>
      </w:r>
      <w:r w:rsidR="00EB0900">
        <w:rPr>
          <w:rFonts w:ascii="Times New Roman" w:hAnsi="Times New Roman" w:cs="Times New Roman"/>
          <w:sz w:val="24"/>
          <w:szCs w:val="24"/>
        </w:rPr>
        <w:t xml:space="preserve">ми </w:t>
      </w:r>
      <w:r w:rsidR="00661E08" w:rsidRPr="008829DD">
        <w:rPr>
          <w:rFonts w:ascii="Times New Roman" w:hAnsi="Times New Roman" w:cs="Times New Roman"/>
          <w:sz w:val="24"/>
          <w:szCs w:val="24"/>
        </w:rPr>
        <w:t xml:space="preserve"> от имени и по поручению</w:t>
      </w:r>
      <w:r w:rsidR="00807637" w:rsidRPr="008829DD">
        <w:rPr>
          <w:rFonts w:ascii="Times New Roman" w:hAnsi="Times New Roman" w:cs="Times New Roman"/>
          <w:sz w:val="24"/>
          <w:szCs w:val="24"/>
        </w:rPr>
        <w:t xml:space="preserve"> </w:t>
      </w:r>
      <w:r w:rsidR="00EB0900">
        <w:rPr>
          <w:rFonts w:ascii="Times New Roman" w:hAnsi="Times New Roman" w:cs="Times New Roman"/>
          <w:sz w:val="24"/>
          <w:szCs w:val="24"/>
        </w:rPr>
        <w:t xml:space="preserve">получателя средств </w:t>
      </w:r>
      <w:r w:rsidR="006F387E" w:rsidRPr="008829DD">
        <w:rPr>
          <w:rFonts w:ascii="Times New Roman" w:hAnsi="Times New Roman" w:cs="Times New Roman"/>
          <w:sz w:val="24"/>
          <w:szCs w:val="24"/>
        </w:rPr>
        <w:t>МО «Каргасокский район»</w:t>
      </w:r>
      <w:r w:rsidR="00661E08" w:rsidRPr="008829DD">
        <w:rPr>
          <w:rFonts w:ascii="Times New Roman" w:hAnsi="Times New Roman" w:cs="Times New Roman"/>
          <w:sz w:val="24"/>
          <w:szCs w:val="24"/>
        </w:rPr>
        <w:t>,</w:t>
      </w:r>
      <w:r w:rsidR="00807637" w:rsidRPr="008829DD">
        <w:rPr>
          <w:rFonts w:ascii="Times New Roman" w:hAnsi="Times New Roman" w:cs="Times New Roman"/>
          <w:sz w:val="24"/>
          <w:szCs w:val="24"/>
        </w:rPr>
        <w:t xml:space="preserve"> сельского поселения,</w:t>
      </w:r>
      <w:r w:rsidR="00661E08" w:rsidRPr="008829DD">
        <w:rPr>
          <w:rFonts w:ascii="Times New Roman" w:hAnsi="Times New Roman" w:cs="Times New Roman"/>
          <w:sz w:val="24"/>
          <w:szCs w:val="24"/>
        </w:rPr>
        <w:t xml:space="preserve"> передавшего полномочия</w:t>
      </w:r>
      <w:r w:rsidR="00A10D1E">
        <w:rPr>
          <w:rFonts w:ascii="Times New Roman" w:hAnsi="Times New Roman" w:cs="Times New Roman"/>
          <w:sz w:val="24"/>
          <w:szCs w:val="24"/>
        </w:rPr>
        <w:t xml:space="preserve"> по исполнению публичных обязательств</w:t>
      </w:r>
      <w:r w:rsidR="00310E32">
        <w:rPr>
          <w:rFonts w:ascii="Times New Roman" w:hAnsi="Times New Roman" w:cs="Times New Roman"/>
          <w:sz w:val="24"/>
          <w:szCs w:val="24"/>
        </w:rPr>
        <w:t>,</w:t>
      </w:r>
      <w:r w:rsidR="00661E08" w:rsidRPr="008829DD">
        <w:rPr>
          <w:rFonts w:ascii="Times New Roman" w:hAnsi="Times New Roman" w:cs="Times New Roman"/>
          <w:sz w:val="24"/>
          <w:szCs w:val="24"/>
        </w:rPr>
        <w:t xml:space="preserve"> в разрезе показателей бюджетной классификации Российской Федерации.</w:t>
      </w:r>
    </w:p>
    <w:p w:rsidR="00661E08" w:rsidRPr="008829DD" w:rsidRDefault="00310E3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w:t>
      </w:r>
      <w:r w:rsidR="00661E08" w:rsidRPr="008829DD">
        <w:rPr>
          <w:rFonts w:ascii="Times New Roman" w:hAnsi="Times New Roman" w:cs="Times New Roman"/>
          <w:sz w:val="24"/>
          <w:szCs w:val="24"/>
        </w:rPr>
        <w:t xml:space="preserve">. Выплаты с лицевых счетов </w:t>
      </w:r>
      <w:r w:rsidR="00A10D1E">
        <w:rPr>
          <w:rFonts w:ascii="Times New Roman" w:hAnsi="Times New Roman" w:cs="Times New Roman"/>
          <w:sz w:val="24"/>
          <w:szCs w:val="24"/>
        </w:rPr>
        <w:t xml:space="preserve">исполнению публичных обязательств </w:t>
      </w:r>
      <w:r w:rsidR="00661E08" w:rsidRPr="008829DD">
        <w:rPr>
          <w:rFonts w:ascii="Times New Roman" w:hAnsi="Times New Roman" w:cs="Times New Roman"/>
          <w:sz w:val="24"/>
          <w:szCs w:val="24"/>
        </w:rPr>
        <w:t xml:space="preserve">осуществляются на основании </w:t>
      </w:r>
      <w:r>
        <w:rPr>
          <w:rFonts w:ascii="Times New Roman" w:hAnsi="Times New Roman" w:cs="Times New Roman"/>
          <w:sz w:val="24"/>
          <w:szCs w:val="24"/>
        </w:rPr>
        <w:t xml:space="preserve">представленных в автоматизированной системе </w:t>
      </w:r>
      <w:r w:rsidR="00661E08" w:rsidRPr="008829DD">
        <w:rPr>
          <w:rFonts w:ascii="Times New Roman" w:hAnsi="Times New Roman" w:cs="Times New Roman"/>
          <w:sz w:val="24"/>
          <w:szCs w:val="24"/>
        </w:rPr>
        <w:t xml:space="preserve">заявок, </w:t>
      </w:r>
      <w:r>
        <w:rPr>
          <w:rFonts w:ascii="Times New Roman" w:hAnsi="Times New Roman" w:cs="Times New Roman"/>
          <w:sz w:val="24"/>
          <w:szCs w:val="24"/>
        </w:rPr>
        <w:t xml:space="preserve">сформированных клиентами на своих автоматизированных рабочих местах в электронном виде  и реестра заявок на бумажном носителе представленного в </w:t>
      </w:r>
      <w:r w:rsidR="00AF6C0D" w:rsidRPr="008829DD">
        <w:rPr>
          <w:rFonts w:ascii="Times New Roman" w:hAnsi="Times New Roman" w:cs="Times New Roman"/>
          <w:sz w:val="24"/>
          <w:szCs w:val="24"/>
        </w:rPr>
        <w:t xml:space="preserve">Управление </w:t>
      </w:r>
      <w:r w:rsidR="00661E08" w:rsidRPr="008829DD">
        <w:rPr>
          <w:rFonts w:ascii="Times New Roman" w:hAnsi="Times New Roman" w:cs="Times New Roman"/>
          <w:sz w:val="24"/>
          <w:szCs w:val="24"/>
        </w:rPr>
        <w:t>финансов</w:t>
      </w:r>
      <w:r w:rsidR="00AF6C0D" w:rsidRPr="008829DD">
        <w:rPr>
          <w:rFonts w:ascii="Times New Roman" w:hAnsi="Times New Roman" w:cs="Times New Roman"/>
          <w:sz w:val="24"/>
          <w:szCs w:val="24"/>
        </w:rPr>
        <w:t xml:space="preserve"> АКР</w:t>
      </w:r>
      <w:r>
        <w:rPr>
          <w:rFonts w:ascii="Times New Roman" w:hAnsi="Times New Roman" w:cs="Times New Roman"/>
          <w:sz w:val="24"/>
          <w:szCs w:val="24"/>
        </w:rPr>
        <w:t>, по</w:t>
      </w:r>
      <w:r w:rsidR="007F36BD">
        <w:rPr>
          <w:rFonts w:ascii="Times New Roman" w:hAnsi="Times New Roman" w:cs="Times New Roman"/>
          <w:sz w:val="24"/>
          <w:szCs w:val="24"/>
        </w:rPr>
        <w:t>дписанного руководителем и главным бухгалтером</w:t>
      </w:r>
      <w:r w:rsidR="009633DD">
        <w:rPr>
          <w:rFonts w:ascii="Times New Roman" w:hAnsi="Times New Roman" w:cs="Times New Roman"/>
          <w:sz w:val="24"/>
          <w:szCs w:val="24"/>
        </w:rPr>
        <w:t xml:space="preserve"> учреждения </w:t>
      </w:r>
      <w:r w:rsidR="007F36BD">
        <w:rPr>
          <w:rFonts w:ascii="Times New Roman" w:hAnsi="Times New Roman" w:cs="Times New Roman"/>
          <w:sz w:val="24"/>
          <w:szCs w:val="24"/>
        </w:rPr>
        <w:t xml:space="preserve"> (или иными уполномоче</w:t>
      </w:r>
      <w:r w:rsidR="009633DD">
        <w:rPr>
          <w:rFonts w:ascii="Times New Roman" w:hAnsi="Times New Roman" w:cs="Times New Roman"/>
          <w:sz w:val="24"/>
          <w:szCs w:val="24"/>
        </w:rPr>
        <w:t>нными лицами, их замещающими)</w:t>
      </w:r>
      <w:r w:rsidR="007F36BD">
        <w:rPr>
          <w:rFonts w:ascii="Times New Roman" w:hAnsi="Times New Roman" w:cs="Times New Roman"/>
          <w:sz w:val="24"/>
          <w:szCs w:val="24"/>
        </w:rPr>
        <w:t xml:space="preserve"> указанными в карточке образцов подписей и оттиска печати. Реестр заверяется печатью</w:t>
      </w:r>
      <w:r w:rsidR="009633DD">
        <w:rPr>
          <w:rFonts w:ascii="Times New Roman" w:hAnsi="Times New Roman" w:cs="Times New Roman"/>
          <w:sz w:val="24"/>
          <w:szCs w:val="24"/>
        </w:rPr>
        <w:t xml:space="preserve"> учреждения</w:t>
      </w:r>
      <w:r w:rsidR="007F36BD">
        <w:rPr>
          <w:rFonts w:ascii="Times New Roman" w:hAnsi="Times New Roman" w:cs="Times New Roman"/>
          <w:sz w:val="24"/>
          <w:szCs w:val="24"/>
        </w:rPr>
        <w:t xml:space="preserve">. </w:t>
      </w:r>
    </w:p>
    <w:p w:rsidR="00661E08" w:rsidRPr="008829DD" w:rsidRDefault="00751F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60.</w:t>
      </w:r>
      <w:r w:rsidR="00661E08" w:rsidRPr="008829DD">
        <w:rPr>
          <w:rFonts w:ascii="Times New Roman" w:hAnsi="Times New Roman" w:cs="Times New Roman"/>
          <w:sz w:val="24"/>
          <w:szCs w:val="24"/>
        </w:rPr>
        <w:t xml:space="preserve"> Возврат дебиторской задолженности текущего года и прошлых лет, уточнение кодов бюджетной классификации по произведенным кассовым выплатам и операциям по восстановлению кассовых расходов осуществляются в порядке, предусмотренном для лицевых счетов получателей средств.</w:t>
      </w:r>
    </w:p>
    <w:p w:rsidR="00661E08" w:rsidRPr="008829DD"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8829DD" w:rsidRDefault="00CC3DA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231"/>
      <w:bookmarkEnd w:id="14"/>
      <w:r>
        <w:rPr>
          <w:rFonts w:ascii="Times New Roman" w:hAnsi="Times New Roman" w:cs="Times New Roman"/>
          <w:sz w:val="24"/>
          <w:szCs w:val="24"/>
        </w:rPr>
        <w:t xml:space="preserve">   </w:t>
      </w:r>
      <w:r w:rsidR="00661E08" w:rsidRPr="008829DD">
        <w:rPr>
          <w:rFonts w:ascii="Times New Roman" w:hAnsi="Times New Roman" w:cs="Times New Roman"/>
          <w:sz w:val="24"/>
          <w:szCs w:val="24"/>
        </w:rPr>
        <w:t>Порядок проведения кассовых выплат и учета</w:t>
      </w:r>
    </w:p>
    <w:p w:rsidR="00661E08" w:rsidRPr="008829DD" w:rsidRDefault="00661E08">
      <w:pPr>
        <w:widowControl w:val="0"/>
        <w:autoSpaceDE w:val="0"/>
        <w:autoSpaceDN w:val="0"/>
        <w:adjustRightInd w:val="0"/>
        <w:spacing w:after="0" w:line="240" w:lineRule="auto"/>
        <w:jc w:val="center"/>
        <w:rPr>
          <w:rFonts w:ascii="Times New Roman" w:hAnsi="Times New Roman" w:cs="Times New Roman"/>
          <w:sz w:val="24"/>
          <w:szCs w:val="24"/>
        </w:rPr>
      </w:pPr>
      <w:r w:rsidRPr="008829DD">
        <w:rPr>
          <w:rFonts w:ascii="Times New Roman" w:hAnsi="Times New Roman" w:cs="Times New Roman"/>
          <w:sz w:val="24"/>
          <w:szCs w:val="24"/>
        </w:rPr>
        <w:t>операций на лицевых счетах по источникам</w:t>
      </w:r>
    </w:p>
    <w:p w:rsidR="00661E08" w:rsidRPr="008829DD"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7B1710" w:rsidRDefault="00B36C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w:t>
      </w:r>
      <w:r w:rsidR="002B50D1">
        <w:rPr>
          <w:rFonts w:ascii="Times New Roman" w:hAnsi="Times New Roman" w:cs="Times New Roman"/>
          <w:sz w:val="24"/>
          <w:szCs w:val="24"/>
        </w:rPr>
        <w:t>.</w:t>
      </w:r>
      <w:r w:rsidR="00661E08" w:rsidRPr="008829DD">
        <w:rPr>
          <w:rFonts w:ascii="Times New Roman" w:hAnsi="Times New Roman" w:cs="Times New Roman"/>
          <w:sz w:val="24"/>
          <w:szCs w:val="24"/>
        </w:rPr>
        <w:t xml:space="preserve">На лицевых счетах по источникам учитываются доведенные главному </w:t>
      </w:r>
      <w:r w:rsidR="00661E08" w:rsidRPr="007B1710">
        <w:rPr>
          <w:rFonts w:ascii="Times New Roman" w:hAnsi="Times New Roman" w:cs="Times New Roman"/>
          <w:sz w:val="24"/>
          <w:szCs w:val="24"/>
        </w:rPr>
        <w:t xml:space="preserve">администратору источников финансирования дефицита бюджета </w:t>
      </w:r>
      <w:r w:rsidR="00FF1167" w:rsidRPr="007B1710">
        <w:rPr>
          <w:rFonts w:ascii="Times New Roman" w:hAnsi="Times New Roman" w:cs="Times New Roman"/>
          <w:sz w:val="24"/>
          <w:szCs w:val="24"/>
        </w:rPr>
        <w:t xml:space="preserve">МО «Каргасокский район», бюджета сельского поселения </w:t>
      </w:r>
      <w:r w:rsidR="00661E08" w:rsidRPr="007B1710">
        <w:rPr>
          <w:rFonts w:ascii="Times New Roman" w:hAnsi="Times New Roman" w:cs="Times New Roman"/>
          <w:sz w:val="24"/>
          <w:szCs w:val="24"/>
        </w:rPr>
        <w:t>суммы бюджетных ассигнований, объемы кассовых выплат по источникам финансирования дефицита бюджета</w:t>
      </w:r>
      <w:r>
        <w:rPr>
          <w:rFonts w:ascii="Times New Roman" w:hAnsi="Times New Roman" w:cs="Times New Roman"/>
          <w:sz w:val="24"/>
          <w:szCs w:val="24"/>
        </w:rPr>
        <w:t xml:space="preserve"> </w:t>
      </w:r>
      <w:r w:rsidR="007A177B" w:rsidRPr="007B1710">
        <w:rPr>
          <w:rFonts w:ascii="Times New Roman" w:hAnsi="Times New Roman" w:cs="Times New Roman"/>
          <w:sz w:val="24"/>
          <w:szCs w:val="24"/>
        </w:rPr>
        <w:t xml:space="preserve">МО «Каргасокский район», бюджета сельского поселения  </w:t>
      </w:r>
      <w:r w:rsidR="00661E08" w:rsidRPr="007B1710">
        <w:rPr>
          <w:rFonts w:ascii="Times New Roman" w:hAnsi="Times New Roman" w:cs="Times New Roman"/>
          <w:sz w:val="24"/>
          <w:szCs w:val="24"/>
        </w:rPr>
        <w:t xml:space="preserve"> в разрезе показателей бюджетной классификации Российской Федерации.</w:t>
      </w:r>
    </w:p>
    <w:p w:rsidR="00661E08" w:rsidRPr="007B1710" w:rsidRDefault="00B36C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661E08" w:rsidRPr="007B1710">
        <w:rPr>
          <w:rFonts w:ascii="Times New Roman" w:hAnsi="Times New Roman" w:cs="Times New Roman"/>
          <w:sz w:val="24"/>
          <w:szCs w:val="24"/>
        </w:rPr>
        <w:t xml:space="preserve"> Кассовые выплаты по источникам финансирования дефицита бюджета</w:t>
      </w:r>
      <w:r w:rsidR="007A177B" w:rsidRPr="007B1710">
        <w:rPr>
          <w:rFonts w:ascii="Times New Roman" w:hAnsi="Times New Roman" w:cs="Times New Roman"/>
          <w:sz w:val="24"/>
          <w:szCs w:val="24"/>
        </w:rPr>
        <w:t xml:space="preserve"> МО «Каргасокский район», бюджета сельского поселения</w:t>
      </w:r>
      <w:r w:rsidR="00661E08" w:rsidRPr="007B1710">
        <w:rPr>
          <w:rFonts w:ascii="Times New Roman" w:hAnsi="Times New Roman" w:cs="Times New Roman"/>
          <w:sz w:val="24"/>
          <w:szCs w:val="24"/>
        </w:rPr>
        <w:t xml:space="preserve"> осуществляются на основании заявок, представленных главным администратором источников финансирования дефицита бюджета</w:t>
      </w:r>
      <w:r w:rsidR="007A177B" w:rsidRPr="007B1710">
        <w:rPr>
          <w:rFonts w:ascii="Times New Roman" w:hAnsi="Times New Roman" w:cs="Times New Roman"/>
          <w:sz w:val="24"/>
          <w:szCs w:val="24"/>
        </w:rPr>
        <w:t xml:space="preserve"> МО «Каргасокский район», бюджета сельского поселения</w:t>
      </w:r>
      <w:r w:rsidR="00661E08" w:rsidRPr="007B1710">
        <w:rPr>
          <w:rFonts w:ascii="Times New Roman" w:hAnsi="Times New Roman" w:cs="Times New Roman"/>
          <w:sz w:val="24"/>
          <w:szCs w:val="24"/>
        </w:rPr>
        <w:t>.</w:t>
      </w:r>
    </w:p>
    <w:p w:rsidR="00661E08" w:rsidRDefault="00B36C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w:t>
      </w:r>
      <w:r w:rsidR="00661E08" w:rsidRPr="007B1710">
        <w:rPr>
          <w:rFonts w:ascii="Times New Roman" w:hAnsi="Times New Roman" w:cs="Times New Roman"/>
          <w:sz w:val="24"/>
          <w:szCs w:val="24"/>
        </w:rPr>
        <w:t xml:space="preserve"> Подтверждение денежных обязательств и санкционирование оплаты денежных обязательств устанавливаются порядком исполнения бюджета </w:t>
      </w:r>
      <w:r w:rsidR="00DF2EBF">
        <w:rPr>
          <w:rFonts w:ascii="Times New Roman" w:hAnsi="Times New Roman" w:cs="Times New Roman"/>
          <w:sz w:val="24"/>
          <w:szCs w:val="24"/>
        </w:rPr>
        <w:t xml:space="preserve">МО «Каргасокский район», </w:t>
      </w:r>
      <w:r w:rsidR="007A177B" w:rsidRPr="007B1710">
        <w:rPr>
          <w:rFonts w:ascii="Times New Roman" w:hAnsi="Times New Roman" w:cs="Times New Roman"/>
          <w:sz w:val="24"/>
          <w:szCs w:val="24"/>
        </w:rPr>
        <w:t xml:space="preserve">бюджета сельского поселения </w:t>
      </w:r>
      <w:r w:rsidR="00661E08" w:rsidRPr="007B1710">
        <w:rPr>
          <w:rFonts w:ascii="Times New Roman" w:hAnsi="Times New Roman" w:cs="Times New Roman"/>
          <w:sz w:val="24"/>
          <w:szCs w:val="24"/>
        </w:rPr>
        <w:t xml:space="preserve">по расходам и источникам финансирования дефицита </w:t>
      </w:r>
      <w:r w:rsidR="00661E08" w:rsidRPr="007B1710">
        <w:rPr>
          <w:rFonts w:ascii="Times New Roman" w:hAnsi="Times New Roman" w:cs="Times New Roman"/>
          <w:sz w:val="24"/>
          <w:szCs w:val="24"/>
        </w:rPr>
        <w:lastRenderedPageBreak/>
        <w:t xml:space="preserve">бюджета </w:t>
      </w:r>
      <w:r w:rsidR="00DF2EBF">
        <w:rPr>
          <w:rFonts w:ascii="Times New Roman" w:hAnsi="Times New Roman" w:cs="Times New Roman"/>
          <w:sz w:val="24"/>
          <w:szCs w:val="24"/>
        </w:rPr>
        <w:t>МО «Каргасокский район»</w:t>
      </w:r>
      <w:r w:rsidR="007A177B" w:rsidRPr="007B1710">
        <w:rPr>
          <w:rFonts w:ascii="Times New Roman" w:hAnsi="Times New Roman" w:cs="Times New Roman"/>
          <w:sz w:val="24"/>
          <w:szCs w:val="24"/>
        </w:rPr>
        <w:t xml:space="preserve">, бюджета сельского поселения </w:t>
      </w:r>
      <w:r w:rsidR="00661E08" w:rsidRPr="007B1710">
        <w:rPr>
          <w:rFonts w:ascii="Times New Roman" w:hAnsi="Times New Roman" w:cs="Times New Roman"/>
          <w:sz w:val="24"/>
          <w:szCs w:val="24"/>
        </w:rPr>
        <w:t>и порядком санкционирования оплаты денежных обязательств получателей средств  бюджета</w:t>
      </w:r>
      <w:r>
        <w:rPr>
          <w:rFonts w:ascii="Times New Roman" w:hAnsi="Times New Roman" w:cs="Times New Roman"/>
          <w:sz w:val="24"/>
          <w:szCs w:val="24"/>
        </w:rPr>
        <w:t xml:space="preserve"> </w:t>
      </w:r>
      <w:r w:rsidR="007A177B" w:rsidRPr="007B1710">
        <w:rPr>
          <w:rFonts w:ascii="Times New Roman" w:hAnsi="Times New Roman" w:cs="Times New Roman"/>
          <w:sz w:val="24"/>
          <w:szCs w:val="24"/>
        </w:rPr>
        <w:t>МО «Каргасокский район», бюджета сельского поселения</w:t>
      </w:r>
      <w:r w:rsidR="00661E08" w:rsidRPr="007B1710">
        <w:rPr>
          <w:rFonts w:ascii="Times New Roman" w:hAnsi="Times New Roman" w:cs="Times New Roman"/>
          <w:sz w:val="24"/>
          <w:szCs w:val="24"/>
        </w:rPr>
        <w:t>.</w:t>
      </w:r>
    </w:p>
    <w:p w:rsidR="00FF3053" w:rsidRDefault="00FF305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238"/>
      <w:bookmarkEnd w:id="15"/>
    </w:p>
    <w:p w:rsidR="00FF3053" w:rsidRDefault="00FF3053">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661E08" w:rsidRPr="007B1710" w:rsidRDefault="00B36CE9">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  </w:t>
      </w:r>
      <w:r w:rsidR="00661E08" w:rsidRPr="007B1710">
        <w:rPr>
          <w:rFonts w:ascii="Times New Roman" w:hAnsi="Times New Roman" w:cs="Times New Roman"/>
          <w:sz w:val="24"/>
          <w:szCs w:val="24"/>
        </w:rPr>
        <w:t>Порядок проведения кассовых выплат и учета операций</w:t>
      </w:r>
    </w:p>
    <w:p w:rsidR="00661E08" w:rsidRPr="007B1710" w:rsidRDefault="00661E08">
      <w:pPr>
        <w:widowControl w:val="0"/>
        <w:autoSpaceDE w:val="0"/>
        <w:autoSpaceDN w:val="0"/>
        <w:adjustRightInd w:val="0"/>
        <w:spacing w:after="0" w:line="240" w:lineRule="auto"/>
        <w:jc w:val="center"/>
        <w:rPr>
          <w:rFonts w:ascii="Times New Roman" w:hAnsi="Times New Roman" w:cs="Times New Roman"/>
          <w:sz w:val="24"/>
          <w:szCs w:val="24"/>
        </w:rPr>
      </w:pPr>
      <w:r w:rsidRPr="007B1710">
        <w:rPr>
          <w:rFonts w:ascii="Times New Roman" w:hAnsi="Times New Roman" w:cs="Times New Roman"/>
          <w:sz w:val="24"/>
          <w:szCs w:val="24"/>
        </w:rPr>
        <w:t>на лицевых счетах бюджетных учреждений, отдельных</w:t>
      </w:r>
    </w:p>
    <w:p w:rsidR="00661E08" w:rsidRPr="007B1710" w:rsidRDefault="00661E08">
      <w:pPr>
        <w:widowControl w:val="0"/>
        <w:autoSpaceDE w:val="0"/>
        <w:autoSpaceDN w:val="0"/>
        <w:adjustRightInd w:val="0"/>
        <w:spacing w:after="0" w:line="240" w:lineRule="auto"/>
        <w:jc w:val="center"/>
        <w:rPr>
          <w:rFonts w:ascii="Times New Roman" w:hAnsi="Times New Roman" w:cs="Times New Roman"/>
          <w:sz w:val="24"/>
          <w:szCs w:val="24"/>
        </w:rPr>
      </w:pPr>
      <w:r w:rsidRPr="007B1710">
        <w:rPr>
          <w:rFonts w:ascii="Times New Roman" w:hAnsi="Times New Roman" w:cs="Times New Roman"/>
          <w:sz w:val="24"/>
          <w:szCs w:val="24"/>
        </w:rPr>
        <w:t>лицевых счетах бюджетных учреждений, лицевых счетах</w:t>
      </w:r>
    </w:p>
    <w:p w:rsidR="00661E08" w:rsidRPr="007B1710" w:rsidRDefault="00661E08">
      <w:pPr>
        <w:widowControl w:val="0"/>
        <w:autoSpaceDE w:val="0"/>
        <w:autoSpaceDN w:val="0"/>
        <w:adjustRightInd w:val="0"/>
        <w:spacing w:after="0" w:line="240" w:lineRule="auto"/>
        <w:jc w:val="center"/>
        <w:rPr>
          <w:rFonts w:ascii="Times New Roman" w:hAnsi="Times New Roman" w:cs="Times New Roman"/>
          <w:sz w:val="24"/>
          <w:szCs w:val="24"/>
        </w:rPr>
      </w:pPr>
      <w:r w:rsidRPr="007B1710">
        <w:rPr>
          <w:rFonts w:ascii="Times New Roman" w:hAnsi="Times New Roman" w:cs="Times New Roman"/>
          <w:sz w:val="24"/>
          <w:szCs w:val="24"/>
        </w:rPr>
        <w:t>автономных учреждений, отдельных лицевых счетах автономных</w:t>
      </w:r>
    </w:p>
    <w:p w:rsidR="00661E08" w:rsidRDefault="00661E08">
      <w:pPr>
        <w:widowControl w:val="0"/>
        <w:autoSpaceDE w:val="0"/>
        <w:autoSpaceDN w:val="0"/>
        <w:adjustRightInd w:val="0"/>
        <w:spacing w:after="0" w:line="240" w:lineRule="auto"/>
        <w:jc w:val="center"/>
        <w:rPr>
          <w:rFonts w:ascii="Times New Roman" w:hAnsi="Times New Roman" w:cs="Times New Roman"/>
          <w:sz w:val="24"/>
          <w:szCs w:val="24"/>
        </w:rPr>
      </w:pPr>
      <w:r w:rsidRPr="007B1710">
        <w:rPr>
          <w:rFonts w:ascii="Times New Roman" w:hAnsi="Times New Roman" w:cs="Times New Roman"/>
          <w:sz w:val="24"/>
          <w:szCs w:val="24"/>
        </w:rPr>
        <w:t>учреждений</w:t>
      </w:r>
      <w:r w:rsidR="00482B83" w:rsidRPr="007B1710">
        <w:rPr>
          <w:rFonts w:ascii="Times New Roman" w:hAnsi="Times New Roman" w:cs="Times New Roman"/>
          <w:sz w:val="24"/>
          <w:szCs w:val="24"/>
        </w:rPr>
        <w:t>.</w:t>
      </w:r>
    </w:p>
    <w:p w:rsidR="00FF3053" w:rsidRPr="007B1710" w:rsidRDefault="00FF3053">
      <w:pPr>
        <w:widowControl w:val="0"/>
        <w:autoSpaceDE w:val="0"/>
        <w:autoSpaceDN w:val="0"/>
        <w:adjustRightInd w:val="0"/>
        <w:spacing w:after="0" w:line="240" w:lineRule="auto"/>
        <w:jc w:val="center"/>
        <w:rPr>
          <w:rFonts w:ascii="Times New Roman" w:hAnsi="Times New Roman" w:cs="Times New Roman"/>
          <w:sz w:val="24"/>
          <w:szCs w:val="24"/>
        </w:rPr>
      </w:pPr>
    </w:p>
    <w:p w:rsidR="00661E08" w:rsidRPr="007B1710" w:rsidRDefault="00B36C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2B50D1">
        <w:rPr>
          <w:rFonts w:ascii="Times New Roman" w:hAnsi="Times New Roman" w:cs="Times New Roman"/>
          <w:sz w:val="24"/>
          <w:szCs w:val="24"/>
        </w:rPr>
        <w:t xml:space="preserve">4. </w:t>
      </w:r>
      <w:r w:rsidR="00661E08" w:rsidRPr="007B1710">
        <w:rPr>
          <w:rFonts w:ascii="Times New Roman" w:hAnsi="Times New Roman" w:cs="Times New Roman"/>
          <w:sz w:val="24"/>
          <w:szCs w:val="24"/>
        </w:rPr>
        <w:t xml:space="preserve">На лицевых счетах бюджетных учреждений, отдельных лицевых счетах </w:t>
      </w:r>
      <w:r w:rsidR="00661E08" w:rsidRPr="002B50D1">
        <w:rPr>
          <w:rFonts w:ascii="Times New Roman" w:hAnsi="Times New Roman" w:cs="Times New Roman"/>
          <w:sz w:val="24"/>
          <w:szCs w:val="24"/>
        </w:rPr>
        <w:t>бюдж</w:t>
      </w:r>
      <w:r w:rsidR="00661E08" w:rsidRPr="007B1710">
        <w:rPr>
          <w:rFonts w:ascii="Times New Roman" w:hAnsi="Times New Roman" w:cs="Times New Roman"/>
          <w:sz w:val="24"/>
          <w:szCs w:val="24"/>
        </w:rPr>
        <w:t xml:space="preserve">етных учреждений, лицевых счетах автономных учреждений, отдельных лицевых счетах автономных учреждений, (далее - лицевые счета бюджетных и автономных учреждений) учитываются поступления средств и кассовые выплаты, произведенные </w:t>
      </w:r>
      <w:r w:rsidR="001C16F5" w:rsidRPr="007B1710">
        <w:rPr>
          <w:rFonts w:ascii="Times New Roman" w:hAnsi="Times New Roman" w:cs="Times New Roman"/>
          <w:sz w:val="24"/>
          <w:szCs w:val="24"/>
        </w:rPr>
        <w:t xml:space="preserve">Управлением </w:t>
      </w:r>
      <w:r w:rsidR="00661E08" w:rsidRPr="007B1710">
        <w:rPr>
          <w:rFonts w:ascii="Times New Roman" w:hAnsi="Times New Roman" w:cs="Times New Roman"/>
          <w:sz w:val="24"/>
          <w:szCs w:val="24"/>
        </w:rPr>
        <w:t xml:space="preserve">финансов </w:t>
      </w:r>
      <w:r w:rsidR="001C16F5" w:rsidRPr="007B1710">
        <w:rPr>
          <w:rFonts w:ascii="Times New Roman" w:hAnsi="Times New Roman" w:cs="Times New Roman"/>
          <w:sz w:val="24"/>
          <w:szCs w:val="24"/>
        </w:rPr>
        <w:t xml:space="preserve"> АКР </w:t>
      </w:r>
      <w:r w:rsidR="00661E08" w:rsidRPr="007B1710">
        <w:rPr>
          <w:rFonts w:ascii="Times New Roman" w:hAnsi="Times New Roman" w:cs="Times New Roman"/>
          <w:sz w:val="24"/>
          <w:szCs w:val="24"/>
        </w:rPr>
        <w:t xml:space="preserve">за счет средств </w:t>
      </w:r>
      <w:r w:rsidR="001C16F5" w:rsidRPr="007B1710">
        <w:rPr>
          <w:rFonts w:ascii="Times New Roman" w:hAnsi="Times New Roman" w:cs="Times New Roman"/>
          <w:sz w:val="24"/>
          <w:szCs w:val="24"/>
        </w:rPr>
        <w:t xml:space="preserve">муниципальных </w:t>
      </w:r>
      <w:r w:rsidR="00661E08" w:rsidRPr="007B1710">
        <w:rPr>
          <w:rFonts w:ascii="Times New Roman" w:hAnsi="Times New Roman" w:cs="Times New Roman"/>
          <w:sz w:val="24"/>
          <w:szCs w:val="24"/>
        </w:rPr>
        <w:t>бю</w:t>
      </w:r>
      <w:r w:rsidR="001C16F5" w:rsidRPr="007B1710">
        <w:rPr>
          <w:rFonts w:ascii="Times New Roman" w:hAnsi="Times New Roman" w:cs="Times New Roman"/>
          <w:sz w:val="24"/>
          <w:szCs w:val="24"/>
        </w:rPr>
        <w:t>джетных и автономных учреждений</w:t>
      </w:r>
      <w:r w:rsidR="002B50D1">
        <w:rPr>
          <w:rFonts w:ascii="Times New Roman" w:hAnsi="Times New Roman" w:cs="Times New Roman"/>
          <w:sz w:val="24"/>
          <w:szCs w:val="24"/>
        </w:rPr>
        <w:t>.</w:t>
      </w:r>
    </w:p>
    <w:p w:rsidR="00C57D3F" w:rsidRPr="007B1710" w:rsidRDefault="002B50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w:t>
      </w:r>
      <w:r w:rsidR="00661E08" w:rsidRPr="007B1710">
        <w:rPr>
          <w:rFonts w:ascii="Times New Roman" w:hAnsi="Times New Roman" w:cs="Times New Roman"/>
          <w:sz w:val="24"/>
          <w:szCs w:val="24"/>
        </w:rPr>
        <w:t xml:space="preserve"> Остаток средств отчетного финансового года на лицевых счетах бюджетных и автономных учреждений в текущем финансовом году подлежит учету на соответствующих счетах бюджетных и автономных учреждений как начальный остаток на 1 я</w:t>
      </w:r>
      <w:r>
        <w:rPr>
          <w:rFonts w:ascii="Times New Roman" w:hAnsi="Times New Roman" w:cs="Times New Roman"/>
          <w:sz w:val="24"/>
          <w:szCs w:val="24"/>
        </w:rPr>
        <w:t>нваря текущего финансового года и подлежит отражению в планах финансово- хозяйственной деятельности бюджетных и автономных учреждений, сформированных в автоматизированной системе, после их утверждения главным распорядителем средств бюджета МО «Каргасокский район», бюджета сельского поселения.</w:t>
      </w:r>
    </w:p>
    <w:p w:rsidR="00661E08" w:rsidRPr="007B1710" w:rsidRDefault="00CA56C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w:t>
      </w:r>
      <w:r w:rsidR="00661E08" w:rsidRPr="007B1710">
        <w:rPr>
          <w:rFonts w:ascii="Times New Roman" w:hAnsi="Times New Roman" w:cs="Times New Roman"/>
          <w:sz w:val="24"/>
          <w:szCs w:val="24"/>
        </w:rPr>
        <w:t xml:space="preserve"> Учет операций на лицевых счетах бюджетных и автономных учреждений ведется по кодам </w:t>
      </w:r>
      <w:r>
        <w:rPr>
          <w:rFonts w:ascii="Times New Roman" w:hAnsi="Times New Roman" w:cs="Times New Roman"/>
          <w:sz w:val="24"/>
          <w:szCs w:val="24"/>
        </w:rPr>
        <w:t xml:space="preserve">разделов и подразделов, по кодам видов расходам (далее – КВР), </w:t>
      </w:r>
      <w:r w:rsidR="009633DD">
        <w:rPr>
          <w:rFonts w:ascii="Times New Roman" w:hAnsi="Times New Roman" w:cs="Times New Roman"/>
          <w:sz w:val="24"/>
          <w:szCs w:val="24"/>
        </w:rPr>
        <w:t>КОСГУ,</w:t>
      </w:r>
      <w:r>
        <w:rPr>
          <w:rFonts w:ascii="Times New Roman" w:hAnsi="Times New Roman" w:cs="Times New Roman"/>
          <w:sz w:val="24"/>
          <w:szCs w:val="24"/>
        </w:rPr>
        <w:t xml:space="preserve">кодам субсидий и кодам </w:t>
      </w:r>
      <w:r w:rsidR="00661E08" w:rsidRPr="007B1710">
        <w:rPr>
          <w:rFonts w:ascii="Times New Roman" w:hAnsi="Times New Roman" w:cs="Times New Roman"/>
          <w:sz w:val="24"/>
          <w:szCs w:val="24"/>
        </w:rPr>
        <w:t xml:space="preserve">вида финансового обеспечения (далее - КВФО). </w:t>
      </w:r>
    </w:p>
    <w:p w:rsidR="00661E08" w:rsidRPr="007B1710" w:rsidRDefault="00CA56C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w:t>
      </w:r>
      <w:r w:rsidR="00F36838">
        <w:rPr>
          <w:rFonts w:ascii="Times New Roman" w:hAnsi="Times New Roman" w:cs="Times New Roman"/>
          <w:sz w:val="24"/>
          <w:szCs w:val="24"/>
        </w:rPr>
        <w:t xml:space="preserve"> </w:t>
      </w:r>
      <w:r w:rsidR="00661E08" w:rsidRPr="007B1710">
        <w:rPr>
          <w:rFonts w:ascii="Times New Roman" w:hAnsi="Times New Roman" w:cs="Times New Roman"/>
          <w:sz w:val="24"/>
          <w:szCs w:val="24"/>
        </w:rPr>
        <w:t xml:space="preserve">Средства </w:t>
      </w:r>
      <w:r w:rsidR="004A7541" w:rsidRPr="007B1710">
        <w:rPr>
          <w:rFonts w:ascii="Times New Roman" w:hAnsi="Times New Roman" w:cs="Times New Roman"/>
          <w:sz w:val="24"/>
          <w:szCs w:val="24"/>
        </w:rPr>
        <w:t xml:space="preserve">муниципальным </w:t>
      </w:r>
      <w:r w:rsidR="00661E08" w:rsidRPr="007B1710">
        <w:rPr>
          <w:rFonts w:ascii="Times New Roman" w:hAnsi="Times New Roman" w:cs="Times New Roman"/>
          <w:sz w:val="24"/>
          <w:szCs w:val="24"/>
        </w:rPr>
        <w:t xml:space="preserve">бюджетным и </w:t>
      </w:r>
      <w:r w:rsidR="004A7541" w:rsidRPr="007B1710">
        <w:rPr>
          <w:rFonts w:ascii="Times New Roman" w:hAnsi="Times New Roman" w:cs="Times New Roman"/>
          <w:sz w:val="24"/>
          <w:szCs w:val="24"/>
        </w:rPr>
        <w:t xml:space="preserve"> муниципальным </w:t>
      </w:r>
      <w:r w:rsidR="00661E08" w:rsidRPr="007B1710">
        <w:rPr>
          <w:rFonts w:ascii="Times New Roman" w:hAnsi="Times New Roman" w:cs="Times New Roman"/>
          <w:sz w:val="24"/>
          <w:szCs w:val="24"/>
        </w:rPr>
        <w:t xml:space="preserve">автономным учреждениям поступают на счет </w:t>
      </w:r>
      <w:r w:rsidR="004A7541" w:rsidRPr="007B1710">
        <w:rPr>
          <w:rFonts w:ascii="Times New Roman" w:hAnsi="Times New Roman" w:cs="Times New Roman"/>
          <w:sz w:val="24"/>
          <w:szCs w:val="24"/>
        </w:rPr>
        <w:t xml:space="preserve">Управления </w:t>
      </w:r>
      <w:r w:rsidR="00661E08" w:rsidRPr="007B1710">
        <w:rPr>
          <w:rFonts w:ascii="Times New Roman" w:hAnsi="Times New Roman" w:cs="Times New Roman"/>
          <w:sz w:val="24"/>
          <w:szCs w:val="24"/>
        </w:rPr>
        <w:t>финансов</w:t>
      </w:r>
      <w:r w:rsidR="00A00526">
        <w:rPr>
          <w:rFonts w:ascii="Times New Roman" w:hAnsi="Times New Roman" w:cs="Times New Roman"/>
          <w:sz w:val="24"/>
          <w:szCs w:val="24"/>
        </w:rPr>
        <w:t xml:space="preserve"> АКР, открытый в УФК по Томской области </w:t>
      </w:r>
      <w:r w:rsidR="00661E08" w:rsidRPr="007B1710">
        <w:rPr>
          <w:rFonts w:ascii="Times New Roman" w:hAnsi="Times New Roman" w:cs="Times New Roman"/>
          <w:sz w:val="24"/>
          <w:szCs w:val="24"/>
        </w:rPr>
        <w:t xml:space="preserve"> для учета операций со средствами юридических лиц</w:t>
      </w:r>
      <w:r w:rsidR="00D37FA0">
        <w:rPr>
          <w:rFonts w:ascii="Times New Roman" w:hAnsi="Times New Roman" w:cs="Times New Roman"/>
          <w:sz w:val="24"/>
          <w:szCs w:val="24"/>
        </w:rPr>
        <w:t xml:space="preserve"> (далее отдельный банковский счет)</w:t>
      </w:r>
      <w:r w:rsidR="00661E08" w:rsidRPr="007B1710">
        <w:rPr>
          <w:rFonts w:ascii="Times New Roman" w:hAnsi="Times New Roman" w:cs="Times New Roman"/>
          <w:sz w:val="24"/>
          <w:szCs w:val="24"/>
        </w:rPr>
        <w:t xml:space="preserve"> и в день поступления выписки </w:t>
      </w:r>
      <w:r w:rsidR="00A00526">
        <w:rPr>
          <w:rFonts w:ascii="Times New Roman" w:hAnsi="Times New Roman" w:cs="Times New Roman"/>
          <w:sz w:val="24"/>
          <w:szCs w:val="24"/>
        </w:rPr>
        <w:t xml:space="preserve"> по счету от УФК по Томской области , </w:t>
      </w:r>
      <w:r w:rsidR="00661E08" w:rsidRPr="007B1710">
        <w:rPr>
          <w:rFonts w:ascii="Times New Roman" w:hAnsi="Times New Roman" w:cs="Times New Roman"/>
          <w:sz w:val="24"/>
          <w:szCs w:val="24"/>
        </w:rPr>
        <w:t xml:space="preserve">учитываются </w:t>
      </w:r>
      <w:r w:rsidR="004A7541" w:rsidRPr="007B1710">
        <w:rPr>
          <w:rFonts w:ascii="Times New Roman" w:hAnsi="Times New Roman" w:cs="Times New Roman"/>
          <w:sz w:val="24"/>
          <w:szCs w:val="24"/>
        </w:rPr>
        <w:t xml:space="preserve"> Управлением </w:t>
      </w:r>
      <w:r w:rsidR="00661E08" w:rsidRPr="007B1710">
        <w:rPr>
          <w:rFonts w:ascii="Times New Roman" w:hAnsi="Times New Roman" w:cs="Times New Roman"/>
          <w:sz w:val="24"/>
          <w:szCs w:val="24"/>
        </w:rPr>
        <w:t>финансов</w:t>
      </w:r>
      <w:r w:rsidR="004A7541" w:rsidRPr="007B1710">
        <w:rPr>
          <w:rFonts w:ascii="Times New Roman" w:hAnsi="Times New Roman" w:cs="Times New Roman"/>
          <w:sz w:val="24"/>
          <w:szCs w:val="24"/>
        </w:rPr>
        <w:t xml:space="preserve"> АКР </w:t>
      </w:r>
      <w:r w:rsidR="00661E08" w:rsidRPr="007B1710">
        <w:rPr>
          <w:rFonts w:ascii="Times New Roman" w:hAnsi="Times New Roman" w:cs="Times New Roman"/>
          <w:sz w:val="24"/>
          <w:szCs w:val="24"/>
        </w:rPr>
        <w:t xml:space="preserve"> на соответствующих лицевых счетах бюджетных и автономных учреждений.</w:t>
      </w:r>
    </w:p>
    <w:p w:rsidR="00A00526"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710">
        <w:rPr>
          <w:rFonts w:ascii="Times New Roman" w:hAnsi="Times New Roman" w:cs="Times New Roman"/>
          <w:sz w:val="24"/>
          <w:szCs w:val="24"/>
        </w:rPr>
        <w:t xml:space="preserve">В платежных поручениях на зачисление средств на лицевые счета бюджетных и автономных учреждений обязательно должен быть указан </w:t>
      </w:r>
      <w:r w:rsidR="00A00526">
        <w:rPr>
          <w:rFonts w:ascii="Times New Roman" w:hAnsi="Times New Roman" w:cs="Times New Roman"/>
          <w:sz w:val="24"/>
          <w:szCs w:val="24"/>
        </w:rPr>
        <w:t xml:space="preserve">код субсидии, </w:t>
      </w:r>
      <w:r w:rsidR="008574D3">
        <w:rPr>
          <w:rFonts w:ascii="Times New Roman" w:hAnsi="Times New Roman" w:cs="Times New Roman"/>
          <w:sz w:val="24"/>
          <w:szCs w:val="24"/>
        </w:rPr>
        <w:t xml:space="preserve">код </w:t>
      </w:r>
      <w:r w:rsidR="00063823">
        <w:rPr>
          <w:rFonts w:ascii="Times New Roman" w:hAnsi="Times New Roman" w:cs="Times New Roman"/>
          <w:sz w:val="24"/>
          <w:szCs w:val="24"/>
        </w:rPr>
        <w:t xml:space="preserve">КОСГУ, номер лицевого счета </w:t>
      </w:r>
      <w:r w:rsidR="00A42E5A">
        <w:rPr>
          <w:rFonts w:ascii="Times New Roman" w:hAnsi="Times New Roman" w:cs="Times New Roman"/>
          <w:sz w:val="24"/>
          <w:szCs w:val="24"/>
        </w:rPr>
        <w:t xml:space="preserve">и один </w:t>
      </w:r>
      <w:r w:rsidR="00063823">
        <w:rPr>
          <w:rFonts w:ascii="Times New Roman" w:hAnsi="Times New Roman" w:cs="Times New Roman"/>
          <w:sz w:val="24"/>
          <w:szCs w:val="24"/>
        </w:rPr>
        <w:t>из источников образования средств:</w:t>
      </w:r>
    </w:p>
    <w:p w:rsidR="00661E08" w:rsidRPr="007B1710" w:rsidRDefault="00A0052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661E08" w:rsidRPr="007B1710">
        <w:rPr>
          <w:rFonts w:ascii="Times New Roman" w:hAnsi="Times New Roman" w:cs="Times New Roman"/>
          <w:sz w:val="24"/>
          <w:szCs w:val="24"/>
        </w:rPr>
        <w:t xml:space="preserve"> субсидии на возмещение нормативных затрат, связанных с оказанием в соответствии с </w:t>
      </w:r>
      <w:r w:rsidR="007F2216" w:rsidRPr="007B1710">
        <w:rPr>
          <w:rFonts w:ascii="Times New Roman" w:hAnsi="Times New Roman" w:cs="Times New Roman"/>
          <w:sz w:val="24"/>
          <w:szCs w:val="24"/>
        </w:rPr>
        <w:t xml:space="preserve">муниципальным </w:t>
      </w:r>
      <w:r w:rsidR="00661E08" w:rsidRPr="007B1710">
        <w:rPr>
          <w:rFonts w:ascii="Times New Roman" w:hAnsi="Times New Roman" w:cs="Times New Roman"/>
          <w:sz w:val="24"/>
          <w:szCs w:val="24"/>
        </w:rPr>
        <w:t xml:space="preserve">заданием </w:t>
      </w:r>
      <w:r w:rsidR="007F2216" w:rsidRPr="007B1710">
        <w:rPr>
          <w:rFonts w:ascii="Times New Roman" w:hAnsi="Times New Roman" w:cs="Times New Roman"/>
          <w:sz w:val="24"/>
          <w:szCs w:val="24"/>
        </w:rPr>
        <w:t xml:space="preserve">муниципальных </w:t>
      </w:r>
      <w:r w:rsidR="00661E08" w:rsidRPr="007B1710">
        <w:rPr>
          <w:rFonts w:ascii="Times New Roman" w:hAnsi="Times New Roman" w:cs="Times New Roman"/>
          <w:sz w:val="24"/>
          <w:szCs w:val="24"/>
        </w:rPr>
        <w:t>услуг (выполнением работ);</w:t>
      </w:r>
    </w:p>
    <w:p w:rsidR="00661E08" w:rsidRPr="007B1710" w:rsidRDefault="00A0052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61E08" w:rsidRPr="007B1710">
        <w:rPr>
          <w:rFonts w:ascii="Times New Roman" w:hAnsi="Times New Roman" w:cs="Times New Roman"/>
          <w:sz w:val="24"/>
          <w:szCs w:val="24"/>
        </w:rPr>
        <w:t xml:space="preserve"> собственные средства учреждения, полученные от осуществления </w:t>
      </w:r>
      <w:r>
        <w:rPr>
          <w:rFonts w:ascii="Times New Roman" w:hAnsi="Times New Roman" w:cs="Times New Roman"/>
          <w:sz w:val="24"/>
          <w:szCs w:val="24"/>
        </w:rPr>
        <w:t xml:space="preserve">приносящей доход </w:t>
      </w:r>
      <w:r w:rsidR="00661E08" w:rsidRPr="007B1710">
        <w:rPr>
          <w:rFonts w:ascii="Times New Roman" w:hAnsi="Times New Roman" w:cs="Times New Roman"/>
          <w:sz w:val="24"/>
          <w:szCs w:val="24"/>
        </w:rPr>
        <w:t xml:space="preserve"> деятельности;</w:t>
      </w:r>
    </w:p>
    <w:p w:rsidR="00661E08" w:rsidRDefault="00091BC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42E5A">
        <w:rPr>
          <w:rFonts w:ascii="Times New Roman" w:hAnsi="Times New Roman" w:cs="Times New Roman"/>
          <w:sz w:val="24"/>
          <w:szCs w:val="24"/>
        </w:rPr>
        <w:t xml:space="preserve"> субсидии на иные цели.</w:t>
      </w:r>
    </w:p>
    <w:p w:rsidR="00A00526" w:rsidRPr="007B1710" w:rsidRDefault="00A0052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37FA0" w:rsidRDefault="00A005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58E8">
        <w:rPr>
          <w:rFonts w:ascii="Times New Roman" w:hAnsi="Times New Roman" w:cs="Times New Roman"/>
          <w:sz w:val="24"/>
          <w:szCs w:val="24"/>
        </w:rPr>
        <w:t>68</w:t>
      </w:r>
      <w:r>
        <w:rPr>
          <w:rFonts w:ascii="Times New Roman" w:hAnsi="Times New Roman" w:cs="Times New Roman"/>
          <w:sz w:val="24"/>
          <w:szCs w:val="24"/>
        </w:rPr>
        <w:t>.</w:t>
      </w:r>
      <w:r w:rsidR="00661E08" w:rsidRPr="007B1710">
        <w:rPr>
          <w:rFonts w:ascii="Times New Roman" w:hAnsi="Times New Roman" w:cs="Times New Roman"/>
          <w:sz w:val="24"/>
          <w:szCs w:val="24"/>
        </w:rPr>
        <w:t xml:space="preserve"> В случае если в расчетном документе не указан (указан ошибочный)</w:t>
      </w:r>
      <w:r w:rsidR="007D58E8">
        <w:rPr>
          <w:rFonts w:ascii="Times New Roman" w:hAnsi="Times New Roman" w:cs="Times New Roman"/>
          <w:sz w:val="24"/>
          <w:szCs w:val="24"/>
        </w:rPr>
        <w:t xml:space="preserve"> </w:t>
      </w:r>
      <w:r w:rsidR="00661E08" w:rsidRPr="007B1710">
        <w:rPr>
          <w:rFonts w:ascii="Times New Roman" w:hAnsi="Times New Roman" w:cs="Times New Roman"/>
          <w:sz w:val="24"/>
          <w:szCs w:val="24"/>
        </w:rPr>
        <w:t xml:space="preserve"> </w:t>
      </w:r>
      <w:r w:rsidR="00287AA6">
        <w:rPr>
          <w:rFonts w:ascii="Times New Roman" w:hAnsi="Times New Roman" w:cs="Times New Roman"/>
          <w:sz w:val="24"/>
          <w:szCs w:val="24"/>
        </w:rPr>
        <w:t xml:space="preserve">код раздела, код подраздела, КВР, </w:t>
      </w:r>
      <w:r w:rsidR="00D37FA0">
        <w:rPr>
          <w:rFonts w:ascii="Times New Roman" w:hAnsi="Times New Roman" w:cs="Times New Roman"/>
          <w:sz w:val="24"/>
          <w:szCs w:val="24"/>
        </w:rPr>
        <w:t>код КОСГУ, код субсидий, тогда суммы поступлений зачисляются на лицевые счета бюджетных и автономных по коду субсидий «невыясненные поступления». Для уточнения средств по лицевому счету клиент формирует в автоматизированной системе справку – уведомление.</w:t>
      </w:r>
    </w:p>
    <w:p w:rsidR="00D37FA0" w:rsidRDefault="00D37F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69.</w:t>
      </w:r>
      <w:r w:rsidR="00F36838">
        <w:rPr>
          <w:rFonts w:ascii="Times New Roman" w:hAnsi="Times New Roman" w:cs="Times New Roman"/>
          <w:sz w:val="24"/>
          <w:szCs w:val="24"/>
        </w:rPr>
        <w:t xml:space="preserve"> </w:t>
      </w:r>
      <w:r>
        <w:rPr>
          <w:rFonts w:ascii="Times New Roman" w:hAnsi="Times New Roman" w:cs="Times New Roman"/>
          <w:sz w:val="24"/>
          <w:szCs w:val="24"/>
        </w:rPr>
        <w:t xml:space="preserve">Суммы, зачисленные на отдельный банковский счет без оправдательных документов и (или) без указания получателя средств, учитываются как </w:t>
      </w:r>
      <w:r w:rsidR="00425903">
        <w:rPr>
          <w:rFonts w:ascii="Times New Roman" w:hAnsi="Times New Roman" w:cs="Times New Roman"/>
          <w:sz w:val="24"/>
          <w:szCs w:val="24"/>
        </w:rPr>
        <w:t>невыясненные поступления в составе общего остатка на отдельном банковском счете.</w:t>
      </w:r>
    </w:p>
    <w:p w:rsidR="00661E08" w:rsidRPr="007B1710"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710">
        <w:rPr>
          <w:rFonts w:ascii="Times New Roman" w:hAnsi="Times New Roman" w:cs="Times New Roman"/>
          <w:sz w:val="24"/>
          <w:szCs w:val="24"/>
        </w:rPr>
        <w:t xml:space="preserve">В случае если в расчетном документе, суммы по которому отнесены к невыясненным поступлениям, указаны ИНН и КПП клиента, </w:t>
      </w:r>
      <w:r w:rsidR="001C3F75" w:rsidRPr="007B1710">
        <w:rPr>
          <w:rFonts w:ascii="Times New Roman" w:hAnsi="Times New Roman" w:cs="Times New Roman"/>
          <w:sz w:val="24"/>
          <w:szCs w:val="24"/>
        </w:rPr>
        <w:t xml:space="preserve">Управление </w:t>
      </w:r>
      <w:r w:rsidRPr="007B1710">
        <w:rPr>
          <w:rFonts w:ascii="Times New Roman" w:hAnsi="Times New Roman" w:cs="Times New Roman"/>
          <w:sz w:val="24"/>
          <w:szCs w:val="24"/>
        </w:rPr>
        <w:t>финансов</w:t>
      </w:r>
      <w:r w:rsidR="001C3F75" w:rsidRPr="007B1710">
        <w:rPr>
          <w:rFonts w:ascii="Times New Roman" w:hAnsi="Times New Roman" w:cs="Times New Roman"/>
          <w:sz w:val="24"/>
          <w:szCs w:val="24"/>
        </w:rPr>
        <w:t xml:space="preserve"> АКР </w:t>
      </w:r>
      <w:r w:rsidRPr="007B1710">
        <w:rPr>
          <w:rFonts w:ascii="Times New Roman" w:hAnsi="Times New Roman" w:cs="Times New Roman"/>
          <w:sz w:val="24"/>
          <w:szCs w:val="24"/>
        </w:rPr>
        <w:t xml:space="preserve"> не позднее </w:t>
      </w:r>
      <w:r w:rsidRPr="007B1710">
        <w:rPr>
          <w:rFonts w:ascii="Times New Roman" w:hAnsi="Times New Roman" w:cs="Times New Roman"/>
          <w:sz w:val="24"/>
          <w:szCs w:val="24"/>
        </w:rPr>
        <w:lastRenderedPageBreak/>
        <w:t xml:space="preserve">второго рабочего дня после поступления выписки направляет предполагаемому клиенту запрос об уточнении операций и зачисляет средства на лицевой счет на основании </w:t>
      </w:r>
      <w:r w:rsidR="00425903">
        <w:rPr>
          <w:rFonts w:ascii="Times New Roman" w:hAnsi="Times New Roman" w:cs="Times New Roman"/>
          <w:sz w:val="24"/>
          <w:szCs w:val="24"/>
        </w:rPr>
        <w:t>письма</w:t>
      </w:r>
      <w:r w:rsidR="001C3F75" w:rsidRPr="007B1710">
        <w:rPr>
          <w:rFonts w:ascii="Times New Roman" w:hAnsi="Times New Roman" w:cs="Times New Roman"/>
          <w:sz w:val="24"/>
          <w:szCs w:val="24"/>
        </w:rPr>
        <w:t xml:space="preserve"> </w:t>
      </w:r>
      <w:r w:rsidRPr="007B1710">
        <w:rPr>
          <w:rFonts w:ascii="Times New Roman" w:hAnsi="Times New Roman" w:cs="Times New Roman"/>
          <w:sz w:val="24"/>
          <w:szCs w:val="24"/>
        </w:rPr>
        <w:t>клиента.</w:t>
      </w:r>
    </w:p>
    <w:p w:rsidR="00661E08" w:rsidRPr="007B1710"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710">
        <w:rPr>
          <w:rFonts w:ascii="Times New Roman" w:hAnsi="Times New Roman" w:cs="Times New Roman"/>
          <w:sz w:val="24"/>
          <w:szCs w:val="24"/>
        </w:rPr>
        <w:t xml:space="preserve">Если получатель средств не установлен, в течение десяти рабочих дней со дня зачисления </w:t>
      </w:r>
      <w:r w:rsidR="00485284">
        <w:rPr>
          <w:rFonts w:ascii="Times New Roman" w:hAnsi="Times New Roman" w:cs="Times New Roman"/>
          <w:sz w:val="24"/>
          <w:szCs w:val="24"/>
        </w:rPr>
        <w:t>Управление</w:t>
      </w:r>
      <w:r w:rsidR="00425903">
        <w:rPr>
          <w:rFonts w:ascii="Times New Roman" w:hAnsi="Times New Roman" w:cs="Times New Roman"/>
          <w:sz w:val="24"/>
          <w:szCs w:val="24"/>
        </w:rPr>
        <w:t xml:space="preserve"> </w:t>
      </w:r>
      <w:r w:rsidRPr="007B1710">
        <w:rPr>
          <w:rFonts w:ascii="Times New Roman" w:hAnsi="Times New Roman" w:cs="Times New Roman"/>
          <w:sz w:val="24"/>
          <w:szCs w:val="24"/>
        </w:rPr>
        <w:t>финансов</w:t>
      </w:r>
      <w:r w:rsidR="001C3F75" w:rsidRPr="007B1710">
        <w:rPr>
          <w:rFonts w:ascii="Times New Roman" w:hAnsi="Times New Roman" w:cs="Times New Roman"/>
          <w:sz w:val="24"/>
          <w:szCs w:val="24"/>
        </w:rPr>
        <w:t xml:space="preserve"> АКР </w:t>
      </w:r>
      <w:r w:rsidRPr="007B1710">
        <w:rPr>
          <w:rFonts w:ascii="Times New Roman" w:hAnsi="Times New Roman" w:cs="Times New Roman"/>
          <w:sz w:val="24"/>
          <w:szCs w:val="24"/>
        </w:rPr>
        <w:t xml:space="preserve"> на основании оформленного им расчетного документа возвращает указанные средства плательщику.</w:t>
      </w:r>
    </w:p>
    <w:p w:rsidR="00661E08" w:rsidRPr="007B1710" w:rsidRDefault="00425903" w:rsidP="004552AE">
      <w:pPr>
        <w:pStyle w:val="ConsPlusNormal"/>
        <w:widowControl/>
        <w:ind w:firstLine="540"/>
        <w:jc w:val="both"/>
        <w:rPr>
          <w:rFonts w:ascii="Times New Roman" w:hAnsi="Times New Roman" w:cs="Times New Roman"/>
          <w:sz w:val="24"/>
          <w:szCs w:val="24"/>
        </w:rPr>
      </w:pPr>
      <w:r w:rsidRPr="004552AE">
        <w:rPr>
          <w:rFonts w:ascii="Times New Roman" w:hAnsi="Times New Roman" w:cs="Times New Roman"/>
          <w:sz w:val="24"/>
          <w:szCs w:val="24"/>
        </w:rPr>
        <w:t>70</w:t>
      </w:r>
      <w:r w:rsidR="00661E08" w:rsidRPr="004552AE">
        <w:rPr>
          <w:rFonts w:ascii="Times New Roman" w:hAnsi="Times New Roman" w:cs="Times New Roman"/>
          <w:sz w:val="24"/>
          <w:szCs w:val="24"/>
        </w:rPr>
        <w:t>.</w:t>
      </w:r>
      <w:r w:rsidR="00661E08" w:rsidRPr="007B1710">
        <w:rPr>
          <w:rFonts w:ascii="Times New Roman" w:hAnsi="Times New Roman" w:cs="Times New Roman"/>
          <w:sz w:val="24"/>
          <w:szCs w:val="24"/>
        </w:rPr>
        <w:t xml:space="preserve"> Расходование средств бюджетных и автономных учреждений осуществляется в пределах остатка средств, учтенного на лицевом счете клиента. Платежные поручения формируются </w:t>
      </w:r>
      <w:r w:rsidR="001C3F75" w:rsidRPr="007B1710">
        <w:rPr>
          <w:rFonts w:ascii="Times New Roman" w:hAnsi="Times New Roman" w:cs="Times New Roman"/>
          <w:sz w:val="24"/>
          <w:szCs w:val="24"/>
        </w:rPr>
        <w:t xml:space="preserve">Управлением </w:t>
      </w:r>
      <w:r w:rsidR="00661E08" w:rsidRPr="007B1710">
        <w:rPr>
          <w:rFonts w:ascii="Times New Roman" w:hAnsi="Times New Roman" w:cs="Times New Roman"/>
          <w:sz w:val="24"/>
          <w:szCs w:val="24"/>
        </w:rPr>
        <w:t>финансов</w:t>
      </w:r>
      <w:r w:rsidR="001C3F75" w:rsidRPr="007B1710">
        <w:rPr>
          <w:rFonts w:ascii="Times New Roman" w:hAnsi="Times New Roman" w:cs="Times New Roman"/>
          <w:sz w:val="24"/>
          <w:szCs w:val="24"/>
        </w:rPr>
        <w:t xml:space="preserve"> АКР </w:t>
      </w:r>
      <w:r w:rsidR="00661E08" w:rsidRPr="007B1710">
        <w:rPr>
          <w:rFonts w:ascii="Times New Roman" w:hAnsi="Times New Roman" w:cs="Times New Roman"/>
          <w:sz w:val="24"/>
          <w:szCs w:val="24"/>
        </w:rPr>
        <w:t xml:space="preserve"> на основании</w:t>
      </w:r>
      <w:r w:rsidR="005E4470">
        <w:rPr>
          <w:rFonts w:ascii="Times New Roman" w:hAnsi="Times New Roman" w:cs="Times New Roman"/>
          <w:sz w:val="24"/>
          <w:szCs w:val="24"/>
        </w:rPr>
        <w:t xml:space="preserve"> заявок клиентов. Заявки формируются </w:t>
      </w:r>
      <w:r w:rsidR="00661E08" w:rsidRPr="007B1710">
        <w:rPr>
          <w:rFonts w:ascii="Times New Roman" w:hAnsi="Times New Roman" w:cs="Times New Roman"/>
          <w:sz w:val="24"/>
          <w:szCs w:val="24"/>
        </w:rPr>
        <w:t xml:space="preserve"> на автоматизированном рабочем месте клиента</w:t>
      </w:r>
      <w:r w:rsidR="005E4470">
        <w:rPr>
          <w:rFonts w:ascii="Times New Roman" w:hAnsi="Times New Roman" w:cs="Times New Roman"/>
          <w:sz w:val="24"/>
          <w:szCs w:val="24"/>
        </w:rPr>
        <w:t xml:space="preserve">. </w:t>
      </w:r>
      <w:r w:rsidR="004552AE">
        <w:rPr>
          <w:rFonts w:ascii="Times New Roman" w:hAnsi="Times New Roman" w:cs="Times New Roman"/>
          <w:sz w:val="24"/>
          <w:szCs w:val="24"/>
        </w:rPr>
        <w:t>На о</w:t>
      </w:r>
      <w:r w:rsidR="005E4470">
        <w:rPr>
          <w:rFonts w:ascii="Times New Roman" w:hAnsi="Times New Roman" w:cs="Times New Roman"/>
          <w:sz w:val="24"/>
          <w:szCs w:val="24"/>
        </w:rPr>
        <w:t xml:space="preserve">сновании заявок на оплату расходов клиент формирует </w:t>
      </w:r>
      <w:r w:rsidR="004552AE" w:rsidRPr="00FD3B27">
        <w:rPr>
          <w:rFonts w:ascii="Times New Roman" w:hAnsi="Times New Roman" w:cs="Times New Roman"/>
          <w:sz w:val="24"/>
          <w:szCs w:val="24"/>
        </w:rPr>
        <w:t xml:space="preserve">Реестр заявок на бумажном носителе, </w:t>
      </w:r>
      <w:r w:rsidR="004552AE">
        <w:rPr>
          <w:rFonts w:ascii="Times New Roman" w:hAnsi="Times New Roman" w:cs="Times New Roman"/>
          <w:sz w:val="24"/>
          <w:szCs w:val="24"/>
        </w:rPr>
        <w:t xml:space="preserve">который подписывается </w:t>
      </w:r>
      <w:r w:rsidR="004552AE" w:rsidRPr="00FD3B27">
        <w:rPr>
          <w:rFonts w:ascii="Times New Roman" w:hAnsi="Times New Roman" w:cs="Times New Roman"/>
          <w:sz w:val="24"/>
          <w:szCs w:val="24"/>
        </w:rPr>
        <w:t xml:space="preserve">руководителем и главным бухгалтером </w:t>
      </w:r>
      <w:r w:rsidR="004552AE">
        <w:rPr>
          <w:rFonts w:ascii="Times New Roman" w:hAnsi="Times New Roman" w:cs="Times New Roman"/>
          <w:sz w:val="24"/>
          <w:szCs w:val="24"/>
        </w:rPr>
        <w:t>или иными уполномоченными лицами</w:t>
      </w:r>
      <w:r w:rsidR="00A42E5A">
        <w:rPr>
          <w:rFonts w:ascii="Times New Roman" w:hAnsi="Times New Roman" w:cs="Times New Roman"/>
          <w:sz w:val="24"/>
          <w:szCs w:val="24"/>
        </w:rPr>
        <w:t xml:space="preserve"> клиента</w:t>
      </w:r>
      <w:r w:rsidR="004552AE">
        <w:rPr>
          <w:rFonts w:ascii="Times New Roman" w:hAnsi="Times New Roman" w:cs="Times New Roman"/>
          <w:sz w:val="24"/>
          <w:szCs w:val="24"/>
        </w:rPr>
        <w:t xml:space="preserve">, указанными в карточке образцов подписей и оттиска печати. Реестр заявок заверяется  печатью ГРБС и </w:t>
      </w:r>
      <w:r w:rsidR="00661E08" w:rsidRPr="007B1710">
        <w:rPr>
          <w:rFonts w:ascii="Times New Roman" w:hAnsi="Times New Roman" w:cs="Times New Roman"/>
          <w:sz w:val="24"/>
          <w:szCs w:val="24"/>
        </w:rPr>
        <w:t xml:space="preserve"> </w:t>
      </w:r>
      <w:r w:rsidR="004552AE">
        <w:rPr>
          <w:rFonts w:ascii="Times New Roman" w:hAnsi="Times New Roman" w:cs="Times New Roman"/>
          <w:sz w:val="24"/>
          <w:szCs w:val="24"/>
        </w:rPr>
        <w:t>представляе</w:t>
      </w:r>
      <w:r w:rsidR="001C3F75" w:rsidRPr="007B1710">
        <w:rPr>
          <w:rFonts w:ascii="Times New Roman" w:hAnsi="Times New Roman" w:cs="Times New Roman"/>
          <w:sz w:val="24"/>
          <w:szCs w:val="24"/>
        </w:rPr>
        <w:t xml:space="preserve">тся в Управление </w:t>
      </w:r>
      <w:r w:rsidR="00661E08" w:rsidRPr="007B1710">
        <w:rPr>
          <w:rFonts w:ascii="Times New Roman" w:hAnsi="Times New Roman" w:cs="Times New Roman"/>
          <w:sz w:val="24"/>
          <w:szCs w:val="24"/>
        </w:rPr>
        <w:t>финансов</w:t>
      </w:r>
      <w:r w:rsidR="001C3F75" w:rsidRPr="007B1710">
        <w:rPr>
          <w:rFonts w:ascii="Times New Roman" w:hAnsi="Times New Roman" w:cs="Times New Roman"/>
          <w:sz w:val="24"/>
          <w:szCs w:val="24"/>
        </w:rPr>
        <w:t xml:space="preserve"> АКР </w:t>
      </w:r>
      <w:r w:rsidR="004552AE">
        <w:rPr>
          <w:rFonts w:ascii="Times New Roman" w:hAnsi="Times New Roman" w:cs="Times New Roman"/>
          <w:sz w:val="24"/>
          <w:szCs w:val="24"/>
        </w:rPr>
        <w:t>.</w:t>
      </w:r>
    </w:p>
    <w:p w:rsidR="004A27DE" w:rsidRDefault="004552A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w:t>
      </w:r>
      <w:r w:rsidR="00376AC6" w:rsidRPr="007B1710">
        <w:rPr>
          <w:rFonts w:ascii="Times New Roman" w:hAnsi="Times New Roman" w:cs="Times New Roman"/>
          <w:sz w:val="24"/>
          <w:szCs w:val="24"/>
        </w:rPr>
        <w:t xml:space="preserve"> Управление </w:t>
      </w:r>
      <w:r w:rsidR="00661E08" w:rsidRPr="007B1710">
        <w:rPr>
          <w:rFonts w:ascii="Times New Roman" w:hAnsi="Times New Roman" w:cs="Times New Roman"/>
          <w:sz w:val="24"/>
          <w:szCs w:val="24"/>
        </w:rPr>
        <w:t xml:space="preserve">финансов </w:t>
      </w:r>
      <w:r w:rsidR="00376AC6" w:rsidRPr="007B1710">
        <w:rPr>
          <w:rFonts w:ascii="Times New Roman" w:hAnsi="Times New Roman" w:cs="Times New Roman"/>
          <w:sz w:val="24"/>
          <w:szCs w:val="24"/>
        </w:rPr>
        <w:t xml:space="preserve">АКР </w:t>
      </w:r>
      <w:r w:rsidR="00661E08" w:rsidRPr="007B1710">
        <w:rPr>
          <w:rFonts w:ascii="Times New Roman" w:hAnsi="Times New Roman" w:cs="Times New Roman"/>
          <w:sz w:val="24"/>
          <w:szCs w:val="24"/>
        </w:rPr>
        <w:t>проверяет Реестры заявок на соответствие подписей и печати образцам, указанным в карточке образцов под</w:t>
      </w:r>
      <w:r w:rsidR="004A27DE">
        <w:rPr>
          <w:rFonts w:ascii="Times New Roman" w:hAnsi="Times New Roman" w:cs="Times New Roman"/>
          <w:sz w:val="24"/>
          <w:szCs w:val="24"/>
        </w:rPr>
        <w:t xml:space="preserve">писей и оттиска печати. Заявки на выплату средств </w:t>
      </w:r>
      <w:r w:rsidR="00661E08" w:rsidRPr="007B1710">
        <w:rPr>
          <w:rFonts w:ascii="Times New Roman" w:hAnsi="Times New Roman" w:cs="Times New Roman"/>
          <w:sz w:val="24"/>
          <w:szCs w:val="24"/>
        </w:rPr>
        <w:t>включенные в Реестры заявок</w:t>
      </w:r>
      <w:r w:rsidR="004A27DE">
        <w:rPr>
          <w:rFonts w:ascii="Times New Roman" w:hAnsi="Times New Roman" w:cs="Times New Roman"/>
          <w:sz w:val="24"/>
          <w:szCs w:val="24"/>
        </w:rPr>
        <w:t xml:space="preserve"> Управление финансов АКР проверяет на:</w:t>
      </w:r>
    </w:p>
    <w:p w:rsidR="00661E08" w:rsidRPr="007B1710" w:rsidRDefault="004A27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661E08" w:rsidRPr="007B1710">
        <w:rPr>
          <w:rFonts w:ascii="Times New Roman" w:hAnsi="Times New Roman" w:cs="Times New Roman"/>
          <w:sz w:val="24"/>
          <w:szCs w:val="24"/>
        </w:rPr>
        <w:t xml:space="preserve"> правильность оформления и полноту заполнения реквизитов;</w:t>
      </w:r>
    </w:p>
    <w:p w:rsidR="00661E08" w:rsidRPr="007B1710" w:rsidRDefault="004A27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661E08" w:rsidRPr="007B1710">
        <w:rPr>
          <w:rFonts w:ascii="Times New Roman" w:hAnsi="Times New Roman" w:cs="Times New Roman"/>
          <w:sz w:val="24"/>
          <w:szCs w:val="24"/>
        </w:rPr>
        <w:t xml:space="preserve">соответствие указанного в Заявке кода </w:t>
      </w:r>
      <w:r>
        <w:rPr>
          <w:rFonts w:ascii="Times New Roman" w:hAnsi="Times New Roman" w:cs="Times New Roman"/>
          <w:sz w:val="24"/>
          <w:szCs w:val="24"/>
        </w:rPr>
        <w:t xml:space="preserve">раздела, кода подраздела, кода вида  расходов </w:t>
      </w:r>
      <w:r w:rsidR="00661E08" w:rsidRPr="007B1710">
        <w:rPr>
          <w:rFonts w:ascii="Times New Roman" w:hAnsi="Times New Roman" w:cs="Times New Roman"/>
          <w:sz w:val="24"/>
          <w:szCs w:val="24"/>
        </w:rPr>
        <w:t>текстовому назначению платежа,</w:t>
      </w:r>
      <w:r w:rsidR="009633DD">
        <w:rPr>
          <w:rFonts w:ascii="Times New Roman" w:hAnsi="Times New Roman" w:cs="Times New Roman"/>
          <w:sz w:val="24"/>
          <w:szCs w:val="24"/>
        </w:rPr>
        <w:t xml:space="preserve"> КОСГУ,</w:t>
      </w:r>
      <w:r w:rsidR="00661E08" w:rsidRPr="007B1710">
        <w:rPr>
          <w:rFonts w:ascii="Times New Roman" w:hAnsi="Times New Roman" w:cs="Times New Roman"/>
          <w:sz w:val="24"/>
          <w:szCs w:val="24"/>
        </w:rPr>
        <w:t xml:space="preserve"> исходя из содержания текста назначения платежа, в соответствии с указаниями Министерства финансов Российской Федерации по применению бюджетной классификации Российской Федерации на текущий финансовый год.</w:t>
      </w:r>
    </w:p>
    <w:p w:rsidR="00661E08" w:rsidRPr="00671012"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710">
        <w:rPr>
          <w:rFonts w:ascii="Times New Roman" w:hAnsi="Times New Roman" w:cs="Times New Roman"/>
          <w:sz w:val="24"/>
          <w:szCs w:val="24"/>
        </w:rPr>
        <w:t xml:space="preserve">Кассовые выплаты с отдельных лицевых счетов бюджетных учреждений и с отдельных лицевых счетов автономных учреждений осуществляются после санкционирования расходов в соответствии установленным порядком санкционирования расходов </w:t>
      </w:r>
      <w:r w:rsidR="00A77D2B" w:rsidRPr="007B1710">
        <w:rPr>
          <w:rFonts w:ascii="Times New Roman" w:hAnsi="Times New Roman" w:cs="Times New Roman"/>
          <w:sz w:val="24"/>
          <w:szCs w:val="24"/>
        </w:rPr>
        <w:t xml:space="preserve">муниципальных </w:t>
      </w:r>
      <w:r w:rsidRPr="007B1710">
        <w:rPr>
          <w:rFonts w:ascii="Times New Roman" w:hAnsi="Times New Roman" w:cs="Times New Roman"/>
          <w:sz w:val="24"/>
          <w:szCs w:val="24"/>
        </w:rPr>
        <w:t xml:space="preserve">бюджетных </w:t>
      </w:r>
      <w:r w:rsidR="00A77D2B" w:rsidRPr="007B1710">
        <w:rPr>
          <w:rFonts w:ascii="Times New Roman" w:hAnsi="Times New Roman" w:cs="Times New Roman"/>
          <w:sz w:val="24"/>
          <w:szCs w:val="24"/>
        </w:rPr>
        <w:t xml:space="preserve">и автономных </w:t>
      </w:r>
      <w:r w:rsidRPr="007B1710">
        <w:rPr>
          <w:rFonts w:ascii="Times New Roman" w:hAnsi="Times New Roman" w:cs="Times New Roman"/>
          <w:sz w:val="24"/>
          <w:szCs w:val="24"/>
        </w:rPr>
        <w:t xml:space="preserve">учреждений, источником финансового обеспечения которых являются средства, полученные </w:t>
      </w:r>
      <w:r w:rsidR="00A77D2B" w:rsidRPr="007B1710">
        <w:rPr>
          <w:rFonts w:ascii="Times New Roman" w:hAnsi="Times New Roman" w:cs="Times New Roman"/>
          <w:sz w:val="24"/>
          <w:szCs w:val="24"/>
        </w:rPr>
        <w:t xml:space="preserve">муниципальными </w:t>
      </w:r>
      <w:r w:rsidRPr="007B1710">
        <w:rPr>
          <w:rFonts w:ascii="Times New Roman" w:hAnsi="Times New Roman" w:cs="Times New Roman"/>
          <w:sz w:val="24"/>
          <w:szCs w:val="24"/>
        </w:rPr>
        <w:t xml:space="preserve">бюджетными и автономными учреждениями в соответствии </w:t>
      </w:r>
      <w:r w:rsidRPr="00671012">
        <w:rPr>
          <w:rFonts w:ascii="Times New Roman" w:hAnsi="Times New Roman" w:cs="Times New Roman"/>
          <w:sz w:val="24"/>
          <w:szCs w:val="24"/>
        </w:rPr>
        <w:t xml:space="preserve">с </w:t>
      </w:r>
      <w:hyperlink r:id="rId16" w:history="1">
        <w:r w:rsidRPr="00671012">
          <w:rPr>
            <w:rFonts w:ascii="Times New Roman" w:hAnsi="Times New Roman" w:cs="Times New Roman"/>
            <w:sz w:val="24"/>
            <w:szCs w:val="24"/>
          </w:rPr>
          <w:t>абзацем вторым пункта 1 статьи 78.1</w:t>
        </w:r>
      </w:hyperlink>
      <w:r w:rsidRPr="00671012">
        <w:rPr>
          <w:rFonts w:ascii="Times New Roman" w:hAnsi="Times New Roman" w:cs="Times New Roman"/>
          <w:sz w:val="24"/>
          <w:szCs w:val="24"/>
        </w:rPr>
        <w:t xml:space="preserve"> и </w:t>
      </w:r>
      <w:r w:rsidR="002D7311" w:rsidRPr="00671012">
        <w:rPr>
          <w:rFonts w:ascii="Times New Roman" w:hAnsi="Times New Roman" w:cs="Times New Roman"/>
          <w:sz w:val="24"/>
          <w:szCs w:val="24"/>
        </w:rPr>
        <w:t xml:space="preserve">пунктом 1 статьи </w:t>
      </w:r>
      <w:hyperlink r:id="rId17" w:history="1">
        <w:r w:rsidR="00A77D2B" w:rsidRPr="00671012">
          <w:rPr>
            <w:rFonts w:ascii="Times New Roman" w:hAnsi="Times New Roman" w:cs="Times New Roman"/>
            <w:sz w:val="24"/>
            <w:szCs w:val="24"/>
          </w:rPr>
          <w:t>78.2</w:t>
        </w:r>
      </w:hyperlink>
      <w:r w:rsidRPr="00671012">
        <w:rPr>
          <w:rFonts w:ascii="Times New Roman" w:hAnsi="Times New Roman" w:cs="Times New Roman"/>
          <w:sz w:val="24"/>
          <w:szCs w:val="24"/>
        </w:rPr>
        <w:t xml:space="preserve"> Бюджетного кодекса Российской Федерации.</w:t>
      </w:r>
    </w:p>
    <w:p w:rsidR="00A8288B" w:rsidRDefault="00F430E7" w:rsidP="00A828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Для перечисления (возврата) клиентом средств другому клиенту, которому открыт лицевой счет клиента в рамках одного и того же расчетного счета по учету средств клиентов, а также для перечисления в установленных случаях клиентом средств на открытый ему же лицевой счет клиента клиент формирует в автоматизированной системе Заявку на выплату средств. Заявка на выплату средств является основанием для проведения </w:t>
      </w:r>
      <w:r w:rsidR="003951F9">
        <w:rPr>
          <w:rFonts w:ascii="Times New Roman" w:hAnsi="Times New Roman" w:cs="Times New Roman"/>
          <w:sz w:val="24"/>
          <w:szCs w:val="24"/>
        </w:rPr>
        <w:t>Управлением</w:t>
      </w:r>
      <w:r>
        <w:rPr>
          <w:rFonts w:ascii="Times New Roman" w:hAnsi="Times New Roman" w:cs="Times New Roman"/>
          <w:sz w:val="24"/>
          <w:szCs w:val="24"/>
        </w:rPr>
        <w:t xml:space="preserve"> финансов</w:t>
      </w:r>
      <w:r w:rsidR="003951F9">
        <w:rPr>
          <w:rFonts w:ascii="Times New Roman" w:hAnsi="Times New Roman" w:cs="Times New Roman"/>
          <w:sz w:val="24"/>
          <w:szCs w:val="24"/>
        </w:rPr>
        <w:t xml:space="preserve"> АКР</w:t>
      </w:r>
      <w:r>
        <w:rPr>
          <w:rFonts w:ascii="Times New Roman" w:hAnsi="Times New Roman" w:cs="Times New Roman"/>
          <w:sz w:val="24"/>
          <w:szCs w:val="24"/>
        </w:rPr>
        <w:t xml:space="preserve"> операции без списания-зачисления средств на счете по учету средств клиентов и для отражения ее на соответствующих лицевых счетах.</w:t>
      </w:r>
    </w:p>
    <w:p w:rsidR="00F430E7" w:rsidRDefault="00F430E7" w:rsidP="00A828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Заявки на выплату средств </w:t>
      </w:r>
      <w:r w:rsidR="003951F9">
        <w:rPr>
          <w:rFonts w:ascii="Times New Roman" w:hAnsi="Times New Roman" w:cs="Times New Roman"/>
          <w:sz w:val="24"/>
          <w:szCs w:val="24"/>
        </w:rPr>
        <w:t>Управление</w:t>
      </w:r>
      <w:r>
        <w:rPr>
          <w:rFonts w:ascii="Times New Roman" w:hAnsi="Times New Roman" w:cs="Times New Roman"/>
          <w:sz w:val="24"/>
          <w:szCs w:val="24"/>
        </w:rPr>
        <w:t xml:space="preserve"> финансов</w:t>
      </w:r>
      <w:r w:rsidR="003951F9">
        <w:rPr>
          <w:rFonts w:ascii="Times New Roman" w:hAnsi="Times New Roman" w:cs="Times New Roman"/>
          <w:sz w:val="24"/>
          <w:szCs w:val="24"/>
        </w:rPr>
        <w:t xml:space="preserve"> АКР</w:t>
      </w:r>
      <w:r>
        <w:rPr>
          <w:rFonts w:ascii="Times New Roman" w:hAnsi="Times New Roman" w:cs="Times New Roman"/>
          <w:sz w:val="24"/>
          <w:szCs w:val="24"/>
        </w:rPr>
        <w:t xml:space="preserve"> формирует распоряжение на зачисление средств на соответствующий лицевой счет.</w:t>
      </w:r>
    </w:p>
    <w:p w:rsidR="00661E08" w:rsidRPr="007B1710" w:rsidRDefault="003951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39E5">
        <w:rPr>
          <w:rFonts w:ascii="Times New Roman" w:hAnsi="Times New Roman" w:cs="Times New Roman"/>
          <w:sz w:val="24"/>
          <w:szCs w:val="24"/>
        </w:rPr>
        <w:t>73.</w:t>
      </w:r>
      <w:r w:rsidR="00661E08" w:rsidRPr="004B39E5">
        <w:rPr>
          <w:rFonts w:ascii="Times New Roman" w:hAnsi="Times New Roman" w:cs="Times New Roman"/>
          <w:sz w:val="24"/>
          <w:szCs w:val="24"/>
        </w:rPr>
        <w:t xml:space="preserve"> Восстановление</w:t>
      </w:r>
      <w:r w:rsidR="00661E08" w:rsidRPr="007B1710">
        <w:rPr>
          <w:rFonts w:ascii="Times New Roman" w:hAnsi="Times New Roman" w:cs="Times New Roman"/>
          <w:sz w:val="24"/>
          <w:szCs w:val="24"/>
        </w:rPr>
        <w:t xml:space="preserve"> кассовых выплат учитывается на лицевых счетах клиентов на основании расчетных документов по возврату сумм дебиторской задолженности, образовавшейся у клиента, с указанием в них реквизитов расчетных документов, по которым ранее были произведены кассовые выплаты, с учетом по тем же кодам </w:t>
      </w:r>
      <w:r w:rsidR="004B39E5">
        <w:rPr>
          <w:rFonts w:ascii="Times New Roman" w:hAnsi="Times New Roman" w:cs="Times New Roman"/>
          <w:sz w:val="24"/>
          <w:szCs w:val="24"/>
        </w:rPr>
        <w:t>разделам, кодам подразделов, кодам расходов, КВФО и кодам субсидии</w:t>
      </w:r>
      <w:r w:rsidR="00661E08" w:rsidRPr="007B1710">
        <w:rPr>
          <w:rFonts w:ascii="Times New Roman" w:hAnsi="Times New Roman" w:cs="Times New Roman"/>
          <w:sz w:val="24"/>
          <w:szCs w:val="24"/>
        </w:rPr>
        <w:t>, по которым была произведена кассовая выплата.</w:t>
      </w:r>
    </w:p>
    <w:p w:rsidR="00DA0DAC" w:rsidRDefault="00661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710">
        <w:rPr>
          <w:rFonts w:ascii="Times New Roman" w:hAnsi="Times New Roman" w:cs="Times New Roman"/>
          <w:sz w:val="24"/>
          <w:szCs w:val="24"/>
        </w:rPr>
        <w:t>В случае если в расчетном документе не указаны (указаны ошибочные) коды</w:t>
      </w:r>
      <w:r w:rsidR="004B39E5">
        <w:t xml:space="preserve"> разделов</w:t>
      </w:r>
      <w:r w:rsidRPr="007B1710">
        <w:rPr>
          <w:rFonts w:ascii="Times New Roman" w:hAnsi="Times New Roman" w:cs="Times New Roman"/>
          <w:sz w:val="24"/>
          <w:szCs w:val="24"/>
        </w:rPr>
        <w:t>,</w:t>
      </w:r>
      <w:r w:rsidR="004B39E5">
        <w:rPr>
          <w:rFonts w:ascii="Times New Roman" w:hAnsi="Times New Roman" w:cs="Times New Roman"/>
          <w:sz w:val="24"/>
          <w:szCs w:val="24"/>
        </w:rPr>
        <w:t xml:space="preserve"> коды подразделов, коды видов расходов, </w:t>
      </w:r>
      <w:r w:rsidR="009633DD">
        <w:rPr>
          <w:rFonts w:ascii="Times New Roman" w:hAnsi="Times New Roman" w:cs="Times New Roman"/>
          <w:sz w:val="24"/>
          <w:szCs w:val="24"/>
        </w:rPr>
        <w:t xml:space="preserve">КОСГУ, </w:t>
      </w:r>
      <w:r w:rsidRPr="007B1710">
        <w:rPr>
          <w:rFonts w:ascii="Times New Roman" w:hAnsi="Times New Roman" w:cs="Times New Roman"/>
          <w:sz w:val="24"/>
          <w:szCs w:val="24"/>
        </w:rPr>
        <w:t>К</w:t>
      </w:r>
      <w:r w:rsidR="004B39E5">
        <w:rPr>
          <w:rFonts w:ascii="Times New Roman" w:hAnsi="Times New Roman" w:cs="Times New Roman"/>
          <w:sz w:val="24"/>
          <w:szCs w:val="24"/>
        </w:rPr>
        <w:t xml:space="preserve">ВФО и код субсидии, необходимые </w:t>
      </w:r>
      <w:r w:rsidRPr="007B1710">
        <w:rPr>
          <w:rFonts w:ascii="Times New Roman" w:hAnsi="Times New Roman" w:cs="Times New Roman"/>
          <w:sz w:val="24"/>
          <w:szCs w:val="24"/>
        </w:rPr>
        <w:t xml:space="preserve">при возврате средств на отдельные лицевые счета бюджетных и автономных учреждений, средства </w:t>
      </w:r>
      <w:r w:rsidR="005172ED" w:rsidRPr="007B1710">
        <w:rPr>
          <w:rFonts w:ascii="Times New Roman" w:hAnsi="Times New Roman" w:cs="Times New Roman"/>
          <w:sz w:val="24"/>
          <w:szCs w:val="24"/>
        </w:rPr>
        <w:t xml:space="preserve"> </w:t>
      </w:r>
      <w:r w:rsidR="004B39E5">
        <w:rPr>
          <w:rFonts w:ascii="Times New Roman" w:hAnsi="Times New Roman" w:cs="Times New Roman"/>
          <w:sz w:val="24"/>
          <w:szCs w:val="24"/>
        </w:rPr>
        <w:t xml:space="preserve">зачисляются на лицевые счета бюджетных (автономных) учреждений по коду субсидий «невыясненные поступления». Для </w:t>
      </w:r>
      <w:r w:rsidR="00BF4677">
        <w:rPr>
          <w:rFonts w:ascii="Times New Roman" w:hAnsi="Times New Roman" w:cs="Times New Roman"/>
          <w:sz w:val="24"/>
          <w:szCs w:val="24"/>
        </w:rPr>
        <w:t>уточнения средств по лицевому счету клиент формирует в автома</w:t>
      </w:r>
      <w:r w:rsidR="00DA0DAC">
        <w:rPr>
          <w:rFonts w:ascii="Times New Roman" w:hAnsi="Times New Roman" w:cs="Times New Roman"/>
          <w:sz w:val="24"/>
          <w:szCs w:val="24"/>
        </w:rPr>
        <w:t>тизированной системе справку - уведомления об уточнении операций автономных и бюджетных учреждений.</w:t>
      </w:r>
    </w:p>
    <w:p w:rsidR="00856598" w:rsidRDefault="00BF4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46BBD">
        <w:rPr>
          <w:rFonts w:ascii="Times New Roman" w:hAnsi="Times New Roman" w:cs="Times New Roman"/>
          <w:sz w:val="24"/>
          <w:szCs w:val="24"/>
        </w:rPr>
        <w:lastRenderedPageBreak/>
        <w:t>74</w:t>
      </w:r>
      <w:r w:rsidR="00661E08" w:rsidRPr="00746BBD">
        <w:rPr>
          <w:rFonts w:ascii="Times New Roman" w:hAnsi="Times New Roman" w:cs="Times New Roman"/>
          <w:sz w:val="24"/>
          <w:szCs w:val="24"/>
        </w:rPr>
        <w:t>.</w:t>
      </w:r>
      <w:r w:rsidR="00661E08" w:rsidRPr="007B1710">
        <w:rPr>
          <w:rFonts w:ascii="Times New Roman" w:hAnsi="Times New Roman" w:cs="Times New Roman"/>
          <w:sz w:val="24"/>
          <w:szCs w:val="24"/>
        </w:rPr>
        <w:t xml:space="preserve"> Клиент вправе в течение финансового года уточнить коды </w:t>
      </w:r>
      <w:r>
        <w:rPr>
          <w:rFonts w:ascii="Times New Roman" w:hAnsi="Times New Roman" w:cs="Times New Roman"/>
          <w:sz w:val="24"/>
          <w:szCs w:val="24"/>
        </w:rPr>
        <w:t>разделов, коды подразделов, коды видов расходов</w:t>
      </w:r>
      <w:r w:rsidR="009633DD">
        <w:rPr>
          <w:rFonts w:ascii="Times New Roman" w:hAnsi="Times New Roman" w:cs="Times New Roman"/>
          <w:sz w:val="24"/>
          <w:szCs w:val="24"/>
        </w:rPr>
        <w:t xml:space="preserve">, КОСГУ </w:t>
      </w:r>
      <w:r>
        <w:rPr>
          <w:rFonts w:ascii="Times New Roman" w:hAnsi="Times New Roman" w:cs="Times New Roman"/>
          <w:sz w:val="24"/>
          <w:szCs w:val="24"/>
        </w:rPr>
        <w:t xml:space="preserve"> и </w:t>
      </w:r>
      <w:r w:rsidR="00661E08" w:rsidRPr="007B1710">
        <w:rPr>
          <w:rFonts w:ascii="Times New Roman" w:hAnsi="Times New Roman" w:cs="Times New Roman"/>
          <w:sz w:val="24"/>
          <w:szCs w:val="24"/>
        </w:rPr>
        <w:t>коды субсидии, по которым расходы были учтены на лицевых счетах клиента,</w:t>
      </w:r>
      <w:r w:rsidR="001A6B76" w:rsidRPr="007B1710">
        <w:rPr>
          <w:rFonts w:ascii="Times New Roman" w:hAnsi="Times New Roman" w:cs="Times New Roman"/>
          <w:sz w:val="24"/>
          <w:szCs w:val="24"/>
        </w:rPr>
        <w:t xml:space="preserve"> путем </w:t>
      </w:r>
      <w:r w:rsidR="00746BBD">
        <w:rPr>
          <w:rFonts w:ascii="Times New Roman" w:hAnsi="Times New Roman" w:cs="Times New Roman"/>
          <w:sz w:val="24"/>
          <w:szCs w:val="24"/>
        </w:rPr>
        <w:t>создания в автоматизированной системе соответствующего электронного документа  - справки</w:t>
      </w:r>
      <w:r w:rsidR="009633DD">
        <w:rPr>
          <w:rFonts w:ascii="Times New Roman" w:hAnsi="Times New Roman" w:cs="Times New Roman"/>
          <w:sz w:val="24"/>
          <w:szCs w:val="24"/>
        </w:rPr>
        <w:t xml:space="preserve"> по опе</w:t>
      </w:r>
      <w:r w:rsidR="00A8288B">
        <w:rPr>
          <w:rFonts w:ascii="Times New Roman" w:hAnsi="Times New Roman" w:cs="Times New Roman"/>
          <w:sz w:val="24"/>
          <w:szCs w:val="24"/>
        </w:rPr>
        <w:t>рациям БУ/АУ (далее – справка)</w:t>
      </w:r>
      <w:r w:rsidR="00746BBD">
        <w:rPr>
          <w:rFonts w:ascii="Times New Roman" w:hAnsi="Times New Roman" w:cs="Times New Roman"/>
          <w:sz w:val="24"/>
          <w:szCs w:val="24"/>
        </w:rPr>
        <w:t xml:space="preserve">. </w:t>
      </w:r>
      <w:r w:rsidR="00C23ED6">
        <w:rPr>
          <w:rFonts w:ascii="Times New Roman" w:hAnsi="Times New Roman" w:cs="Times New Roman"/>
          <w:sz w:val="24"/>
          <w:szCs w:val="24"/>
        </w:rPr>
        <w:t>К справке</w:t>
      </w:r>
      <w:r w:rsidR="009633DD">
        <w:rPr>
          <w:rFonts w:ascii="Times New Roman" w:hAnsi="Times New Roman" w:cs="Times New Roman"/>
          <w:sz w:val="24"/>
          <w:szCs w:val="24"/>
        </w:rPr>
        <w:t xml:space="preserve"> </w:t>
      </w:r>
      <w:r w:rsidR="00C23ED6">
        <w:rPr>
          <w:rFonts w:ascii="Times New Roman" w:hAnsi="Times New Roman" w:cs="Times New Roman"/>
          <w:sz w:val="24"/>
          <w:szCs w:val="24"/>
        </w:rPr>
        <w:t xml:space="preserve">в обязательном порядке прикладывается </w:t>
      </w:r>
      <w:r w:rsidR="003D04FB">
        <w:rPr>
          <w:rFonts w:ascii="Times New Roman" w:hAnsi="Times New Roman" w:cs="Times New Roman"/>
          <w:sz w:val="24"/>
          <w:szCs w:val="24"/>
        </w:rPr>
        <w:t xml:space="preserve">(а также представляется в Управление финансов АКР на бумажном носителе) </w:t>
      </w:r>
      <w:r w:rsidR="00C23ED6">
        <w:rPr>
          <w:rFonts w:ascii="Times New Roman" w:hAnsi="Times New Roman" w:cs="Times New Roman"/>
          <w:sz w:val="24"/>
          <w:szCs w:val="24"/>
        </w:rPr>
        <w:t xml:space="preserve"> Уведомление о переносе кассовых расходов </w:t>
      </w:r>
      <w:r w:rsidR="00541D6F">
        <w:rPr>
          <w:rFonts w:ascii="Times New Roman" w:hAnsi="Times New Roman" w:cs="Times New Roman"/>
          <w:sz w:val="24"/>
          <w:szCs w:val="24"/>
        </w:rPr>
        <w:t>бюджетного/автономного учреждени</w:t>
      </w:r>
      <w:r w:rsidR="008F586D">
        <w:rPr>
          <w:rFonts w:ascii="Times New Roman" w:hAnsi="Times New Roman" w:cs="Times New Roman"/>
          <w:sz w:val="24"/>
          <w:szCs w:val="24"/>
        </w:rPr>
        <w:t>я по форме согласно приложению 6</w:t>
      </w:r>
      <w:r w:rsidR="00541D6F">
        <w:rPr>
          <w:rFonts w:ascii="Times New Roman" w:hAnsi="Times New Roman" w:cs="Times New Roman"/>
          <w:sz w:val="24"/>
          <w:szCs w:val="24"/>
        </w:rPr>
        <w:t xml:space="preserve"> .1 к настоящему Положению об уточнении кода бюджетной классификации расходов, подписанное одной первой и одной второй подписями лиц клиента, обра</w:t>
      </w:r>
      <w:r w:rsidR="00671012">
        <w:rPr>
          <w:rFonts w:ascii="Times New Roman" w:hAnsi="Times New Roman" w:cs="Times New Roman"/>
          <w:sz w:val="24"/>
          <w:szCs w:val="24"/>
        </w:rPr>
        <w:t>зцы которых включены в карточку, и заверенное оттиском печати с приложением копии расчетного документа, на основании которого были произведены кассовые выплаты или восстановлены расходы на лицевом счете.</w:t>
      </w:r>
      <w:r w:rsidR="00661E08" w:rsidRPr="007B1710">
        <w:rPr>
          <w:rFonts w:ascii="Times New Roman" w:hAnsi="Times New Roman" w:cs="Times New Roman"/>
          <w:sz w:val="24"/>
          <w:szCs w:val="24"/>
        </w:rPr>
        <w:t xml:space="preserve"> </w:t>
      </w:r>
    </w:p>
    <w:p w:rsidR="003D04FB" w:rsidRDefault="003D04FB">
      <w:pPr>
        <w:widowControl w:val="0"/>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Клиент переводит подписанную справку</w:t>
      </w:r>
      <w:r w:rsidR="00DA0DAC">
        <w:rPr>
          <w:rFonts w:ascii="Times New Roman" w:hAnsi="Times New Roman" w:cs="Times New Roman"/>
          <w:sz w:val="24"/>
          <w:szCs w:val="24"/>
        </w:rPr>
        <w:t xml:space="preserve"> </w:t>
      </w:r>
      <w:r>
        <w:rPr>
          <w:rFonts w:ascii="Times New Roman" w:hAnsi="Times New Roman" w:cs="Times New Roman"/>
          <w:sz w:val="24"/>
          <w:szCs w:val="24"/>
        </w:rPr>
        <w:t xml:space="preserve">в статус «на согласование». В течение трех рабочих дней с даты регистрации </w:t>
      </w:r>
      <w:r w:rsidR="00867AEB">
        <w:rPr>
          <w:rFonts w:ascii="Times New Roman" w:hAnsi="Times New Roman" w:cs="Times New Roman"/>
          <w:sz w:val="24"/>
          <w:szCs w:val="24"/>
        </w:rPr>
        <w:t>в автоматизированной системе справки</w:t>
      </w:r>
      <w:r w:rsidR="00DA0DAC">
        <w:rPr>
          <w:rFonts w:ascii="Times New Roman" w:hAnsi="Times New Roman" w:cs="Times New Roman"/>
          <w:sz w:val="24"/>
          <w:szCs w:val="24"/>
        </w:rPr>
        <w:t xml:space="preserve"> </w:t>
      </w:r>
      <w:r w:rsidR="00867AEB">
        <w:rPr>
          <w:rFonts w:ascii="Times New Roman" w:hAnsi="Times New Roman" w:cs="Times New Roman"/>
          <w:sz w:val="24"/>
          <w:szCs w:val="24"/>
        </w:rPr>
        <w:t>в статус</w:t>
      </w:r>
      <w:r w:rsidR="007A08F0">
        <w:rPr>
          <w:rFonts w:ascii="Times New Roman" w:hAnsi="Times New Roman" w:cs="Times New Roman"/>
          <w:sz w:val="24"/>
          <w:szCs w:val="24"/>
        </w:rPr>
        <w:t xml:space="preserve">е </w:t>
      </w:r>
      <w:r w:rsidR="00867AEB">
        <w:rPr>
          <w:rFonts w:ascii="Times New Roman" w:hAnsi="Times New Roman" w:cs="Times New Roman"/>
          <w:sz w:val="24"/>
          <w:szCs w:val="24"/>
        </w:rPr>
        <w:t xml:space="preserve"> </w:t>
      </w:r>
      <w:r w:rsidR="00867AEB" w:rsidRPr="007A08F0">
        <w:rPr>
          <w:rFonts w:ascii="Times New Roman" w:hAnsi="Times New Roman" w:cs="Times New Roman"/>
          <w:sz w:val="24"/>
          <w:szCs w:val="24"/>
        </w:rPr>
        <w:t xml:space="preserve">«на согласование» </w:t>
      </w:r>
      <w:r w:rsidR="007A08F0">
        <w:rPr>
          <w:rFonts w:ascii="Times New Roman" w:hAnsi="Times New Roman" w:cs="Times New Roman"/>
          <w:sz w:val="24"/>
          <w:szCs w:val="24"/>
        </w:rPr>
        <w:t>специалист Управления финансов АКР осуществляют проверку и дальнейшую обработку документа. В случае несоответствия установленным требованиям специалист Управления финансов АКР переводит справку</w:t>
      </w:r>
      <w:r w:rsidR="00DA0DAC">
        <w:rPr>
          <w:rFonts w:ascii="Times New Roman" w:hAnsi="Times New Roman" w:cs="Times New Roman"/>
          <w:sz w:val="24"/>
          <w:szCs w:val="24"/>
        </w:rPr>
        <w:t xml:space="preserve"> </w:t>
      </w:r>
      <w:r w:rsidR="007A08F0">
        <w:rPr>
          <w:rFonts w:ascii="Times New Roman" w:hAnsi="Times New Roman" w:cs="Times New Roman"/>
          <w:sz w:val="24"/>
          <w:szCs w:val="24"/>
        </w:rPr>
        <w:t xml:space="preserve">в статус «отказан» с указанием причины отказа. </w:t>
      </w:r>
    </w:p>
    <w:p w:rsidR="002F47B3" w:rsidRDefault="002F47B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w:t>
      </w:r>
      <w:r w:rsidR="00091BC4">
        <w:rPr>
          <w:rFonts w:ascii="Times New Roman" w:hAnsi="Times New Roman" w:cs="Times New Roman"/>
          <w:sz w:val="24"/>
          <w:szCs w:val="24"/>
        </w:rPr>
        <w:t xml:space="preserve"> </w:t>
      </w:r>
      <w:r w:rsidR="00661E08" w:rsidRPr="007B1710">
        <w:rPr>
          <w:rFonts w:ascii="Times New Roman" w:hAnsi="Times New Roman" w:cs="Times New Roman"/>
          <w:sz w:val="24"/>
          <w:szCs w:val="24"/>
        </w:rPr>
        <w:t xml:space="preserve">Заявки, </w:t>
      </w:r>
      <w:r>
        <w:rPr>
          <w:rFonts w:ascii="Times New Roman" w:hAnsi="Times New Roman" w:cs="Times New Roman"/>
          <w:sz w:val="24"/>
          <w:szCs w:val="24"/>
        </w:rPr>
        <w:t xml:space="preserve">сформированные </w:t>
      </w:r>
      <w:r w:rsidR="00661E08" w:rsidRPr="007B1710">
        <w:rPr>
          <w:rFonts w:ascii="Times New Roman" w:hAnsi="Times New Roman" w:cs="Times New Roman"/>
          <w:sz w:val="24"/>
          <w:szCs w:val="24"/>
        </w:rPr>
        <w:t xml:space="preserve"> бюджетными и автономными учреждениями в </w:t>
      </w:r>
      <w:r>
        <w:rPr>
          <w:rFonts w:ascii="Times New Roman" w:hAnsi="Times New Roman" w:cs="Times New Roman"/>
          <w:sz w:val="24"/>
          <w:szCs w:val="24"/>
        </w:rPr>
        <w:t xml:space="preserve">электронном виде </w:t>
      </w:r>
      <w:r w:rsidR="00661E08" w:rsidRPr="007B1710">
        <w:rPr>
          <w:rFonts w:ascii="Times New Roman" w:hAnsi="Times New Roman" w:cs="Times New Roman"/>
          <w:sz w:val="24"/>
          <w:szCs w:val="24"/>
        </w:rPr>
        <w:t xml:space="preserve">и соответствующие установленным требованиям, исполняются не позднее второго рабочего дня, следующего за днем их </w:t>
      </w:r>
      <w:r>
        <w:rPr>
          <w:rFonts w:ascii="Times New Roman" w:hAnsi="Times New Roman" w:cs="Times New Roman"/>
          <w:sz w:val="24"/>
          <w:szCs w:val="24"/>
        </w:rPr>
        <w:t>регистрации в автоматизированной системе.</w:t>
      </w:r>
    </w:p>
    <w:p w:rsidR="00661E08" w:rsidRPr="007B1710" w:rsidRDefault="002F47B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76. </w:t>
      </w:r>
      <w:r w:rsidR="00661E08" w:rsidRPr="007B1710">
        <w:rPr>
          <w:rFonts w:ascii="Times New Roman" w:hAnsi="Times New Roman" w:cs="Times New Roman"/>
          <w:sz w:val="24"/>
          <w:szCs w:val="24"/>
        </w:rPr>
        <w:t xml:space="preserve">При несоответствии заявок установленным требованиям </w:t>
      </w:r>
      <w:r>
        <w:rPr>
          <w:rFonts w:ascii="Times New Roman" w:hAnsi="Times New Roman" w:cs="Times New Roman"/>
          <w:sz w:val="24"/>
          <w:szCs w:val="24"/>
        </w:rPr>
        <w:t xml:space="preserve">специалист </w:t>
      </w:r>
      <w:r w:rsidR="00991A6C" w:rsidRPr="007B1710">
        <w:rPr>
          <w:rFonts w:ascii="Times New Roman" w:hAnsi="Times New Roman" w:cs="Times New Roman"/>
          <w:sz w:val="24"/>
          <w:szCs w:val="24"/>
        </w:rPr>
        <w:t xml:space="preserve">Управление </w:t>
      </w:r>
      <w:r w:rsidR="00661E08" w:rsidRPr="007B1710">
        <w:rPr>
          <w:rFonts w:ascii="Times New Roman" w:hAnsi="Times New Roman" w:cs="Times New Roman"/>
          <w:sz w:val="24"/>
          <w:szCs w:val="24"/>
        </w:rPr>
        <w:t>финансов</w:t>
      </w:r>
      <w:r w:rsidR="00991A6C" w:rsidRPr="007B1710">
        <w:rPr>
          <w:rFonts w:ascii="Times New Roman" w:hAnsi="Times New Roman" w:cs="Times New Roman"/>
          <w:sz w:val="24"/>
          <w:szCs w:val="24"/>
        </w:rPr>
        <w:t xml:space="preserve"> АКР </w:t>
      </w:r>
      <w:r w:rsidR="00661E08" w:rsidRPr="007B1710">
        <w:rPr>
          <w:rFonts w:ascii="Times New Roman" w:hAnsi="Times New Roman" w:cs="Times New Roman"/>
          <w:sz w:val="24"/>
          <w:szCs w:val="24"/>
        </w:rPr>
        <w:t xml:space="preserve"> не позднее второго рабочего дня, следующего за днем </w:t>
      </w:r>
      <w:r>
        <w:rPr>
          <w:rFonts w:ascii="Times New Roman" w:hAnsi="Times New Roman" w:cs="Times New Roman"/>
          <w:sz w:val="24"/>
          <w:szCs w:val="24"/>
        </w:rPr>
        <w:t>их регистрации в автоматизированной системе, переводит заявки в статус «отказан» с указанием причин отказа.</w:t>
      </w:r>
    </w:p>
    <w:p w:rsidR="00661E08" w:rsidRPr="007B1710"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7B1710" w:rsidRDefault="00661E0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76"/>
      <w:bookmarkEnd w:id="16"/>
      <w:r w:rsidRPr="007B1710">
        <w:rPr>
          <w:rFonts w:ascii="Times New Roman" w:hAnsi="Times New Roman" w:cs="Times New Roman"/>
          <w:sz w:val="24"/>
          <w:szCs w:val="24"/>
        </w:rPr>
        <w:t>Порядок проведения кассовых выплат</w:t>
      </w:r>
    </w:p>
    <w:p w:rsidR="00661E08" w:rsidRPr="007B1710" w:rsidRDefault="00661E08">
      <w:pPr>
        <w:widowControl w:val="0"/>
        <w:autoSpaceDE w:val="0"/>
        <w:autoSpaceDN w:val="0"/>
        <w:adjustRightInd w:val="0"/>
        <w:spacing w:after="0" w:line="240" w:lineRule="auto"/>
        <w:jc w:val="center"/>
        <w:rPr>
          <w:rFonts w:ascii="Times New Roman" w:hAnsi="Times New Roman" w:cs="Times New Roman"/>
          <w:sz w:val="24"/>
          <w:szCs w:val="24"/>
        </w:rPr>
      </w:pPr>
      <w:r w:rsidRPr="007B1710">
        <w:rPr>
          <w:rFonts w:ascii="Times New Roman" w:hAnsi="Times New Roman" w:cs="Times New Roman"/>
          <w:sz w:val="24"/>
          <w:szCs w:val="24"/>
        </w:rPr>
        <w:t>и учета операций на лицевых счетах по учету средств</w:t>
      </w:r>
    </w:p>
    <w:p w:rsidR="00661E08" w:rsidRPr="007B1710" w:rsidRDefault="00661E08">
      <w:pPr>
        <w:widowControl w:val="0"/>
        <w:autoSpaceDE w:val="0"/>
        <w:autoSpaceDN w:val="0"/>
        <w:adjustRightInd w:val="0"/>
        <w:spacing w:after="0" w:line="240" w:lineRule="auto"/>
        <w:jc w:val="center"/>
        <w:rPr>
          <w:rFonts w:ascii="Times New Roman" w:hAnsi="Times New Roman" w:cs="Times New Roman"/>
          <w:sz w:val="24"/>
          <w:szCs w:val="24"/>
        </w:rPr>
      </w:pPr>
      <w:r w:rsidRPr="007B1710">
        <w:rPr>
          <w:rFonts w:ascii="Times New Roman" w:hAnsi="Times New Roman" w:cs="Times New Roman"/>
          <w:sz w:val="24"/>
          <w:szCs w:val="24"/>
        </w:rPr>
        <w:t>во временном распоряжении</w:t>
      </w:r>
    </w:p>
    <w:p w:rsidR="00661E08" w:rsidRPr="007B1710"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7B1710" w:rsidRDefault="002F47B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77.</w:t>
      </w:r>
      <w:r w:rsidR="00661E08" w:rsidRPr="007B1710">
        <w:rPr>
          <w:rFonts w:ascii="Times New Roman" w:hAnsi="Times New Roman" w:cs="Times New Roman"/>
          <w:sz w:val="24"/>
          <w:szCs w:val="24"/>
        </w:rPr>
        <w:t xml:space="preserve"> На лицевых счетах по учету средств во временном распоряжении учитываются поступления средств и </w:t>
      </w:r>
      <w:r w:rsidR="00A42E5A">
        <w:rPr>
          <w:rFonts w:ascii="Times New Roman" w:hAnsi="Times New Roman" w:cs="Times New Roman"/>
          <w:sz w:val="24"/>
          <w:szCs w:val="24"/>
        </w:rPr>
        <w:t xml:space="preserve">производятся выплаты средств, </w:t>
      </w:r>
      <w:r w:rsidR="00661E08" w:rsidRPr="007B1710">
        <w:rPr>
          <w:rFonts w:ascii="Times New Roman" w:hAnsi="Times New Roman" w:cs="Times New Roman"/>
          <w:sz w:val="24"/>
          <w:szCs w:val="24"/>
        </w:rPr>
        <w:t>в пр</w:t>
      </w:r>
      <w:r w:rsidR="003E0BE3">
        <w:rPr>
          <w:rFonts w:ascii="Times New Roman" w:hAnsi="Times New Roman" w:cs="Times New Roman"/>
          <w:sz w:val="24"/>
          <w:szCs w:val="24"/>
        </w:rPr>
        <w:t>еделах остатка на лицевом счете по учету средств во временном распоряжении.</w:t>
      </w:r>
    </w:p>
    <w:p w:rsidR="00661E08" w:rsidRPr="000978D9" w:rsidRDefault="003E0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78.</w:t>
      </w:r>
      <w:r w:rsidR="00661E08" w:rsidRPr="007B1710">
        <w:rPr>
          <w:rFonts w:ascii="Times New Roman" w:hAnsi="Times New Roman" w:cs="Times New Roman"/>
          <w:sz w:val="24"/>
          <w:szCs w:val="24"/>
        </w:rPr>
        <w:t xml:space="preserve"> Остаток средств на лицевых счетах по учету средств во временном распоряжении отчетного финансового года подлежит учету как начальный остаток на 1 я</w:t>
      </w:r>
      <w:r w:rsidR="00370323">
        <w:rPr>
          <w:rFonts w:ascii="Times New Roman" w:hAnsi="Times New Roman" w:cs="Times New Roman"/>
          <w:sz w:val="24"/>
          <w:szCs w:val="24"/>
        </w:rPr>
        <w:t xml:space="preserve">нваря текущего финансового года и подлежит отражению в планах финансово-хозяйственной </w:t>
      </w:r>
      <w:r w:rsidR="00370323" w:rsidRPr="000978D9">
        <w:rPr>
          <w:rFonts w:ascii="Times New Roman" w:hAnsi="Times New Roman" w:cs="Times New Roman"/>
          <w:sz w:val="24"/>
          <w:szCs w:val="24"/>
        </w:rPr>
        <w:t>деятельности</w:t>
      </w:r>
      <w:r w:rsidR="000978D9">
        <w:rPr>
          <w:rFonts w:ascii="Times New Roman" w:hAnsi="Times New Roman" w:cs="Times New Roman"/>
          <w:sz w:val="24"/>
          <w:szCs w:val="24"/>
        </w:rPr>
        <w:t xml:space="preserve"> бюджетных и автономных учреждений, сформированных в автоматизированной системе, после их утверждения главным распорядителем средств бюджета МО «Каргасокский район», бюджета сельского поселения.</w:t>
      </w:r>
    </w:p>
    <w:p w:rsidR="00661E08" w:rsidRPr="007B1710" w:rsidRDefault="000978D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79</w:t>
      </w:r>
      <w:r w:rsidR="00661E08" w:rsidRPr="007B1710">
        <w:rPr>
          <w:rFonts w:ascii="Times New Roman" w:hAnsi="Times New Roman" w:cs="Times New Roman"/>
          <w:sz w:val="24"/>
          <w:szCs w:val="24"/>
        </w:rPr>
        <w:t xml:space="preserve">. Средства во временное распоряжение </w:t>
      </w:r>
      <w:r w:rsidR="00AE4BF1" w:rsidRPr="007B1710">
        <w:rPr>
          <w:rFonts w:ascii="Times New Roman" w:hAnsi="Times New Roman" w:cs="Times New Roman"/>
          <w:sz w:val="24"/>
          <w:szCs w:val="24"/>
        </w:rPr>
        <w:t xml:space="preserve"> муниципальных </w:t>
      </w:r>
      <w:r w:rsidR="004E145E" w:rsidRPr="007B1710">
        <w:rPr>
          <w:rFonts w:ascii="Times New Roman" w:hAnsi="Times New Roman" w:cs="Times New Roman"/>
          <w:sz w:val="24"/>
          <w:szCs w:val="24"/>
        </w:rPr>
        <w:t xml:space="preserve">бюджетных и автономных </w:t>
      </w:r>
      <w:r w:rsidR="00661E08" w:rsidRPr="007B1710">
        <w:rPr>
          <w:rFonts w:ascii="Times New Roman" w:hAnsi="Times New Roman" w:cs="Times New Roman"/>
          <w:sz w:val="24"/>
          <w:szCs w:val="24"/>
        </w:rPr>
        <w:t>учреждений поступают на</w:t>
      </w:r>
      <w:r w:rsidR="003A4609" w:rsidRPr="007B1710">
        <w:rPr>
          <w:rFonts w:ascii="Times New Roman" w:hAnsi="Times New Roman" w:cs="Times New Roman"/>
          <w:sz w:val="24"/>
          <w:szCs w:val="24"/>
        </w:rPr>
        <w:t xml:space="preserve"> счет N 40701</w:t>
      </w:r>
      <w:r>
        <w:rPr>
          <w:rFonts w:ascii="Times New Roman" w:hAnsi="Times New Roman" w:cs="Times New Roman"/>
          <w:sz w:val="24"/>
          <w:szCs w:val="24"/>
        </w:rPr>
        <w:t xml:space="preserve"> </w:t>
      </w:r>
      <w:r w:rsidR="003A4609" w:rsidRPr="007B1710">
        <w:rPr>
          <w:rFonts w:ascii="Times New Roman" w:hAnsi="Times New Roman" w:cs="Times New Roman"/>
          <w:sz w:val="24"/>
          <w:szCs w:val="24"/>
        </w:rPr>
        <w:t xml:space="preserve">Управления </w:t>
      </w:r>
      <w:r w:rsidR="00661E08" w:rsidRPr="007B1710">
        <w:rPr>
          <w:rFonts w:ascii="Times New Roman" w:hAnsi="Times New Roman" w:cs="Times New Roman"/>
          <w:sz w:val="24"/>
          <w:szCs w:val="24"/>
        </w:rPr>
        <w:t>финансов</w:t>
      </w:r>
      <w:r w:rsidR="003A4609" w:rsidRPr="007B1710">
        <w:rPr>
          <w:rFonts w:ascii="Times New Roman" w:hAnsi="Times New Roman" w:cs="Times New Roman"/>
          <w:sz w:val="24"/>
          <w:szCs w:val="24"/>
        </w:rPr>
        <w:t xml:space="preserve"> АКР</w:t>
      </w:r>
      <w:r w:rsidR="00661E08" w:rsidRPr="007B1710">
        <w:rPr>
          <w:rFonts w:ascii="Times New Roman" w:hAnsi="Times New Roman" w:cs="Times New Roman"/>
          <w:sz w:val="24"/>
          <w:szCs w:val="24"/>
        </w:rPr>
        <w:t xml:space="preserve"> для учета их на лицевых счетах клиентов по учету средств во временном распоряжении.</w:t>
      </w:r>
    </w:p>
    <w:p w:rsidR="00661E08" w:rsidRDefault="00B23D1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80.</w:t>
      </w:r>
      <w:r w:rsidR="00661E08" w:rsidRPr="007B1710">
        <w:rPr>
          <w:rFonts w:ascii="Times New Roman" w:hAnsi="Times New Roman" w:cs="Times New Roman"/>
          <w:sz w:val="24"/>
          <w:szCs w:val="24"/>
        </w:rPr>
        <w:t xml:space="preserve"> Поступле</w:t>
      </w:r>
      <w:r w:rsidR="004E145E" w:rsidRPr="007B1710">
        <w:rPr>
          <w:rFonts w:ascii="Times New Roman" w:hAnsi="Times New Roman" w:cs="Times New Roman"/>
          <w:sz w:val="24"/>
          <w:szCs w:val="24"/>
        </w:rPr>
        <w:t>ния, зачисленные на счет N 40701 Управления</w:t>
      </w:r>
      <w:r w:rsidR="00661E08" w:rsidRPr="007B1710">
        <w:rPr>
          <w:rFonts w:ascii="Times New Roman" w:hAnsi="Times New Roman" w:cs="Times New Roman"/>
          <w:sz w:val="24"/>
          <w:szCs w:val="24"/>
        </w:rPr>
        <w:t xml:space="preserve"> финансов</w:t>
      </w:r>
      <w:r w:rsidR="00DF0C90" w:rsidRPr="007B1710">
        <w:rPr>
          <w:rFonts w:ascii="Times New Roman" w:hAnsi="Times New Roman" w:cs="Times New Roman"/>
          <w:sz w:val="24"/>
          <w:szCs w:val="24"/>
        </w:rPr>
        <w:t xml:space="preserve"> АКР</w:t>
      </w:r>
      <w:r w:rsidR="00661E08" w:rsidRPr="007B1710">
        <w:rPr>
          <w:rFonts w:ascii="Times New Roman" w:hAnsi="Times New Roman" w:cs="Times New Roman"/>
          <w:sz w:val="24"/>
          <w:szCs w:val="24"/>
        </w:rPr>
        <w:t>, в случае отсутствия возможности определения получателя и лицевого счета для учета средств во временном распоряжении учитываются как невыясненные поступления в составе</w:t>
      </w:r>
      <w:r w:rsidR="004E145E" w:rsidRPr="007B1710">
        <w:rPr>
          <w:rFonts w:ascii="Times New Roman" w:hAnsi="Times New Roman" w:cs="Times New Roman"/>
          <w:sz w:val="24"/>
          <w:szCs w:val="24"/>
        </w:rPr>
        <w:t xml:space="preserve"> общего остатка на счете N 40701 Управление </w:t>
      </w:r>
      <w:r w:rsidR="00661E08" w:rsidRPr="007B1710">
        <w:rPr>
          <w:rFonts w:ascii="Times New Roman" w:hAnsi="Times New Roman" w:cs="Times New Roman"/>
          <w:sz w:val="24"/>
          <w:szCs w:val="24"/>
        </w:rPr>
        <w:t xml:space="preserve"> финансов</w:t>
      </w:r>
      <w:r w:rsidR="004E145E" w:rsidRPr="007B1710">
        <w:rPr>
          <w:rFonts w:ascii="Times New Roman" w:hAnsi="Times New Roman" w:cs="Times New Roman"/>
          <w:sz w:val="24"/>
          <w:szCs w:val="24"/>
        </w:rPr>
        <w:t xml:space="preserve"> АКР</w:t>
      </w:r>
      <w:r w:rsidR="00661E08" w:rsidRPr="007B1710">
        <w:rPr>
          <w:rFonts w:ascii="Times New Roman" w:hAnsi="Times New Roman" w:cs="Times New Roman"/>
          <w:sz w:val="24"/>
          <w:szCs w:val="24"/>
        </w:rPr>
        <w:t>. В случае если в течение 10 рабочих дней со дня за</w:t>
      </w:r>
      <w:r w:rsidR="00DF0C90" w:rsidRPr="007B1710">
        <w:rPr>
          <w:rFonts w:ascii="Times New Roman" w:hAnsi="Times New Roman" w:cs="Times New Roman"/>
          <w:sz w:val="24"/>
          <w:szCs w:val="24"/>
        </w:rPr>
        <w:t>числения средств на счет N 40701 Управления</w:t>
      </w:r>
      <w:r w:rsidR="00661E08" w:rsidRPr="007B1710">
        <w:rPr>
          <w:rFonts w:ascii="Times New Roman" w:hAnsi="Times New Roman" w:cs="Times New Roman"/>
          <w:sz w:val="24"/>
          <w:szCs w:val="24"/>
        </w:rPr>
        <w:t xml:space="preserve"> финансов</w:t>
      </w:r>
      <w:r w:rsidR="00DF0C90" w:rsidRPr="007B1710">
        <w:rPr>
          <w:rFonts w:ascii="Times New Roman" w:hAnsi="Times New Roman" w:cs="Times New Roman"/>
          <w:sz w:val="24"/>
          <w:szCs w:val="24"/>
        </w:rPr>
        <w:t xml:space="preserve"> АКР</w:t>
      </w:r>
      <w:r w:rsidR="00661E08" w:rsidRPr="007B1710">
        <w:rPr>
          <w:rFonts w:ascii="Times New Roman" w:hAnsi="Times New Roman" w:cs="Times New Roman"/>
          <w:sz w:val="24"/>
          <w:szCs w:val="24"/>
        </w:rPr>
        <w:t xml:space="preserve"> предполагаемый получатель указанных средств не представил в письменном виде в </w:t>
      </w:r>
      <w:r w:rsidR="00DF0C90" w:rsidRPr="007B1710">
        <w:rPr>
          <w:rFonts w:ascii="Times New Roman" w:hAnsi="Times New Roman" w:cs="Times New Roman"/>
          <w:sz w:val="24"/>
          <w:szCs w:val="24"/>
        </w:rPr>
        <w:t xml:space="preserve">Управление </w:t>
      </w:r>
      <w:r w:rsidR="00661E08" w:rsidRPr="007B1710">
        <w:rPr>
          <w:rFonts w:ascii="Times New Roman" w:hAnsi="Times New Roman" w:cs="Times New Roman"/>
          <w:sz w:val="24"/>
          <w:szCs w:val="24"/>
        </w:rPr>
        <w:t xml:space="preserve">финансов </w:t>
      </w:r>
      <w:r w:rsidR="00DF0C90" w:rsidRPr="007B1710">
        <w:rPr>
          <w:rFonts w:ascii="Times New Roman" w:hAnsi="Times New Roman" w:cs="Times New Roman"/>
          <w:sz w:val="24"/>
          <w:szCs w:val="24"/>
        </w:rPr>
        <w:t xml:space="preserve">АКР </w:t>
      </w:r>
      <w:r w:rsidR="00661E08" w:rsidRPr="007B1710">
        <w:rPr>
          <w:rFonts w:ascii="Times New Roman" w:hAnsi="Times New Roman" w:cs="Times New Roman"/>
          <w:sz w:val="24"/>
          <w:szCs w:val="24"/>
        </w:rPr>
        <w:t xml:space="preserve">уточняющую информацию, заверенную одной первой и одной второй подписями лиц, образцы которых включены в карточку, и оттиском печати, </w:t>
      </w:r>
      <w:r w:rsidR="00072ABD" w:rsidRPr="007B1710">
        <w:rPr>
          <w:rFonts w:ascii="Times New Roman" w:hAnsi="Times New Roman" w:cs="Times New Roman"/>
          <w:sz w:val="24"/>
          <w:szCs w:val="24"/>
        </w:rPr>
        <w:t xml:space="preserve">Управление </w:t>
      </w:r>
      <w:r w:rsidR="00661E08" w:rsidRPr="007B1710">
        <w:rPr>
          <w:rFonts w:ascii="Times New Roman" w:hAnsi="Times New Roman" w:cs="Times New Roman"/>
          <w:sz w:val="24"/>
          <w:szCs w:val="24"/>
        </w:rPr>
        <w:t>финансов</w:t>
      </w:r>
      <w:r w:rsidR="00072ABD" w:rsidRPr="007B1710">
        <w:rPr>
          <w:rFonts w:ascii="Times New Roman" w:hAnsi="Times New Roman" w:cs="Times New Roman"/>
          <w:sz w:val="24"/>
          <w:szCs w:val="24"/>
        </w:rPr>
        <w:t xml:space="preserve"> АКР</w:t>
      </w:r>
      <w:r w:rsidR="00661E08" w:rsidRPr="007B1710">
        <w:rPr>
          <w:rFonts w:ascii="Times New Roman" w:hAnsi="Times New Roman" w:cs="Times New Roman"/>
          <w:sz w:val="24"/>
          <w:szCs w:val="24"/>
        </w:rPr>
        <w:t xml:space="preserve"> возвращает плательщику ука</w:t>
      </w:r>
      <w:r w:rsidR="00072ABD" w:rsidRPr="007B1710">
        <w:rPr>
          <w:rFonts w:ascii="Times New Roman" w:hAnsi="Times New Roman" w:cs="Times New Roman"/>
          <w:sz w:val="24"/>
          <w:szCs w:val="24"/>
        </w:rPr>
        <w:t xml:space="preserve">занные средства со счета N </w:t>
      </w:r>
      <w:r w:rsidR="00072ABD" w:rsidRPr="007B1710">
        <w:rPr>
          <w:rFonts w:ascii="Times New Roman" w:hAnsi="Times New Roman" w:cs="Times New Roman"/>
          <w:sz w:val="24"/>
          <w:szCs w:val="24"/>
        </w:rPr>
        <w:lastRenderedPageBreak/>
        <w:t>40701</w:t>
      </w:r>
      <w:r w:rsidR="00661E08" w:rsidRPr="007B1710">
        <w:rPr>
          <w:rFonts w:ascii="Times New Roman" w:hAnsi="Times New Roman" w:cs="Times New Roman"/>
          <w:sz w:val="24"/>
          <w:szCs w:val="24"/>
        </w:rPr>
        <w:t>.</w:t>
      </w:r>
    </w:p>
    <w:p w:rsidR="00B23D1A" w:rsidRDefault="00B23D1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w:t>
      </w:r>
      <w:r w:rsidR="00661E08" w:rsidRPr="007B1710">
        <w:rPr>
          <w:rFonts w:ascii="Times New Roman" w:hAnsi="Times New Roman" w:cs="Times New Roman"/>
          <w:sz w:val="24"/>
          <w:szCs w:val="24"/>
        </w:rPr>
        <w:t xml:space="preserve"> Выплаты с лицевых счетов по учету средств во временном распоряжении и операции по перечислению средств, ошибочно зачисленных на лицевой счет по учету средств во временном распоряжении, осуществляются на основании Заявок на списание, сформированных на автоматизированном рабочем месте клиента и включенных </w:t>
      </w:r>
      <w:r w:rsidR="00661E08" w:rsidRPr="00C25E0A">
        <w:rPr>
          <w:rFonts w:ascii="Times New Roman" w:hAnsi="Times New Roman" w:cs="Times New Roman"/>
          <w:sz w:val="24"/>
          <w:szCs w:val="24"/>
        </w:rPr>
        <w:t xml:space="preserve">в </w:t>
      </w:r>
      <w:hyperlink w:anchor="Par1079" w:history="1">
        <w:r w:rsidR="00661E08" w:rsidRPr="00C25E0A">
          <w:rPr>
            <w:rFonts w:ascii="Times New Roman" w:hAnsi="Times New Roman" w:cs="Times New Roman"/>
            <w:sz w:val="24"/>
            <w:szCs w:val="24"/>
          </w:rPr>
          <w:t>Реестр</w:t>
        </w:r>
      </w:hyperlink>
      <w:r w:rsidR="00661E08" w:rsidRPr="007B1710">
        <w:rPr>
          <w:rFonts w:ascii="Times New Roman" w:hAnsi="Times New Roman" w:cs="Times New Roman"/>
          <w:sz w:val="24"/>
          <w:szCs w:val="24"/>
        </w:rPr>
        <w:t xml:space="preserve"> заявок, </w:t>
      </w:r>
      <w:r w:rsidRPr="00B23D1A">
        <w:rPr>
          <w:rFonts w:ascii="Times New Roman" w:hAnsi="Times New Roman" w:cs="Times New Roman"/>
          <w:sz w:val="24"/>
          <w:szCs w:val="24"/>
        </w:rPr>
        <w:t xml:space="preserve"> </w:t>
      </w:r>
      <w:r>
        <w:rPr>
          <w:rFonts w:ascii="Times New Roman" w:hAnsi="Times New Roman" w:cs="Times New Roman"/>
          <w:sz w:val="24"/>
          <w:szCs w:val="24"/>
        </w:rPr>
        <w:t>представленный</w:t>
      </w:r>
      <w:r w:rsidRPr="007B1710">
        <w:rPr>
          <w:rFonts w:ascii="Times New Roman" w:hAnsi="Times New Roman" w:cs="Times New Roman"/>
          <w:sz w:val="24"/>
          <w:szCs w:val="24"/>
        </w:rPr>
        <w:t xml:space="preserve"> в Управление финансов АКР </w:t>
      </w:r>
      <w:r>
        <w:rPr>
          <w:rFonts w:ascii="Times New Roman" w:hAnsi="Times New Roman" w:cs="Times New Roman"/>
          <w:sz w:val="24"/>
          <w:szCs w:val="24"/>
        </w:rPr>
        <w:t xml:space="preserve">на бумажном носителе и подписанный </w:t>
      </w:r>
      <w:r w:rsidR="00661E08" w:rsidRPr="007B1710">
        <w:rPr>
          <w:rFonts w:ascii="Times New Roman" w:hAnsi="Times New Roman" w:cs="Times New Roman"/>
          <w:sz w:val="24"/>
          <w:szCs w:val="24"/>
        </w:rPr>
        <w:t xml:space="preserve">подписями </w:t>
      </w:r>
      <w:r>
        <w:rPr>
          <w:rFonts w:ascii="Times New Roman" w:hAnsi="Times New Roman" w:cs="Times New Roman"/>
          <w:sz w:val="24"/>
          <w:szCs w:val="24"/>
        </w:rPr>
        <w:t xml:space="preserve">руководителя и главного бухгалтера учреждения (иными уполномоченными лицами) </w:t>
      </w:r>
      <w:r w:rsidR="00661E08" w:rsidRPr="007B1710">
        <w:rPr>
          <w:rFonts w:ascii="Times New Roman" w:hAnsi="Times New Roman" w:cs="Times New Roman"/>
          <w:sz w:val="24"/>
          <w:szCs w:val="24"/>
        </w:rPr>
        <w:t>лиц</w:t>
      </w:r>
      <w:r>
        <w:rPr>
          <w:rFonts w:ascii="Times New Roman" w:hAnsi="Times New Roman" w:cs="Times New Roman"/>
          <w:sz w:val="24"/>
          <w:szCs w:val="24"/>
        </w:rPr>
        <w:t>ами</w:t>
      </w:r>
      <w:r w:rsidR="00661E08" w:rsidRPr="007B1710">
        <w:rPr>
          <w:rFonts w:ascii="Times New Roman" w:hAnsi="Times New Roman" w:cs="Times New Roman"/>
          <w:sz w:val="24"/>
          <w:szCs w:val="24"/>
        </w:rPr>
        <w:t>, указанными в карточке образцов подписей и оттиска печати</w:t>
      </w:r>
      <w:r>
        <w:rPr>
          <w:rFonts w:ascii="Times New Roman" w:hAnsi="Times New Roman" w:cs="Times New Roman"/>
          <w:sz w:val="24"/>
          <w:szCs w:val="24"/>
        </w:rPr>
        <w:t>. Реестр заявок заверяется оттиском печати учреждения.</w:t>
      </w:r>
    </w:p>
    <w:p w:rsidR="00661E08" w:rsidRPr="007B1710" w:rsidRDefault="00B23D1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w:t>
      </w:r>
      <w:r w:rsidR="00956F65" w:rsidRPr="007B1710">
        <w:rPr>
          <w:rFonts w:ascii="Times New Roman" w:hAnsi="Times New Roman" w:cs="Times New Roman"/>
          <w:sz w:val="24"/>
          <w:szCs w:val="24"/>
        </w:rPr>
        <w:t xml:space="preserve"> Управление </w:t>
      </w:r>
      <w:r w:rsidR="00661E08" w:rsidRPr="007B1710">
        <w:rPr>
          <w:rFonts w:ascii="Times New Roman" w:hAnsi="Times New Roman" w:cs="Times New Roman"/>
          <w:sz w:val="24"/>
          <w:szCs w:val="24"/>
        </w:rPr>
        <w:t xml:space="preserve"> финансов</w:t>
      </w:r>
      <w:r w:rsidR="00956F65" w:rsidRPr="007B1710">
        <w:rPr>
          <w:rFonts w:ascii="Times New Roman" w:hAnsi="Times New Roman" w:cs="Times New Roman"/>
          <w:sz w:val="24"/>
          <w:szCs w:val="24"/>
        </w:rPr>
        <w:t xml:space="preserve"> АКР </w:t>
      </w:r>
      <w:r w:rsidR="00661E08" w:rsidRPr="007B1710">
        <w:rPr>
          <w:rFonts w:ascii="Times New Roman" w:hAnsi="Times New Roman" w:cs="Times New Roman"/>
          <w:sz w:val="24"/>
          <w:szCs w:val="24"/>
        </w:rPr>
        <w:t xml:space="preserve"> проверяет Реестры заявок на соответствие подписей и печати образцам, указанным в карточке образцов подписей и оттиска печати, а заявки, включенные в Реестры заявок на правильность оформления и полноту заполнения реквизитов. При несоответствии заявок требованиям, предъявленным к их оформлению, </w:t>
      </w:r>
      <w:r w:rsidR="00956F65" w:rsidRPr="007B1710">
        <w:rPr>
          <w:rFonts w:ascii="Times New Roman" w:hAnsi="Times New Roman" w:cs="Times New Roman"/>
          <w:sz w:val="24"/>
          <w:szCs w:val="24"/>
        </w:rPr>
        <w:t xml:space="preserve">Управление </w:t>
      </w:r>
      <w:r w:rsidR="00661E08" w:rsidRPr="007B1710">
        <w:rPr>
          <w:rFonts w:ascii="Times New Roman" w:hAnsi="Times New Roman" w:cs="Times New Roman"/>
          <w:sz w:val="24"/>
          <w:szCs w:val="24"/>
        </w:rPr>
        <w:t>финансов</w:t>
      </w:r>
      <w:r w:rsidR="00956F65" w:rsidRPr="007B1710">
        <w:rPr>
          <w:rFonts w:ascii="Times New Roman" w:hAnsi="Times New Roman" w:cs="Times New Roman"/>
          <w:sz w:val="24"/>
          <w:szCs w:val="24"/>
        </w:rPr>
        <w:t xml:space="preserve"> АКР </w:t>
      </w:r>
      <w:r w:rsidR="00661E08" w:rsidRPr="007B1710">
        <w:rPr>
          <w:rFonts w:ascii="Times New Roman" w:hAnsi="Times New Roman" w:cs="Times New Roman"/>
          <w:sz w:val="24"/>
          <w:szCs w:val="24"/>
        </w:rPr>
        <w:t xml:space="preserve"> отказывает заявки в электронном виде с указанием причин отказа. Заявки, соответствующие установленным требованиям, исполняются не позднее второго рабочего дня, следую</w:t>
      </w:r>
      <w:r w:rsidR="0085104B">
        <w:rPr>
          <w:rFonts w:ascii="Times New Roman" w:hAnsi="Times New Roman" w:cs="Times New Roman"/>
          <w:sz w:val="24"/>
          <w:szCs w:val="24"/>
        </w:rPr>
        <w:t xml:space="preserve">щего за днем их </w:t>
      </w:r>
      <w:r>
        <w:rPr>
          <w:rFonts w:ascii="Times New Roman" w:hAnsi="Times New Roman" w:cs="Times New Roman"/>
          <w:sz w:val="24"/>
          <w:szCs w:val="24"/>
        </w:rPr>
        <w:t>регистрации в автоматизированной системе.</w:t>
      </w:r>
    </w:p>
    <w:p w:rsidR="00661E08" w:rsidRPr="007B1710"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661E08" w:rsidRPr="00BF3EB7" w:rsidRDefault="00661E08">
      <w:pPr>
        <w:widowControl w:val="0"/>
        <w:autoSpaceDE w:val="0"/>
        <w:autoSpaceDN w:val="0"/>
        <w:adjustRightInd w:val="0"/>
        <w:spacing w:after="0" w:line="240" w:lineRule="auto"/>
        <w:jc w:val="center"/>
        <w:outlineLvl w:val="1"/>
        <w:rPr>
          <w:rFonts w:ascii="Times New Roman" w:hAnsi="Times New Roman" w:cs="Times New Roman"/>
          <w:b/>
        </w:rPr>
      </w:pPr>
      <w:bookmarkStart w:id="17" w:name="Par287"/>
      <w:bookmarkEnd w:id="17"/>
      <w:r w:rsidRPr="00BF3EB7">
        <w:rPr>
          <w:rFonts w:ascii="Times New Roman" w:hAnsi="Times New Roman" w:cs="Times New Roman"/>
          <w:b/>
        </w:rPr>
        <w:t>7. ПОРЯДОК ВЫДАЧИ НАЛИЧНЫХ ДЕНЕГ</w:t>
      </w:r>
    </w:p>
    <w:p w:rsidR="00661E08" w:rsidRPr="007B1710"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190249" w:rsidRDefault="00B23D1A" w:rsidP="00CB2CA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w:t>
      </w:r>
      <w:r w:rsidR="00661E08" w:rsidRPr="007B1710">
        <w:rPr>
          <w:rFonts w:ascii="Times New Roman" w:hAnsi="Times New Roman" w:cs="Times New Roman"/>
          <w:sz w:val="24"/>
          <w:szCs w:val="24"/>
        </w:rPr>
        <w:t xml:space="preserve"> </w:t>
      </w:r>
      <w:r>
        <w:rPr>
          <w:rFonts w:ascii="Times New Roman" w:hAnsi="Times New Roman" w:cs="Times New Roman"/>
          <w:sz w:val="24"/>
          <w:szCs w:val="24"/>
        </w:rPr>
        <w:t>Порядок обеспечения</w:t>
      </w:r>
      <w:r w:rsidR="00661E08" w:rsidRPr="007B1710">
        <w:rPr>
          <w:rFonts w:ascii="Times New Roman" w:hAnsi="Times New Roman" w:cs="Times New Roman"/>
          <w:sz w:val="24"/>
          <w:szCs w:val="24"/>
        </w:rPr>
        <w:t xml:space="preserve"> наличными денежными средствами </w:t>
      </w:r>
      <w:r>
        <w:rPr>
          <w:rFonts w:ascii="Times New Roman" w:hAnsi="Times New Roman" w:cs="Times New Roman"/>
          <w:sz w:val="24"/>
          <w:szCs w:val="24"/>
        </w:rPr>
        <w:t xml:space="preserve">и денежными средствами, предназначенными </w:t>
      </w:r>
      <w:r w:rsidR="00190249">
        <w:rPr>
          <w:rFonts w:ascii="Times New Roman" w:hAnsi="Times New Roman" w:cs="Times New Roman"/>
          <w:sz w:val="24"/>
          <w:szCs w:val="24"/>
        </w:rPr>
        <w:t>для осуществления расчетов по операциям, совершаемым с использованием платежных карт клиентов, лицевые счета которым открыты в Управлении финансов АКР устанавливает Федеральное казначейство в соответствии со статьей 166.1 Бюджетного кодекса Российской Федерации.</w:t>
      </w:r>
    </w:p>
    <w:p w:rsidR="00661E08" w:rsidRPr="007B1710" w:rsidRDefault="00B05616" w:rsidP="00CB2CA1">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8" w:history="1">
        <w:r w:rsidR="00661E08" w:rsidRPr="00190249">
          <w:rPr>
            <w:rFonts w:ascii="Times New Roman" w:hAnsi="Times New Roman" w:cs="Times New Roman"/>
            <w:sz w:val="24"/>
            <w:szCs w:val="24"/>
          </w:rPr>
          <w:t>Правила</w:t>
        </w:r>
      </w:hyperlink>
      <w:r w:rsidR="00190249">
        <w:t xml:space="preserve"> </w:t>
      </w:r>
      <w:r w:rsidR="00661E08" w:rsidRPr="00190249">
        <w:rPr>
          <w:rFonts w:ascii="Times New Roman" w:hAnsi="Times New Roman" w:cs="Times New Roman"/>
          <w:sz w:val="24"/>
          <w:szCs w:val="24"/>
        </w:rPr>
        <w:t>обес</w:t>
      </w:r>
      <w:r w:rsidR="00661E08" w:rsidRPr="007B1710">
        <w:rPr>
          <w:rFonts w:ascii="Times New Roman" w:hAnsi="Times New Roman" w:cs="Times New Roman"/>
          <w:sz w:val="24"/>
          <w:szCs w:val="24"/>
        </w:rPr>
        <w:t xml:space="preserve">печения наличными </w:t>
      </w:r>
      <w:r w:rsidR="00CB2CA1" w:rsidRPr="007B1710">
        <w:rPr>
          <w:rFonts w:ascii="Times New Roman" w:hAnsi="Times New Roman" w:cs="Times New Roman"/>
          <w:sz w:val="24"/>
          <w:szCs w:val="24"/>
        </w:rPr>
        <w:t xml:space="preserve">денежными средствами </w:t>
      </w:r>
      <w:r w:rsidR="00661E08" w:rsidRPr="007B1710">
        <w:rPr>
          <w:rFonts w:ascii="Times New Roman" w:hAnsi="Times New Roman" w:cs="Times New Roman"/>
          <w:sz w:val="24"/>
          <w:szCs w:val="24"/>
        </w:rPr>
        <w:t xml:space="preserve">организаций, </w:t>
      </w:r>
      <w:r w:rsidR="00190249">
        <w:rPr>
          <w:rFonts w:ascii="Times New Roman" w:hAnsi="Times New Roman" w:cs="Times New Roman"/>
          <w:sz w:val="24"/>
          <w:szCs w:val="24"/>
        </w:rPr>
        <w:t xml:space="preserve">определены </w:t>
      </w:r>
      <w:r w:rsidR="00CB2CA1" w:rsidRPr="007B1710">
        <w:rPr>
          <w:rFonts w:ascii="Times New Roman" w:hAnsi="Times New Roman" w:cs="Times New Roman"/>
          <w:sz w:val="24"/>
          <w:szCs w:val="24"/>
        </w:rPr>
        <w:t xml:space="preserve">Приказом Федерального казначейства </w:t>
      </w:r>
      <w:r w:rsidR="00190249">
        <w:rPr>
          <w:rFonts w:ascii="Times New Roman" w:hAnsi="Times New Roman" w:cs="Times New Roman"/>
          <w:sz w:val="24"/>
          <w:szCs w:val="24"/>
        </w:rPr>
        <w:t xml:space="preserve">России </w:t>
      </w:r>
      <w:r w:rsidR="00CB2CA1" w:rsidRPr="007B1710">
        <w:rPr>
          <w:rFonts w:ascii="Times New Roman" w:hAnsi="Times New Roman" w:cs="Times New Roman"/>
          <w:sz w:val="24"/>
          <w:szCs w:val="24"/>
        </w:rPr>
        <w:t>от 30.06.2014г № 10н.</w:t>
      </w:r>
    </w:p>
    <w:p w:rsidR="006A38FE" w:rsidRPr="007B1710" w:rsidRDefault="006A38FE" w:rsidP="00CB2CA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61E08" w:rsidRPr="00BF3EB7" w:rsidRDefault="00661E08">
      <w:pPr>
        <w:widowControl w:val="0"/>
        <w:autoSpaceDE w:val="0"/>
        <w:autoSpaceDN w:val="0"/>
        <w:adjustRightInd w:val="0"/>
        <w:spacing w:after="0" w:line="240" w:lineRule="auto"/>
        <w:jc w:val="center"/>
        <w:outlineLvl w:val="1"/>
        <w:rPr>
          <w:rFonts w:ascii="Times New Roman" w:hAnsi="Times New Roman" w:cs="Times New Roman"/>
          <w:b/>
        </w:rPr>
      </w:pPr>
      <w:bookmarkStart w:id="18" w:name="Par314"/>
      <w:bookmarkEnd w:id="18"/>
      <w:r w:rsidRPr="00BF3EB7">
        <w:rPr>
          <w:rFonts w:ascii="Times New Roman" w:hAnsi="Times New Roman" w:cs="Times New Roman"/>
          <w:b/>
        </w:rPr>
        <w:t>8. ВЫПИСКИ ИЗ ЛИЦЕВЫХ СЧЕТОВ</w:t>
      </w:r>
    </w:p>
    <w:p w:rsidR="00661E08" w:rsidRPr="007B1710"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552218" w:rsidRDefault="009636BB" w:rsidP="005522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 При необходимости подтверждения операций, произведенных на лицевом счете при электронном документообороте, отметка Управления финансов АКР с указанием даты, фамилии, инициалов и подписи работника, уполномоченного руково</w:t>
      </w:r>
      <w:r w:rsidR="00063823">
        <w:rPr>
          <w:rFonts w:ascii="Times New Roman" w:hAnsi="Times New Roman" w:cs="Times New Roman"/>
          <w:sz w:val="24"/>
          <w:szCs w:val="24"/>
        </w:rPr>
        <w:t>дителем Управления финансов АКР</w:t>
      </w:r>
      <w:r>
        <w:rPr>
          <w:rFonts w:ascii="Times New Roman" w:hAnsi="Times New Roman" w:cs="Times New Roman"/>
          <w:sz w:val="24"/>
          <w:szCs w:val="24"/>
        </w:rPr>
        <w:t>, об исполнении проставляется на копиях документов на бумажном носителе, представленных кли</w:t>
      </w:r>
      <w:r w:rsidR="00552218">
        <w:rPr>
          <w:rFonts w:ascii="Times New Roman" w:hAnsi="Times New Roman" w:cs="Times New Roman"/>
          <w:sz w:val="24"/>
          <w:szCs w:val="24"/>
        </w:rPr>
        <w:t>ентом в Управление финансов АКР</w:t>
      </w:r>
      <w:r>
        <w:rPr>
          <w:rFonts w:ascii="Times New Roman" w:hAnsi="Times New Roman" w:cs="Times New Roman"/>
          <w:sz w:val="24"/>
          <w:szCs w:val="24"/>
        </w:rPr>
        <w:t>, после проверки указанной в них информации на соответствие данным, содержащимся в соответствующем электронном документе, хранящемся в автоматизированной системе.</w:t>
      </w:r>
    </w:p>
    <w:p w:rsidR="00552218" w:rsidRDefault="00552218" w:rsidP="005522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9636BB">
        <w:rPr>
          <w:rFonts w:ascii="Times New Roman" w:hAnsi="Times New Roman" w:cs="Times New Roman"/>
          <w:sz w:val="24"/>
          <w:szCs w:val="24"/>
        </w:rPr>
        <w:t>5. В течение 3 рабочих дней со дня закрытия операционного дня клиент обязан письменно сообщить в Управление финансов АКР о суммах, ошибочно учтенных в его лицевом счете. При отсутствии возражений в указанные сроки совершенные операции по лицевому счету и остатки на этих счетах считаются подтвержденными.</w:t>
      </w:r>
    </w:p>
    <w:p w:rsidR="009636BB" w:rsidRDefault="009636BB" w:rsidP="005522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 При обнаружении ошибочных записей, произведенных по лицевым счетам, Управление финансов АКР  вправе в пределах текущего финансового года вносить исправительные записи без согласия клиента с последующим его уведомлением.</w:t>
      </w:r>
    </w:p>
    <w:p w:rsidR="00661E08" w:rsidRPr="007B1710" w:rsidRDefault="00661E08">
      <w:pPr>
        <w:widowControl w:val="0"/>
        <w:autoSpaceDE w:val="0"/>
        <w:autoSpaceDN w:val="0"/>
        <w:adjustRightInd w:val="0"/>
        <w:spacing w:after="0" w:line="240" w:lineRule="auto"/>
        <w:jc w:val="both"/>
        <w:rPr>
          <w:rFonts w:ascii="Times New Roman" w:hAnsi="Times New Roman" w:cs="Times New Roman"/>
          <w:sz w:val="24"/>
          <w:szCs w:val="24"/>
        </w:rPr>
      </w:pPr>
    </w:p>
    <w:p w:rsidR="009F299A" w:rsidRDefault="001B12FF" w:rsidP="009F299A">
      <w:pPr>
        <w:autoSpaceDE w:val="0"/>
        <w:autoSpaceDN w:val="0"/>
        <w:adjustRightInd w:val="0"/>
        <w:spacing w:after="0" w:line="240" w:lineRule="auto"/>
        <w:jc w:val="center"/>
        <w:outlineLvl w:val="0"/>
        <w:rPr>
          <w:rFonts w:ascii="Times New Roman" w:hAnsi="Times New Roman" w:cs="Times New Roman"/>
          <w:b/>
          <w:sz w:val="24"/>
          <w:szCs w:val="24"/>
        </w:rPr>
      </w:pPr>
      <w:r w:rsidRPr="001B12FF">
        <w:rPr>
          <w:rFonts w:ascii="Times New Roman" w:hAnsi="Times New Roman" w:cs="Times New Roman"/>
          <w:b/>
          <w:sz w:val="24"/>
          <w:szCs w:val="24"/>
        </w:rPr>
        <w:t>9. ПОР</w:t>
      </w:r>
      <w:r w:rsidR="009F299A">
        <w:rPr>
          <w:rFonts w:ascii="Times New Roman" w:hAnsi="Times New Roman" w:cs="Times New Roman"/>
          <w:b/>
          <w:sz w:val="24"/>
          <w:szCs w:val="24"/>
        </w:rPr>
        <w:t xml:space="preserve">ЯДОК ВЗАИМОДЕЙСТВИЯ УПРАВЛЕНИЯ ФИНАНСОВ АКР </w:t>
      </w:r>
    </w:p>
    <w:p w:rsidR="001B12FF" w:rsidRPr="001B12FF" w:rsidRDefault="001B12FF" w:rsidP="009F299A">
      <w:pPr>
        <w:autoSpaceDE w:val="0"/>
        <w:autoSpaceDN w:val="0"/>
        <w:adjustRightInd w:val="0"/>
        <w:spacing w:after="0" w:line="240" w:lineRule="auto"/>
        <w:jc w:val="center"/>
        <w:outlineLvl w:val="0"/>
        <w:rPr>
          <w:rFonts w:ascii="Times New Roman" w:hAnsi="Times New Roman" w:cs="Times New Roman"/>
          <w:b/>
          <w:sz w:val="24"/>
          <w:szCs w:val="24"/>
        </w:rPr>
      </w:pPr>
      <w:r w:rsidRPr="001B12FF">
        <w:rPr>
          <w:rFonts w:ascii="Times New Roman" w:hAnsi="Times New Roman" w:cs="Times New Roman"/>
          <w:b/>
          <w:sz w:val="24"/>
          <w:szCs w:val="24"/>
        </w:rPr>
        <w:t xml:space="preserve"> С КЛИЕНТАМИ ПРИ ПРОВЕДЕНИИ ОПЕРАЦИЙ ПО КАССОВЫМ</w:t>
      </w:r>
    </w:p>
    <w:p w:rsidR="001B12FF" w:rsidRDefault="001B12FF" w:rsidP="001B12FF">
      <w:pPr>
        <w:autoSpaceDE w:val="0"/>
        <w:autoSpaceDN w:val="0"/>
        <w:adjustRightInd w:val="0"/>
        <w:spacing w:after="0" w:line="240" w:lineRule="auto"/>
        <w:jc w:val="center"/>
        <w:rPr>
          <w:rFonts w:ascii="Times New Roman" w:hAnsi="Times New Roman" w:cs="Times New Roman"/>
          <w:b/>
          <w:sz w:val="24"/>
          <w:szCs w:val="24"/>
        </w:rPr>
      </w:pPr>
      <w:r w:rsidRPr="001B12FF">
        <w:rPr>
          <w:rFonts w:ascii="Times New Roman" w:hAnsi="Times New Roman" w:cs="Times New Roman"/>
          <w:b/>
          <w:sz w:val="24"/>
          <w:szCs w:val="24"/>
        </w:rPr>
        <w:t>ВЫПЛАТАМ ЗА СЧЕТ СРЕДСТВ ФЕДЕРАЛЬНОГО БЮДЖЕТА</w:t>
      </w:r>
    </w:p>
    <w:p w:rsidR="00973918" w:rsidRDefault="001B12FF" w:rsidP="00973918">
      <w:pPr>
        <w:autoSpaceDE w:val="0"/>
        <w:autoSpaceDN w:val="0"/>
        <w:adjustRightInd w:val="0"/>
        <w:spacing w:after="0" w:line="240" w:lineRule="auto"/>
        <w:ind w:firstLine="540"/>
        <w:jc w:val="both"/>
        <w:rPr>
          <w:rFonts w:ascii="Times New Roman" w:hAnsi="Times New Roman" w:cs="Times New Roman"/>
          <w:sz w:val="24"/>
          <w:szCs w:val="24"/>
        </w:rPr>
      </w:pPr>
      <w:bookmarkStart w:id="19" w:name="Par6"/>
      <w:bookmarkEnd w:id="19"/>
      <w:r w:rsidRPr="001B12FF">
        <w:rPr>
          <w:rFonts w:ascii="Times New Roman" w:hAnsi="Times New Roman" w:cs="Times New Roman"/>
          <w:sz w:val="24"/>
          <w:szCs w:val="24"/>
        </w:rPr>
        <w:t xml:space="preserve">87. Учет операций по кассовым выплатам за счет средств федерального бюджета осуществляется на лицевых счетах, открытых клиентам в УФК по Томской области в соответствии с </w:t>
      </w:r>
      <w:hyperlink r:id="rId19" w:history="1">
        <w:r w:rsidRPr="009F299A">
          <w:rPr>
            <w:rFonts w:ascii="Times New Roman" w:hAnsi="Times New Roman" w:cs="Times New Roman"/>
            <w:color w:val="000000" w:themeColor="text1"/>
            <w:sz w:val="24"/>
            <w:szCs w:val="24"/>
          </w:rPr>
          <w:t>Приказом</w:t>
        </w:r>
      </w:hyperlink>
      <w:r w:rsidRPr="009F299A">
        <w:rPr>
          <w:rFonts w:ascii="Times New Roman" w:hAnsi="Times New Roman" w:cs="Times New Roman"/>
          <w:color w:val="000000" w:themeColor="text1"/>
          <w:sz w:val="24"/>
          <w:szCs w:val="24"/>
        </w:rPr>
        <w:t xml:space="preserve"> К</w:t>
      </w:r>
      <w:r w:rsidRPr="001B12FF">
        <w:rPr>
          <w:rFonts w:ascii="Times New Roman" w:hAnsi="Times New Roman" w:cs="Times New Roman"/>
          <w:sz w:val="24"/>
          <w:szCs w:val="24"/>
        </w:rPr>
        <w:t>азначейства России от 29.12.2012 N 24н "О Порядке открытия и ведения лицевых счетов территориальными органами Федерального казначейства".</w:t>
      </w:r>
    </w:p>
    <w:p w:rsidR="00973918" w:rsidRPr="00287AA6" w:rsidRDefault="001B12FF" w:rsidP="00973918">
      <w:pPr>
        <w:autoSpaceDE w:val="0"/>
        <w:autoSpaceDN w:val="0"/>
        <w:adjustRightInd w:val="0"/>
        <w:spacing w:after="0" w:line="240" w:lineRule="auto"/>
        <w:ind w:firstLine="540"/>
        <w:jc w:val="both"/>
        <w:rPr>
          <w:rFonts w:ascii="Times New Roman" w:hAnsi="Times New Roman" w:cs="Times New Roman"/>
          <w:sz w:val="24"/>
          <w:szCs w:val="24"/>
        </w:rPr>
      </w:pPr>
      <w:r w:rsidRPr="001B12FF">
        <w:rPr>
          <w:rFonts w:ascii="Times New Roman" w:hAnsi="Times New Roman" w:cs="Times New Roman"/>
          <w:sz w:val="24"/>
          <w:szCs w:val="24"/>
        </w:rPr>
        <w:lastRenderedPageBreak/>
        <w:t xml:space="preserve">88. УФК по Томской области доводит на указанные </w:t>
      </w:r>
      <w:r w:rsidRPr="009F299A">
        <w:rPr>
          <w:rFonts w:ascii="Times New Roman" w:hAnsi="Times New Roman" w:cs="Times New Roman"/>
          <w:color w:val="000000" w:themeColor="text1"/>
          <w:sz w:val="24"/>
          <w:szCs w:val="24"/>
        </w:rPr>
        <w:t xml:space="preserve">в </w:t>
      </w:r>
      <w:hyperlink w:anchor="Par6" w:history="1">
        <w:r w:rsidRPr="009F299A">
          <w:rPr>
            <w:rFonts w:ascii="Times New Roman" w:hAnsi="Times New Roman" w:cs="Times New Roman"/>
            <w:color w:val="000000" w:themeColor="text1"/>
            <w:sz w:val="24"/>
            <w:szCs w:val="24"/>
          </w:rPr>
          <w:t>пункте 87</w:t>
        </w:r>
      </w:hyperlink>
      <w:r w:rsidRPr="001B12FF">
        <w:rPr>
          <w:rFonts w:ascii="Times New Roman" w:hAnsi="Times New Roman" w:cs="Times New Roman"/>
          <w:sz w:val="24"/>
          <w:szCs w:val="24"/>
        </w:rPr>
        <w:t xml:space="preserve"> настоящего приказа лицевые счета главных распорядителей и получателей средств бюджета</w:t>
      </w:r>
      <w:r w:rsidR="009F299A">
        <w:rPr>
          <w:rFonts w:ascii="Times New Roman" w:hAnsi="Times New Roman" w:cs="Times New Roman"/>
          <w:sz w:val="24"/>
          <w:szCs w:val="24"/>
        </w:rPr>
        <w:t xml:space="preserve"> МО «Каргасокский район»</w:t>
      </w:r>
      <w:r w:rsidR="00A42E5A">
        <w:rPr>
          <w:rFonts w:ascii="Times New Roman" w:hAnsi="Times New Roman" w:cs="Times New Roman"/>
          <w:sz w:val="24"/>
          <w:szCs w:val="24"/>
        </w:rPr>
        <w:t xml:space="preserve">, </w:t>
      </w:r>
      <w:r w:rsidR="009F299A">
        <w:rPr>
          <w:rFonts w:ascii="Times New Roman" w:hAnsi="Times New Roman" w:cs="Times New Roman"/>
          <w:sz w:val="24"/>
          <w:szCs w:val="24"/>
        </w:rPr>
        <w:t>бюджетов сельских поселений</w:t>
      </w:r>
      <w:r w:rsidRPr="001B12FF">
        <w:rPr>
          <w:rFonts w:ascii="Times New Roman" w:hAnsi="Times New Roman" w:cs="Times New Roman"/>
          <w:sz w:val="24"/>
          <w:szCs w:val="24"/>
        </w:rPr>
        <w:t xml:space="preserve">, бюджетные данные на основании представленных </w:t>
      </w:r>
      <w:r w:rsidR="009F299A">
        <w:rPr>
          <w:rFonts w:ascii="Times New Roman" w:hAnsi="Times New Roman" w:cs="Times New Roman"/>
          <w:sz w:val="24"/>
          <w:szCs w:val="24"/>
        </w:rPr>
        <w:t>Управлением</w:t>
      </w:r>
      <w:r w:rsidRPr="001B12FF">
        <w:rPr>
          <w:rFonts w:ascii="Times New Roman" w:hAnsi="Times New Roman" w:cs="Times New Roman"/>
          <w:sz w:val="24"/>
          <w:szCs w:val="24"/>
        </w:rPr>
        <w:t xml:space="preserve"> финансов </w:t>
      </w:r>
      <w:r w:rsidR="009F299A">
        <w:rPr>
          <w:rFonts w:ascii="Times New Roman" w:hAnsi="Times New Roman" w:cs="Times New Roman"/>
          <w:sz w:val="24"/>
          <w:szCs w:val="24"/>
        </w:rPr>
        <w:t xml:space="preserve">АКР </w:t>
      </w:r>
      <w:r w:rsidRPr="001B12FF">
        <w:rPr>
          <w:rFonts w:ascii="Times New Roman" w:hAnsi="Times New Roman" w:cs="Times New Roman"/>
          <w:sz w:val="24"/>
          <w:szCs w:val="24"/>
        </w:rPr>
        <w:t>Расходных расписаний (</w:t>
      </w:r>
      <w:hyperlink r:id="rId20" w:history="1">
        <w:r w:rsidRPr="009F299A">
          <w:rPr>
            <w:rFonts w:ascii="Times New Roman" w:hAnsi="Times New Roman" w:cs="Times New Roman"/>
            <w:color w:val="000000" w:themeColor="text1"/>
            <w:sz w:val="24"/>
            <w:szCs w:val="24"/>
          </w:rPr>
          <w:t>Реестров</w:t>
        </w:r>
      </w:hyperlink>
      <w:r w:rsidRPr="009F299A">
        <w:rPr>
          <w:rFonts w:ascii="Times New Roman" w:hAnsi="Times New Roman" w:cs="Times New Roman"/>
          <w:color w:val="000000" w:themeColor="text1"/>
          <w:sz w:val="24"/>
          <w:szCs w:val="24"/>
        </w:rPr>
        <w:t xml:space="preserve"> р</w:t>
      </w:r>
      <w:r w:rsidRPr="001B12FF">
        <w:rPr>
          <w:rFonts w:ascii="Times New Roman" w:hAnsi="Times New Roman" w:cs="Times New Roman"/>
          <w:sz w:val="24"/>
          <w:szCs w:val="24"/>
        </w:rPr>
        <w:t xml:space="preserve">асходных </w:t>
      </w:r>
      <w:r w:rsidRPr="00287AA6">
        <w:rPr>
          <w:rFonts w:ascii="Times New Roman" w:hAnsi="Times New Roman" w:cs="Times New Roman"/>
          <w:sz w:val="24"/>
          <w:szCs w:val="24"/>
        </w:rPr>
        <w:t>расписаний) (код формы по КФД 0531723).</w:t>
      </w:r>
    </w:p>
    <w:p w:rsidR="001B12FF" w:rsidRPr="00287AA6" w:rsidRDefault="00287AA6" w:rsidP="00EC502F">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1B12FF" w:rsidRPr="00287AA6">
        <w:rPr>
          <w:rFonts w:ascii="Times New Roman" w:hAnsi="Times New Roman" w:cs="Times New Roman"/>
          <w:sz w:val="24"/>
          <w:szCs w:val="24"/>
        </w:rPr>
        <w:t>Бюджетные данные, указанные в Расходных расписаниях (Реестрах расходных расписаний), учитываются на соответствующих лицевых счетах клиентов (открытых в УФК по Томской области) нарастающим итогом с начала текущего финансового года.</w:t>
      </w:r>
    </w:p>
    <w:p w:rsidR="00973918" w:rsidRPr="00973918" w:rsidRDefault="00973918" w:rsidP="00EC502F">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973918">
        <w:rPr>
          <w:rFonts w:ascii="Times New Roman" w:hAnsi="Times New Roman" w:cs="Times New Roman"/>
          <w:sz w:val="24"/>
          <w:szCs w:val="24"/>
        </w:rPr>
        <w:t>8</w:t>
      </w:r>
      <w:r w:rsidR="001B12FF" w:rsidRPr="00973918">
        <w:rPr>
          <w:rFonts w:ascii="Times New Roman" w:hAnsi="Times New Roman" w:cs="Times New Roman"/>
          <w:sz w:val="24"/>
          <w:szCs w:val="24"/>
        </w:rPr>
        <w:t xml:space="preserve">9. Расходные расписания (Реестры расходных расписаний) </w:t>
      </w:r>
      <w:r w:rsidR="009F299A" w:rsidRPr="00973918">
        <w:rPr>
          <w:rFonts w:ascii="Times New Roman" w:hAnsi="Times New Roman" w:cs="Times New Roman"/>
          <w:sz w:val="24"/>
          <w:szCs w:val="24"/>
        </w:rPr>
        <w:t>Управление</w:t>
      </w:r>
      <w:r w:rsidR="001B12FF" w:rsidRPr="00973918">
        <w:rPr>
          <w:rFonts w:ascii="Times New Roman" w:hAnsi="Times New Roman" w:cs="Times New Roman"/>
          <w:sz w:val="24"/>
          <w:szCs w:val="24"/>
        </w:rPr>
        <w:t xml:space="preserve"> финансов </w:t>
      </w:r>
      <w:r w:rsidR="009F299A" w:rsidRPr="00973918">
        <w:rPr>
          <w:rFonts w:ascii="Times New Roman" w:hAnsi="Times New Roman" w:cs="Times New Roman"/>
          <w:sz w:val="24"/>
          <w:szCs w:val="24"/>
        </w:rPr>
        <w:t xml:space="preserve">АКР </w:t>
      </w:r>
      <w:r w:rsidR="001B12FF" w:rsidRPr="00973918">
        <w:rPr>
          <w:rFonts w:ascii="Times New Roman" w:hAnsi="Times New Roman" w:cs="Times New Roman"/>
          <w:sz w:val="24"/>
          <w:szCs w:val="24"/>
        </w:rPr>
        <w:t>представляет в УФК по Томской области в электронном виде в пределах свободного остатка средств на едином счете бюджета</w:t>
      </w:r>
      <w:r w:rsidR="00EB1CBE" w:rsidRPr="00973918">
        <w:rPr>
          <w:rFonts w:ascii="Times New Roman" w:hAnsi="Times New Roman" w:cs="Times New Roman"/>
          <w:sz w:val="24"/>
          <w:szCs w:val="24"/>
        </w:rPr>
        <w:t xml:space="preserve"> МО «Каргасокский район», бюджета сельского поселения</w:t>
      </w:r>
      <w:r w:rsidR="001B12FF" w:rsidRPr="00973918">
        <w:rPr>
          <w:rFonts w:ascii="Times New Roman" w:hAnsi="Times New Roman" w:cs="Times New Roman"/>
          <w:sz w:val="24"/>
          <w:szCs w:val="24"/>
        </w:rPr>
        <w:t>.</w:t>
      </w:r>
    </w:p>
    <w:p w:rsidR="001B12FF" w:rsidRPr="00973918" w:rsidRDefault="00973918" w:rsidP="00EC502F">
      <w:pPr>
        <w:pStyle w:val="ac"/>
        <w:jc w:val="both"/>
        <w:rPr>
          <w:rFonts w:ascii="Times New Roman" w:hAnsi="Times New Roman" w:cs="Times New Roman"/>
          <w:sz w:val="24"/>
          <w:szCs w:val="24"/>
        </w:rPr>
      </w:pPr>
      <w:r w:rsidRPr="00973918">
        <w:rPr>
          <w:rFonts w:ascii="Times New Roman" w:hAnsi="Times New Roman" w:cs="Times New Roman"/>
          <w:sz w:val="24"/>
          <w:szCs w:val="24"/>
        </w:rPr>
        <w:t xml:space="preserve">      </w:t>
      </w:r>
      <w:r w:rsidR="001B12FF" w:rsidRPr="00973918">
        <w:rPr>
          <w:rFonts w:ascii="Times New Roman" w:hAnsi="Times New Roman" w:cs="Times New Roman"/>
          <w:sz w:val="24"/>
          <w:szCs w:val="24"/>
        </w:rPr>
        <w:t>90. Расходные расписания (Реестры расходных распи</w:t>
      </w:r>
      <w:r w:rsidR="009F299A" w:rsidRPr="00973918">
        <w:rPr>
          <w:rFonts w:ascii="Times New Roman" w:hAnsi="Times New Roman" w:cs="Times New Roman"/>
          <w:sz w:val="24"/>
          <w:szCs w:val="24"/>
        </w:rPr>
        <w:t>саний) оформляются Управлением</w:t>
      </w:r>
      <w:r w:rsidR="001B12FF" w:rsidRPr="00973918">
        <w:rPr>
          <w:rFonts w:ascii="Times New Roman" w:hAnsi="Times New Roman" w:cs="Times New Roman"/>
          <w:sz w:val="24"/>
          <w:szCs w:val="24"/>
        </w:rPr>
        <w:t xml:space="preserve"> финансов</w:t>
      </w:r>
      <w:r w:rsidR="009F299A" w:rsidRPr="00973918">
        <w:rPr>
          <w:rFonts w:ascii="Times New Roman" w:hAnsi="Times New Roman" w:cs="Times New Roman"/>
          <w:sz w:val="24"/>
          <w:szCs w:val="24"/>
        </w:rPr>
        <w:t xml:space="preserve"> АКР</w:t>
      </w:r>
      <w:r w:rsidR="001B12FF" w:rsidRPr="00973918">
        <w:rPr>
          <w:rFonts w:ascii="Times New Roman" w:hAnsi="Times New Roman" w:cs="Times New Roman"/>
          <w:sz w:val="24"/>
          <w:szCs w:val="24"/>
        </w:rPr>
        <w:t xml:space="preserve"> в соответствии с </w:t>
      </w:r>
      <w:hyperlink r:id="rId21" w:history="1">
        <w:r w:rsidR="001B12FF" w:rsidRPr="00973918">
          <w:rPr>
            <w:rFonts w:ascii="Times New Roman" w:hAnsi="Times New Roman" w:cs="Times New Roman"/>
            <w:color w:val="000000" w:themeColor="text1"/>
            <w:sz w:val="24"/>
            <w:szCs w:val="24"/>
          </w:rPr>
          <w:t>Приказом</w:t>
        </w:r>
      </w:hyperlink>
      <w:r w:rsidR="001B12FF" w:rsidRPr="00973918">
        <w:rPr>
          <w:rFonts w:ascii="Times New Roman" w:hAnsi="Times New Roman" w:cs="Times New Roman"/>
          <w:color w:val="000000" w:themeColor="text1"/>
          <w:sz w:val="24"/>
          <w:szCs w:val="24"/>
        </w:rPr>
        <w:t xml:space="preserve"> </w:t>
      </w:r>
      <w:r w:rsidR="00A42E5A" w:rsidRPr="00973918">
        <w:rPr>
          <w:rFonts w:ascii="Times New Roman" w:hAnsi="Times New Roman" w:cs="Times New Roman"/>
          <w:color w:val="000000" w:themeColor="text1"/>
          <w:sz w:val="24"/>
          <w:szCs w:val="24"/>
        </w:rPr>
        <w:t xml:space="preserve">Федерального </w:t>
      </w:r>
      <w:r w:rsidR="001B12FF" w:rsidRPr="00973918">
        <w:rPr>
          <w:rFonts w:ascii="Times New Roman" w:hAnsi="Times New Roman" w:cs="Times New Roman"/>
          <w:sz w:val="24"/>
          <w:szCs w:val="24"/>
        </w:rPr>
        <w:t xml:space="preserve">Казначейства России от 10.10.2008 N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на основании представленных главными распорядителями средств бюджета </w:t>
      </w:r>
      <w:r w:rsidR="009F299A" w:rsidRPr="00973918">
        <w:rPr>
          <w:rFonts w:ascii="Times New Roman" w:hAnsi="Times New Roman" w:cs="Times New Roman"/>
          <w:sz w:val="24"/>
          <w:szCs w:val="24"/>
        </w:rPr>
        <w:t>МО «Каргасокский район»</w:t>
      </w:r>
      <w:r w:rsidR="00EB1CBE" w:rsidRPr="00973918">
        <w:rPr>
          <w:rFonts w:ascii="Times New Roman" w:hAnsi="Times New Roman" w:cs="Times New Roman"/>
          <w:sz w:val="24"/>
          <w:szCs w:val="24"/>
        </w:rPr>
        <w:t>, бюджета сельского поселения</w:t>
      </w:r>
      <w:r w:rsidR="009F299A" w:rsidRPr="00973918">
        <w:rPr>
          <w:rFonts w:ascii="Times New Roman" w:hAnsi="Times New Roman" w:cs="Times New Roman"/>
          <w:sz w:val="24"/>
          <w:szCs w:val="24"/>
        </w:rPr>
        <w:t xml:space="preserve"> </w:t>
      </w:r>
      <w:hyperlink r:id="rId22" w:history="1">
        <w:r w:rsidR="001B12FF" w:rsidRPr="00973918">
          <w:rPr>
            <w:rFonts w:ascii="Times New Roman" w:hAnsi="Times New Roman" w:cs="Times New Roman"/>
            <w:color w:val="000000" w:themeColor="text1"/>
            <w:sz w:val="24"/>
            <w:szCs w:val="24"/>
          </w:rPr>
          <w:t>Заявок</w:t>
        </w:r>
      </w:hyperlink>
      <w:r w:rsidR="001B12FF" w:rsidRPr="00973918">
        <w:rPr>
          <w:rFonts w:ascii="Times New Roman" w:hAnsi="Times New Roman" w:cs="Times New Roman"/>
          <w:color w:val="000000" w:themeColor="text1"/>
          <w:sz w:val="24"/>
          <w:szCs w:val="24"/>
        </w:rPr>
        <w:t xml:space="preserve"> </w:t>
      </w:r>
      <w:r w:rsidR="001B12FF" w:rsidRPr="00973918">
        <w:rPr>
          <w:rFonts w:ascii="Times New Roman" w:hAnsi="Times New Roman" w:cs="Times New Roman"/>
          <w:sz w:val="24"/>
          <w:szCs w:val="24"/>
        </w:rPr>
        <w:t xml:space="preserve">на доведение предельных объемов финансирования по форме согласно приложению </w:t>
      </w:r>
      <w:r w:rsidR="009F299A" w:rsidRPr="00973918">
        <w:rPr>
          <w:rFonts w:ascii="Times New Roman" w:hAnsi="Times New Roman" w:cs="Times New Roman"/>
          <w:sz w:val="24"/>
          <w:szCs w:val="24"/>
        </w:rPr>
        <w:t xml:space="preserve">7 </w:t>
      </w:r>
      <w:r w:rsidR="001B12FF" w:rsidRPr="00973918">
        <w:rPr>
          <w:rFonts w:ascii="Times New Roman" w:hAnsi="Times New Roman" w:cs="Times New Roman"/>
          <w:sz w:val="24"/>
          <w:szCs w:val="24"/>
        </w:rPr>
        <w:t xml:space="preserve"> к настоящему Положению.</w:t>
      </w:r>
    </w:p>
    <w:p w:rsidR="00973918" w:rsidRPr="00973918" w:rsidRDefault="00973918" w:rsidP="00EC502F">
      <w:pPr>
        <w:pStyle w:val="ac"/>
        <w:jc w:val="both"/>
        <w:rPr>
          <w:rFonts w:ascii="Times New Roman" w:hAnsi="Times New Roman" w:cs="Times New Roman"/>
          <w:sz w:val="24"/>
          <w:szCs w:val="24"/>
        </w:rPr>
      </w:pPr>
      <w:bookmarkStart w:id="20" w:name="Par11"/>
      <w:bookmarkEnd w:id="20"/>
      <w:r>
        <w:rPr>
          <w:rFonts w:ascii="Times New Roman" w:hAnsi="Times New Roman" w:cs="Times New Roman"/>
          <w:sz w:val="24"/>
          <w:szCs w:val="24"/>
        </w:rPr>
        <w:t xml:space="preserve">         </w:t>
      </w:r>
      <w:r w:rsidR="001B12FF" w:rsidRPr="00973918">
        <w:rPr>
          <w:rFonts w:ascii="Times New Roman" w:hAnsi="Times New Roman" w:cs="Times New Roman"/>
          <w:sz w:val="24"/>
          <w:szCs w:val="24"/>
        </w:rPr>
        <w:t xml:space="preserve">91. Главные распорядители средств бюджета </w:t>
      </w:r>
      <w:r w:rsidR="009F299A" w:rsidRPr="00973918">
        <w:rPr>
          <w:rFonts w:ascii="Times New Roman" w:hAnsi="Times New Roman" w:cs="Times New Roman"/>
          <w:sz w:val="24"/>
          <w:szCs w:val="24"/>
        </w:rPr>
        <w:t xml:space="preserve">МО «Каргасокский район», бюджета сельского поселения </w:t>
      </w:r>
      <w:r w:rsidR="001B12FF" w:rsidRPr="00973918">
        <w:rPr>
          <w:rFonts w:ascii="Times New Roman" w:hAnsi="Times New Roman" w:cs="Times New Roman"/>
          <w:sz w:val="24"/>
          <w:szCs w:val="24"/>
        </w:rPr>
        <w:t xml:space="preserve">представляют в </w:t>
      </w:r>
      <w:r w:rsidR="009F299A" w:rsidRPr="00973918">
        <w:rPr>
          <w:rFonts w:ascii="Times New Roman" w:hAnsi="Times New Roman" w:cs="Times New Roman"/>
          <w:sz w:val="24"/>
          <w:szCs w:val="24"/>
        </w:rPr>
        <w:t>Управление</w:t>
      </w:r>
      <w:r w:rsidR="001B12FF" w:rsidRPr="00973918">
        <w:rPr>
          <w:rFonts w:ascii="Times New Roman" w:hAnsi="Times New Roman" w:cs="Times New Roman"/>
          <w:sz w:val="24"/>
          <w:szCs w:val="24"/>
        </w:rPr>
        <w:t xml:space="preserve"> финансов</w:t>
      </w:r>
      <w:r w:rsidR="009F299A" w:rsidRPr="00973918">
        <w:rPr>
          <w:rFonts w:ascii="Times New Roman" w:hAnsi="Times New Roman" w:cs="Times New Roman"/>
          <w:sz w:val="24"/>
          <w:szCs w:val="24"/>
        </w:rPr>
        <w:t xml:space="preserve"> АКР</w:t>
      </w:r>
      <w:r w:rsidR="001B12FF" w:rsidRPr="00973918">
        <w:rPr>
          <w:rFonts w:ascii="Times New Roman" w:hAnsi="Times New Roman" w:cs="Times New Roman"/>
          <w:sz w:val="24"/>
          <w:szCs w:val="24"/>
        </w:rPr>
        <w:t xml:space="preserve"> Заявку на доведение предельных объемов финансирования на бумажном носителе. Заявка на доведение предельных объемов финансирования составляется главным ра</w:t>
      </w:r>
      <w:r w:rsidR="00A42E5A" w:rsidRPr="00973918">
        <w:rPr>
          <w:rFonts w:ascii="Times New Roman" w:hAnsi="Times New Roman" w:cs="Times New Roman"/>
          <w:sz w:val="24"/>
          <w:szCs w:val="24"/>
        </w:rPr>
        <w:t xml:space="preserve">спорядителем средств </w:t>
      </w:r>
      <w:r w:rsidR="001B12FF" w:rsidRPr="00973918">
        <w:rPr>
          <w:rFonts w:ascii="Times New Roman" w:hAnsi="Times New Roman" w:cs="Times New Roman"/>
          <w:sz w:val="24"/>
          <w:szCs w:val="24"/>
        </w:rPr>
        <w:t>бюджета</w:t>
      </w:r>
      <w:r w:rsidR="00A42E5A" w:rsidRPr="00973918">
        <w:rPr>
          <w:rFonts w:ascii="Times New Roman" w:hAnsi="Times New Roman" w:cs="Times New Roman"/>
          <w:sz w:val="24"/>
          <w:szCs w:val="24"/>
        </w:rPr>
        <w:t xml:space="preserve"> МО «Каргасокский район», бюджета сельского поселения </w:t>
      </w:r>
      <w:r w:rsidR="001B12FF" w:rsidRPr="00973918">
        <w:rPr>
          <w:rFonts w:ascii="Times New Roman" w:hAnsi="Times New Roman" w:cs="Times New Roman"/>
          <w:sz w:val="24"/>
          <w:szCs w:val="24"/>
        </w:rPr>
        <w:t xml:space="preserve"> на соответствующий месяц:</w:t>
      </w:r>
    </w:p>
    <w:p w:rsidR="00973918" w:rsidRPr="00A8288B" w:rsidRDefault="001B12FF" w:rsidP="00EC502F">
      <w:pPr>
        <w:pStyle w:val="ac"/>
        <w:jc w:val="both"/>
        <w:rPr>
          <w:rFonts w:ascii="Times New Roman" w:hAnsi="Times New Roman" w:cs="Times New Roman"/>
          <w:sz w:val="24"/>
          <w:szCs w:val="24"/>
        </w:rPr>
      </w:pPr>
      <w:r w:rsidRPr="00973918">
        <w:rPr>
          <w:rFonts w:ascii="Times New Roman" w:hAnsi="Times New Roman" w:cs="Times New Roman"/>
          <w:sz w:val="24"/>
          <w:szCs w:val="24"/>
        </w:rPr>
        <w:t xml:space="preserve">- </w:t>
      </w:r>
      <w:r w:rsidRPr="00A8288B">
        <w:rPr>
          <w:rFonts w:ascii="Times New Roman" w:hAnsi="Times New Roman" w:cs="Times New Roman"/>
          <w:sz w:val="24"/>
          <w:szCs w:val="24"/>
        </w:rPr>
        <w:t xml:space="preserve">при наличии лимитов бюджетных обязательств и предельных объемов финансирования расходов, доведенных соответствующим </w:t>
      </w:r>
      <w:r w:rsidR="00A42E5A" w:rsidRPr="00A8288B">
        <w:rPr>
          <w:rFonts w:ascii="Times New Roman" w:hAnsi="Times New Roman" w:cs="Times New Roman"/>
          <w:sz w:val="24"/>
          <w:szCs w:val="24"/>
        </w:rPr>
        <w:t xml:space="preserve">ГРБС областного бюджета </w:t>
      </w:r>
      <w:r w:rsidRPr="00A8288B">
        <w:rPr>
          <w:rFonts w:ascii="Times New Roman" w:hAnsi="Times New Roman" w:cs="Times New Roman"/>
          <w:sz w:val="24"/>
          <w:szCs w:val="24"/>
        </w:rPr>
        <w:t>по соответствующему коду цели до главного распорядителя средств бюджета</w:t>
      </w:r>
      <w:r w:rsidR="009F299A" w:rsidRPr="00A8288B">
        <w:rPr>
          <w:rFonts w:ascii="Times New Roman" w:hAnsi="Times New Roman" w:cs="Times New Roman"/>
          <w:sz w:val="24"/>
          <w:szCs w:val="24"/>
        </w:rPr>
        <w:t xml:space="preserve"> МО «Каргасокский район»</w:t>
      </w:r>
      <w:r w:rsidR="00EB1CBE" w:rsidRPr="00A8288B">
        <w:rPr>
          <w:rFonts w:ascii="Times New Roman" w:hAnsi="Times New Roman" w:cs="Times New Roman"/>
          <w:sz w:val="24"/>
          <w:szCs w:val="24"/>
        </w:rPr>
        <w:t>, бюджета сельского поселения;</w:t>
      </w:r>
    </w:p>
    <w:p w:rsidR="001B12FF" w:rsidRPr="00A8288B" w:rsidRDefault="001B12FF" w:rsidP="00EC502F">
      <w:pPr>
        <w:pStyle w:val="ac"/>
        <w:jc w:val="both"/>
        <w:rPr>
          <w:rFonts w:ascii="Times New Roman" w:hAnsi="Times New Roman" w:cs="Times New Roman"/>
          <w:sz w:val="24"/>
          <w:szCs w:val="24"/>
        </w:rPr>
      </w:pPr>
      <w:r w:rsidRPr="00A8288B">
        <w:rPr>
          <w:rFonts w:ascii="Times New Roman" w:hAnsi="Times New Roman" w:cs="Times New Roman"/>
          <w:sz w:val="24"/>
          <w:szCs w:val="24"/>
        </w:rPr>
        <w:t xml:space="preserve">- под фактическую потребность, то есть с учетом использования заявленных средств в течение пяти рабочих дней со дня представления Расходного расписания (Реестра расходных расписаний) </w:t>
      </w:r>
      <w:r w:rsidR="009F299A" w:rsidRPr="00A8288B">
        <w:rPr>
          <w:rFonts w:ascii="Times New Roman" w:hAnsi="Times New Roman" w:cs="Times New Roman"/>
          <w:sz w:val="24"/>
          <w:szCs w:val="24"/>
        </w:rPr>
        <w:t>Управлением</w:t>
      </w:r>
      <w:r w:rsidRPr="00A8288B">
        <w:rPr>
          <w:rFonts w:ascii="Times New Roman" w:hAnsi="Times New Roman" w:cs="Times New Roman"/>
          <w:sz w:val="24"/>
          <w:szCs w:val="24"/>
        </w:rPr>
        <w:t xml:space="preserve"> финансов</w:t>
      </w:r>
      <w:r w:rsidR="009F299A" w:rsidRPr="00A8288B">
        <w:rPr>
          <w:rFonts w:ascii="Times New Roman" w:hAnsi="Times New Roman" w:cs="Times New Roman"/>
          <w:sz w:val="24"/>
          <w:szCs w:val="24"/>
        </w:rPr>
        <w:t xml:space="preserve"> АКР </w:t>
      </w:r>
      <w:r w:rsidRPr="00A8288B">
        <w:rPr>
          <w:rFonts w:ascii="Times New Roman" w:hAnsi="Times New Roman" w:cs="Times New Roman"/>
          <w:sz w:val="24"/>
          <w:szCs w:val="24"/>
        </w:rPr>
        <w:t xml:space="preserve"> в УФК по Томской области.</w:t>
      </w:r>
    </w:p>
    <w:p w:rsidR="00A8288B" w:rsidRPr="00A8288B" w:rsidRDefault="00A8288B" w:rsidP="00EC502F">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1B12FF" w:rsidRPr="00A8288B">
        <w:rPr>
          <w:rFonts w:ascii="Times New Roman" w:hAnsi="Times New Roman" w:cs="Times New Roman"/>
          <w:sz w:val="24"/>
          <w:szCs w:val="24"/>
        </w:rPr>
        <w:t>Заявка на доведение предельных объемов финансирования представляется главным распорядителем средств бюдж</w:t>
      </w:r>
      <w:r w:rsidR="009F299A" w:rsidRPr="00A8288B">
        <w:rPr>
          <w:rFonts w:ascii="Times New Roman" w:hAnsi="Times New Roman" w:cs="Times New Roman"/>
          <w:sz w:val="24"/>
          <w:szCs w:val="24"/>
        </w:rPr>
        <w:t>ета МО «Каргасокский район», бюджета сельского поселения  в Управление финансов АКР  до 17</w:t>
      </w:r>
      <w:r w:rsidR="001B12FF" w:rsidRPr="00A8288B">
        <w:rPr>
          <w:rFonts w:ascii="Times New Roman" w:hAnsi="Times New Roman" w:cs="Times New Roman"/>
          <w:sz w:val="24"/>
          <w:szCs w:val="24"/>
        </w:rPr>
        <w:t>.00 рабочего дня, предшествующего дню формирования Расходного расписания (Реестра расходных расписаний).</w:t>
      </w:r>
    </w:p>
    <w:p w:rsidR="001B12FF" w:rsidRPr="00A8288B" w:rsidRDefault="00A8288B" w:rsidP="00EC502F">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9F299A" w:rsidRPr="00A8288B">
        <w:rPr>
          <w:rFonts w:ascii="Times New Roman" w:hAnsi="Times New Roman" w:cs="Times New Roman"/>
          <w:sz w:val="24"/>
          <w:szCs w:val="24"/>
        </w:rPr>
        <w:t>92. Управление</w:t>
      </w:r>
      <w:r w:rsidR="001B12FF" w:rsidRPr="00A8288B">
        <w:rPr>
          <w:rFonts w:ascii="Times New Roman" w:hAnsi="Times New Roman" w:cs="Times New Roman"/>
          <w:sz w:val="24"/>
          <w:szCs w:val="24"/>
        </w:rPr>
        <w:t xml:space="preserve"> финансов</w:t>
      </w:r>
      <w:r w:rsidR="009F299A" w:rsidRPr="00A8288B">
        <w:rPr>
          <w:rFonts w:ascii="Times New Roman" w:hAnsi="Times New Roman" w:cs="Times New Roman"/>
          <w:sz w:val="24"/>
          <w:szCs w:val="24"/>
        </w:rPr>
        <w:t xml:space="preserve"> АКР </w:t>
      </w:r>
      <w:r w:rsidR="001B12FF" w:rsidRPr="00A8288B">
        <w:rPr>
          <w:rFonts w:ascii="Times New Roman" w:hAnsi="Times New Roman" w:cs="Times New Roman"/>
          <w:sz w:val="24"/>
          <w:szCs w:val="24"/>
        </w:rPr>
        <w:t xml:space="preserve"> на основании Заявок на доведение предельных объемов финансирования, соответствующих требованиям, установленным в </w:t>
      </w:r>
      <w:hyperlink w:anchor="Par11" w:history="1">
        <w:r w:rsidR="001B12FF" w:rsidRPr="00A8288B">
          <w:rPr>
            <w:rFonts w:ascii="Times New Roman" w:hAnsi="Times New Roman" w:cs="Times New Roman"/>
            <w:color w:val="000000" w:themeColor="text1"/>
            <w:sz w:val="24"/>
            <w:szCs w:val="24"/>
          </w:rPr>
          <w:t>пункте 91</w:t>
        </w:r>
      </w:hyperlink>
      <w:r w:rsidR="001B12FF" w:rsidRPr="00A8288B">
        <w:rPr>
          <w:rFonts w:ascii="Times New Roman" w:hAnsi="Times New Roman" w:cs="Times New Roman"/>
          <w:color w:val="000000" w:themeColor="text1"/>
          <w:sz w:val="24"/>
          <w:szCs w:val="24"/>
        </w:rPr>
        <w:t xml:space="preserve"> </w:t>
      </w:r>
      <w:r w:rsidR="001B12FF" w:rsidRPr="00A8288B">
        <w:rPr>
          <w:rFonts w:ascii="Times New Roman" w:hAnsi="Times New Roman" w:cs="Times New Roman"/>
          <w:sz w:val="24"/>
          <w:szCs w:val="24"/>
        </w:rPr>
        <w:t>настоящего приказа, формирует Расходные расписания (Реестры расходных расписаний) и представляет их в УФК по Томской области до 12 часов текущего рабочего дня.</w:t>
      </w:r>
    </w:p>
    <w:p w:rsidR="00EB1CBE" w:rsidRPr="00A8288B" w:rsidRDefault="00EB1CBE" w:rsidP="00EC502F">
      <w:pPr>
        <w:pStyle w:val="ac"/>
        <w:jc w:val="both"/>
        <w:rPr>
          <w:rFonts w:ascii="Times New Roman" w:hAnsi="Times New Roman" w:cs="Times New Roman"/>
          <w:sz w:val="24"/>
          <w:szCs w:val="24"/>
        </w:rPr>
      </w:pPr>
      <w:bookmarkStart w:id="21" w:name="Par331"/>
      <w:bookmarkEnd w:id="21"/>
    </w:p>
    <w:p w:rsidR="00287AA6" w:rsidRDefault="00287AA6" w:rsidP="00EC502F">
      <w:pPr>
        <w:widowControl w:val="0"/>
        <w:autoSpaceDE w:val="0"/>
        <w:autoSpaceDN w:val="0"/>
        <w:adjustRightInd w:val="0"/>
        <w:spacing w:after="0" w:line="240" w:lineRule="auto"/>
        <w:jc w:val="both"/>
        <w:outlineLvl w:val="1"/>
        <w:rPr>
          <w:rFonts w:ascii="Times New Roman" w:hAnsi="Times New Roman" w:cs="Times New Roman"/>
        </w:rPr>
      </w:pPr>
    </w:p>
    <w:p w:rsidR="00287AA6" w:rsidRDefault="00287AA6" w:rsidP="00EC502F">
      <w:pPr>
        <w:widowControl w:val="0"/>
        <w:autoSpaceDE w:val="0"/>
        <w:autoSpaceDN w:val="0"/>
        <w:adjustRightInd w:val="0"/>
        <w:spacing w:after="0" w:line="240" w:lineRule="auto"/>
        <w:jc w:val="both"/>
        <w:outlineLvl w:val="1"/>
        <w:rPr>
          <w:rFonts w:ascii="Times New Roman" w:hAnsi="Times New Roman" w:cs="Times New Roman"/>
        </w:rPr>
      </w:pPr>
    </w:p>
    <w:p w:rsidR="00287AA6" w:rsidRDefault="00287AA6" w:rsidP="00EC502F">
      <w:pPr>
        <w:widowControl w:val="0"/>
        <w:autoSpaceDE w:val="0"/>
        <w:autoSpaceDN w:val="0"/>
        <w:adjustRightInd w:val="0"/>
        <w:spacing w:after="0" w:line="240" w:lineRule="auto"/>
        <w:jc w:val="both"/>
        <w:outlineLvl w:val="1"/>
        <w:rPr>
          <w:rFonts w:ascii="Times New Roman" w:hAnsi="Times New Roman" w:cs="Times New Roman"/>
        </w:rPr>
      </w:pPr>
    </w:p>
    <w:p w:rsidR="00A8288B" w:rsidRDefault="00A8288B" w:rsidP="00EC502F">
      <w:pPr>
        <w:widowControl w:val="0"/>
        <w:autoSpaceDE w:val="0"/>
        <w:autoSpaceDN w:val="0"/>
        <w:adjustRightInd w:val="0"/>
        <w:spacing w:after="0" w:line="240" w:lineRule="auto"/>
        <w:jc w:val="both"/>
        <w:outlineLvl w:val="1"/>
        <w:rPr>
          <w:rFonts w:ascii="Times New Roman" w:hAnsi="Times New Roman" w:cs="Times New Roman"/>
        </w:rPr>
      </w:pPr>
    </w:p>
    <w:p w:rsidR="00A8288B" w:rsidRDefault="00A8288B" w:rsidP="00EC502F">
      <w:pPr>
        <w:widowControl w:val="0"/>
        <w:autoSpaceDE w:val="0"/>
        <w:autoSpaceDN w:val="0"/>
        <w:adjustRightInd w:val="0"/>
        <w:spacing w:after="0" w:line="240" w:lineRule="auto"/>
        <w:jc w:val="both"/>
        <w:outlineLvl w:val="1"/>
        <w:rPr>
          <w:rFonts w:ascii="Times New Roman" w:hAnsi="Times New Roman" w:cs="Times New Roman"/>
        </w:rPr>
      </w:pPr>
    </w:p>
    <w:p w:rsidR="00A8288B" w:rsidRDefault="00A8288B" w:rsidP="00EC502F">
      <w:pPr>
        <w:widowControl w:val="0"/>
        <w:autoSpaceDE w:val="0"/>
        <w:autoSpaceDN w:val="0"/>
        <w:adjustRightInd w:val="0"/>
        <w:spacing w:after="0" w:line="240" w:lineRule="auto"/>
        <w:jc w:val="both"/>
        <w:outlineLvl w:val="1"/>
        <w:rPr>
          <w:rFonts w:ascii="Times New Roman" w:hAnsi="Times New Roman" w:cs="Times New Roman"/>
        </w:rPr>
      </w:pPr>
    </w:p>
    <w:p w:rsidR="00A8288B" w:rsidRDefault="00A8288B" w:rsidP="00CA3946">
      <w:pPr>
        <w:widowControl w:val="0"/>
        <w:autoSpaceDE w:val="0"/>
        <w:autoSpaceDN w:val="0"/>
        <w:adjustRightInd w:val="0"/>
        <w:spacing w:after="0" w:line="240" w:lineRule="auto"/>
        <w:jc w:val="right"/>
        <w:outlineLvl w:val="1"/>
        <w:rPr>
          <w:rFonts w:ascii="Times New Roman" w:hAnsi="Times New Roman" w:cs="Times New Roman"/>
        </w:rPr>
      </w:pPr>
    </w:p>
    <w:p w:rsidR="00A8288B" w:rsidRDefault="00A8288B" w:rsidP="00CA3946">
      <w:pPr>
        <w:widowControl w:val="0"/>
        <w:autoSpaceDE w:val="0"/>
        <w:autoSpaceDN w:val="0"/>
        <w:adjustRightInd w:val="0"/>
        <w:spacing w:after="0" w:line="240" w:lineRule="auto"/>
        <w:jc w:val="right"/>
        <w:outlineLvl w:val="1"/>
        <w:rPr>
          <w:rFonts w:ascii="Times New Roman" w:hAnsi="Times New Roman" w:cs="Times New Roman"/>
        </w:rPr>
      </w:pPr>
    </w:p>
    <w:p w:rsidR="00A8288B" w:rsidRDefault="00A8288B" w:rsidP="00CA3946">
      <w:pPr>
        <w:widowControl w:val="0"/>
        <w:autoSpaceDE w:val="0"/>
        <w:autoSpaceDN w:val="0"/>
        <w:adjustRightInd w:val="0"/>
        <w:spacing w:after="0" w:line="240" w:lineRule="auto"/>
        <w:jc w:val="right"/>
        <w:outlineLvl w:val="1"/>
        <w:rPr>
          <w:rFonts w:ascii="Times New Roman" w:hAnsi="Times New Roman" w:cs="Times New Roman"/>
        </w:rPr>
      </w:pPr>
    </w:p>
    <w:p w:rsidR="00661E08" w:rsidRPr="00F24296" w:rsidRDefault="00BA1459" w:rsidP="00CA3946">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w:t>
      </w:r>
      <w:r w:rsidR="00661E08" w:rsidRPr="00F24296">
        <w:rPr>
          <w:rFonts w:ascii="Times New Roman" w:hAnsi="Times New Roman" w:cs="Times New Roman"/>
        </w:rPr>
        <w:t>риложение 1</w:t>
      </w:r>
    </w:p>
    <w:p w:rsidR="00661E08" w:rsidRPr="00C23BF9" w:rsidRDefault="00661E08" w:rsidP="00CA3946">
      <w:pPr>
        <w:widowControl w:val="0"/>
        <w:autoSpaceDE w:val="0"/>
        <w:autoSpaceDN w:val="0"/>
        <w:adjustRightInd w:val="0"/>
        <w:spacing w:after="0" w:line="240" w:lineRule="auto"/>
        <w:jc w:val="center"/>
        <w:rPr>
          <w:rFonts w:ascii="Times New Roman" w:hAnsi="Times New Roman" w:cs="Times New Roman"/>
        </w:rPr>
      </w:pPr>
    </w:p>
    <w:p w:rsidR="00661E08" w:rsidRPr="00C23BF9" w:rsidRDefault="001F5196" w:rsidP="00CA3946">
      <w:pPr>
        <w:pStyle w:val="ConsPlusNonformat"/>
        <w:jc w:val="center"/>
        <w:rPr>
          <w:rFonts w:ascii="Times New Roman" w:hAnsi="Times New Roman" w:cs="Times New Roman"/>
          <w:b/>
          <w:sz w:val="24"/>
          <w:szCs w:val="24"/>
        </w:rPr>
      </w:pPr>
      <w:bookmarkStart w:id="22" w:name="Par333"/>
      <w:bookmarkEnd w:id="22"/>
      <w:r w:rsidRPr="00C23BF9">
        <w:rPr>
          <w:rFonts w:ascii="Times New Roman" w:hAnsi="Times New Roman" w:cs="Times New Roman"/>
          <w:b/>
          <w:sz w:val="24"/>
          <w:szCs w:val="24"/>
        </w:rPr>
        <w:t>ЗАЯВЛЕНИЕ</w:t>
      </w:r>
    </w:p>
    <w:p w:rsidR="00661E08" w:rsidRPr="00C23BF9" w:rsidRDefault="00661E08" w:rsidP="00CA3946">
      <w:pPr>
        <w:pStyle w:val="ConsPlusNonformat"/>
        <w:jc w:val="center"/>
        <w:rPr>
          <w:rFonts w:ascii="Times New Roman" w:hAnsi="Times New Roman" w:cs="Times New Roman"/>
          <w:b/>
          <w:sz w:val="24"/>
          <w:szCs w:val="24"/>
        </w:rPr>
      </w:pPr>
      <w:r w:rsidRPr="00C23BF9">
        <w:rPr>
          <w:rFonts w:ascii="Times New Roman" w:hAnsi="Times New Roman" w:cs="Times New Roman"/>
          <w:b/>
          <w:sz w:val="24"/>
          <w:szCs w:val="24"/>
        </w:rPr>
        <w:t>на открытие лицевого счета</w:t>
      </w:r>
    </w:p>
    <w:p w:rsidR="000F7E43" w:rsidRPr="00C23BF9" w:rsidRDefault="00661E08" w:rsidP="00CA3946">
      <w:pPr>
        <w:pStyle w:val="ConsPlusNonformat"/>
        <w:jc w:val="center"/>
        <w:rPr>
          <w:rFonts w:ascii="Times New Roman" w:hAnsi="Times New Roman" w:cs="Times New Roman"/>
          <w:sz w:val="24"/>
          <w:szCs w:val="24"/>
        </w:rPr>
      </w:pPr>
      <w:r w:rsidRPr="00C23BF9">
        <w:rPr>
          <w:rFonts w:ascii="Times New Roman" w:hAnsi="Times New Roman" w:cs="Times New Roman"/>
          <w:sz w:val="24"/>
          <w:szCs w:val="24"/>
        </w:rPr>
        <w:t xml:space="preserve">в </w:t>
      </w:r>
      <w:r w:rsidR="00CA3946" w:rsidRPr="00C23BF9">
        <w:rPr>
          <w:rFonts w:ascii="Times New Roman" w:hAnsi="Times New Roman" w:cs="Times New Roman"/>
          <w:sz w:val="24"/>
          <w:szCs w:val="24"/>
        </w:rPr>
        <w:t>Муниципальном казенном учреждении</w:t>
      </w:r>
    </w:p>
    <w:p w:rsidR="00661E08" w:rsidRPr="00C23BF9" w:rsidRDefault="00CA3946" w:rsidP="00CA3946">
      <w:pPr>
        <w:pStyle w:val="ConsPlusNonformat"/>
        <w:jc w:val="center"/>
        <w:rPr>
          <w:rFonts w:ascii="Times New Roman" w:hAnsi="Times New Roman" w:cs="Times New Roman"/>
          <w:sz w:val="24"/>
          <w:szCs w:val="24"/>
        </w:rPr>
      </w:pPr>
      <w:r w:rsidRPr="00C23BF9">
        <w:rPr>
          <w:rFonts w:ascii="Times New Roman" w:hAnsi="Times New Roman" w:cs="Times New Roman"/>
          <w:sz w:val="24"/>
          <w:szCs w:val="24"/>
        </w:rPr>
        <w:t xml:space="preserve"> Управлении финансов Администрации Каргасокского района</w:t>
      </w:r>
    </w:p>
    <w:p w:rsidR="00661E08" w:rsidRPr="00CA3946" w:rsidRDefault="00661E08" w:rsidP="00CA3946">
      <w:pPr>
        <w:pStyle w:val="ConsPlusNonformat"/>
        <w:jc w:val="center"/>
        <w:rPr>
          <w:rFonts w:asciiTheme="majorHAnsi" w:hAnsiTheme="majorHAnsi"/>
          <w:b/>
        </w:rPr>
      </w:pPr>
    </w:p>
    <w:p w:rsidR="00661E08" w:rsidRDefault="00661E08" w:rsidP="00CA3946">
      <w:pPr>
        <w:pStyle w:val="ConsPlusNonformat"/>
        <w:jc w:val="center"/>
      </w:pPr>
      <w:r w:rsidRPr="00CA3946">
        <w:rPr>
          <w:rFonts w:asciiTheme="majorHAnsi" w:hAnsiTheme="majorHAnsi"/>
          <w:b/>
        </w:rPr>
        <w:t>________________________________________</w:t>
      </w:r>
      <w:r w:rsidR="00CA3946">
        <w:rPr>
          <w:rFonts w:asciiTheme="majorHAnsi" w:hAnsiTheme="majorHAnsi"/>
          <w:b/>
        </w:rPr>
        <w:t>_____________________________________________</w:t>
      </w:r>
      <w:r w:rsidRPr="00CA3946">
        <w:rPr>
          <w:rFonts w:asciiTheme="majorHAnsi" w:hAnsiTheme="majorHAnsi"/>
          <w:b/>
        </w:rPr>
        <w:t>___________________________________</w:t>
      </w:r>
    </w:p>
    <w:p w:rsidR="00661E08" w:rsidRPr="00CA3946" w:rsidRDefault="00661E08" w:rsidP="00CA3946">
      <w:pPr>
        <w:pStyle w:val="ConsPlusNonformat"/>
        <w:jc w:val="center"/>
        <w:rPr>
          <w:rFonts w:ascii="Times New Roman" w:hAnsi="Times New Roman" w:cs="Times New Roman"/>
        </w:rPr>
      </w:pPr>
      <w:r w:rsidRPr="00CA3946">
        <w:rPr>
          <w:rFonts w:ascii="Times New Roman" w:hAnsi="Times New Roman" w:cs="Times New Roman"/>
        </w:rPr>
        <w:t>(Полное и краткое наименование учреждения, организации</w:t>
      </w:r>
    </w:p>
    <w:p w:rsidR="00661E08" w:rsidRDefault="00661E08" w:rsidP="00CA3946">
      <w:pPr>
        <w:pStyle w:val="ConsPlusNonformat"/>
        <w:jc w:val="center"/>
      </w:pPr>
      <w:r>
        <w:t>___________________________________________________________________________</w:t>
      </w:r>
    </w:p>
    <w:p w:rsidR="00661E08" w:rsidRDefault="00661E08" w:rsidP="00CA3946">
      <w:pPr>
        <w:pStyle w:val="ConsPlusNonformat"/>
        <w:jc w:val="center"/>
      </w:pPr>
      <w:r w:rsidRPr="00CA3946">
        <w:rPr>
          <w:rFonts w:ascii="Times New Roman" w:hAnsi="Times New Roman" w:cs="Times New Roman"/>
        </w:rPr>
        <w:t>в соответствии с учредительными документами</w:t>
      </w:r>
      <w:r>
        <w:t>)</w:t>
      </w:r>
    </w:p>
    <w:p w:rsidR="00661E08" w:rsidRDefault="00661E08" w:rsidP="00CA3946">
      <w:pPr>
        <w:pStyle w:val="ConsPlusNonformat"/>
        <w:jc w:val="center"/>
      </w:pPr>
      <w:r>
        <w:t>___________________________________________________________________________</w:t>
      </w:r>
    </w:p>
    <w:p w:rsidR="00661E08" w:rsidRDefault="00661E08" w:rsidP="00CA3946">
      <w:pPr>
        <w:pStyle w:val="ConsPlusNonformat"/>
        <w:jc w:val="center"/>
      </w:pPr>
      <w:r w:rsidRPr="00CA3946">
        <w:rPr>
          <w:rFonts w:ascii="Times New Roman" w:hAnsi="Times New Roman" w:cs="Times New Roman"/>
        </w:rPr>
        <w:t>(Наименование вышестоящей организации</w:t>
      </w:r>
      <w:r>
        <w:t>)</w:t>
      </w:r>
    </w:p>
    <w:p w:rsidR="00661E08" w:rsidRDefault="00661E08" w:rsidP="001F5196">
      <w:pPr>
        <w:pStyle w:val="ConsPlusNonformat"/>
        <w:rPr>
          <w:rFonts w:ascii="Times New Roman" w:hAnsi="Times New Roman" w:cs="Times New Roman"/>
        </w:rPr>
      </w:pPr>
      <w:r w:rsidRPr="001F5196">
        <w:rPr>
          <w:rFonts w:ascii="Times New Roman" w:hAnsi="Times New Roman" w:cs="Times New Roman"/>
          <w:sz w:val="22"/>
          <w:szCs w:val="22"/>
        </w:rPr>
        <w:t>ИНН _____</w:t>
      </w:r>
      <w:r w:rsidR="00CA3946" w:rsidRPr="001F5196">
        <w:rPr>
          <w:rFonts w:ascii="Times New Roman" w:hAnsi="Times New Roman" w:cs="Times New Roman"/>
          <w:sz w:val="22"/>
          <w:szCs w:val="22"/>
        </w:rPr>
        <w:t>___________</w:t>
      </w:r>
      <w:r w:rsidR="001F5196">
        <w:rPr>
          <w:rFonts w:ascii="Times New Roman" w:hAnsi="Times New Roman" w:cs="Times New Roman"/>
          <w:sz w:val="22"/>
          <w:szCs w:val="22"/>
        </w:rPr>
        <w:t>___________</w:t>
      </w:r>
      <w:r w:rsidRPr="001F5196">
        <w:rPr>
          <w:rFonts w:ascii="Times New Roman" w:hAnsi="Times New Roman" w:cs="Times New Roman"/>
          <w:sz w:val="22"/>
          <w:szCs w:val="22"/>
        </w:rPr>
        <w:t xml:space="preserve"> КПП</w:t>
      </w:r>
      <w:r w:rsidRPr="00CA3946">
        <w:rPr>
          <w:rFonts w:ascii="Times New Roman" w:hAnsi="Times New Roman" w:cs="Times New Roman"/>
        </w:rPr>
        <w:t xml:space="preserve"> _________________________________</w:t>
      </w:r>
    </w:p>
    <w:p w:rsidR="001F5196" w:rsidRPr="00CA3946" w:rsidRDefault="001F5196" w:rsidP="00CA3946">
      <w:pPr>
        <w:pStyle w:val="ConsPlusNonformat"/>
        <w:jc w:val="center"/>
        <w:rPr>
          <w:rFonts w:ascii="Times New Roman" w:hAnsi="Times New Roman" w:cs="Times New Roman"/>
        </w:rPr>
      </w:pPr>
    </w:p>
    <w:p w:rsidR="00661E08" w:rsidRDefault="00AB7D9E" w:rsidP="00CA3946">
      <w:pPr>
        <w:pStyle w:val="ConsPlusNonformat"/>
        <w:jc w:val="center"/>
        <w:rPr>
          <w:rFonts w:ascii="Times New Roman" w:hAnsi="Times New Roman" w:cs="Times New Roman"/>
          <w:sz w:val="22"/>
          <w:szCs w:val="22"/>
        </w:rPr>
      </w:pPr>
      <w:r>
        <w:rPr>
          <w:rFonts w:ascii="Times New Roman" w:hAnsi="Times New Roman" w:cs="Times New Roman"/>
          <w:sz w:val="22"/>
          <w:szCs w:val="22"/>
        </w:rPr>
        <w:t>ю</w:t>
      </w:r>
      <w:r w:rsidR="00661E08" w:rsidRPr="001F5196">
        <w:rPr>
          <w:rFonts w:ascii="Times New Roman" w:hAnsi="Times New Roman" w:cs="Times New Roman"/>
          <w:sz w:val="22"/>
          <w:szCs w:val="22"/>
        </w:rPr>
        <w:t>ридический адрес: ___</w:t>
      </w:r>
      <w:r w:rsidR="00CA3946" w:rsidRPr="001F5196">
        <w:rPr>
          <w:rFonts w:ascii="Times New Roman" w:hAnsi="Times New Roman" w:cs="Times New Roman"/>
          <w:sz w:val="22"/>
          <w:szCs w:val="22"/>
        </w:rPr>
        <w:t>_____________</w:t>
      </w:r>
      <w:r w:rsidR="00661E08" w:rsidRPr="001F5196">
        <w:rPr>
          <w:rFonts w:ascii="Times New Roman" w:hAnsi="Times New Roman" w:cs="Times New Roman"/>
          <w:sz w:val="22"/>
          <w:szCs w:val="22"/>
        </w:rPr>
        <w:t>_____________________</w:t>
      </w:r>
      <w:r w:rsidR="001F5196">
        <w:rPr>
          <w:rFonts w:ascii="Times New Roman" w:hAnsi="Times New Roman" w:cs="Times New Roman"/>
          <w:sz w:val="22"/>
          <w:szCs w:val="22"/>
        </w:rPr>
        <w:t>____________________________</w:t>
      </w:r>
    </w:p>
    <w:p w:rsidR="00F24296" w:rsidRDefault="00F24296" w:rsidP="00F2429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w:t>
      </w:r>
    </w:p>
    <w:p w:rsidR="001F5196" w:rsidRPr="001F5196" w:rsidRDefault="001F5196" w:rsidP="00CA3946">
      <w:pPr>
        <w:pStyle w:val="ConsPlusNonformat"/>
        <w:jc w:val="center"/>
        <w:rPr>
          <w:rFonts w:ascii="Times New Roman" w:hAnsi="Times New Roman" w:cs="Times New Roman"/>
          <w:sz w:val="22"/>
          <w:szCs w:val="22"/>
        </w:rPr>
      </w:pPr>
    </w:p>
    <w:p w:rsidR="00661E08" w:rsidRPr="00CA3946" w:rsidRDefault="00AB7D9E" w:rsidP="00CA3946">
      <w:pPr>
        <w:pStyle w:val="ConsPlusNonformat"/>
        <w:jc w:val="center"/>
        <w:rPr>
          <w:rFonts w:ascii="Times New Roman" w:hAnsi="Times New Roman" w:cs="Times New Roman"/>
        </w:rPr>
      </w:pPr>
      <w:r>
        <w:rPr>
          <w:rFonts w:ascii="Times New Roman" w:hAnsi="Times New Roman" w:cs="Times New Roman"/>
          <w:sz w:val="22"/>
          <w:szCs w:val="22"/>
        </w:rPr>
        <w:t>просит</w:t>
      </w:r>
      <w:r w:rsidR="00661E08" w:rsidRPr="001F5196">
        <w:rPr>
          <w:rFonts w:ascii="Times New Roman" w:hAnsi="Times New Roman" w:cs="Times New Roman"/>
          <w:sz w:val="22"/>
          <w:szCs w:val="22"/>
        </w:rPr>
        <w:t xml:space="preserve"> открыть лицевой счет</w:t>
      </w:r>
      <w:r w:rsidR="00661E08" w:rsidRPr="00CA3946">
        <w:rPr>
          <w:rFonts w:ascii="Times New Roman" w:hAnsi="Times New Roman" w:cs="Times New Roman"/>
        </w:rPr>
        <w:t xml:space="preserve"> ________</w:t>
      </w:r>
      <w:r w:rsidR="00CA3946">
        <w:rPr>
          <w:rFonts w:ascii="Times New Roman" w:hAnsi="Times New Roman" w:cs="Times New Roman"/>
        </w:rPr>
        <w:t>_______________</w:t>
      </w:r>
      <w:r w:rsidR="00661E08" w:rsidRPr="00CA3946">
        <w:rPr>
          <w:rFonts w:ascii="Times New Roman" w:hAnsi="Times New Roman" w:cs="Times New Roman"/>
        </w:rPr>
        <w:t>_______________________________________</w:t>
      </w:r>
    </w:p>
    <w:p w:rsidR="00661E08" w:rsidRPr="00CA3946" w:rsidRDefault="009636BB" w:rsidP="00CA3946">
      <w:pPr>
        <w:pStyle w:val="ConsPlusNonformat"/>
        <w:jc w:val="center"/>
        <w:rPr>
          <w:rFonts w:ascii="Times New Roman" w:hAnsi="Times New Roman" w:cs="Times New Roman"/>
        </w:rPr>
      </w:pPr>
      <w:r>
        <w:rPr>
          <w:rFonts w:ascii="Times New Roman" w:hAnsi="Times New Roman" w:cs="Times New Roman"/>
        </w:rPr>
        <w:t xml:space="preserve">              </w:t>
      </w:r>
      <w:r w:rsidR="00091BC4">
        <w:rPr>
          <w:rFonts w:ascii="Times New Roman" w:hAnsi="Times New Roman" w:cs="Times New Roman"/>
        </w:rPr>
        <w:t xml:space="preserve">      </w:t>
      </w:r>
      <w:r>
        <w:rPr>
          <w:rFonts w:ascii="Times New Roman" w:hAnsi="Times New Roman" w:cs="Times New Roman"/>
        </w:rPr>
        <w:t xml:space="preserve">       </w:t>
      </w:r>
      <w:r w:rsidR="00661E08" w:rsidRPr="00CA3946">
        <w:rPr>
          <w:rFonts w:ascii="Times New Roman" w:hAnsi="Times New Roman" w:cs="Times New Roman"/>
        </w:rPr>
        <w:t>(вид счета)</w:t>
      </w:r>
    </w:p>
    <w:p w:rsidR="00661E08" w:rsidRDefault="00661E08" w:rsidP="00CA3946">
      <w:pPr>
        <w:pStyle w:val="ConsPlusNonformat"/>
        <w:jc w:val="center"/>
      </w:pPr>
    </w:p>
    <w:p w:rsidR="00661E08" w:rsidRPr="00CA3946" w:rsidRDefault="001F5196" w:rsidP="001F5196">
      <w:pPr>
        <w:pStyle w:val="ConsPlusNonformat"/>
        <w:rPr>
          <w:rFonts w:ascii="Times New Roman" w:hAnsi="Times New Roman" w:cs="Times New Roman"/>
        </w:rPr>
      </w:pPr>
      <w:r w:rsidRPr="001F5196">
        <w:rPr>
          <w:rFonts w:ascii="Times New Roman" w:hAnsi="Times New Roman" w:cs="Times New Roman"/>
          <w:sz w:val="22"/>
          <w:szCs w:val="22"/>
        </w:rPr>
        <w:t>Руководитель</w:t>
      </w:r>
      <w:r w:rsidR="00661E08" w:rsidRPr="00CA3946">
        <w:rPr>
          <w:rFonts w:ascii="Times New Roman" w:hAnsi="Times New Roman" w:cs="Times New Roman"/>
        </w:rPr>
        <w:t xml:space="preserve"> ____</w:t>
      </w:r>
      <w:r>
        <w:rPr>
          <w:rFonts w:ascii="Times New Roman" w:hAnsi="Times New Roman" w:cs="Times New Roman"/>
        </w:rPr>
        <w:t>_________________</w:t>
      </w:r>
      <w:r w:rsidR="00091BC4">
        <w:rPr>
          <w:rFonts w:ascii="Times New Roman" w:hAnsi="Times New Roman" w:cs="Times New Roman"/>
        </w:rPr>
        <w:t xml:space="preserve">               </w:t>
      </w:r>
      <w:r w:rsidR="00661E08" w:rsidRPr="00CA3946">
        <w:rPr>
          <w:rFonts w:ascii="Times New Roman" w:hAnsi="Times New Roman" w:cs="Times New Roman"/>
        </w:rPr>
        <w:t xml:space="preserve"> _____________________________</w:t>
      </w:r>
    </w:p>
    <w:p w:rsidR="00661E08" w:rsidRPr="00CA3946" w:rsidRDefault="009636BB" w:rsidP="001F5196">
      <w:pPr>
        <w:pStyle w:val="ConsPlusNonformat"/>
        <w:rPr>
          <w:rFonts w:ascii="Times New Roman" w:hAnsi="Times New Roman" w:cs="Times New Roman"/>
        </w:rPr>
      </w:pPr>
      <w:r>
        <w:rPr>
          <w:rFonts w:ascii="Times New Roman" w:hAnsi="Times New Roman" w:cs="Times New Roman"/>
        </w:rPr>
        <w:t xml:space="preserve">                                       </w:t>
      </w:r>
      <w:r w:rsidR="00661E08" w:rsidRPr="00CA3946">
        <w:rPr>
          <w:rFonts w:ascii="Times New Roman" w:hAnsi="Times New Roman" w:cs="Times New Roman"/>
        </w:rPr>
        <w:t xml:space="preserve">(подпись)         </w:t>
      </w:r>
      <w:r>
        <w:rPr>
          <w:rFonts w:ascii="Times New Roman" w:hAnsi="Times New Roman" w:cs="Times New Roman"/>
        </w:rPr>
        <w:t xml:space="preserve">  </w:t>
      </w:r>
      <w:r w:rsidR="00661E08" w:rsidRPr="00CA3946">
        <w:rPr>
          <w:rFonts w:ascii="Times New Roman" w:hAnsi="Times New Roman" w:cs="Times New Roman"/>
        </w:rPr>
        <w:t xml:space="preserve">          </w:t>
      </w:r>
      <w:r w:rsidR="00091BC4">
        <w:rPr>
          <w:rFonts w:ascii="Times New Roman" w:hAnsi="Times New Roman" w:cs="Times New Roman"/>
        </w:rPr>
        <w:t xml:space="preserve">                  </w:t>
      </w:r>
      <w:r w:rsidR="00661E08" w:rsidRPr="00CA3946">
        <w:rPr>
          <w:rFonts w:ascii="Times New Roman" w:hAnsi="Times New Roman" w:cs="Times New Roman"/>
        </w:rPr>
        <w:t>(расшифровка подписи)</w:t>
      </w:r>
    </w:p>
    <w:p w:rsidR="001F5196" w:rsidRDefault="001F5196" w:rsidP="00CA3946">
      <w:pPr>
        <w:pStyle w:val="ConsPlusNonformat"/>
        <w:jc w:val="center"/>
        <w:rPr>
          <w:rFonts w:ascii="Times New Roman" w:hAnsi="Times New Roman" w:cs="Times New Roman"/>
        </w:rPr>
      </w:pPr>
    </w:p>
    <w:p w:rsidR="001F5196" w:rsidRPr="00CA3946" w:rsidRDefault="001F5196" w:rsidP="001F5196">
      <w:pPr>
        <w:pStyle w:val="ConsPlusNonformat"/>
        <w:rPr>
          <w:rFonts w:ascii="Times New Roman" w:hAnsi="Times New Roman" w:cs="Times New Roman"/>
        </w:rPr>
      </w:pPr>
      <w:r w:rsidRPr="001F5196">
        <w:rPr>
          <w:rFonts w:ascii="Times New Roman" w:hAnsi="Times New Roman" w:cs="Times New Roman"/>
          <w:sz w:val="22"/>
          <w:szCs w:val="22"/>
        </w:rPr>
        <w:t>Главный бухгалтер</w:t>
      </w:r>
      <w:r w:rsidRPr="00CA3946">
        <w:rPr>
          <w:rFonts w:ascii="Times New Roman" w:hAnsi="Times New Roman" w:cs="Times New Roman"/>
        </w:rPr>
        <w:t xml:space="preserve"> </w:t>
      </w:r>
      <w:r w:rsidR="00091BC4">
        <w:rPr>
          <w:rFonts w:ascii="Times New Roman" w:hAnsi="Times New Roman" w:cs="Times New Roman"/>
        </w:rPr>
        <w:t xml:space="preserve">     </w:t>
      </w:r>
      <w:r w:rsidRPr="00CA3946">
        <w:rPr>
          <w:rFonts w:ascii="Times New Roman" w:hAnsi="Times New Roman" w:cs="Times New Roman"/>
        </w:rPr>
        <w:t>____</w:t>
      </w:r>
      <w:r>
        <w:rPr>
          <w:rFonts w:ascii="Times New Roman" w:hAnsi="Times New Roman" w:cs="Times New Roman"/>
        </w:rPr>
        <w:t>_________________</w:t>
      </w:r>
      <w:r w:rsidR="00091BC4">
        <w:rPr>
          <w:rFonts w:ascii="Times New Roman" w:hAnsi="Times New Roman" w:cs="Times New Roman"/>
        </w:rPr>
        <w:t xml:space="preserve">           </w:t>
      </w:r>
      <w:r w:rsidRPr="00CA3946">
        <w:rPr>
          <w:rFonts w:ascii="Times New Roman" w:hAnsi="Times New Roman" w:cs="Times New Roman"/>
        </w:rPr>
        <w:t xml:space="preserve"> _____________________________</w:t>
      </w:r>
    </w:p>
    <w:p w:rsidR="001F5196" w:rsidRPr="00CA3946" w:rsidRDefault="009636BB" w:rsidP="001F5196">
      <w:pPr>
        <w:pStyle w:val="ConsPlusNonformat"/>
        <w:rPr>
          <w:rFonts w:ascii="Times New Roman" w:hAnsi="Times New Roman" w:cs="Times New Roman"/>
        </w:rPr>
      </w:pPr>
      <w:r>
        <w:rPr>
          <w:rFonts w:ascii="Times New Roman" w:hAnsi="Times New Roman" w:cs="Times New Roman"/>
        </w:rPr>
        <w:t xml:space="preserve">                                              </w:t>
      </w:r>
      <w:r w:rsidR="00091BC4">
        <w:rPr>
          <w:rFonts w:ascii="Times New Roman" w:hAnsi="Times New Roman" w:cs="Times New Roman"/>
        </w:rPr>
        <w:t xml:space="preserve">   </w:t>
      </w:r>
      <w:r>
        <w:rPr>
          <w:rFonts w:ascii="Times New Roman" w:hAnsi="Times New Roman" w:cs="Times New Roman"/>
        </w:rPr>
        <w:t xml:space="preserve">    </w:t>
      </w:r>
      <w:r w:rsidR="001F5196" w:rsidRPr="00CA3946">
        <w:rPr>
          <w:rFonts w:ascii="Times New Roman" w:hAnsi="Times New Roman" w:cs="Times New Roman"/>
        </w:rPr>
        <w:t xml:space="preserve">(подпись)          </w:t>
      </w:r>
      <w:r>
        <w:rPr>
          <w:rFonts w:ascii="Times New Roman" w:hAnsi="Times New Roman" w:cs="Times New Roman"/>
        </w:rPr>
        <w:t xml:space="preserve">  </w:t>
      </w:r>
      <w:r w:rsidR="001F5196" w:rsidRPr="00CA3946">
        <w:rPr>
          <w:rFonts w:ascii="Times New Roman" w:hAnsi="Times New Roman" w:cs="Times New Roman"/>
        </w:rPr>
        <w:t xml:space="preserve">        </w:t>
      </w:r>
      <w:r w:rsidR="00091BC4">
        <w:rPr>
          <w:rFonts w:ascii="Times New Roman" w:hAnsi="Times New Roman" w:cs="Times New Roman"/>
        </w:rPr>
        <w:t xml:space="preserve">               </w:t>
      </w:r>
      <w:r w:rsidR="001F5196" w:rsidRPr="00CA3946">
        <w:rPr>
          <w:rFonts w:ascii="Times New Roman" w:hAnsi="Times New Roman" w:cs="Times New Roman"/>
        </w:rPr>
        <w:t xml:space="preserve"> (расшифровка подписи)</w:t>
      </w:r>
    </w:p>
    <w:p w:rsidR="001F5196" w:rsidRDefault="009636BB" w:rsidP="001F5196">
      <w:pPr>
        <w:pStyle w:val="ConsPlusNonformat"/>
        <w:jc w:val="center"/>
        <w:rPr>
          <w:rFonts w:ascii="Times New Roman" w:hAnsi="Times New Roman" w:cs="Times New Roman"/>
        </w:rPr>
      </w:pPr>
      <w:r>
        <w:rPr>
          <w:rFonts w:ascii="Times New Roman" w:hAnsi="Times New Roman" w:cs="Times New Roman"/>
        </w:rPr>
        <w:t xml:space="preserve">      </w:t>
      </w:r>
    </w:p>
    <w:p w:rsidR="001F5196" w:rsidRDefault="001F5196" w:rsidP="00CA3946">
      <w:pPr>
        <w:pStyle w:val="ConsPlusNonformat"/>
        <w:jc w:val="center"/>
        <w:rPr>
          <w:rFonts w:ascii="Times New Roman" w:hAnsi="Times New Roman" w:cs="Times New Roman"/>
        </w:rPr>
      </w:pPr>
    </w:p>
    <w:p w:rsidR="00661E08" w:rsidRPr="00CA3946" w:rsidRDefault="00661E08" w:rsidP="001F5196">
      <w:pPr>
        <w:pStyle w:val="ConsPlusNonformat"/>
        <w:rPr>
          <w:rFonts w:ascii="Times New Roman" w:hAnsi="Times New Roman" w:cs="Times New Roman"/>
        </w:rPr>
      </w:pPr>
      <w:r w:rsidRPr="001F5196">
        <w:rPr>
          <w:rFonts w:ascii="Times New Roman" w:hAnsi="Times New Roman" w:cs="Times New Roman"/>
          <w:sz w:val="22"/>
          <w:szCs w:val="22"/>
        </w:rPr>
        <w:t>М.П</w:t>
      </w:r>
      <w:r w:rsidRPr="00CA3946">
        <w:rPr>
          <w:rFonts w:ascii="Times New Roman" w:hAnsi="Times New Roman" w:cs="Times New Roman"/>
        </w:rPr>
        <w:t>.</w:t>
      </w:r>
    </w:p>
    <w:p w:rsidR="00661E08" w:rsidRPr="001F5196" w:rsidRDefault="00661E08" w:rsidP="001F5196">
      <w:pPr>
        <w:pStyle w:val="ConsPlusNonformat"/>
        <w:jc w:val="right"/>
        <w:rPr>
          <w:rFonts w:ascii="Times New Roman" w:hAnsi="Times New Roman" w:cs="Times New Roman"/>
          <w:sz w:val="22"/>
          <w:szCs w:val="22"/>
        </w:rPr>
      </w:pPr>
      <w:r w:rsidRPr="001F5196">
        <w:rPr>
          <w:rFonts w:ascii="Times New Roman" w:hAnsi="Times New Roman" w:cs="Times New Roman"/>
          <w:sz w:val="22"/>
          <w:szCs w:val="22"/>
        </w:rPr>
        <w:t>"_</w:t>
      </w:r>
      <w:r w:rsidR="00F24296">
        <w:rPr>
          <w:rFonts w:ascii="Times New Roman" w:hAnsi="Times New Roman" w:cs="Times New Roman"/>
          <w:sz w:val="22"/>
          <w:szCs w:val="22"/>
        </w:rPr>
        <w:t>__</w:t>
      </w:r>
      <w:r w:rsidRPr="001F5196">
        <w:rPr>
          <w:rFonts w:ascii="Times New Roman" w:hAnsi="Times New Roman" w:cs="Times New Roman"/>
          <w:sz w:val="22"/>
          <w:szCs w:val="22"/>
        </w:rPr>
        <w:t>_" ___________ 20__ г.</w:t>
      </w:r>
    </w:p>
    <w:p w:rsidR="00661E08" w:rsidRDefault="00661E08" w:rsidP="00CA3946">
      <w:pPr>
        <w:pStyle w:val="ConsPlusNonformat"/>
        <w:jc w:val="center"/>
      </w:pPr>
    </w:p>
    <w:p w:rsidR="00661E08" w:rsidRDefault="00661E08" w:rsidP="00CA3946">
      <w:pPr>
        <w:pStyle w:val="ConsPlusNonformat"/>
        <w:jc w:val="center"/>
      </w:pPr>
      <w:r>
        <w:t>───────────────────────────────────────────────────────────────────────────</w:t>
      </w:r>
    </w:p>
    <w:p w:rsidR="00661E08" w:rsidRDefault="00661E08" w:rsidP="00CA3946">
      <w:pPr>
        <w:pStyle w:val="ConsPlusNonformat"/>
        <w:jc w:val="center"/>
        <w:rPr>
          <w:rFonts w:ascii="Times New Roman" w:hAnsi="Times New Roman" w:cs="Times New Roman"/>
          <w:sz w:val="24"/>
          <w:szCs w:val="24"/>
        </w:rPr>
      </w:pPr>
      <w:r w:rsidRPr="001F5196">
        <w:rPr>
          <w:rFonts w:ascii="Times New Roman" w:hAnsi="Times New Roman" w:cs="Times New Roman"/>
          <w:sz w:val="24"/>
          <w:szCs w:val="24"/>
        </w:rPr>
        <w:t xml:space="preserve">Отметка </w:t>
      </w:r>
      <w:r w:rsidR="001F5196">
        <w:rPr>
          <w:rFonts w:ascii="Times New Roman" w:hAnsi="Times New Roman" w:cs="Times New Roman"/>
          <w:sz w:val="24"/>
          <w:szCs w:val="24"/>
        </w:rPr>
        <w:t xml:space="preserve">Управления </w:t>
      </w:r>
      <w:r w:rsidRPr="001F5196">
        <w:rPr>
          <w:rFonts w:ascii="Times New Roman" w:hAnsi="Times New Roman" w:cs="Times New Roman"/>
          <w:sz w:val="24"/>
          <w:szCs w:val="24"/>
        </w:rPr>
        <w:t xml:space="preserve">финансов </w:t>
      </w:r>
      <w:r w:rsidR="001F5196">
        <w:rPr>
          <w:rFonts w:ascii="Times New Roman" w:hAnsi="Times New Roman" w:cs="Times New Roman"/>
          <w:sz w:val="24"/>
          <w:szCs w:val="24"/>
        </w:rPr>
        <w:t>АКР</w:t>
      </w:r>
    </w:p>
    <w:p w:rsidR="00F24296" w:rsidRPr="001F5196" w:rsidRDefault="00F24296" w:rsidP="00CA3946">
      <w:pPr>
        <w:pStyle w:val="ConsPlusNonformat"/>
        <w:jc w:val="center"/>
        <w:rPr>
          <w:rFonts w:ascii="Times New Roman" w:hAnsi="Times New Roman" w:cs="Times New Roman"/>
          <w:sz w:val="24"/>
          <w:szCs w:val="24"/>
        </w:rPr>
      </w:pPr>
    </w:p>
    <w:p w:rsidR="00661E08" w:rsidRPr="001F5196" w:rsidRDefault="00661E08" w:rsidP="001F5196">
      <w:pPr>
        <w:pStyle w:val="ConsPlusNonformat"/>
        <w:rPr>
          <w:rFonts w:ascii="Times New Roman" w:hAnsi="Times New Roman" w:cs="Times New Roman"/>
          <w:sz w:val="22"/>
          <w:szCs w:val="22"/>
        </w:rPr>
      </w:pPr>
      <w:r w:rsidRPr="001F5196">
        <w:rPr>
          <w:rFonts w:ascii="Times New Roman" w:hAnsi="Times New Roman" w:cs="Times New Roman"/>
          <w:sz w:val="22"/>
          <w:szCs w:val="22"/>
        </w:rPr>
        <w:t>Открыть лицевой счет ______________________________________</w:t>
      </w:r>
      <w:r w:rsidR="00F24296">
        <w:rPr>
          <w:rFonts w:ascii="Times New Roman" w:hAnsi="Times New Roman" w:cs="Times New Roman"/>
          <w:sz w:val="22"/>
          <w:szCs w:val="22"/>
        </w:rPr>
        <w:t>________</w:t>
      </w:r>
      <w:r w:rsidRPr="001F5196">
        <w:rPr>
          <w:rFonts w:ascii="Times New Roman" w:hAnsi="Times New Roman" w:cs="Times New Roman"/>
          <w:sz w:val="22"/>
          <w:szCs w:val="22"/>
        </w:rPr>
        <w:t>_______ разрешаю</w:t>
      </w:r>
    </w:p>
    <w:p w:rsidR="00661E08" w:rsidRDefault="00661E08" w:rsidP="00CA3946">
      <w:pPr>
        <w:pStyle w:val="ConsPlusNonformat"/>
        <w:jc w:val="center"/>
      </w:pPr>
    </w:p>
    <w:p w:rsidR="00661E08" w:rsidRPr="001F5196" w:rsidRDefault="001F5196" w:rsidP="00091BC4">
      <w:pPr>
        <w:pStyle w:val="ConsPlusNonformat"/>
        <w:rPr>
          <w:rFonts w:ascii="Times New Roman" w:hAnsi="Times New Roman" w:cs="Times New Roman"/>
          <w:sz w:val="22"/>
          <w:szCs w:val="22"/>
        </w:rPr>
      </w:pPr>
      <w:r>
        <w:rPr>
          <w:rFonts w:ascii="Times New Roman" w:hAnsi="Times New Roman" w:cs="Times New Roman"/>
          <w:sz w:val="22"/>
          <w:szCs w:val="22"/>
        </w:rPr>
        <w:t>Руководитель Управления</w:t>
      </w:r>
      <w:r w:rsidR="00661E08" w:rsidRPr="001F5196">
        <w:rPr>
          <w:rFonts w:ascii="Times New Roman" w:hAnsi="Times New Roman" w:cs="Times New Roman"/>
          <w:sz w:val="22"/>
          <w:szCs w:val="22"/>
        </w:rPr>
        <w:t xml:space="preserve"> финансов</w:t>
      </w:r>
      <w:r>
        <w:rPr>
          <w:rFonts w:ascii="Times New Roman" w:hAnsi="Times New Roman" w:cs="Times New Roman"/>
          <w:sz w:val="22"/>
          <w:szCs w:val="22"/>
        </w:rPr>
        <w:t xml:space="preserve"> АКР</w:t>
      </w:r>
      <w:r w:rsidR="00661E08" w:rsidRPr="001F5196">
        <w:rPr>
          <w:rFonts w:ascii="Times New Roman" w:hAnsi="Times New Roman" w:cs="Times New Roman"/>
          <w:sz w:val="22"/>
          <w:szCs w:val="22"/>
        </w:rPr>
        <w:t xml:space="preserve"> _______________ </w:t>
      </w:r>
      <w:r w:rsidR="00091BC4">
        <w:rPr>
          <w:rFonts w:ascii="Times New Roman" w:hAnsi="Times New Roman" w:cs="Times New Roman"/>
          <w:sz w:val="22"/>
          <w:szCs w:val="22"/>
        </w:rPr>
        <w:t xml:space="preserve">             </w:t>
      </w:r>
      <w:r w:rsidR="00661E08" w:rsidRPr="001F5196">
        <w:rPr>
          <w:rFonts w:ascii="Times New Roman" w:hAnsi="Times New Roman" w:cs="Times New Roman"/>
          <w:sz w:val="22"/>
          <w:szCs w:val="22"/>
        </w:rPr>
        <w:t>________________________</w:t>
      </w:r>
    </w:p>
    <w:p w:rsidR="00661E08" w:rsidRDefault="009636BB" w:rsidP="00CA3946">
      <w:pPr>
        <w:pStyle w:val="ConsPlusNonformat"/>
        <w:jc w:val="center"/>
        <w:rPr>
          <w:rFonts w:ascii="Times New Roman" w:hAnsi="Times New Roman" w:cs="Times New Roman"/>
        </w:rPr>
      </w:pPr>
      <w:r>
        <w:rPr>
          <w:rFonts w:ascii="Times New Roman" w:hAnsi="Times New Roman" w:cs="Times New Roman"/>
        </w:rPr>
        <w:t xml:space="preserve">                                                     </w:t>
      </w:r>
      <w:r w:rsidR="00091BC4">
        <w:rPr>
          <w:rFonts w:ascii="Times New Roman" w:hAnsi="Times New Roman" w:cs="Times New Roman"/>
        </w:rPr>
        <w:t xml:space="preserve">                        </w:t>
      </w:r>
      <w:r w:rsidR="00661E08" w:rsidRPr="001F5196">
        <w:rPr>
          <w:rFonts w:ascii="Times New Roman" w:hAnsi="Times New Roman" w:cs="Times New Roman"/>
        </w:rPr>
        <w:t xml:space="preserve">(подпись) </w:t>
      </w:r>
      <w:r>
        <w:rPr>
          <w:rFonts w:ascii="Times New Roman" w:hAnsi="Times New Roman" w:cs="Times New Roman"/>
        </w:rPr>
        <w:t xml:space="preserve">               </w:t>
      </w:r>
      <w:r w:rsidR="00091BC4">
        <w:rPr>
          <w:rFonts w:ascii="Times New Roman" w:hAnsi="Times New Roman" w:cs="Times New Roman"/>
        </w:rPr>
        <w:t xml:space="preserve">     </w:t>
      </w:r>
      <w:r w:rsidR="00E51409">
        <w:rPr>
          <w:rFonts w:ascii="Times New Roman" w:hAnsi="Times New Roman" w:cs="Times New Roman"/>
        </w:rPr>
        <w:t xml:space="preserve"> </w:t>
      </w:r>
      <w:r>
        <w:rPr>
          <w:rFonts w:ascii="Times New Roman" w:hAnsi="Times New Roman" w:cs="Times New Roman"/>
        </w:rPr>
        <w:t xml:space="preserve">   </w:t>
      </w:r>
      <w:r w:rsidR="00091BC4">
        <w:rPr>
          <w:rFonts w:ascii="Times New Roman" w:hAnsi="Times New Roman" w:cs="Times New Roman"/>
        </w:rPr>
        <w:t xml:space="preserve">       </w:t>
      </w:r>
      <w:r w:rsidR="00661E08" w:rsidRPr="001F5196">
        <w:rPr>
          <w:rFonts w:ascii="Times New Roman" w:hAnsi="Times New Roman" w:cs="Times New Roman"/>
        </w:rPr>
        <w:t xml:space="preserve"> (расшифровка подписи)</w:t>
      </w:r>
    </w:p>
    <w:p w:rsidR="001F5196" w:rsidRPr="001F5196" w:rsidRDefault="00091BC4" w:rsidP="00CA3946">
      <w:pPr>
        <w:pStyle w:val="ConsPlusNonformat"/>
        <w:jc w:val="center"/>
        <w:rPr>
          <w:rFonts w:ascii="Times New Roman" w:hAnsi="Times New Roman" w:cs="Times New Roman"/>
        </w:rPr>
      </w:pPr>
      <w:r>
        <w:rPr>
          <w:rFonts w:ascii="Times New Roman" w:hAnsi="Times New Roman" w:cs="Times New Roman"/>
        </w:rPr>
        <w:t xml:space="preserve"> </w:t>
      </w:r>
    </w:p>
    <w:p w:rsidR="00661E08" w:rsidRPr="001F5196" w:rsidRDefault="00661E08" w:rsidP="001F5196">
      <w:pPr>
        <w:pStyle w:val="ConsPlusNonformat"/>
        <w:jc w:val="right"/>
        <w:rPr>
          <w:rFonts w:ascii="Times New Roman" w:hAnsi="Times New Roman" w:cs="Times New Roman"/>
          <w:sz w:val="22"/>
          <w:szCs w:val="22"/>
        </w:rPr>
      </w:pPr>
      <w:r w:rsidRPr="001F5196">
        <w:rPr>
          <w:rFonts w:ascii="Times New Roman" w:hAnsi="Times New Roman" w:cs="Times New Roman"/>
          <w:sz w:val="22"/>
          <w:szCs w:val="22"/>
        </w:rPr>
        <w:t>"_</w:t>
      </w:r>
      <w:r w:rsidR="00F24296">
        <w:rPr>
          <w:rFonts w:ascii="Times New Roman" w:hAnsi="Times New Roman" w:cs="Times New Roman"/>
          <w:sz w:val="22"/>
          <w:szCs w:val="22"/>
        </w:rPr>
        <w:t>__</w:t>
      </w:r>
      <w:r w:rsidRPr="001F5196">
        <w:rPr>
          <w:rFonts w:ascii="Times New Roman" w:hAnsi="Times New Roman" w:cs="Times New Roman"/>
          <w:sz w:val="22"/>
          <w:szCs w:val="22"/>
        </w:rPr>
        <w:t>_" ___________ 20__ г.</w:t>
      </w:r>
    </w:p>
    <w:p w:rsidR="00661E08" w:rsidRPr="001F5196" w:rsidRDefault="00661E08" w:rsidP="009636BB">
      <w:pPr>
        <w:pStyle w:val="ConsPlusNonformat"/>
        <w:rPr>
          <w:rFonts w:ascii="Times New Roman" w:hAnsi="Times New Roman" w:cs="Times New Roman"/>
          <w:sz w:val="22"/>
          <w:szCs w:val="22"/>
        </w:rPr>
      </w:pPr>
      <w:r w:rsidRPr="001F5196">
        <w:rPr>
          <w:rFonts w:ascii="Times New Roman" w:hAnsi="Times New Roman" w:cs="Times New Roman"/>
          <w:sz w:val="22"/>
          <w:szCs w:val="22"/>
        </w:rPr>
        <w:t>Документы на оформление счета проверил:</w:t>
      </w:r>
    </w:p>
    <w:p w:rsidR="00661E08" w:rsidRPr="001F5196" w:rsidRDefault="00661E08" w:rsidP="00CA3946">
      <w:pPr>
        <w:pStyle w:val="ConsPlusNonformat"/>
        <w:jc w:val="center"/>
        <w:rPr>
          <w:rFonts w:ascii="Times New Roman" w:hAnsi="Times New Roman" w:cs="Times New Roman"/>
          <w:sz w:val="22"/>
          <w:szCs w:val="22"/>
        </w:rPr>
      </w:pPr>
    </w:p>
    <w:p w:rsidR="00661E08" w:rsidRPr="001F5196" w:rsidRDefault="00661E08" w:rsidP="001F5196">
      <w:pPr>
        <w:pStyle w:val="ConsPlusNonformat"/>
        <w:rPr>
          <w:rFonts w:ascii="Times New Roman" w:hAnsi="Times New Roman" w:cs="Times New Roman"/>
          <w:sz w:val="22"/>
          <w:szCs w:val="22"/>
        </w:rPr>
      </w:pPr>
      <w:r w:rsidRPr="001F5196">
        <w:rPr>
          <w:rFonts w:ascii="Times New Roman" w:hAnsi="Times New Roman" w:cs="Times New Roman"/>
          <w:sz w:val="22"/>
          <w:szCs w:val="22"/>
        </w:rPr>
        <w:t>Счет открыт "_</w:t>
      </w:r>
      <w:r w:rsidR="001F5196">
        <w:rPr>
          <w:rFonts w:ascii="Times New Roman" w:hAnsi="Times New Roman" w:cs="Times New Roman"/>
          <w:sz w:val="22"/>
          <w:szCs w:val="22"/>
        </w:rPr>
        <w:t>___</w:t>
      </w:r>
      <w:r w:rsidRPr="001F5196">
        <w:rPr>
          <w:rFonts w:ascii="Times New Roman" w:hAnsi="Times New Roman" w:cs="Times New Roman"/>
          <w:sz w:val="22"/>
          <w:szCs w:val="22"/>
        </w:rPr>
        <w:t>_" ___________ 20_</w:t>
      </w:r>
      <w:r w:rsidR="009636BB">
        <w:rPr>
          <w:rFonts w:ascii="Times New Roman" w:hAnsi="Times New Roman" w:cs="Times New Roman"/>
          <w:sz w:val="22"/>
          <w:szCs w:val="22"/>
        </w:rPr>
        <w:t>____</w:t>
      </w:r>
      <w:r w:rsidRPr="001F5196">
        <w:rPr>
          <w:rFonts w:ascii="Times New Roman" w:hAnsi="Times New Roman" w:cs="Times New Roman"/>
          <w:sz w:val="22"/>
          <w:szCs w:val="22"/>
        </w:rPr>
        <w:t>_ г. N ____</w:t>
      </w:r>
      <w:r w:rsidR="001F5196">
        <w:rPr>
          <w:rFonts w:ascii="Times New Roman" w:hAnsi="Times New Roman" w:cs="Times New Roman"/>
          <w:sz w:val="22"/>
          <w:szCs w:val="22"/>
        </w:rPr>
        <w:t>______</w:t>
      </w:r>
      <w:r w:rsidR="00091BC4">
        <w:rPr>
          <w:rFonts w:ascii="Times New Roman" w:hAnsi="Times New Roman" w:cs="Times New Roman"/>
          <w:sz w:val="22"/>
          <w:szCs w:val="22"/>
        </w:rPr>
        <w:t>____</w:t>
      </w:r>
      <w:r w:rsidR="001F5196">
        <w:rPr>
          <w:rFonts w:ascii="Times New Roman" w:hAnsi="Times New Roman" w:cs="Times New Roman"/>
          <w:sz w:val="22"/>
          <w:szCs w:val="22"/>
        </w:rPr>
        <w:t>________________</w:t>
      </w:r>
    </w:p>
    <w:p w:rsidR="00661E08" w:rsidRPr="001F5196" w:rsidRDefault="00661E08" w:rsidP="00CA3946">
      <w:pPr>
        <w:pStyle w:val="ConsPlusNonformat"/>
        <w:jc w:val="center"/>
        <w:rPr>
          <w:rFonts w:ascii="Times New Roman" w:hAnsi="Times New Roman" w:cs="Times New Roman"/>
          <w:sz w:val="22"/>
          <w:szCs w:val="22"/>
        </w:rPr>
      </w:pPr>
    </w:p>
    <w:p w:rsidR="00C57D3F" w:rsidRDefault="00F24296" w:rsidP="001F5196">
      <w:pPr>
        <w:pStyle w:val="ConsPlusNonformat"/>
        <w:rPr>
          <w:rFonts w:ascii="Times New Roman" w:hAnsi="Times New Roman" w:cs="Times New Roman"/>
          <w:sz w:val="22"/>
          <w:szCs w:val="22"/>
        </w:rPr>
      </w:pPr>
      <w:r>
        <w:rPr>
          <w:rFonts w:ascii="Times New Roman" w:hAnsi="Times New Roman" w:cs="Times New Roman"/>
          <w:sz w:val="22"/>
          <w:szCs w:val="22"/>
        </w:rPr>
        <w:t xml:space="preserve">Начальник </w:t>
      </w:r>
      <w:r w:rsidR="00AB7D9E">
        <w:rPr>
          <w:rFonts w:ascii="Times New Roman" w:hAnsi="Times New Roman" w:cs="Times New Roman"/>
          <w:sz w:val="22"/>
          <w:szCs w:val="22"/>
        </w:rPr>
        <w:t xml:space="preserve">отдела </w:t>
      </w:r>
      <w:r>
        <w:rPr>
          <w:rFonts w:ascii="Times New Roman" w:hAnsi="Times New Roman" w:cs="Times New Roman"/>
          <w:sz w:val="22"/>
          <w:szCs w:val="22"/>
        </w:rPr>
        <w:t xml:space="preserve">казначейского исполнения </w:t>
      </w:r>
    </w:p>
    <w:p w:rsidR="00661E08" w:rsidRPr="001F5196" w:rsidRDefault="00F24296" w:rsidP="001F5196">
      <w:pPr>
        <w:pStyle w:val="ConsPlusNonformat"/>
        <w:rPr>
          <w:rFonts w:ascii="Times New Roman" w:hAnsi="Times New Roman" w:cs="Times New Roman"/>
          <w:sz w:val="22"/>
          <w:szCs w:val="22"/>
        </w:rPr>
      </w:pPr>
      <w:r>
        <w:rPr>
          <w:rFonts w:ascii="Times New Roman" w:hAnsi="Times New Roman" w:cs="Times New Roman"/>
          <w:sz w:val="22"/>
          <w:szCs w:val="22"/>
        </w:rPr>
        <w:t>бюджета и  бюджетного учета</w:t>
      </w:r>
      <w:r w:rsidR="00091BC4">
        <w:rPr>
          <w:rFonts w:ascii="Times New Roman" w:hAnsi="Times New Roman" w:cs="Times New Roman"/>
          <w:sz w:val="22"/>
          <w:szCs w:val="22"/>
        </w:rPr>
        <w:t xml:space="preserve">                        </w:t>
      </w:r>
      <w:r w:rsidR="009636BB">
        <w:rPr>
          <w:rFonts w:ascii="Times New Roman" w:hAnsi="Times New Roman" w:cs="Times New Roman"/>
          <w:sz w:val="22"/>
          <w:szCs w:val="22"/>
        </w:rPr>
        <w:t xml:space="preserve">______________    </w:t>
      </w:r>
      <w:r w:rsidR="00091BC4">
        <w:rPr>
          <w:rFonts w:ascii="Times New Roman" w:hAnsi="Times New Roman" w:cs="Times New Roman"/>
          <w:sz w:val="22"/>
          <w:szCs w:val="22"/>
        </w:rPr>
        <w:t xml:space="preserve">       ________________________</w:t>
      </w:r>
    </w:p>
    <w:p w:rsidR="00661E08" w:rsidRPr="00C57D3F" w:rsidRDefault="009636BB" w:rsidP="001F5196">
      <w:pPr>
        <w:pStyle w:val="ConsPlusNonformat"/>
        <w:rPr>
          <w:rFonts w:ascii="Times New Roman" w:hAnsi="Times New Roman" w:cs="Times New Roman"/>
        </w:rPr>
      </w:pPr>
      <w:r>
        <w:rPr>
          <w:rFonts w:ascii="Times New Roman" w:hAnsi="Times New Roman" w:cs="Times New Roman"/>
        </w:rPr>
        <w:t xml:space="preserve">                                                           </w:t>
      </w:r>
      <w:r w:rsidR="00091BC4">
        <w:rPr>
          <w:rFonts w:ascii="Times New Roman" w:hAnsi="Times New Roman" w:cs="Times New Roman"/>
        </w:rPr>
        <w:t xml:space="preserve">                 </w:t>
      </w:r>
      <w:r>
        <w:rPr>
          <w:rFonts w:ascii="Times New Roman" w:hAnsi="Times New Roman" w:cs="Times New Roman"/>
        </w:rPr>
        <w:t xml:space="preserve">    </w:t>
      </w:r>
      <w:r w:rsidR="00091BC4">
        <w:rPr>
          <w:rFonts w:ascii="Times New Roman" w:hAnsi="Times New Roman" w:cs="Times New Roman"/>
        </w:rPr>
        <w:t xml:space="preserve"> </w:t>
      </w:r>
      <w:r>
        <w:rPr>
          <w:rFonts w:ascii="Times New Roman" w:hAnsi="Times New Roman" w:cs="Times New Roman"/>
        </w:rPr>
        <w:t xml:space="preserve"> </w:t>
      </w:r>
      <w:r w:rsidR="00091BC4">
        <w:rPr>
          <w:rFonts w:ascii="Times New Roman" w:hAnsi="Times New Roman" w:cs="Times New Roman"/>
        </w:rPr>
        <w:t xml:space="preserve">        </w:t>
      </w:r>
      <w:r w:rsidR="001F5196" w:rsidRPr="00C57D3F">
        <w:rPr>
          <w:rFonts w:ascii="Times New Roman" w:hAnsi="Times New Roman" w:cs="Times New Roman"/>
        </w:rPr>
        <w:t xml:space="preserve"> (</w:t>
      </w:r>
      <w:r w:rsidR="00661E08" w:rsidRPr="00C57D3F">
        <w:rPr>
          <w:rFonts w:ascii="Times New Roman" w:hAnsi="Times New Roman" w:cs="Times New Roman"/>
        </w:rPr>
        <w:t xml:space="preserve">подпись)   </w:t>
      </w:r>
      <w:r>
        <w:rPr>
          <w:rFonts w:ascii="Times New Roman" w:hAnsi="Times New Roman" w:cs="Times New Roman"/>
        </w:rPr>
        <w:t xml:space="preserve">       </w:t>
      </w:r>
      <w:r w:rsidR="00091BC4">
        <w:rPr>
          <w:rFonts w:ascii="Times New Roman" w:hAnsi="Times New Roman" w:cs="Times New Roman"/>
        </w:rPr>
        <w:t xml:space="preserve"> </w:t>
      </w:r>
      <w:r>
        <w:rPr>
          <w:rFonts w:ascii="Times New Roman" w:hAnsi="Times New Roman" w:cs="Times New Roman"/>
        </w:rPr>
        <w:t xml:space="preserve">    </w:t>
      </w:r>
      <w:r w:rsidR="00091BC4">
        <w:rPr>
          <w:rFonts w:ascii="Times New Roman" w:hAnsi="Times New Roman" w:cs="Times New Roman"/>
        </w:rPr>
        <w:t xml:space="preserve"> </w:t>
      </w:r>
      <w:r>
        <w:rPr>
          <w:rFonts w:ascii="Times New Roman" w:hAnsi="Times New Roman" w:cs="Times New Roman"/>
        </w:rPr>
        <w:t xml:space="preserve">     </w:t>
      </w:r>
      <w:r w:rsidR="00091BC4">
        <w:rPr>
          <w:rFonts w:ascii="Times New Roman" w:hAnsi="Times New Roman" w:cs="Times New Roman"/>
        </w:rPr>
        <w:t xml:space="preserve">    </w:t>
      </w:r>
      <w:r w:rsidR="00661E08" w:rsidRPr="00C57D3F">
        <w:rPr>
          <w:rFonts w:ascii="Times New Roman" w:hAnsi="Times New Roman" w:cs="Times New Roman"/>
        </w:rPr>
        <w:t xml:space="preserve"> (расшифровка подписи)</w:t>
      </w:r>
    </w:p>
    <w:p w:rsidR="00661E08" w:rsidRPr="00C57D3F" w:rsidRDefault="00091BC4" w:rsidP="00CA39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661E08" w:rsidRPr="001F5196" w:rsidRDefault="00661E08" w:rsidP="00CA3946">
      <w:pPr>
        <w:widowControl w:val="0"/>
        <w:autoSpaceDE w:val="0"/>
        <w:autoSpaceDN w:val="0"/>
        <w:adjustRightInd w:val="0"/>
        <w:spacing w:after="0" w:line="240" w:lineRule="auto"/>
        <w:jc w:val="center"/>
        <w:rPr>
          <w:rFonts w:ascii="Times New Roman" w:hAnsi="Times New Roman" w:cs="Times New Roman"/>
        </w:rPr>
      </w:pPr>
    </w:p>
    <w:p w:rsidR="00661E08" w:rsidRDefault="00661E08" w:rsidP="00CA3946">
      <w:pPr>
        <w:widowControl w:val="0"/>
        <w:autoSpaceDE w:val="0"/>
        <w:autoSpaceDN w:val="0"/>
        <w:adjustRightInd w:val="0"/>
        <w:spacing w:after="0" w:line="240" w:lineRule="auto"/>
        <w:jc w:val="center"/>
        <w:rPr>
          <w:rFonts w:ascii="Calibri" w:hAnsi="Calibri" w:cs="Calibri"/>
        </w:rPr>
      </w:pPr>
    </w:p>
    <w:p w:rsidR="00661E08" w:rsidRDefault="00661E08" w:rsidP="00CA3946">
      <w:pPr>
        <w:widowControl w:val="0"/>
        <w:autoSpaceDE w:val="0"/>
        <w:autoSpaceDN w:val="0"/>
        <w:adjustRightInd w:val="0"/>
        <w:spacing w:after="0" w:line="240" w:lineRule="auto"/>
        <w:jc w:val="center"/>
        <w:rPr>
          <w:rFonts w:ascii="Calibri" w:hAnsi="Calibri" w:cs="Calibri"/>
        </w:rPr>
      </w:pPr>
    </w:p>
    <w:p w:rsidR="00661E08" w:rsidRDefault="00661E08">
      <w:pPr>
        <w:widowControl w:val="0"/>
        <w:autoSpaceDE w:val="0"/>
        <w:autoSpaceDN w:val="0"/>
        <w:adjustRightInd w:val="0"/>
        <w:spacing w:after="0" w:line="240" w:lineRule="auto"/>
        <w:jc w:val="both"/>
        <w:rPr>
          <w:rFonts w:ascii="Calibri" w:hAnsi="Calibri" w:cs="Calibri"/>
        </w:rPr>
      </w:pPr>
    </w:p>
    <w:p w:rsidR="00CA3946" w:rsidRDefault="00CA3946">
      <w:pPr>
        <w:widowControl w:val="0"/>
        <w:autoSpaceDE w:val="0"/>
        <w:autoSpaceDN w:val="0"/>
        <w:adjustRightInd w:val="0"/>
        <w:spacing w:after="0" w:line="240" w:lineRule="auto"/>
        <w:jc w:val="right"/>
        <w:outlineLvl w:val="1"/>
        <w:rPr>
          <w:rFonts w:ascii="Calibri" w:hAnsi="Calibri" w:cs="Calibri"/>
        </w:rPr>
      </w:pPr>
      <w:bookmarkStart w:id="23" w:name="Par374"/>
      <w:bookmarkEnd w:id="23"/>
    </w:p>
    <w:p w:rsidR="00CA3946" w:rsidRDefault="00CA3946">
      <w:pPr>
        <w:widowControl w:val="0"/>
        <w:autoSpaceDE w:val="0"/>
        <w:autoSpaceDN w:val="0"/>
        <w:adjustRightInd w:val="0"/>
        <w:spacing w:after="0" w:line="240" w:lineRule="auto"/>
        <w:jc w:val="right"/>
        <w:outlineLvl w:val="1"/>
        <w:rPr>
          <w:rFonts w:ascii="Calibri" w:hAnsi="Calibri" w:cs="Calibri"/>
        </w:rPr>
      </w:pPr>
    </w:p>
    <w:p w:rsidR="00CA3946" w:rsidRDefault="00CA3946">
      <w:pPr>
        <w:widowControl w:val="0"/>
        <w:autoSpaceDE w:val="0"/>
        <w:autoSpaceDN w:val="0"/>
        <w:adjustRightInd w:val="0"/>
        <w:spacing w:after="0" w:line="240" w:lineRule="auto"/>
        <w:jc w:val="right"/>
        <w:outlineLvl w:val="1"/>
        <w:rPr>
          <w:rFonts w:ascii="Calibri" w:hAnsi="Calibri" w:cs="Calibri"/>
        </w:rPr>
      </w:pPr>
    </w:p>
    <w:p w:rsidR="00CA3946" w:rsidRDefault="00CA3946">
      <w:pPr>
        <w:widowControl w:val="0"/>
        <w:autoSpaceDE w:val="0"/>
        <w:autoSpaceDN w:val="0"/>
        <w:adjustRightInd w:val="0"/>
        <w:spacing w:after="0" w:line="240" w:lineRule="auto"/>
        <w:jc w:val="right"/>
        <w:outlineLvl w:val="1"/>
        <w:rPr>
          <w:rFonts w:ascii="Calibri" w:hAnsi="Calibri" w:cs="Calibri"/>
        </w:rPr>
      </w:pPr>
    </w:p>
    <w:p w:rsidR="00CA3946" w:rsidRDefault="00CA3946">
      <w:pPr>
        <w:widowControl w:val="0"/>
        <w:autoSpaceDE w:val="0"/>
        <w:autoSpaceDN w:val="0"/>
        <w:adjustRightInd w:val="0"/>
        <w:spacing w:after="0" w:line="240" w:lineRule="auto"/>
        <w:jc w:val="right"/>
        <w:outlineLvl w:val="1"/>
        <w:rPr>
          <w:rFonts w:ascii="Calibri" w:hAnsi="Calibri" w:cs="Calibri"/>
        </w:rPr>
      </w:pPr>
    </w:p>
    <w:p w:rsidR="00CA3946" w:rsidRDefault="00CA3946">
      <w:pPr>
        <w:widowControl w:val="0"/>
        <w:autoSpaceDE w:val="0"/>
        <w:autoSpaceDN w:val="0"/>
        <w:adjustRightInd w:val="0"/>
        <w:spacing w:after="0" w:line="240" w:lineRule="auto"/>
        <w:jc w:val="right"/>
        <w:outlineLvl w:val="1"/>
        <w:rPr>
          <w:rFonts w:ascii="Calibri" w:hAnsi="Calibri" w:cs="Calibri"/>
        </w:rPr>
      </w:pPr>
    </w:p>
    <w:p w:rsidR="00661E08" w:rsidRPr="00F24296" w:rsidRDefault="00CA3946">
      <w:pPr>
        <w:widowControl w:val="0"/>
        <w:autoSpaceDE w:val="0"/>
        <w:autoSpaceDN w:val="0"/>
        <w:adjustRightInd w:val="0"/>
        <w:spacing w:after="0" w:line="240" w:lineRule="auto"/>
        <w:jc w:val="right"/>
        <w:outlineLvl w:val="1"/>
        <w:rPr>
          <w:rFonts w:ascii="Times New Roman" w:hAnsi="Times New Roman" w:cs="Times New Roman"/>
        </w:rPr>
      </w:pPr>
      <w:r w:rsidRPr="00F24296">
        <w:rPr>
          <w:rFonts w:ascii="Times New Roman" w:hAnsi="Times New Roman" w:cs="Times New Roman"/>
        </w:rPr>
        <w:lastRenderedPageBreak/>
        <w:t>П</w:t>
      </w:r>
      <w:r w:rsidR="00661E08" w:rsidRPr="00F24296">
        <w:rPr>
          <w:rFonts w:ascii="Times New Roman" w:hAnsi="Times New Roman" w:cs="Times New Roman"/>
        </w:rPr>
        <w:t>риложение 2</w:t>
      </w:r>
    </w:p>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p w:rsidR="00CA3946" w:rsidRPr="00F24296" w:rsidRDefault="00CA3946" w:rsidP="00F24296">
      <w:pPr>
        <w:pStyle w:val="ConsPlusNonformat"/>
        <w:jc w:val="center"/>
        <w:rPr>
          <w:rFonts w:ascii="Times New Roman" w:hAnsi="Times New Roman" w:cs="Times New Roman"/>
          <w:b/>
          <w:sz w:val="22"/>
          <w:szCs w:val="22"/>
        </w:rPr>
      </w:pPr>
      <w:r w:rsidRPr="00F24296">
        <w:rPr>
          <w:rFonts w:ascii="Times New Roman" w:hAnsi="Times New Roman" w:cs="Times New Roman"/>
          <w:b/>
          <w:sz w:val="22"/>
          <w:szCs w:val="22"/>
        </w:rPr>
        <w:t>ПЕРЕЧЕНЬ УЧРЕЖДЕНИЙ</w:t>
      </w:r>
    </w:p>
    <w:p w:rsidR="00CA3946" w:rsidRPr="00F24296" w:rsidRDefault="00CA3946" w:rsidP="00F24296">
      <w:pPr>
        <w:pStyle w:val="ConsPlusNonformat"/>
        <w:jc w:val="center"/>
        <w:rPr>
          <w:rFonts w:ascii="Times New Roman" w:hAnsi="Times New Roman" w:cs="Times New Roman"/>
          <w:sz w:val="22"/>
          <w:szCs w:val="22"/>
        </w:rPr>
      </w:pPr>
      <w:r w:rsidRPr="00F24296">
        <w:rPr>
          <w:rFonts w:ascii="Times New Roman" w:hAnsi="Times New Roman" w:cs="Times New Roman"/>
          <w:sz w:val="22"/>
          <w:szCs w:val="22"/>
        </w:rPr>
        <w:t>__________________________</w:t>
      </w:r>
      <w:r w:rsidR="00F24296">
        <w:rPr>
          <w:rFonts w:ascii="Times New Roman" w:hAnsi="Times New Roman" w:cs="Times New Roman"/>
          <w:sz w:val="22"/>
          <w:szCs w:val="22"/>
        </w:rPr>
        <w:t>____</w:t>
      </w:r>
      <w:r w:rsidRPr="00F24296">
        <w:rPr>
          <w:rFonts w:ascii="Times New Roman" w:hAnsi="Times New Roman" w:cs="Times New Roman"/>
          <w:sz w:val="22"/>
          <w:szCs w:val="22"/>
        </w:rPr>
        <w:t>_________________________________________________</w:t>
      </w:r>
    </w:p>
    <w:p w:rsidR="00CA3946" w:rsidRPr="00F24296" w:rsidRDefault="00CA3946" w:rsidP="00F24296">
      <w:pPr>
        <w:pStyle w:val="ConsPlusNonformat"/>
        <w:jc w:val="center"/>
        <w:rPr>
          <w:rFonts w:ascii="Times New Roman" w:hAnsi="Times New Roman" w:cs="Times New Roman"/>
          <w:sz w:val="22"/>
          <w:szCs w:val="22"/>
        </w:rPr>
      </w:pPr>
      <w:r w:rsidRPr="00F24296">
        <w:rPr>
          <w:rFonts w:ascii="Times New Roman" w:hAnsi="Times New Roman" w:cs="Times New Roman"/>
          <w:sz w:val="22"/>
          <w:szCs w:val="22"/>
        </w:rPr>
        <w:t>______________________________</w:t>
      </w:r>
      <w:r w:rsidR="00F24296">
        <w:rPr>
          <w:rFonts w:ascii="Times New Roman" w:hAnsi="Times New Roman" w:cs="Times New Roman"/>
          <w:sz w:val="22"/>
          <w:szCs w:val="22"/>
        </w:rPr>
        <w:t>___</w:t>
      </w:r>
      <w:r w:rsidRPr="00F24296">
        <w:rPr>
          <w:rFonts w:ascii="Times New Roman" w:hAnsi="Times New Roman" w:cs="Times New Roman"/>
          <w:sz w:val="22"/>
          <w:szCs w:val="22"/>
        </w:rPr>
        <w:t>_____________________________________________</w:t>
      </w:r>
    </w:p>
    <w:p w:rsidR="00CA3946" w:rsidRPr="00F24296" w:rsidRDefault="00CA3946" w:rsidP="00F24296">
      <w:pPr>
        <w:pStyle w:val="ConsPlusNonformat"/>
        <w:jc w:val="center"/>
        <w:rPr>
          <w:rFonts w:ascii="Times New Roman" w:hAnsi="Times New Roman" w:cs="Times New Roman"/>
          <w:sz w:val="22"/>
          <w:szCs w:val="22"/>
        </w:rPr>
      </w:pPr>
      <w:r w:rsidRPr="00F24296">
        <w:rPr>
          <w:rFonts w:ascii="Times New Roman" w:hAnsi="Times New Roman" w:cs="Times New Roman"/>
          <w:sz w:val="22"/>
          <w:szCs w:val="22"/>
        </w:rPr>
        <w:t>_______________________________</w:t>
      </w:r>
      <w:r w:rsidR="00F24296">
        <w:rPr>
          <w:rFonts w:ascii="Times New Roman" w:hAnsi="Times New Roman" w:cs="Times New Roman"/>
          <w:sz w:val="22"/>
          <w:szCs w:val="22"/>
        </w:rPr>
        <w:t>____</w:t>
      </w:r>
      <w:r w:rsidRPr="00F24296">
        <w:rPr>
          <w:rFonts w:ascii="Times New Roman" w:hAnsi="Times New Roman" w:cs="Times New Roman"/>
          <w:sz w:val="22"/>
          <w:szCs w:val="22"/>
        </w:rPr>
        <w:t>____________________________________________</w:t>
      </w:r>
    </w:p>
    <w:p w:rsidR="00CA3946" w:rsidRPr="00F24296" w:rsidRDefault="00D5482B" w:rsidP="00F24296">
      <w:pPr>
        <w:pStyle w:val="ConsPlusNonformat"/>
        <w:jc w:val="center"/>
        <w:rPr>
          <w:rFonts w:ascii="Times New Roman" w:hAnsi="Times New Roman" w:cs="Times New Roman"/>
        </w:rPr>
      </w:pPr>
      <w:r>
        <w:rPr>
          <w:rFonts w:ascii="Times New Roman" w:hAnsi="Times New Roman" w:cs="Times New Roman"/>
        </w:rPr>
        <w:t xml:space="preserve">    </w:t>
      </w:r>
      <w:r w:rsidR="00CA3946" w:rsidRPr="00F24296">
        <w:rPr>
          <w:rFonts w:ascii="Times New Roman" w:hAnsi="Times New Roman" w:cs="Times New Roman"/>
        </w:rPr>
        <w:t>(Наименование главного распорядителя средств бюджета)</w:t>
      </w:r>
    </w:p>
    <w:p w:rsidR="00CA3946" w:rsidRPr="00F24296" w:rsidRDefault="00D5482B" w:rsidP="00F242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62" w:type="dxa"/>
        <w:tblLayout w:type="fixed"/>
        <w:tblCellMar>
          <w:top w:w="75" w:type="dxa"/>
          <w:left w:w="0" w:type="dxa"/>
          <w:bottom w:w="75" w:type="dxa"/>
          <w:right w:w="0" w:type="dxa"/>
        </w:tblCellMar>
        <w:tblLook w:val="0000"/>
      </w:tblPr>
      <w:tblGrid>
        <w:gridCol w:w="495"/>
        <w:gridCol w:w="2438"/>
        <w:gridCol w:w="2381"/>
        <w:gridCol w:w="2475"/>
        <w:gridCol w:w="1815"/>
      </w:tblGrid>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r w:rsidRPr="00F24296">
              <w:rPr>
                <w:rFonts w:ascii="Times New Roman" w:hAnsi="Times New Roman" w:cs="Times New Roman"/>
              </w:rPr>
              <w:t>N пп</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296" w:rsidRDefault="00CA3946" w:rsidP="00F24296">
            <w:pPr>
              <w:widowControl w:val="0"/>
              <w:autoSpaceDE w:val="0"/>
              <w:autoSpaceDN w:val="0"/>
              <w:adjustRightInd w:val="0"/>
              <w:spacing w:after="0" w:line="240" w:lineRule="auto"/>
              <w:jc w:val="center"/>
              <w:rPr>
                <w:rFonts w:ascii="Times New Roman" w:hAnsi="Times New Roman" w:cs="Times New Roman"/>
              </w:rPr>
            </w:pPr>
            <w:r w:rsidRPr="00F24296">
              <w:rPr>
                <w:rFonts w:ascii="Times New Roman" w:hAnsi="Times New Roman" w:cs="Times New Roman"/>
              </w:rPr>
              <w:t>Полное наименование учреждения</w:t>
            </w:r>
          </w:p>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r w:rsidRPr="00F24296">
              <w:rPr>
                <w:rFonts w:ascii="Times New Roman" w:hAnsi="Times New Roman" w:cs="Times New Roman"/>
              </w:rPr>
              <w:t xml:space="preserve"> в соответствии с учредительными документами</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296" w:rsidRDefault="00CA3946" w:rsidP="00F24296">
            <w:pPr>
              <w:widowControl w:val="0"/>
              <w:autoSpaceDE w:val="0"/>
              <w:autoSpaceDN w:val="0"/>
              <w:adjustRightInd w:val="0"/>
              <w:spacing w:after="0" w:line="240" w:lineRule="auto"/>
              <w:jc w:val="center"/>
              <w:rPr>
                <w:rFonts w:ascii="Times New Roman" w:hAnsi="Times New Roman" w:cs="Times New Roman"/>
              </w:rPr>
            </w:pPr>
            <w:r w:rsidRPr="00F24296">
              <w:rPr>
                <w:rFonts w:ascii="Times New Roman" w:hAnsi="Times New Roman" w:cs="Times New Roman"/>
              </w:rPr>
              <w:t>Краткое наименование учреждения</w:t>
            </w:r>
          </w:p>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r w:rsidRPr="00F24296">
              <w:rPr>
                <w:rFonts w:ascii="Times New Roman" w:hAnsi="Times New Roman" w:cs="Times New Roman"/>
              </w:rPr>
              <w:t xml:space="preserve"> в соответствии с учредительными документами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296" w:rsidRDefault="00CA3946" w:rsidP="00F24296">
            <w:pPr>
              <w:widowControl w:val="0"/>
              <w:autoSpaceDE w:val="0"/>
              <w:autoSpaceDN w:val="0"/>
              <w:adjustRightInd w:val="0"/>
              <w:spacing w:after="0" w:line="240" w:lineRule="auto"/>
              <w:jc w:val="center"/>
              <w:rPr>
                <w:rFonts w:ascii="Times New Roman" w:hAnsi="Times New Roman" w:cs="Times New Roman"/>
              </w:rPr>
            </w:pPr>
            <w:r w:rsidRPr="00F24296">
              <w:rPr>
                <w:rFonts w:ascii="Times New Roman" w:hAnsi="Times New Roman" w:cs="Times New Roman"/>
              </w:rPr>
              <w:t>Юридический адрес</w:t>
            </w:r>
          </w:p>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r w:rsidRPr="00F24296">
              <w:rPr>
                <w:rFonts w:ascii="Times New Roman" w:hAnsi="Times New Roman" w:cs="Times New Roman"/>
              </w:rPr>
              <w:t xml:space="preserve"> в соответствии с учредительными документами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r w:rsidRPr="00F24296">
              <w:rPr>
                <w:rFonts w:ascii="Times New Roman" w:hAnsi="Times New Roman" w:cs="Times New Roman"/>
              </w:rPr>
              <w:t>Примечание</w:t>
            </w: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r w:rsidR="00CA3946" w:rsidRPr="00F24296" w:rsidTr="009E00BF">
        <w:trPr>
          <w:trHeight w:val="50"/>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946" w:rsidRPr="00F24296" w:rsidRDefault="00CA3946" w:rsidP="00F24296">
            <w:pPr>
              <w:widowControl w:val="0"/>
              <w:autoSpaceDE w:val="0"/>
              <w:autoSpaceDN w:val="0"/>
              <w:adjustRightInd w:val="0"/>
              <w:spacing w:after="0" w:line="240" w:lineRule="auto"/>
              <w:jc w:val="center"/>
              <w:rPr>
                <w:rFonts w:ascii="Times New Roman" w:hAnsi="Times New Roman" w:cs="Times New Roman"/>
              </w:rPr>
            </w:pPr>
          </w:p>
        </w:tc>
      </w:tr>
    </w:tbl>
    <w:p w:rsidR="00CA3946" w:rsidRPr="00F24296" w:rsidRDefault="00CA3946" w:rsidP="00CA3946">
      <w:pPr>
        <w:widowControl w:val="0"/>
        <w:autoSpaceDE w:val="0"/>
        <w:autoSpaceDN w:val="0"/>
        <w:adjustRightInd w:val="0"/>
        <w:spacing w:after="0" w:line="240" w:lineRule="auto"/>
        <w:jc w:val="both"/>
        <w:rPr>
          <w:rFonts w:ascii="Times New Roman" w:hAnsi="Times New Roman" w:cs="Times New Roman"/>
        </w:rPr>
      </w:pPr>
    </w:p>
    <w:p w:rsidR="00CA3946" w:rsidRPr="00F24296" w:rsidRDefault="00CA3946" w:rsidP="00CA3946">
      <w:pPr>
        <w:pStyle w:val="ConsPlusNonformat"/>
        <w:rPr>
          <w:rFonts w:ascii="Times New Roman" w:hAnsi="Times New Roman" w:cs="Times New Roman"/>
          <w:sz w:val="22"/>
          <w:szCs w:val="22"/>
        </w:rPr>
      </w:pPr>
      <w:r w:rsidRPr="00F24296">
        <w:rPr>
          <w:rFonts w:ascii="Times New Roman" w:hAnsi="Times New Roman" w:cs="Times New Roman"/>
          <w:sz w:val="22"/>
          <w:szCs w:val="22"/>
        </w:rPr>
        <w:t>Руководитель      _______________ _________________________________</w:t>
      </w:r>
    </w:p>
    <w:p w:rsidR="00CA3946" w:rsidRDefault="00D5482B" w:rsidP="00CA3946">
      <w:pPr>
        <w:pStyle w:val="ConsPlusNonformat"/>
        <w:rPr>
          <w:rFonts w:ascii="Times New Roman" w:hAnsi="Times New Roman" w:cs="Times New Roman"/>
        </w:rPr>
      </w:pPr>
      <w:r>
        <w:rPr>
          <w:rFonts w:ascii="Times New Roman" w:hAnsi="Times New Roman" w:cs="Times New Roman"/>
        </w:rPr>
        <w:t xml:space="preserve">     </w:t>
      </w:r>
      <w:r w:rsidR="00091BC4">
        <w:rPr>
          <w:rFonts w:ascii="Times New Roman" w:hAnsi="Times New Roman" w:cs="Times New Roman"/>
        </w:rPr>
        <w:t xml:space="preserve">                               </w:t>
      </w:r>
      <w:r>
        <w:rPr>
          <w:rFonts w:ascii="Times New Roman" w:hAnsi="Times New Roman" w:cs="Times New Roman"/>
        </w:rPr>
        <w:t xml:space="preserve">   </w:t>
      </w:r>
      <w:r w:rsidR="00CA3946" w:rsidRPr="00C57D3F">
        <w:rPr>
          <w:rFonts w:ascii="Times New Roman" w:hAnsi="Times New Roman" w:cs="Times New Roman"/>
        </w:rPr>
        <w:t xml:space="preserve">  (подпись)    </w:t>
      </w:r>
      <w:r>
        <w:rPr>
          <w:rFonts w:ascii="Times New Roman" w:hAnsi="Times New Roman" w:cs="Times New Roman"/>
        </w:rPr>
        <w:t xml:space="preserve">              </w:t>
      </w:r>
      <w:r w:rsidR="00091BC4">
        <w:rPr>
          <w:rFonts w:ascii="Times New Roman" w:hAnsi="Times New Roman" w:cs="Times New Roman"/>
        </w:rPr>
        <w:t xml:space="preserve">   </w:t>
      </w:r>
      <w:r w:rsidR="00CA3946" w:rsidRPr="00C57D3F">
        <w:rPr>
          <w:rFonts w:ascii="Times New Roman" w:hAnsi="Times New Roman" w:cs="Times New Roman"/>
        </w:rPr>
        <w:t xml:space="preserve"> </w:t>
      </w:r>
      <w:r w:rsidR="00091BC4">
        <w:rPr>
          <w:rFonts w:ascii="Times New Roman" w:hAnsi="Times New Roman" w:cs="Times New Roman"/>
        </w:rPr>
        <w:t xml:space="preserve"> </w:t>
      </w:r>
      <w:r w:rsidR="00CA3946" w:rsidRPr="00C57D3F">
        <w:rPr>
          <w:rFonts w:ascii="Times New Roman" w:hAnsi="Times New Roman" w:cs="Times New Roman"/>
        </w:rPr>
        <w:t xml:space="preserve">   (расшифровка подписи)</w:t>
      </w:r>
    </w:p>
    <w:p w:rsidR="00C57D3F" w:rsidRPr="00C57D3F" w:rsidRDefault="00D5482B" w:rsidP="00CA3946">
      <w:pPr>
        <w:pStyle w:val="ConsPlusNonformat"/>
        <w:rPr>
          <w:rFonts w:ascii="Times New Roman" w:hAnsi="Times New Roman" w:cs="Times New Roman"/>
        </w:rPr>
      </w:pPr>
      <w:r>
        <w:rPr>
          <w:rFonts w:ascii="Times New Roman" w:hAnsi="Times New Roman" w:cs="Times New Roman"/>
        </w:rPr>
        <w:t xml:space="preserve"> </w:t>
      </w:r>
    </w:p>
    <w:p w:rsidR="00CA3946" w:rsidRPr="00F24296" w:rsidRDefault="00CA3946" w:rsidP="00CA3946">
      <w:pPr>
        <w:pStyle w:val="ConsPlusNonformat"/>
        <w:rPr>
          <w:rFonts w:ascii="Times New Roman" w:hAnsi="Times New Roman" w:cs="Times New Roman"/>
          <w:sz w:val="22"/>
          <w:szCs w:val="22"/>
        </w:rPr>
      </w:pPr>
      <w:r w:rsidRPr="00F24296">
        <w:rPr>
          <w:rFonts w:ascii="Times New Roman" w:hAnsi="Times New Roman" w:cs="Times New Roman"/>
          <w:sz w:val="22"/>
          <w:szCs w:val="22"/>
        </w:rPr>
        <w:t xml:space="preserve">Главный бухгалтер _______________ </w:t>
      </w:r>
      <w:r w:rsidR="00D5482B">
        <w:rPr>
          <w:rFonts w:ascii="Times New Roman" w:hAnsi="Times New Roman" w:cs="Times New Roman"/>
          <w:sz w:val="22"/>
          <w:szCs w:val="22"/>
        </w:rPr>
        <w:t xml:space="preserve">    </w:t>
      </w:r>
      <w:r w:rsidRPr="00F24296">
        <w:rPr>
          <w:rFonts w:ascii="Times New Roman" w:hAnsi="Times New Roman" w:cs="Times New Roman"/>
          <w:sz w:val="22"/>
          <w:szCs w:val="22"/>
        </w:rPr>
        <w:t>_________________________________</w:t>
      </w:r>
    </w:p>
    <w:p w:rsidR="00CA3946" w:rsidRPr="00C57D3F" w:rsidRDefault="00D5482B" w:rsidP="00CA3946">
      <w:pPr>
        <w:pStyle w:val="ConsPlusNonformat"/>
        <w:rPr>
          <w:rFonts w:ascii="Times New Roman" w:hAnsi="Times New Roman" w:cs="Times New Roman"/>
        </w:rPr>
      </w:pPr>
      <w:r>
        <w:rPr>
          <w:rFonts w:ascii="Times New Roman" w:hAnsi="Times New Roman" w:cs="Times New Roman"/>
        </w:rPr>
        <w:t xml:space="preserve">                                              </w:t>
      </w:r>
      <w:r w:rsidR="00CA3946" w:rsidRPr="00C57D3F">
        <w:rPr>
          <w:rFonts w:ascii="Times New Roman" w:hAnsi="Times New Roman" w:cs="Times New Roman"/>
        </w:rPr>
        <w:t xml:space="preserve">(подпись)       </w:t>
      </w:r>
      <w:r>
        <w:rPr>
          <w:rFonts w:ascii="Times New Roman" w:hAnsi="Times New Roman" w:cs="Times New Roman"/>
        </w:rPr>
        <w:t xml:space="preserve">                   </w:t>
      </w:r>
      <w:r w:rsidR="00CA3946" w:rsidRPr="00C57D3F">
        <w:rPr>
          <w:rFonts w:ascii="Times New Roman" w:hAnsi="Times New Roman" w:cs="Times New Roman"/>
        </w:rPr>
        <w:t xml:space="preserve">   (расшифровка подписи)</w:t>
      </w:r>
    </w:p>
    <w:p w:rsidR="00CA3946" w:rsidRPr="00C57D3F" w:rsidRDefault="00CA3946" w:rsidP="00CA3946">
      <w:pPr>
        <w:pStyle w:val="ConsPlusNonformat"/>
        <w:rPr>
          <w:rFonts w:ascii="Times New Roman" w:hAnsi="Times New Roman" w:cs="Times New Roman"/>
        </w:rPr>
      </w:pPr>
      <w:r w:rsidRPr="00C57D3F">
        <w:rPr>
          <w:rFonts w:ascii="Times New Roman" w:hAnsi="Times New Roman" w:cs="Times New Roman"/>
        </w:rPr>
        <w:t>М.П.</w:t>
      </w:r>
    </w:p>
    <w:p w:rsidR="00CA3946" w:rsidRPr="00F24296" w:rsidRDefault="00CA3946" w:rsidP="00CA3946">
      <w:pPr>
        <w:pStyle w:val="ConsPlusNonformat"/>
        <w:rPr>
          <w:rFonts w:ascii="Times New Roman" w:hAnsi="Times New Roman" w:cs="Times New Roman"/>
          <w:sz w:val="22"/>
          <w:szCs w:val="22"/>
        </w:rPr>
      </w:pPr>
    </w:p>
    <w:p w:rsidR="00CA3946" w:rsidRPr="00F24296" w:rsidRDefault="00C25E0A" w:rsidP="00CA3946">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CA3946" w:rsidRPr="00F24296">
        <w:rPr>
          <w:rFonts w:ascii="Times New Roman" w:hAnsi="Times New Roman" w:cs="Times New Roman"/>
          <w:sz w:val="22"/>
          <w:szCs w:val="22"/>
        </w:rPr>
        <w:t xml:space="preserve">    "_</w:t>
      </w:r>
      <w:r w:rsidR="00C57D3F">
        <w:rPr>
          <w:rFonts w:ascii="Times New Roman" w:hAnsi="Times New Roman" w:cs="Times New Roman"/>
          <w:sz w:val="22"/>
          <w:szCs w:val="22"/>
        </w:rPr>
        <w:t>__</w:t>
      </w:r>
      <w:r w:rsidR="00CA3946" w:rsidRPr="00F24296">
        <w:rPr>
          <w:rFonts w:ascii="Times New Roman" w:hAnsi="Times New Roman" w:cs="Times New Roman"/>
          <w:sz w:val="22"/>
          <w:szCs w:val="22"/>
        </w:rPr>
        <w:t>_" ___________ 20__ г.</w:t>
      </w:r>
    </w:p>
    <w:p w:rsidR="00CA3946" w:rsidRPr="00F24296" w:rsidRDefault="00CA3946" w:rsidP="00CA3946">
      <w:pPr>
        <w:pStyle w:val="ConsPlusNonformat"/>
        <w:rPr>
          <w:rFonts w:ascii="Times New Roman" w:hAnsi="Times New Roman" w:cs="Times New Roman"/>
          <w:sz w:val="22"/>
          <w:szCs w:val="22"/>
        </w:rPr>
      </w:pPr>
    </w:p>
    <w:p w:rsidR="00CA3946" w:rsidRPr="00F24296" w:rsidRDefault="00CA3946" w:rsidP="00CA3946">
      <w:pPr>
        <w:pStyle w:val="ConsPlusNonformat"/>
        <w:rPr>
          <w:rFonts w:ascii="Times New Roman" w:hAnsi="Times New Roman" w:cs="Times New Roman"/>
          <w:sz w:val="22"/>
          <w:szCs w:val="22"/>
        </w:rPr>
      </w:pPr>
      <w:r w:rsidRPr="00F24296">
        <w:rPr>
          <w:rFonts w:ascii="Times New Roman" w:hAnsi="Times New Roman" w:cs="Times New Roman"/>
          <w:sz w:val="22"/>
          <w:szCs w:val="22"/>
        </w:rPr>
        <w:t>Исполнитель _______</w:t>
      </w:r>
      <w:r w:rsidR="00D5482B">
        <w:rPr>
          <w:rFonts w:ascii="Times New Roman" w:hAnsi="Times New Roman" w:cs="Times New Roman"/>
          <w:sz w:val="22"/>
          <w:szCs w:val="22"/>
        </w:rPr>
        <w:t>________________________________     ________________________</w:t>
      </w:r>
    </w:p>
    <w:p w:rsidR="00CA3946" w:rsidRPr="00F24296" w:rsidRDefault="00D5482B" w:rsidP="00CA3946">
      <w:pPr>
        <w:pStyle w:val="ConsPlusNonformat"/>
        <w:rPr>
          <w:rFonts w:ascii="Times New Roman" w:hAnsi="Times New Roman" w:cs="Times New Roman"/>
          <w:sz w:val="22"/>
          <w:szCs w:val="22"/>
        </w:rPr>
      </w:pPr>
      <w:r>
        <w:rPr>
          <w:rFonts w:ascii="Times New Roman" w:hAnsi="Times New Roman" w:cs="Times New Roman"/>
        </w:rPr>
        <w:t xml:space="preserve">                                                            (ФИО)  </w:t>
      </w:r>
      <w:r w:rsidR="00CA3946" w:rsidRPr="00C57D3F">
        <w:rPr>
          <w:rFonts w:ascii="Times New Roman" w:hAnsi="Times New Roman" w:cs="Times New Roman"/>
        </w:rPr>
        <w:t xml:space="preserve">    </w:t>
      </w:r>
      <w:r>
        <w:rPr>
          <w:rFonts w:ascii="Times New Roman" w:hAnsi="Times New Roman" w:cs="Times New Roman"/>
        </w:rPr>
        <w:t xml:space="preserve">                                              </w:t>
      </w:r>
      <w:r w:rsidR="00091BC4">
        <w:rPr>
          <w:rFonts w:ascii="Times New Roman" w:hAnsi="Times New Roman" w:cs="Times New Roman"/>
        </w:rPr>
        <w:t xml:space="preserve"> </w:t>
      </w:r>
      <w:r>
        <w:rPr>
          <w:rFonts w:ascii="Times New Roman" w:hAnsi="Times New Roman" w:cs="Times New Roman"/>
        </w:rPr>
        <w:t xml:space="preserve">    </w:t>
      </w:r>
      <w:r w:rsidR="00CA3946" w:rsidRPr="00C57D3F">
        <w:rPr>
          <w:rFonts w:ascii="Times New Roman" w:hAnsi="Times New Roman" w:cs="Times New Roman"/>
        </w:rPr>
        <w:t xml:space="preserve"> (номер телефона</w:t>
      </w:r>
      <w:r w:rsidR="00CA3946" w:rsidRPr="00F24296">
        <w:rPr>
          <w:rFonts w:ascii="Times New Roman" w:hAnsi="Times New Roman" w:cs="Times New Roman"/>
          <w:sz w:val="22"/>
          <w:szCs w:val="22"/>
        </w:rPr>
        <w:t>)</w:t>
      </w:r>
    </w:p>
    <w:p w:rsidR="00661E08" w:rsidRDefault="00661E08">
      <w:pPr>
        <w:widowControl w:val="0"/>
        <w:autoSpaceDE w:val="0"/>
        <w:autoSpaceDN w:val="0"/>
        <w:adjustRightInd w:val="0"/>
        <w:spacing w:after="0" w:line="240" w:lineRule="auto"/>
        <w:jc w:val="right"/>
        <w:outlineLvl w:val="1"/>
        <w:rPr>
          <w:rFonts w:ascii="Calibri" w:hAnsi="Calibri" w:cs="Calibri"/>
        </w:rPr>
        <w:sectPr w:rsidR="00661E08" w:rsidSect="000813BE">
          <w:pgSz w:w="11906" w:h="16838"/>
          <w:pgMar w:top="1134" w:right="850" w:bottom="1134" w:left="1701" w:header="708" w:footer="708" w:gutter="0"/>
          <w:cols w:space="708"/>
          <w:docGrid w:linePitch="360"/>
        </w:sectPr>
      </w:pPr>
    </w:p>
    <w:p w:rsidR="00D5482B" w:rsidRPr="001B12FF" w:rsidRDefault="00D5482B" w:rsidP="00D5482B">
      <w:pPr>
        <w:jc w:val="right"/>
        <w:rPr>
          <w:rFonts w:ascii="Times New Roman" w:hAnsi="Times New Roman" w:cs="Times New Roman"/>
          <w:sz w:val="24"/>
          <w:szCs w:val="24"/>
        </w:rPr>
      </w:pPr>
      <w:bookmarkStart w:id="24" w:name="Par478"/>
      <w:bookmarkStart w:id="25" w:name="Par480"/>
      <w:bookmarkEnd w:id="24"/>
      <w:bookmarkEnd w:id="25"/>
      <w:r w:rsidRPr="007F7A4B">
        <w:rPr>
          <w:rFonts w:ascii="Times New Roman" w:hAnsi="Times New Roman" w:cs="Times New Roman"/>
          <w:sz w:val="24"/>
          <w:szCs w:val="24"/>
        </w:rPr>
        <w:lastRenderedPageBreak/>
        <w:t>Приложение 3</w:t>
      </w:r>
    </w:p>
    <w:tbl>
      <w:tblPr>
        <w:tblStyle w:val="a8"/>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52"/>
        <w:gridCol w:w="929"/>
        <w:gridCol w:w="237"/>
        <w:gridCol w:w="425"/>
        <w:gridCol w:w="1448"/>
        <w:gridCol w:w="3793"/>
      </w:tblGrid>
      <w:tr w:rsidR="00D5482B" w:rsidRPr="007F7A4B" w:rsidTr="00BA1459">
        <w:trPr>
          <w:gridAfter w:val="5"/>
          <w:wAfter w:w="6832" w:type="dxa"/>
        </w:trPr>
        <w:tc>
          <w:tcPr>
            <w:tcW w:w="2770" w:type="dxa"/>
            <w:gridSpan w:val="2"/>
          </w:tcPr>
          <w:p w:rsidR="00D5482B" w:rsidRPr="007F7A4B" w:rsidRDefault="00D5482B" w:rsidP="00BA1459">
            <w:pPr>
              <w:pStyle w:val="ConsPlusNonformat"/>
              <w:rPr>
                <w:rFonts w:ascii="Times New Roman" w:hAnsi="Times New Roman" w:cs="Times New Roman"/>
                <w:b/>
                <w:sz w:val="24"/>
                <w:szCs w:val="24"/>
              </w:rPr>
            </w:pPr>
            <w:r w:rsidRPr="007F7A4B">
              <w:rPr>
                <w:rFonts w:ascii="Times New Roman" w:hAnsi="Times New Roman" w:cs="Times New Roman"/>
                <w:b/>
                <w:sz w:val="24"/>
                <w:szCs w:val="24"/>
              </w:rPr>
              <w:t>КАРТОЧКА</w:t>
            </w:r>
          </w:p>
          <w:p w:rsidR="00D5482B" w:rsidRPr="00E814A6" w:rsidRDefault="00D5482B" w:rsidP="00BA1459">
            <w:pPr>
              <w:pStyle w:val="ConsPlusNonformat"/>
              <w:rPr>
                <w:rFonts w:ascii="Times New Roman" w:hAnsi="Times New Roman" w:cs="Times New Roman"/>
              </w:rPr>
            </w:pPr>
            <w:r w:rsidRPr="00E814A6">
              <w:rPr>
                <w:rFonts w:ascii="Times New Roman" w:hAnsi="Times New Roman" w:cs="Times New Roman"/>
              </w:rPr>
              <w:t>образцов подписей и</w:t>
            </w:r>
          </w:p>
          <w:p w:rsidR="00D5482B" w:rsidRPr="00E814A6" w:rsidRDefault="00D5482B" w:rsidP="00BA1459">
            <w:pPr>
              <w:pStyle w:val="ConsPlusNonformat"/>
              <w:rPr>
                <w:rFonts w:ascii="Times New Roman" w:hAnsi="Times New Roman" w:cs="Times New Roman"/>
              </w:rPr>
            </w:pPr>
            <w:r w:rsidRPr="00E814A6">
              <w:rPr>
                <w:rFonts w:ascii="Times New Roman" w:hAnsi="Times New Roman" w:cs="Times New Roman"/>
              </w:rPr>
              <w:t>оттиска печати</w:t>
            </w:r>
          </w:p>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Borders>
              <w:top w:val="nil"/>
              <w:left w:val="nil"/>
              <w:right w:val="nil"/>
            </w:tcBorders>
          </w:tcPr>
          <w:p w:rsidR="00D5482B" w:rsidRPr="00E814A6" w:rsidRDefault="00D5482B" w:rsidP="00BA1459">
            <w:pPr>
              <w:rPr>
                <w:rFonts w:ascii="Times New Roman" w:hAnsi="Times New Roman" w:cs="Times New Roman"/>
                <w:sz w:val="20"/>
                <w:szCs w:val="20"/>
              </w:rPr>
            </w:pPr>
            <w:r w:rsidRPr="00E814A6">
              <w:rPr>
                <w:rFonts w:ascii="Times New Roman" w:hAnsi="Times New Roman" w:cs="Times New Roman"/>
                <w:sz w:val="20"/>
                <w:szCs w:val="20"/>
              </w:rPr>
              <w:t>Клиент</w:t>
            </w:r>
          </w:p>
        </w:tc>
        <w:tc>
          <w:tcPr>
            <w:tcW w:w="252" w:type="dxa"/>
            <w:tcBorders>
              <w:top w:val="nil"/>
              <w:left w:val="nil"/>
              <w:bottom w:val="nil"/>
              <w:right w:val="nil"/>
            </w:tcBorders>
          </w:tcPr>
          <w:p w:rsidR="00D5482B" w:rsidRPr="007F7A4B" w:rsidRDefault="00D5482B" w:rsidP="00BA1459">
            <w:pPr>
              <w:rPr>
                <w:rFonts w:ascii="Times New Roman" w:hAnsi="Times New Roman" w:cs="Times New Roman"/>
                <w:sz w:val="24"/>
                <w:szCs w:val="24"/>
              </w:rPr>
            </w:pPr>
          </w:p>
        </w:tc>
        <w:tc>
          <w:tcPr>
            <w:tcW w:w="929" w:type="dxa"/>
            <w:tcBorders>
              <w:top w:val="nil"/>
              <w:left w:val="nil"/>
              <w:bottom w:val="nil"/>
            </w:tcBorders>
          </w:tcPr>
          <w:p w:rsidR="00D5482B" w:rsidRPr="007F7A4B" w:rsidRDefault="00D5482B" w:rsidP="00BA1459">
            <w:pPr>
              <w:rPr>
                <w:rFonts w:ascii="Times New Roman" w:hAnsi="Times New Roman" w:cs="Times New Roman"/>
                <w:sz w:val="24"/>
                <w:szCs w:val="24"/>
              </w:rPr>
            </w:pPr>
          </w:p>
        </w:tc>
        <w:tc>
          <w:tcPr>
            <w:tcW w:w="2110" w:type="dxa"/>
            <w:gridSpan w:val="3"/>
            <w:tcBorders>
              <w:top w:val="single" w:sz="4" w:space="0" w:color="auto"/>
              <w:bottom w:val="single" w:sz="4" w:space="0" w:color="000000" w:themeColor="text1"/>
            </w:tcBorders>
          </w:tcPr>
          <w:p w:rsidR="00D5482B" w:rsidRPr="007F7A4B" w:rsidRDefault="00D5482B" w:rsidP="00BA1459">
            <w:pPr>
              <w:rPr>
                <w:rFonts w:ascii="Times New Roman" w:hAnsi="Times New Roman" w:cs="Times New Roman"/>
                <w:sz w:val="24"/>
                <w:szCs w:val="24"/>
              </w:rPr>
            </w:pPr>
          </w:p>
        </w:tc>
        <w:tc>
          <w:tcPr>
            <w:tcW w:w="3793" w:type="dxa"/>
            <w:vMerge w:val="restart"/>
            <w:tcBorders>
              <w:top w:val="nil"/>
            </w:tcBorders>
          </w:tcPr>
          <w:p w:rsidR="00D5482B" w:rsidRPr="00434241" w:rsidRDefault="00D5482B" w:rsidP="00BA1459">
            <w:pPr>
              <w:rPr>
                <w:rFonts w:ascii="Times New Roman" w:hAnsi="Times New Roman" w:cs="Times New Roman"/>
                <w:b/>
                <w:sz w:val="24"/>
                <w:szCs w:val="24"/>
              </w:rPr>
            </w:pPr>
            <w:r w:rsidRPr="007F7A4B">
              <w:rPr>
                <w:rFonts w:ascii="Times New Roman" w:hAnsi="Times New Roman" w:cs="Times New Roman"/>
                <w:sz w:val="24"/>
                <w:szCs w:val="24"/>
              </w:rPr>
              <w:t xml:space="preserve">Отметка </w:t>
            </w:r>
            <w:r w:rsidRPr="00434241">
              <w:rPr>
                <w:rFonts w:ascii="Times New Roman" w:hAnsi="Times New Roman" w:cs="Times New Roman"/>
                <w:b/>
                <w:sz w:val="24"/>
                <w:szCs w:val="24"/>
              </w:rPr>
              <w:t>Управления финансов АКР</w:t>
            </w:r>
          </w:p>
          <w:p w:rsidR="00D5482B" w:rsidRPr="007F7A4B" w:rsidRDefault="00D5482B" w:rsidP="00BA1459">
            <w:pPr>
              <w:rPr>
                <w:rFonts w:ascii="Times New Roman" w:hAnsi="Times New Roman" w:cs="Times New Roman"/>
                <w:sz w:val="24"/>
                <w:szCs w:val="24"/>
              </w:rPr>
            </w:pPr>
          </w:p>
          <w:p w:rsidR="00D5482B" w:rsidRPr="00434241" w:rsidRDefault="00D5482B" w:rsidP="00BA1459">
            <w:pPr>
              <w:rPr>
                <w:rFonts w:ascii="Times New Roman" w:hAnsi="Times New Roman" w:cs="Times New Roman"/>
              </w:rPr>
            </w:pPr>
            <w:r w:rsidRPr="00434241">
              <w:rPr>
                <w:rFonts w:ascii="Times New Roman" w:hAnsi="Times New Roman" w:cs="Times New Roman"/>
              </w:rPr>
              <w:t>Разрешение на прием образцов подписей</w:t>
            </w:r>
          </w:p>
          <w:p w:rsidR="00D5482B" w:rsidRPr="007F7A4B" w:rsidRDefault="00D5482B" w:rsidP="00BA1459">
            <w:pPr>
              <w:rPr>
                <w:rFonts w:ascii="Times New Roman" w:hAnsi="Times New Roman" w:cs="Times New Roman"/>
                <w:sz w:val="24"/>
                <w:szCs w:val="24"/>
              </w:rPr>
            </w:pPr>
            <w:r w:rsidRPr="007F7A4B">
              <w:rPr>
                <w:rFonts w:ascii="Times New Roman" w:hAnsi="Times New Roman" w:cs="Times New Roman"/>
                <w:sz w:val="24"/>
                <w:szCs w:val="24"/>
              </w:rPr>
              <w:t>Начальник отдела казначейского исполнения бюджета и бюджетного учета</w:t>
            </w:r>
          </w:p>
          <w:p w:rsidR="00D5482B" w:rsidRPr="002F5A32" w:rsidRDefault="00D5482B" w:rsidP="00BA1459">
            <w:pPr>
              <w:rPr>
                <w:rFonts w:ascii="Times New Roman" w:hAnsi="Times New Roman" w:cs="Times New Roman"/>
                <w:sz w:val="24"/>
                <w:szCs w:val="24"/>
                <w:u w:val="single"/>
              </w:rPr>
            </w:pPr>
            <w:r w:rsidRPr="007F7A4B">
              <w:rPr>
                <w:rFonts w:ascii="Times New Roman" w:hAnsi="Times New Roman" w:cs="Times New Roman"/>
                <w:sz w:val="24"/>
                <w:szCs w:val="24"/>
              </w:rPr>
              <w:t>______</w:t>
            </w:r>
            <w:r>
              <w:rPr>
                <w:rFonts w:ascii="Times New Roman" w:hAnsi="Times New Roman" w:cs="Times New Roman"/>
                <w:sz w:val="24"/>
                <w:szCs w:val="24"/>
              </w:rPr>
              <w:t>______________________</w:t>
            </w:r>
            <w:r>
              <w:rPr>
                <w:rFonts w:ascii="Times New Roman" w:hAnsi="Times New Roman" w:cs="Times New Roman"/>
                <w:sz w:val="24"/>
                <w:szCs w:val="24"/>
                <w:u w:val="single"/>
              </w:rPr>
              <w:t xml:space="preserve">      </w:t>
            </w:r>
          </w:p>
          <w:p w:rsidR="00D5482B" w:rsidRPr="00091BC4" w:rsidRDefault="00D5482B" w:rsidP="00BA1459">
            <w:pPr>
              <w:rPr>
                <w:rFonts w:ascii="Times New Roman" w:hAnsi="Times New Roman" w:cs="Times New Roman"/>
              </w:rPr>
            </w:pPr>
            <w:r w:rsidRPr="00091BC4">
              <w:rPr>
                <w:rFonts w:ascii="Times New Roman" w:hAnsi="Times New Roman" w:cs="Times New Roman"/>
              </w:rPr>
              <w:t xml:space="preserve">  (подпись)</w:t>
            </w:r>
          </w:p>
          <w:p w:rsidR="00D5482B" w:rsidRPr="007F7A4B" w:rsidRDefault="00D5482B" w:rsidP="00BA1459">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sidR="00C25E0A">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____________</w:t>
            </w:r>
            <w:r>
              <w:rPr>
                <w:rFonts w:ascii="Times New Roman" w:hAnsi="Times New Roman" w:cs="Times New Roman"/>
                <w:sz w:val="24"/>
                <w:szCs w:val="24"/>
              </w:rPr>
              <w:t>20     г</w:t>
            </w:r>
          </w:p>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Borders>
              <w:left w:val="nil"/>
              <w:right w:val="nil"/>
            </w:tcBorders>
          </w:tcPr>
          <w:p w:rsidR="00D5482B" w:rsidRPr="00E814A6" w:rsidRDefault="00D5482B" w:rsidP="00BA1459">
            <w:pPr>
              <w:rPr>
                <w:rFonts w:ascii="Times New Roman" w:hAnsi="Times New Roman" w:cs="Times New Roman"/>
                <w:b/>
                <w:sz w:val="24"/>
                <w:szCs w:val="24"/>
              </w:rPr>
            </w:pPr>
          </w:p>
        </w:tc>
        <w:tc>
          <w:tcPr>
            <w:tcW w:w="252" w:type="dxa"/>
            <w:tcBorders>
              <w:top w:val="nil"/>
              <w:left w:val="nil"/>
              <w:bottom w:val="single" w:sz="4" w:space="0" w:color="auto"/>
              <w:right w:val="nil"/>
            </w:tcBorders>
          </w:tcPr>
          <w:p w:rsidR="00D5482B" w:rsidRPr="007F7A4B" w:rsidRDefault="00D5482B" w:rsidP="00BA1459">
            <w:pPr>
              <w:rPr>
                <w:rFonts w:ascii="Times New Roman" w:hAnsi="Times New Roman" w:cs="Times New Roman"/>
                <w:sz w:val="24"/>
                <w:szCs w:val="24"/>
              </w:rPr>
            </w:pPr>
          </w:p>
        </w:tc>
        <w:tc>
          <w:tcPr>
            <w:tcW w:w="929" w:type="dxa"/>
            <w:tcBorders>
              <w:top w:val="nil"/>
              <w:left w:val="nil"/>
              <w:bottom w:val="nil"/>
              <w:right w:val="single" w:sz="4" w:space="0" w:color="auto"/>
            </w:tcBorders>
          </w:tcPr>
          <w:p w:rsidR="00D5482B" w:rsidRPr="007F7A4B" w:rsidRDefault="00D5482B" w:rsidP="00BA1459">
            <w:pPr>
              <w:rPr>
                <w:rFonts w:ascii="Times New Roman" w:hAnsi="Times New Roman" w:cs="Times New Roman"/>
                <w:sz w:val="24"/>
                <w:szCs w:val="24"/>
              </w:rPr>
            </w:pPr>
            <w:r w:rsidRPr="007F7A4B">
              <w:rPr>
                <w:rFonts w:ascii="Times New Roman" w:hAnsi="Times New Roman" w:cs="Times New Roman"/>
                <w:sz w:val="24"/>
                <w:szCs w:val="24"/>
              </w:rPr>
              <w:t>ИНН</w:t>
            </w:r>
          </w:p>
        </w:tc>
        <w:tc>
          <w:tcPr>
            <w:tcW w:w="2110" w:type="dxa"/>
            <w:gridSpan w:val="3"/>
            <w:tcBorders>
              <w:left w:val="single" w:sz="4" w:space="0" w:color="auto"/>
            </w:tcBorders>
          </w:tcPr>
          <w:p w:rsidR="00D5482B" w:rsidRPr="00E814A6" w:rsidRDefault="00D5482B" w:rsidP="00BA1459">
            <w:pPr>
              <w:rPr>
                <w:rFonts w:ascii="Times New Roman" w:hAnsi="Times New Roman" w:cs="Times New Roman"/>
                <w:b/>
                <w:sz w:val="20"/>
                <w:szCs w:val="20"/>
              </w:rPr>
            </w:pPr>
          </w:p>
        </w:tc>
        <w:tc>
          <w:tcPr>
            <w:tcW w:w="3793" w:type="dxa"/>
            <w:vMerge/>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09" w:type="dxa"/>
            <w:gridSpan w:val="6"/>
            <w:tcBorders>
              <w:top w:val="nil"/>
              <w:left w:val="nil"/>
            </w:tcBorders>
          </w:tcPr>
          <w:p w:rsidR="00D5482B" w:rsidRPr="00E814A6" w:rsidRDefault="00D5482B" w:rsidP="00BA1459">
            <w:pPr>
              <w:rPr>
                <w:rFonts w:ascii="Times New Roman" w:hAnsi="Times New Roman" w:cs="Times New Roman"/>
                <w:b/>
                <w:sz w:val="24"/>
                <w:szCs w:val="24"/>
              </w:rPr>
            </w:pPr>
          </w:p>
        </w:tc>
        <w:tc>
          <w:tcPr>
            <w:tcW w:w="3793" w:type="dxa"/>
            <w:vMerge/>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09" w:type="dxa"/>
            <w:gridSpan w:val="6"/>
            <w:tcBorders>
              <w:left w:val="nil"/>
            </w:tcBorders>
          </w:tcPr>
          <w:p w:rsidR="00D5482B" w:rsidRPr="002F5A32" w:rsidRDefault="00D5482B" w:rsidP="00BA1459">
            <w:pPr>
              <w:rPr>
                <w:rFonts w:ascii="Times New Roman" w:hAnsi="Times New Roman" w:cs="Times New Roman"/>
                <w:b/>
                <w:sz w:val="24"/>
                <w:szCs w:val="24"/>
              </w:rPr>
            </w:pPr>
          </w:p>
        </w:tc>
        <w:tc>
          <w:tcPr>
            <w:tcW w:w="3793" w:type="dxa"/>
            <w:vMerge/>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2"/>
        </w:trPr>
        <w:tc>
          <w:tcPr>
            <w:tcW w:w="5809" w:type="dxa"/>
            <w:gridSpan w:val="6"/>
            <w:tcBorders>
              <w:left w:val="nil"/>
            </w:tcBorders>
          </w:tcPr>
          <w:p w:rsidR="00D5482B" w:rsidRDefault="00D5482B" w:rsidP="00BA1459">
            <w:pPr>
              <w:rPr>
                <w:rFonts w:ascii="Times New Roman" w:hAnsi="Times New Roman" w:cs="Times New Roman"/>
                <w:sz w:val="24"/>
                <w:szCs w:val="24"/>
              </w:rPr>
            </w:pPr>
          </w:p>
          <w:p w:rsidR="00D5482B" w:rsidRPr="007F7A4B" w:rsidRDefault="00D5482B" w:rsidP="00BA1459">
            <w:pPr>
              <w:rPr>
                <w:rFonts w:ascii="Times New Roman" w:hAnsi="Times New Roman" w:cs="Times New Roman"/>
                <w:sz w:val="24"/>
                <w:szCs w:val="24"/>
              </w:rPr>
            </w:pPr>
          </w:p>
        </w:tc>
        <w:tc>
          <w:tcPr>
            <w:tcW w:w="3793" w:type="dxa"/>
            <w:vMerge/>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5809" w:type="dxa"/>
            <w:gridSpan w:val="6"/>
            <w:tcBorders>
              <w:left w:val="nil"/>
            </w:tcBorders>
          </w:tcPr>
          <w:p w:rsidR="00D5482B" w:rsidRPr="007F7A4B" w:rsidRDefault="00D5482B" w:rsidP="00BA1459">
            <w:pPr>
              <w:pStyle w:val="ConsPlusNonformat"/>
              <w:rPr>
                <w:rFonts w:ascii="Times New Roman" w:hAnsi="Times New Roman" w:cs="Times New Roman"/>
                <w:sz w:val="24"/>
                <w:szCs w:val="24"/>
              </w:rPr>
            </w:pPr>
            <w:r w:rsidRPr="00E814A6">
              <w:rPr>
                <w:rFonts w:ascii="Times New Roman" w:hAnsi="Times New Roman" w:cs="Times New Roman"/>
              </w:rPr>
              <w:t>Адрес</w:t>
            </w:r>
            <w:r>
              <w:rPr>
                <w:rFonts w:ascii="Times New Roman" w:hAnsi="Times New Roman" w:cs="Times New Roman"/>
              </w:rPr>
              <w:t xml:space="preserve"> : </w:t>
            </w:r>
          </w:p>
          <w:p w:rsidR="00D5482B" w:rsidRPr="007F7A4B" w:rsidRDefault="00D5482B" w:rsidP="00BA1459">
            <w:pPr>
              <w:pStyle w:val="ConsPlusNonformat"/>
              <w:rPr>
                <w:rFonts w:ascii="Times New Roman" w:hAnsi="Times New Roman" w:cs="Times New Roman"/>
                <w:sz w:val="24"/>
                <w:szCs w:val="24"/>
              </w:rPr>
            </w:pPr>
          </w:p>
        </w:tc>
        <w:tc>
          <w:tcPr>
            <w:tcW w:w="3793" w:type="dxa"/>
            <w:vMerge/>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5809" w:type="dxa"/>
            <w:gridSpan w:val="6"/>
            <w:tcBorders>
              <w:left w:val="nil"/>
            </w:tcBorders>
          </w:tcPr>
          <w:p w:rsidR="00D5482B" w:rsidRPr="007F7A4B" w:rsidRDefault="00D5482B" w:rsidP="00BA1459">
            <w:pPr>
              <w:rPr>
                <w:rFonts w:ascii="Times New Roman" w:hAnsi="Times New Roman" w:cs="Times New Roman"/>
                <w:sz w:val="24"/>
                <w:szCs w:val="24"/>
              </w:rPr>
            </w:pPr>
            <w:r w:rsidRPr="007F7A4B">
              <w:rPr>
                <w:rFonts w:ascii="Times New Roman" w:hAnsi="Times New Roman" w:cs="Times New Roman"/>
                <w:sz w:val="24"/>
                <w:szCs w:val="24"/>
              </w:rPr>
              <w:t xml:space="preserve">Тел. </w:t>
            </w:r>
          </w:p>
        </w:tc>
        <w:tc>
          <w:tcPr>
            <w:tcW w:w="3793" w:type="dxa"/>
            <w:vMerge/>
            <w:tcBorders>
              <w:bottom w:val="single" w:sz="4" w:space="0" w:color="000000" w:themeColor="text1"/>
            </w:tcBorders>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3936" w:type="dxa"/>
            <w:gridSpan w:val="4"/>
            <w:vMerge w:val="restart"/>
            <w:tcBorders>
              <w:left w:val="nil"/>
              <w:right w:val="nil"/>
            </w:tcBorders>
          </w:tcPr>
          <w:p w:rsidR="00D5482B" w:rsidRDefault="00D5482B" w:rsidP="00BA1459">
            <w:pPr>
              <w:rPr>
                <w:rFonts w:ascii="Times New Roman" w:hAnsi="Times New Roman" w:cs="Times New Roman"/>
                <w:sz w:val="24"/>
                <w:szCs w:val="24"/>
              </w:rPr>
            </w:pPr>
          </w:p>
          <w:p w:rsidR="00D5482B" w:rsidRPr="00434241" w:rsidRDefault="00D5482B" w:rsidP="00BA1459">
            <w:pPr>
              <w:rPr>
                <w:rFonts w:ascii="Times New Roman" w:hAnsi="Times New Roman" w:cs="Times New Roman"/>
              </w:rPr>
            </w:pPr>
            <w:r w:rsidRPr="00434241">
              <w:rPr>
                <w:rFonts w:ascii="Times New Roman" w:hAnsi="Times New Roman" w:cs="Times New Roman"/>
              </w:rPr>
              <w:t>Наименование вышестоящей организации</w:t>
            </w:r>
          </w:p>
        </w:tc>
        <w:tc>
          <w:tcPr>
            <w:tcW w:w="425" w:type="dxa"/>
            <w:vMerge w:val="restart"/>
            <w:tcBorders>
              <w:top w:val="nil"/>
              <w:left w:val="nil"/>
              <w:bottom w:val="nil"/>
              <w:right w:val="nil"/>
            </w:tcBorders>
          </w:tcPr>
          <w:p w:rsidR="00D5482B" w:rsidRPr="007F7A4B" w:rsidRDefault="00D5482B" w:rsidP="00BA1459">
            <w:pPr>
              <w:rPr>
                <w:rFonts w:ascii="Times New Roman" w:hAnsi="Times New Roman" w:cs="Times New Roman"/>
                <w:sz w:val="24"/>
                <w:szCs w:val="24"/>
              </w:rPr>
            </w:pPr>
          </w:p>
        </w:tc>
        <w:tc>
          <w:tcPr>
            <w:tcW w:w="1448" w:type="dxa"/>
            <w:tcBorders>
              <w:top w:val="nil"/>
              <w:left w:val="nil"/>
              <w:bottom w:val="single" w:sz="4" w:space="0" w:color="000000" w:themeColor="text1"/>
              <w:right w:val="single" w:sz="4" w:space="0" w:color="auto"/>
            </w:tcBorders>
          </w:tcPr>
          <w:p w:rsidR="00D5482B" w:rsidRPr="007F7A4B" w:rsidRDefault="00D5482B" w:rsidP="00BA1459">
            <w:pPr>
              <w:rPr>
                <w:rFonts w:ascii="Times New Roman" w:hAnsi="Times New Roman" w:cs="Times New Roman"/>
                <w:sz w:val="24"/>
                <w:szCs w:val="24"/>
              </w:rPr>
            </w:pPr>
          </w:p>
        </w:tc>
        <w:tc>
          <w:tcPr>
            <w:tcW w:w="3793" w:type="dxa"/>
            <w:vMerge w:val="restart"/>
            <w:tcBorders>
              <w:left w:val="single" w:sz="4" w:space="0" w:color="auto"/>
            </w:tcBorders>
          </w:tcPr>
          <w:p w:rsidR="00D5482B" w:rsidRPr="00434241" w:rsidRDefault="00D5482B" w:rsidP="00BA1459">
            <w:pPr>
              <w:rPr>
                <w:rFonts w:ascii="Times New Roman" w:hAnsi="Times New Roman" w:cs="Times New Roman"/>
              </w:rPr>
            </w:pPr>
            <w:r w:rsidRPr="00434241">
              <w:rPr>
                <w:rFonts w:ascii="Times New Roman" w:hAnsi="Times New Roman" w:cs="Times New Roman"/>
              </w:rPr>
              <w:t>ПРОЧИЕ ОТМЕТКИ</w:t>
            </w: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36" w:type="dxa"/>
            <w:gridSpan w:val="4"/>
            <w:vMerge/>
            <w:tcBorders>
              <w:left w:val="nil"/>
              <w:right w:val="nil"/>
            </w:tcBorders>
          </w:tcPr>
          <w:p w:rsidR="00D5482B" w:rsidRPr="007F7A4B" w:rsidRDefault="00D5482B" w:rsidP="00BA1459">
            <w:pPr>
              <w:rPr>
                <w:rFonts w:ascii="Times New Roman" w:hAnsi="Times New Roman" w:cs="Times New Roman"/>
                <w:sz w:val="24"/>
                <w:szCs w:val="24"/>
              </w:rPr>
            </w:pPr>
          </w:p>
        </w:tc>
        <w:tc>
          <w:tcPr>
            <w:tcW w:w="425" w:type="dxa"/>
            <w:vMerge/>
            <w:tcBorders>
              <w:top w:val="nil"/>
              <w:left w:val="nil"/>
              <w:bottom w:val="single" w:sz="4" w:space="0" w:color="auto"/>
              <w:right w:val="single" w:sz="4" w:space="0" w:color="auto"/>
            </w:tcBorders>
          </w:tcPr>
          <w:p w:rsidR="00D5482B" w:rsidRPr="007F7A4B" w:rsidRDefault="00D5482B" w:rsidP="00BA1459">
            <w:pPr>
              <w:rPr>
                <w:rFonts w:ascii="Times New Roman" w:hAnsi="Times New Roman" w:cs="Times New Roman"/>
                <w:sz w:val="24"/>
                <w:szCs w:val="24"/>
              </w:rPr>
            </w:pPr>
          </w:p>
        </w:tc>
        <w:tc>
          <w:tcPr>
            <w:tcW w:w="1448" w:type="dxa"/>
            <w:tcBorders>
              <w:left w:val="single" w:sz="4" w:space="0" w:color="auto"/>
              <w:right w:val="single" w:sz="4" w:space="0" w:color="auto"/>
            </w:tcBorders>
          </w:tcPr>
          <w:p w:rsidR="00D5482B" w:rsidRPr="00434241" w:rsidRDefault="00D5482B" w:rsidP="00BA1459">
            <w:pPr>
              <w:jc w:val="center"/>
              <w:rPr>
                <w:rFonts w:ascii="Times New Roman" w:hAnsi="Times New Roman" w:cs="Times New Roman"/>
                <w:sz w:val="20"/>
                <w:szCs w:val="20"/>
              </w:rPr>
            </w:pPr>
            <w:r w:rsidRPr="00434241">
              <w:rPr>
                <w:rFonts w:ascii="Times New Roman" w:hAnsi="Times New Roman" w:cs="Times New Roman"/>
                <w:sz w:val="20"/>
                <w:szCs w:val="20"/>
              </w:rPr>
              <w:t>Код по ППП</w:t>
            </w:r>
          </w:p>
        </w:tc>
        <w:tc>
          <w:tcPr>
            <w:tcW w:w="3793" w:type="dxa"/>
            <w:vMerge/>
            <w:tcBorders>
              <w:left w:val="single" w:sz="4" w:space="0" w:color="auto"/>
            </w:tcBorders>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5"/>
            <w:tcBorders>
              <w:left w:val="nil"/>
            </w:tcBorders>
          </w:tcPr>
          <w:p w:rsidR="00D5482B" w:rsidRPr="007F7A4B" w:rsidRDefault="00D5482B" w:rsidP="00BA1459">
            <w:pPr>
              <w:rPr>
                <w:rFonts w:ascii="Times New Roman" w:hAnsi="Times New Roman" w:cs="Times New Roman"/>
                <w:sz w:val="24"/>
                <w:szCs w:val="24"/>
              </w:rPr>
            </w:pPr>
          </w:p>
        </w:tc>
        <w:tc>
          <w:tcPr>
            <w:tcW w:w="1448" w:type="dxa"/>
            <w:vMerge w:val="restart"/>
          </w:tcPr>
          <w:p w:rsidR="00D5482B" w:rsidRPr="007F7A4B" w:rsidRDefault="00D5482B" w:rsidP="00BA1459">
            <w:pPr>
              <w:rPr>
                <w:rFonts w:ascii="Times New Roman" w:hAnsi="Times New Roman" w:cs="Times New Roman"/>
                <w:sz w:val="24"/>
                <w:szCs w:val="24"/>
              </w:rPr>
            </w:pPr>
          </w:p>
        </w:tc>
        <w:tc>
          <w:tcPr>
            <w:tcW w:w="3793" w:type="dxa"/>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5"/>
            <w:tcBorders>
              <w:left w:val="nil"/>
            </w:tcBorders>
          </w:tcPr>
          <w:p w:rsidR="00D5482B" w:rsidRPr="007F7A4B" w:rsidRDefault="00D5482B" w:rsidP="00BA1459">
            <w:pPr>
              <w:rPr>
                <w:rFonts w:ascii="Times New Roman" w:hAnsi="Times New Roman" w:cs="Times New Roman"/>
                <w:sz w:val="24"/>
                <w:szCs w:val="24"/>
              </w:rPr>
            </w:pPr>
          </w:p>
        </w:tc>
        <w:tc>
          <w:tcPr>
            <w:tcW w:w="1448" w:type="dxa"/>
            <w:vMerge/>
          </w:tcPr>
          <w:p w:rsidR="00D5482B" w:rsidRPr="007F7A4B" w:rsidRDefault="00D5482B" w:rsidP="00BA1459">
            <w:pPr>
              <w:rPr>
                <w:rFonts w:ascii="Times New Roman" w:hAnsi="Times New Roman" w:cs="Times New Roman"/>
                <w:sz w:val="24"/>
                <w:szCs w:val="24"/>
              </w:rPr>
            </w:pPr>
          </w:p>
        </w:tc>
        <w:tc>
          <w:tcPr>
            <w:tcW w:w="3793" w:type="dxa"/>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5"/>
            <w:tcBorders>
              <w:left w:val="nil"/>
            </w:tcBorders>
          </w:tcPr>
          <w:p w:rsidR="00D5482B" w:rsidRPr="007F7A4B" w:rsidRDefault="00D5482B" w:rsidP="00BA1459">
            <w:pPr>
              <w:rPr>
                <w:rFonts w:ascii="Times New Roman" w:hAnsi="Times New Roman" w:cs="Times New Roman"/>
                <w:sz w:val="24"/>
                <w:szCs w:val="24"/>
              </w:rPr>
            </w:pPr>
          </w:p>
        </w:tc>
        <w:tc>
          <w:tcPr>
            <w:tcW w:w="1448" w:type="dxa"/>
            <w:vMerge/>
          </w:tcPr>
          <w:p w:rsidR="00D5482B" w:rsidRPr="007F7A4B" w:rsidRDefault="00D5482B" w:rsidP="00BA1459">
            <w:pPr>
              <w:rPr>
                <w:rFonts w:ascii="Times New Roman" w:hAnsi="Times New Roman" w:cs="Times New Roman"/>
                <w:sz w:val="24"/>
                <w:szCs w:val="24"/>
              </w:rPr>
            </w:pPr>
          </w:p>
        </w:tc>
        <w:tc>
          <w:tcPr>
            <w:tcW w:w="3793" w:type="dxa"/>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09" w:type="dxa"/>
            <w:gridSpan w:val="6"/>
            <w:tcBorders>
              <w:left w:val="nil"/>
              <w:bottom w:val="single" w:sz="4" w:space="0" w:color="000000" w:themeColor="text1"/>
            </w:tcBorders>
          </w:tcPr>
          <w:p w:rsidR="00D5482B" w:rsidRPr="007F7A4B" w:rsidRDefault="00D5482B" w:rsidP="00BA1459">
            <w:pPr>
              <w:rPr>
                <w:rFonts w:ascii="Times New Roman" w:hAnsi="Times New Roman" w:cs="Times New Roman"/>
                <w:sz w:val="24"/>
                <w:szCs w:val="24"/>
              </w:rPr>
            </w:pPr>
          </w:p>
        </w:tc>
        <w:tc>
          <w:tcPr>
            <w:tcW w:w="3793" w:type="dxa"/>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09" w:type="dxa"/>
            <w:gridSpan w:val="6"/>
            <w:vMerge w:val="restart"/>
            <w:tcBorders>
              <w:left w:val="nil"/>
              <w:bottom w:val="nil"/>
            </w:tcBorders>
          </w:tcPr>
          <w:p w:rsidR="00D5482B" w:rsidRDefault="00D5482B" w:rsidP="00BA1459">
            <w:pPr>
              <w:pStyle w:val="ConsPlusNonformat"/>
              <w:rPr>
                <w:rFonts w:ascii="Times New Roman" w:hAnsi="Times New Roman" w:cs="Times New Roman"/>
                <w:sz w:val="24"/>
                <w:szCs w:val="24"/>
              </w:rPr>
            </w:pPr>
          </w:p>
          <w:p w:rsidR="00D5482B" w:rsidRPr="007F7A4B" w:rsidRDefault="00D5482B" w:rsidP="00BA1459">
            <w:pPr>
              <w:pStyle w:val="ConsPlusNonformat"/>
              <w:rPr>
                <w:rFonts w:ascii="Times New Roman" w:hAnsi="Times New Roman" w:cs="Times New Roman"/>
                <w:sz w:val="24"/>
                <w:szCs w:val="24"/>
              </w:rPr>
            </w:pPr>
            <w:r w:rsidRPr="00434241">
              <w:rPr>
                <w:rFonts w:ascii="Times New Roman" w:hAnsi="Times New Roman" w:cs="Times New Roman"/>
                <w:sz w:val="22"/>
                <w:szCs w:val="22"/>
              </w:rPr>
              <w:t>Сообщаем образцы подписей и печати, которые просим считать обязательными при совершении операций по счету</w:t>
            </w:r>
            <w:r>
              <w:rPr>
                <w:rFonts w:ascii="Times New Roman" w:hAnsi="Times New Roman" w:cs="Times New Roman"/>
                <w:sz w:val="24"/>
                <w:szCs w:val="24"/>
              </w:rPr>
              <w:t xml:space="preserve">:  </w:t>
            </w:r>
          </w:p>
        </w:tc>
        <w:tc>
          <w:tcPr>
            <w:tcW w:w="3793" w:type="dxa"/>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09" w:type="dxa"/>
            <w:gridSpan w:val="6"/>
            <w:vMerge/>
            <w:tcBorders>
              <w:left w:val="nil"/>
              <w:bottom w:val="nil"/>
            </w:tcBorders>
          </w:tcPr>
          <w:p w:rsidR="00D5482B" w:rsidRPr="007F7A4B" w:rsidRDefault="00D5482B" w:rsidP="00BA1459">
            <w:pPr>
              <w:rPr>
                <w:rFonts w:ascii="Times New Roman" w:hAnsi="Times New Roman" w:cs="Times New Roman"/>
                <w:sz w:val="24"/>
                <w:szCs w:val="24"/>
              </w:rPr>
            </w:pPr>
          </w:p>
        </w:tc>
        <w:tc>
          <w:tcPr>
            <w:tcW w:w="3793" w:type="dxa"/>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09" w:type="dxa"/>
            <w:gridSpan w:val="6"/>
            <w:vMerge/>
            <w:tcBorders>
              <w:left w:val="nil"/>
              <w:bottom w:val="nil"/>
            </w:tcBorders>
          </w:tcPr>
          <w:p w:rsidR="00D5482B" w:rsidRPr="007F7A4B" w:rsidRDefault="00D5482B" w:rsidP="00BA1459">
            <w:pPr>
              <w:rPr>
                <w:rFonts w:ascii="Times New Roman" w:hAnsi="Times New Roman" w:cs="Times New Roman"/>
                <w:sz w:val="24"/>
                <w:szCs w:val="24"/>
              </w:rPr>
            </w:pPr>
          </w:p>
        </w:tc>
        <w:tc>
          <w:tcPr>
            <w:tcW w:w="3793" w:type="dxa"/>
            <w:tcBorders>
              <w:bottom w:val="nil"/>
            </w:tcBorders>
          </w:tcPr>
          <w:p w:rsidR="00D5482B" w:rsidRPr="007F7A4B" w:rsidRDefault="00D5482B" w:rsidP="00BA1459">
            <w:pPr>
              <w:rPr>
                <w:rFonts w:ascii="Times New Roman" w:hAnsi="Times New Roman" w:cs="Times New Roman"/>
                <w:sz w:val="24"/>
                <w:szCs w:val="24"/>
              </w:rPr>
            </w:pPr>
          </w:p>
        </w:tc>
      </w:tr>
      <w:tr w:rsidR="00D5482B" w:rsidRPr="007F7A4B" w:rsidTr="00BA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09" w:type="dxa"/>
            <w:gridSpan w:val="6"/>
            <w:tcBorders>
              <w:top w:val="nil"/>
              <w:left w:val="nil"/>
              <w:right w:val="nil"/>
            </w:tcBorders>
          </w:tcPr>
          <w:p w:rsidR="00D5482B" w:rsidRDefault="00D5482B" w:rsidP="00BA1459">
            <w:pPr>
              <w:rPr>
                <w:rFonts w:ascii="Times New Roman" w:hAnsi="Times New Roman" w:cs="Times New Roman"/>
                <w:sz w:val="24"/>
                <w:szCs w:val="24"/>
              </w:rPr>
            </w:pPr>
          </w:p>
          <w:p w:rsidR="00D5482B" w:rsidRDefault="00D5482B" w:rsidP="00BA1459">
            <w:pPr>
              <w:rPr>
                <w:rFonts w:ascii="Times New Roman" w:hAnsi="Times New Roman" w:cs="Times New Roman"/>
                <w:sz w:val="24"/>
                <w:szCs w:val="24"/>
              </w:rPr>
            </w:pPr>
          </w:p>
          <w:p w:rsidR="00D5482B" w:rsidRPr="007F7A4B" w:rsidRDefault="00D5482B" w:rsidP="00BA1459">
            <w:pPr>
              <w:rPr>
                <w:rFonts w:ascii="Times New Roman" w:hAnsi="Times New Roman" w:cs="Times New Roman"/>
                <w:sz w:val="24"/>
                <w:szCs w:val="24"/>
              </w:rPr>
            </w:pPr>
          </w:p>
        </w:tc>
        <w:tc>
          <w:tcPr>
            <w:tcW w:w="3793" w:type="dxa"/>
            <w:tcBorders>
              <w:top w:val="nil"/>
              <w:left w:val="nil"/>
              <w:bottom w:val="nil"/>
              <w:right w:val="nil"/>
            </w:tcBorders>
          </w:tcPr>
          <w:p w:rsidR="00D5482B" w:rsidRPr="007F7A4B" w:rsidRDefault="00D5482B" w:rsidP="00BA1459">
            <w:pPr>
              <w:rPr>
                <w:rFonts w:ascii="Times New Roman" w:hAnsi="Times New Roman" w:cs="Times New Roman"/>
                <w:sz w:val="24"/>
                <w:szCs w:val="24"/>
              </w:rPr>
            </w:pPr>
          </w:p>
        </w:tc>
      </w:tr>
    </w:tbl>
    <w:p w:rsidR="00D5482B" w:rsidRPr="00434241" w:rsidRDefault="00D5482B" w:rsidP="00D5482B">
      <w:pPr>
        <w:pStyle w:val="ConsPlusNonformat"/>
        <w:rPr>
          <w:rFonts w:ascii="Times New Roman" w:hAnsi="Times New Roman" w:cs="Times New Roman"/>
          <w:sz w:val="22"/>
          <w:szCs w:val="22"/>
        </w:rPr>
      </w:pPr>
      <w:r w:rsidRPr="00434241">
        <w:rPr>
          <w:rFonts w:ascii="Times New Roman" w:hAnsi="Times New Roman" w:cs="Times New Roman"/>
          <w:sz w:val="22"/>
          <w:szCs w:val="22"/>
        </w:rPr>
        <w:t>Чеки и другие распоряжения по счету просим</w:t>
      </w:r>
    </w:p>
    <w:p w:rsidR="00D5482B" w:rsidRPr="00434241" w:rsidRDefault="00D5482B" w:rsidP="00D5482B">
      <w:pPr>
        <w:pStyle w:val="ConsPlusNonformat"/>
        <w:rPr>
          <w:rFonts w:ascii="Times New Roman" w:hAnsi="Times New Roman" w:cs="Times New Roman"/>
          <w:sz w:val="22"/>
          <w:szCs w:val="22"/>
        </w:rPr>
      </w:pPr>
      <w:r w:rsidRPr="00434241">
        <w:rPr>
          <w:rFonts w:ascii="Times New Roman" w:hAnsi="Times New Roman" w:cs="Times New Roman"/>
          <w:sz w:val="22"/>
          <w:szCs w:val="22"/>
        </w:rPr>
        <w:t>считать действительными при наличии на них</w:t>
      </w:r>
    </w:p>
    <w:p w:rsidR="00D5482B" w:rsidRPr="00434241" w:rsidRDefault="00D5482B" w:rsidP="00D5482B">
      <w:pPr>
        <w:pStyle w:val="ConsPlusNonformat"/>
        <w:rPr>
          <w:rFonts w:ascii="Times New Roman" w:hAnsi="Times New Roman" w:cs="Times New Roman"/>
          <w:sz w:val="22"/>
          <w:szCs w:val="22"/>
        </w:rPr>
      </w:pPr>
      <w:r w:rsidRPr="00434241">
        <w:rPr>
          <w:rFonts w:ascii="Times New Roman" w:hAnsi="Times New Roman" w:cs="Times New Roman"/>
          <w:sz w:val="22"/>
          <w:szCs w:val="22"/>
        </w:rPr>
        <w:t>одной первой и одной второй подписей</w:t>
      </w:r>
    </w:p>
    <w:p w:rsidR="00D5482B" w:rsidRPr="007F7A4B" w:rsidRDefault="00D5482B" w:rsidP="00D5482B">
      <w:pPr>
        <w:rPr>
          <w:rFonts w:ascii="Times New Roman" w:hAnsi="Times New Roman" w:cs="Times New Roman"/>
          <w:sz w:val="24"/>
          <w:szCs w:val="24"/>
        </w:rPr>
      </w:pPr>
    </w:p>
    <w:p w:rsidR="00D5482B" w:rsidRPr="007F7A4B" w:rsidRDefault="00D5482B" w:rsidP="00D5482B">
      <w:pPr>
        <w:rPr>
          <w:rFonts w:ascii="Times New Roman" w:hAnsi="Times New Roman" w:cs="Times New Roman"/>
          <w:sz w:val="24"/>
          <w:szCs w:val="24"/>
        </w:rPr>
      </w:pPr>
    </w:p>
    <w:p w:rsidR="00D5482B" w:rsidRPr="007F7A4B" w:rsidRDefault="00D5482B" w:rsidP="00D5482B">
      <w:pPr>
        <w:rPr>
          <w:rFonts w:ascii="Times New Roman" w:hAnsi="Times New Roman" w:cs="Times New Roman"/>
          <w:sz w:val="24"/>
          <w:szCs w:val="24"/>
        </w:rPr>
      </w:pPr>
    </w:p>
    <w:p w:rsidR="00D5482B" w:rsidRPr="007F7A4B" w:rsidRDefault="00D5482B" w:rsidP="00D5482B">
      <w:pPr>
        <w:rPr>
          <w:rFonts w:ascii="Times New Roman" w:hAnsi="Times New Roman" w:cs="Times New Roman"/>
          <w:sz w:val="24"/>
          <w:szCs w:val="24"/>
        </w:rPr>
      </w:pPr>
    </w:p>
    <w:p w:rsidR="00D5482B" w:rsidRPr="007F7A4B" w:rsidRDefault="00D5482B" w:rsidP="00D5482B">
      <w:pPr>
        <w:rPr>
          <w:rFonts w:ascii="Times New Roman" w:hAnsi="Times New Roman" w:cs="Times New Roman"/>
          <w:sz w:val="24"/>
          <w:szCs w:val="24"/>
        </w:rPr>
      </w:pPr>
    </w:p>
    <w:p w:rsidR="00D5482B" w:rsidRDefault="00D5482B" w:rsidP="00D5482B">
      <w:pPr>
        <w:rPr>
          <w:rFonts w:ascii="Times New Roman" w:hAnsi="Times New Roman" w:cs="Times New Roman"/>
          <w:sz w:val="24"/>
          <w:szCs w:val="24"/>
        </w:rPr>
      </w:pPr>
    </w:p>
    <w:p w:rsidR="00D5482B" w:rsidRDefault="00D5482B" w:rsidP="00D5482B">
      <w:pPr>
        <w:rPr>
          <w:rFonts w:ascii="Times New Roman" w:hAnsi="Times New Roman" w:cs="Times New Roman"/>
          <w:sz w:val="24"/>
          <w:szCs w:val="24"/>
        </w:rPr>
      </w:pPr>
    </w:p>
    <w:p w:rsidR="00D5482B" w:rsidRPr="007F7A4B" w:rsidRDefault="00D5482B" w:rsidP="00D5482B">
      <w:pPr>
        <w:rPr>
          <w:rFonts w:ascii="Times New Roman" w:hAnsi="Times New Roman" w:cs="Times New Roman"/>
          <w:sz w:val="24"/>
          <w:szCs w:val="24"/>
        </w:rPr>
      </w:pPr>
    </w:p>
    <w:p w:rsidR="00D5482B" w:rsidRPr="007F7A4B" w:rsidRDefault="00D5482B" w:rsidP="00D5482B">
      <w:pPr>
        <w:rPr>
          <w:rFonts w:ascii="Times New Roman" w:hAnsi="Times New Roman" w:cs="Times New Roman"/>
          <w:sz w:val="24"/>
          <w:szCs w:val="24"/>
        </w:rPr>
      </w:pPr>
    </w:p>
    <w:p w:rsidR="00D5482B" w:rsidRPr="007F7A4B" w:rsidRDefault="00D5482B" w:rsidP="00D5482B">
      <w:pPr>
        <w:rPr>
          <w:rFonts w:ascii="Times New Roman" w:hAnsi="Times New Roman" w:cs="Times New Roman"/>
          <w:sz w:val="24"/>
          <w:szCs w:val="24"/>
        </w:rPr>
      </w:pPr>
    </w:p>
    <w:p w:rsidR="00D5482B" w:rsidRDefault="00D5482B" w:rsidP="00D5482B">
      <w:pPr>
        <w:rPr>
          <w:rFonts w:ascii="Times New Roman" w:hAnsi="Times New Roman" w:cs="Times New Roman"/>
          <w:sz w:val="24"/>
          <w:szCs w:val="24"/>
        </w:rPr>
      </w:pPr>
    </w:p>
    <w:p w:rsidR="00D5482B" w:rsidRPr="008B3159" w:rsidRDefault="00D5482B" w:rsidP="00D5482B">
      <w:pPr>
        <w:pStyle w:val="ConsPlusNonformat"/>
        <w:rPr>
          <w:rFonts w:ascii="Times New Roman" w:hAnsi="Times New Roman" w:cs="Times New Roman"/>
          <w:sz w:val="24"/>
          <w:szCs w:val="24"/>
          <w:u w:val="single"/>
        </w:rPr>
      </w:pPr>
      <w:r>
        <w:rPr>
          <w:rFonts w:ascii="Times New Roman" w:hAnsi="Times New Roman" w:cs="Times New Roman"/>
          <w:b/>
          <w:sz w:val="24"/>
          <w:szCs w:val="24"/>
          <w:u w:val="single"/>
        </w:rPr>
        <w:t xml:space="preserve">  ____________________________</w:t>
      </w:r>
      <w:r w:rsidR="004F2121">
        <w:rPr>
          <w:rFonts w:ascii="Times New Roman" w:hAnsi="Times New Roman" w:cs="Times New Roman"/>
          <w:b/>
          <w:sz w:val="24"/>
          <w:szCs w:val="24"/>
          <w:u w:val="single"/>
        </w:rPr>
        <w:t>____</w:t>
      </w:r>
      <w:r>
        <w:rPr>
          <w:rFonts w:ascii="Times New Roman" w:hAnsi="Times New Roman" w:cs="Times New Roman"/>
          <w:b/>
          <w:sz w:val="24"/>
          <w:szCs w:val="24"/>
          <w:u w:val="single"/>
        </w:rPr>
        <w:t>____</w:t>
      </w:r>
      <w:r w:rsidRPr="008E74DC">
        <w:rPr>
          <w:rFonts w:ascii="Times New Roman" w:hAnsi="Times New Roman" w:cs="Times New Roman"/>
          <w:sz w:val="24"/>
          <w:szCs w:val="24"/>
        </w:rPr>
        <w:tab/>
      </w:r>
      <w:r w:rsidR="004F2121">
        <w:rPr>
          <w:rFonts w:ascii="Times New Roman" w:hAnsi="Times New Roman" w:cs="Times New Roman"/>
          <w:sz w:val="24"/>
          <w:szCs w:val="24"/>
        </w:rPr>
        <w:t xml:space="preserve">             </w:t>
      </w:r>
      <w:r w:rsidRPr="00F13D63">
        <w:rPr>
          <w:rFonts w:ascii="Times New Roman" w:hAnsi="Times New Roman" w:cs="Times New Roman"/>
          <w:sz w:val="24"/>
          <w:szCs w:val="24"/>
        </w:rPr>
        <w:t xml:space="preserve">Лицевой счет № </w:t>
      </w:r>
      <w:r>
        <w:rPr>
          <w:rFonts w:ascii="Times New Roman" w:hAnsi="Times New Roman" w:cs="Times New Roman"/>
          <w:sz w:val="24"/>
          <w:szCs w:val="24"/>
          <w:u w:val="single"/>
        </w:rPr>
        <w:t>____</w:t>
      </w:r>
      <w:r w:rsidR="004F2121">
        <w:rPr>
          <w:rFonts w:ascii="Times New Roman" w:hAnsi="Times New Roman" w:cs="Times New Roman"/>
          <w:sz w:val="24"/>
          <w:szCs w:val="24"/>
          <w:u w:val="single"/>
        </w:rPr>
        <w:t>_____</w:t>
      </w:r>
      <w:r>
        <w:rPr>
          <w:rFonts w:ascii="Times New Roman" w:hAnsi="Times New Roman" w:cs="Times New Roman"/>
          <w:sz w:val="24"/>
          <w:szCs w:val="24"/>
          <w:u w:val="single"/>
        </w:rPr>
        <w:t>______</w:t>
      </w:r>
    </w:p>
    <w:p w:rsidR="00D5482B" w:rsidRPr="00434241" w:rsidRDefault="00D5482B" w:rsidP="00D5482B">
      <w:pPr>
        <w:rPr>
          <w:rFonts w:ascii="Times New Roman" w:hAnsi="Times New Roman" w:cs="Times New Roman"/>
          <w:sz w:val="20"/>
          <w:szCs w:val="20"/>
        </w:rPr>
      </w:pPr>
      <w:r>
        <w:rPr>
          <w:rFonts w:ascii="Times New Roman" w:hAnsi="Times New Roman" w:cs="Times New Roman"/>
          <w:sz w:val="24"/>
          <w:szCs w:val="24"/>
        </w:rPr>
        <w:tab/>
      </w:r>
      <w:r w:rsidRPr="00434241">
        <w:rPr>
          <w:rFonts w:ascii="Times New Roman" w:hAnsi="Times New Roman" w:cs="Times New Roman"/>
          <w:sz w:val="20"/>
          <w:szCs w:val="20"/>
        </w:rPr>
        <w:t>(наименование клиента)</w:t>
      </w:r>
    </w:p>
    <w:tbl>
      <w:tblPr>
        <w:tblStyle w:val="a8"/>
        <w:tblW w:w="9606" w:type="dxa"/>
        <w:tblLook w:val="04A0"/>
      </w:tblPr>
      <w:tblGrid>
        <w:gridCol w:w="2802"/>
        <w:gridCol w:w="2835"/>
        <w:gridCol w:w="1541"/>
        <w:gridCol w:w="2428"/>
      </w:tblGrid>
      <w:tr w:rsidR="00D5482B" w:rsidRPr="00F13D63" w:rsidTr="00BA1459">
        <w:tc>
          <w:tcPr>
            <w:tcW w:w="2802" w:type="dxa"/>
            <w:tcBorders>
              <w:bottom w:val="single" w:sz="4" w:space="0" w:color="000000" w:themeColor="text1"/>
            </w:tcBorders>
          </w:tcPr>
          <w:p w:rsidR="00D5482B" w:rsidRPr="00F13D63" w:rsidRDefault="00D5482B" w:rsidP="00BA1459">
            <w:pPr>
              <w:jc w:val="center"/>
              <w:rPr>
                <w:rFonts w:ascii="Times New Roman" w:hAnsi="Times New Roman" w:cs="Times New Roman"/>
                <w:sz w:val="24"/>
                <w:szCs w:val="24"/>
              </w:rPr>
            </w:pPr>
            <w:r w:rsidRPr="00F13D63">
              <w:rPr>
                <w:rFonts w:ascii="Times New Roman" w:hAnsi="Times New Roman" w:cs="Times New Roman"/>
                <w:sz w:val="24"/>
                <w:szCs w:val="24"/>
              </w:rPr>
              <w:t>Должность</w:t>
            </w:r>
          </w:p>
        </w:tc>
        <w:tc>
          <w:tcPr>
            <w:tcW w:w="2835" w:type="dxa"/>
          </w:tcPr>
          <w:p w:rsidR="00D5482B" w:rsidRPr="00F13D63" w:rsidRDefault="00D5482B" w:rsidP="00BA1459">
            <w:pPr>
              <w:jc w:val="center"/>
              <w:rPr>
                <w:rFonts w:ascii="Times New Roman" w:hAnsi="Times New Roman" w:cs="Times New Roman"/>
                <w:sz w:val="24"/>
                <w:szCs w:val="24"/>
              </w:rPr>
            </w:pPr>
            <w:r w:rsidRPr="00F13D63">
              <w:rPr>
                <w:rFonts w:ascii="Times New Roman" w:hAnsi="Times New Roman" w:cs="Times New Roman"/>
                <w:sz w:val="24"/>
                <w:szCs w:val="24"/>
              </w:rPr>
              <w:t>Фамилия, имя и отчество</w:t>
            </w:r>
          </w:p>
        </w:tc>
        <w:tc>
          <w:tcPr>
            <w:tcW w:w="1541" w:type="dxa"/>
          </w:tcPr>
          <w:p w:rsidR="00D5482B" w:rsidRPr="00F13D63" w:rsidRDefault="00D5482B" w:rsidP="00BA1459">
            <w:pPr>
              <w:jc w:val="center"/>
              <w:rPr>
                <w:rFonts w:ascii="Times New Roman" w:hAnsi="Times New Roman" w:cs="Times New Roman"/>
                <w:sz w:val="24"/>
                <w:szCs w:val="24"/>
              </w:rPr>
            </w:pPr>
            <w:r w:rsidRPr="00F13D63">
              <w:rPr>
                <w:rFonts w:ascii="Times New Roman" w:hAnsi="Times New Roman" w:cs="Times New Roman"/>
                <w:sz w:val="24"/>
                <w:szCs w:val="24"/>
              </w:rPr>
              <w:t>Образец подпись</w:t>
            </w:r>
          </w:p>
        </w:tc>
        <w:tc>
          <w:tcPr>
            <w:tcW w:w="2428" w:type="dxa"/>
          </w:tcPr>
          <w:p w:rsidR="00D5482B" w:rsidRPr="00667B74" w:rsidRDefault="00D5482B" w:rsidP="00BA1459">
            <w:pPr>
              <w:autoSpaceDE w:val="0"/>
              <w:autoSpaceDN w:val="0"/>
              <w:adjustRightInd w:val="0"/>
              <w:rPr>
                <w:rFonts w:ascii="Calibri" w:hAnsi="Calibri" w:cs="Calibri"/>
              </w:rPr>
            </w:pPr>
            <w:r>
              <w:rPr>
                <w:rFonts w:ascii="Times New Roman CYR" w:hAnsi="Times New Roman CYR" w:cs="Times New Roman CYR"/>
                <w:sz w:val="16"/>
                <w:szCs w:val="16"/>
              </w:rPr>
              <w:t xml:space="preserve">Срок полномочий  должностных лиц, временно пользующихся правом первой и второй подписи </w:t>
            </w:r>
          </w:p>
        </w:tc>
      </w:tr>
      <w:tr w:rsidR="00D5482B" w:rsidTr="00BA1459">
        <w:tc>
          <w:tcPr>
            <w:tcW w:w="2802" w:type="dxa"/>
            <w:tcBorders>
              <w:bottom w:val="nil"/>
            </w:tcBorders>
          </w:tcPr>
          <w:p w:rsidR="00D5482B" w:rsidRPr="00DA617D" w:rsidRDefault="00D5482B" w:rsidP="00BA1459">
            <w:pPr>
              <w:rPr>
                <w:rFonts w:ascii="Times New Roman" w:hAnsi="Times New Roman" w:cs="Times New Roman"/>
                <w:b/>
                <w:sz w:val="20"/>
                <w:szCs w:val="20"/>
              </w:rPr>
            </w:pPr>
            <w:r w:rsidRPr="00DA617D">
              <w:rPr>
                <w:rFonts w:ascii="Times New Roman" w:hAnsi="Times New Roman" w:cs="Times New Roman"/>
                <w:b/>
                <w:sz w:val="20"/>
                <w:szCs w:val="20"/>
              </w:rPr>
              <w:t>Первая подпись</w:t>
            </w:r>
          </w:p>
        </w:tc>
        <w:tc>
          <w:tcPr>
            <w:tcW w:w="2835" w:type="dxa"/>
            <w:vMerge w:val="restart"/>
          </w:tcPr>
          <w:p w:rsidR="00D5482B" w:rsidRPr="00434241" w:rsidRDefault="00D5482B" w:rsidP="00BA1459">
            <w:pPr>
              <w:rPr>
                <w:rFonts w:ascii="Times New Roman" w:hAnsi="Times New Roman" w:cs="Times New Roman"/>
              </w:rPr>
            </w:pPr>
          </w:p>
          <w:p w:rsidR="00D5482B" w:rsidRPr="00434241" w:rsidRDefault="00D5482B" w:rsidP="00BA1459">
            <w:pPr>
              <w:rPr>
                <w:rFonts w:ascii="Times New Roman" w:hAnsi="Times New Roman" w:cs="Times New Roman"/>
              </w:rPr>
            </w:pPr>
          </w:p>
        </w:tc>
        <w:tc>
          <w:tcPr>
            <w:tcW w:w="1541" w:type="dxa"/>
            <w:vMerge w:val="restart"/>
          </w:tcPr>
          <w:p w:rsidR="00D5482B" w:rsidRPr="00F13D63" w:rsidRDefault="00D5482B" w:rsidP="00BA1459">
            <w:pPr>
              <w:rPr>
                <w:rFonts w:ascii="Times New Roman" w:hAnsi="Times New Roman" w:cs="Times New Roman"/>
                <w:sz w:val="24"/>
                <w:szCs w:val="24"/>
              </w:rPr>
            </w:pPr>
          </w:p>
        </w:tc>
        <w:tc>
          <w:tcPr>
            <w:tcW w:w="2428" w:type="dxa"/>
            <w:vMerge w:val="restart"/>
          </w:tcPr>
          <w:p w:rsidR="00D5482B" w:rsidRPr="00667B74" w:rsidRDefault="00D5482B" w:rsidP="00BA1459">
            <w:pPr>
              <w:autoSpaceDE w:val="0"/>
              <w:autoSpaceDN w:val="0"/>
              <w:adjustRightInd w:val="0"/>
              <w:spacing w:after="200" w:line="276" w:lineRule="auto"/>
              <w:rPr>
                <w:rFonts w:ascii="Calibri" w:hAnsi="Calibri" w:cs="Calibri"/>
              </w:rPr>
            </w:pPr>
          </w:p>
        </w:tc>
      </w:tr>
      <w:tr w:rsidR="00D5482B" w:rsidTr="00BA1459">
        <w:trPr>
          <w:trHeight w:val="577"/>
        </w:trPr>
        <w:tc>
          <w:tcPr>
            <w:tcW w:w="2802" w:type="dxa"/>
            <w:tcBorders>
              <w:top w:val="nil"/>
            </w:tcBorders>
          </w:tcPr>
          <w:p w:rsidR="00D5482B" w:rsidRPr="00434241" w:rsidRDefault="00D5482B" w:rsidP="00BA1459">
            <w:pPr>
              <w:rPr>
                <w:rFonts w:ascii="Times New Roman" w:hAnsi="Times New Roman" w:cs="Times New Roman"/>
              </w:rPr>
            </w:pPr>
          </w:p>
        </w:tc>
        <w:tc>
          <w:tcPr>
            <w:tcW w:w="2835" w:type="dxa"/>
            <w:vMerge/>
          </w:tcPr>
          <w:p w:rsidR="00D5482B" w:rsidRPr="00434241" w:rsidRDefault="00D5482B" w:rsidP="00BA1459">
            <w:pPr>
              <w:rPr>
                <w:rFonts w:ascii="Times New Roman" w:hAnsi="Times New Roman" w:cs="Times New Roman"/>
              </w:rPr>
            </w:pPr>
          </w:p>
        </w:tc>
        <w:tc>
          <w:tcPr>
            <w:tcW w:w="1541" w:type="dxa"/>
            <w:vMerge/>
          </w:tcPr>
          <w:p w:rsidR="00D5482B" w:rsidRPr="00434241" w:rsidRDefault="00D5482B" w:rsidP="00BA1459">
            <w:pPr>
              <w:rPr>
                <w:rFonts w:ascii="Times New Roman" w:hAnsi="Times New Roman" w:cs="Times New Roman"/>
              </w:rPr>
            </w:pPr>
          </w:p>
        </w:tc>
        <w:tc>
          <w:tcPr>
            <w:tcW w:w="2428" w:type="dxa"/>
            <w:vMerge/>
          </w:tcPr>
          <w:p w:rsidR="00D5482B" w:rsidRPr="00667B74" w:rsidRDefault="00D5482B" w:rsidP="00BA1459">
            <w:pPr>
              <w:autoSpaceDE w:val="0"/>
              <w:autoSpaceDN w:val="0"/>
              <w:adjustRightInd w:val="0"/>
              <w:spacing w:after="200" w:line="276" w:lineRule="auto"/>
              <w:rPr>
                <w:rFonts w:ascii="Calibri" w:hAnsi="Calibri" w:cs="Calibri"/>
              </w:rPr>
            </w:pPr>
          </w:p>
        </w:tc>
      </w:tr>
      <w:tr w:rsidR="00D5482B" w:rsidTr="00BA1459">
        <w:trPr>
          <w:trHeight w:val="694"/>
        </w:trPr>
        <w:tc>
          <w:tcPr>
            <w:tcW w:w="2802" w:type="dxa"/>
          </w:tcPr>
          <w:p w:rsidR="00D5482B" w:rsidRPr="00434241" w:rsidRDefault="00D5482B" w:rsidP="00BA1459">
            <w:pPr>
              <w:rPr>
                <w:rFonts w:ascii="Times New Roman" w:hAnsi="Times New Roman" w:cs="Times New Roman"/>
              </w:rPr>
            </w:pPr>
          </w:p>
        </w:tc>
        <w:tc>
          <w:tcPr>
            <w:tcW w:w="2835" w:type="dxa"/>
          </w:tcPr>
          <w:p w:rsidR="00D5482B" w:rsidRPr="00434241" w:rsidRDefault="00D5482B" w:rsidP="00BA1459">
            <w:pPr>
              <w:rPr>
                <w:rFonts w:ascii="Times New Roman" w:hAnsi="Times New Roman" w:cs="Times New Roman"/>
              </w:rPr>
            </w:pPr>
          </w:p>
        </w:tc>
        <w:tc>
          <w:tcPr>
            <w:tcW w:w="1541" w:type="dxa"/>
          </w:tcPr>
          <w:p w:rsidR="00D5482B" w:rsidRPr="00434241" w:rsidRDefault="00D5482B" w:rsidP="00BA1459">
            <w:pPr>
              <w:rPr>
                <w:rFonts w:ascii="Times New Roman" w:hAnsi="Times New Roman" w:cs="Times New Roman"/>
              </w:rPr>
            </w:pPr>
          </w:p>
        </w:tc>
        <w:tc>
          <w:tcPr>
            <w:tcW w:w="2428" w:type="dxa"/>
            <w:vMerge/>
          </w:tcPr>
          <w:p w:rsidR="00D5482B" w:rsidRPr="00667B74" w:rsidRDefault="00D5482B" w:rsidP="00BA1459">
            <w:pPr>
              <w:autoSpaceDE w:val="0"/>
              <w:autoSpaceDN w:val="0"/>
              <w:adjustRightInd w:val="0"/>
              <w:spacing w:after="200" w:line="276" w:lineRule="auto"/>
              <w:rPr>
                <w:rFonts w:ascii="Calibri" w:hAnsi="Calibri" w:cs="Calibri"/>
              </w:rPr>
            </w:pPr>
          </w:p>
        </w:tc>
      </w:tr>
      <w:tr w:rsidR="00D5482B" w:rsidTr="00BA1459">
        <w:tc>
          <w:tcPr>
            <w:tcW w:w="2802" w:type="dxa"/>
            <w:tcBorders>
              <w:bottom w:val="nil"/>
            </w:tcBorders>
          </w:tcPr>
          <w:p w:rsidR="00D5482B" w:rsidRPr="00DA617D" w:rsidRDefault="00D5482B" w:rsidP="00BA1459">
            <w:pPr>
              <w:rPr>
                <w:rFonts w:ascii="Times New Roman" w:hAnsi="Times New Roman" w:cs="Times New Roman"/>
                <w:b/>
                <w:sz w:val="20"/>
                <w:szCs w:val="20"/>
              </w:rPr>
            </w:pPr>
            <w:r w:rsidRPr="00DA617D">
              <w:rPr>
                <w:rFonts w:ascii="Times New Roman" w:hAnsi="Times New Roman" w:cs="Times New Roman"/>
                <w:b/>
                <w:sz w:val="20"/>
                <w:szCs w:val="20"/>
              </w:rPr>
              <w:t>Вторая подпись</w:t>
            </w:r>
          </w:p>
        </w:tc>
        <w:tc>
          <w:tcPr>
            <w:tcW w:w="2835" w:type="dxa"/>
            <w:vMerge w:val="restart"/>
          </w:tcPr>
          <w:p w:rsidR="00D5482B" w:rsidRDefault="00D5482B" w:rsidP="00BA1459">
            <w:pPr>
              <w:rPr>
                <w:rFonts w:ascii="Times New Roman" w:hAnsi="Times New Roman" w:cs="Times New Roman"/>
              </w:rPr>
            </w:pPr>
          </w:p>
          <w:p w:rsidR="00D5482B" w:rsidRPr="00434241" w:rsidRDefault="00D5482B" w:rsidP="00BA1459">
            <w:pPr>
              <w:rPr>
                <w:rFonts w:ascii="Times New Roman" w:hAnsi="Times New Roman" w:cs="Times New Roman"/>
              </w:rPr>
            </w:pPr>
          </w:p>
        </w:tc>
        <w:tc>
          <w:tcPr>
            <w:tcW w:w="1541" w:type="dxa"/>
            <w:vMerge w:val="restart"/>
          </w:tcPr>
          <w:p w:rsidR="00D5482B" w:rsidRDefault="00D5482B" w:rsidP="00BA1459">
            <w:pPr>
              <w:rPr>
                <w:rFonts w:ascii="Times New Roman" w:hAnsi="Times New Roman" w:cs="Times New Roman"/>
                <w:sz w:val="24"/>
                <w:szCs w:val="24"/>
              </w:rPr>
            </w:pPr>
          </w:p>
        </w:tc>
        <w:tc>
          <w:tcPr>
            <w:tcW w:w="2428" w:type="dxa"/>
            <w:vMerge w:val="restart"/>
          </w:tcPr>
          <w:p w:rsidR="00D5482B" w:rsidRPr="00667B74" w:rsidRDefault="00D5482B" w:rsidP="00BA1459">
            <w:pPr>
              <w:autoSpaceDE w:val="0"/>
              <w:autoSpaceDN w:val="0"/>
              <w:adjustRightInd w:val="0"/>
              <w:rPr>
                <w:rFonts w:ascii="Calibri" w:hAnsi="Calibri" w:cs="Calibri"/>
              </w:rPr>
            </w:pPr>
            <w:r>
              <w:rPr>
                <w:rFonts w:ascii="Times New Roman CYR" w:hAnsi="Times New Roman CYR" w:cs="Times New Roman CYR"/>
                <w:sz w:val="20"/>
                <w:szCs w:val="20"/>
              </w:rPr>
              <w:t>Образец оттиска печати</w:t>
            </w:r>
          </w:p>
        </w:tc>
      </w:tr>
      <w:tr w:rsidR="00D5482B" w:rsidTr="00BA1459">
        <w:trPr>
          <w:trHeight w:val="609"/>
        </w:trPr>
        <w:tc>
          <w:tcPr>
            <w:tcW w:w="2802" w:type="dxa"/>
            <w:tcBorders>
              <w:top w:val="nil"/>
            </w:tcBorders>
          </w:tcPr>
          <w:p w:rsidR="00D5482B" w:rsidRPr="00434241" w:rsidRDefault="00D5482B" w:rsidP="00BA1459">
            <w:pPr>
              <w:rPr>
                <w:rFonts w:ascii="Times New Roman" w:hAnsi="Times New Roman" w:cs="Times New Roman"/>
              </w:rPr>
            </w:pPr>
          </w:p>
        </w:tc>
        <w:tc>
          <w:tcPr>
            <w:tcW w:w="2835" w:type="dxa"/>
            <w:vMerge/>
          </w:tcPr>
          <w:p w:rsidR="00D5482B" w:rsidRPr="00434241" w:rsidRDefault="00D5482B" w:rsidP="00BA1459">
            <w:pPr>
              <w:rPr>
                <w:rFonts w:ascii="Times New Roman" w:hAnsi="Times New Roman" w:cs="Times New Roman"/>
              </w:rPr>
            </w:pPr>
          </w:p>
        </w:tc>
        <w:tc>
          <w:tcPr>
            <w:tcW w:w="1541" w:type="dxa"/>
            <w:vMerge/>
          </w:tcPr>
          <w:p w:rsidR="00D5482B" w:rsidRDefault="00D5482B" w:rsidP="00BA1459">
            <w:pPr>
              <w:rPr>
                <w:rFonts w:ascii="Times New Roman" w:hAnsi="Times New Roman" w:cs="Times New Roman"/>
                <w:sz w:val="24"/>
                <w:szCs w:val="24"/>
              </w:rPr>
            </w:pPr>
          </w:p>
        </w:tc>
        <w:tc>
          <w:tcPr>
            <w:tcW w:w="2428" w:type="dxa"/>
            <w:vMerge/>
          </w:tcPr>
          <w:p w:rsidR="00D5482B" w:rsidRPr="00667B74" w:rsidRDefault="00D5482B" w:rsidP="00BA1459">
            <w:pPr>
              <w:autoSpaceDE w:val="0"/>
              <w:autoSpaceDN w:val="0"/>
              <w:adjustRightInd w:val="0"/>
              <w:spacing w:after="200" w:line="276" w:lineRule="auto"/>
              <w:rPr>
                <w:rFonts w:ascii="Calibri" w:hAnsi="Calibri" w:cs="Calibri"/>
              </w:rPr>
            </w:pPr>
          </w:p>
        </w:tc>
      </w:tr>
      <w:tr w:rsidR="00D5482B" w:rsidTr="00BA1459">
        <w:trPr>
          <w:trHeight w:val="1464"/>
        </w:trPr>
        <w:tc>
          <w:tcPr>
            <w:tcW w:w="2802" w:type="dxa"/>
          </w:tcPr>
          <w:p w:rsidR="00D5482B" w:rsidRPr="00434241" w:rsidRDefault="00D5482B" w:rsidP="00BA1459">
            <w:pPr>
              <w:rPr>
                <w:rFonts w:ascii="Times New Roman" w:hAnsi="Times New Roman" w:cs="Times New Roman"/>
              </w:rPr>
            </w:pPr>
          </w:p>
        </w:tc>
        <w:tc>
          <w:tcPr>
            <w:tcW w:w="2835" w:type="dxa"/>
          </w:tcPr>
          <w:p w:rsidR="00D5482B" w:rsidRPr="00434241" w:rsidRDefault="00D5482B" w:rsidP="00BA1459">
            <w:pPr>
              <w:rPr>
                <w:rFonts w:ascii="Times New Roman" w:hAnsi="Times New Roman" w:cs="Times New Roman"/>
              </w:rPr>
            </w:pPr>
          </w:p>
        </w:tc>
        <w:tc>
          <w:tcPr>
            <w:tcW w:w="1541" w:type="dxa"/>
          </w:tcPr>
          <w:p w:rsidR="00D5482B" w:rsidRDefault="00D5482B" w:rsidP="00BA1459">
            <w:pPr>
              <w:rPr>
                <w:rFonts w:ascii="Times New Roman" w:hAnsi="Times New Roman" w:cs="Times New Roman"/>
                <w:sz w:val="24"/>
                <w:szCs w:val="24"/>
              </w:rPr>
            </w:pPr>
          </w:p>
        </w:tc>
        <w:tc>
          <w:tcPr>
            <w:tcW w:w="2428" w:type="dxa"/>
            <w:vMerge/>
          </w:tcPr>
          <w:p w:rsidR="00D5482B" w:rsidRPr="00667B74" w:rsidRDefault="00D5482B" w:rsidP="00BA1459">
            <w:pPr>
              <w:autoSpaceDE w:val="0"/>
              <w:autoSpaceDN w:val="0"/>
              <w:adjustRightInd w:val="0"/>
              <w:spacing w:after="200" w:line="276" w:lineRule="auto"/>
              <w:rPr>
                <w:rFonts w:ascii="Calibri" w:hAnsi="Calibri" w:cs="Calibri"/>
              </w:rPr>
            </w:pPr>
          </w:p>
        </w:tc>
      </w:tr>
    </w:tbl>
    <w:p w:rsidR="00D5482B" w:rsidRDefault="00D5482B" w:rsidP="00D5482B">
      <w:pPr>
        <w:rPr>
          <w:rFonts w:ascii="Times New Roman" w:hAnsi="Times New Roman" w:cs="Times New Roman"/>
          <w:sz w:val="24"/>
          <w:szCs w:val="24"/>
        </w:rPr>
      </w:pPr>
    </w:p>
    <w:p w:rsidR="00D5482B" w:rsidRPr="00F13D63" w:rsidRDefault="00D5482B" w:rsidP="00D5482B">
      <w:pPr>
        <w:pStyle w:val="ConsPlusNonformat"/>
        <w:rPr>
          <w:rFonts w:ascii="Times New Roman" w:hAnsi="Times New Roman" w:cs="Times New Roman"/>
          <w:sz w:val="24"/>
          <w:szCs w:val="24"/>
        </w:rPr>
      </w:pPr>
    </w:p>
    <w:p w:rsidR="00D5482B" w:rsidRPr="00434241" w:rsidRDefault="00D5482B" w:rsidP="00D5482B">
      <w:pPr>
        <w:pStyle w:val="ConsPlusNonformat"/>
        <w:rPr>
          <w:rFonts w:ascii="Times New Roman" w:hAnsi="Times New Roman" w:cs="Times New Roman"/>
          <w:sz w:val="22"/>
          <w:szCs w:val="22"/>
        </w:rPr>
      </w:pPr>
      <w:r w:rsidRPr="007574F0">
        <w:rPr>
          <w:rFonts w:ascii="Times New Roman" w:hAnsi="Times New Roman" w:cs="Times New Roman"/>
          <w:sz w:val="24"/>
          <w:szCs w:val="24"/>
          <w:u w:val="single"/>
        </w:rPr>
        <w:t xml:space="preserve">"     " </w:t>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r>
      <w:r w:rsidRPr="007574F0">
        <w:rPr>
          <w:rFonts w:ascii="Times New Roman" w:hAnsi="Times New Roman" w:cs="Times New Roman"/>
          <w:sz w:val="24"/>
          <w:szCs w:val="24"/>
          <w:u w:val="single"/>
        </w:rPr>
        <w:softHyphen/>
        <w:t xml:space="preserve">                         20     г</w:t>
      </w:r>
      <w:r w:rsidRPr="00F13D63">
        <w:rPr>
          <w:rFonts w:ascii="Times New Roman" w:hAnsi="Times New Roman" w:cs="Times New Roman"/>
          <w:sz w:val="24"/>
          <w:szCs w:val="24"/>
        </w:rPr>
        <w:t>.</w:t>
      </w:r>
      <w:r>
        <w:rPr>
          <w:rFonts w:ascii="Times New Roman" w:hAnsi="Times New Roman" w:cs="Times New Roman"/>
          <w:sz w:val="24"/>
          <w:szCs w:val="24"/>
        </w:rPr>
        <w:t xml:space="preserve">                                       </w:t>
      </w:r>
      <w:r w:rsidRPr="00434241">
        <w:rPr>
          <w:rFonts w:ascii="Times New Roman" w:hAnsi="Times New Roman" w:cs="Times New Roman"/>
          <w:sz w:val="22"/>
          <w:szCs w:val="22"/>
        </w:rPr>
        <w:t>Руководитель      ________________</w:t>
      </w:r>
    </w:p>
    <w:p w:rsidR="00D5482B" w:rsidRPr="00F13D63" w:rsidRDefault="00D5482B" w:rsidP="00D5482B">
      <w:pPr>
        <w:pStyle w:val="ConsPlusNonformat"/>
        <w:rPr>
          <w:rFonts w:ascii="Times New Roman" w:hAnsi="Times New Roman" w:cs="Times New Roman"/>
          <w:sz w:val="24"/>
          <w:szCs w:val="24"/>
        </w:rPr>
      </w:pPr>
      <w:r w:rsidRPr="00434241">
        <w:rPr>
          <w:rFonts w:ascii="Times New Roman" w:hAnsi="Times New Roman" w:cs="Times New Roman"/>
          <w:sz w:val="22"/>
          <w:szCs w:val="22"/>
        </w:rPr>
        <w:t xml:space="preserve">                                                                                         </w:t>
      </w:r>
      <w:r w:rsidR="00091BC4">
        <w:rPr>
          <w:rFonts w:ascii="Times New Roman" w:hAnsi="Times New Roman" w:cs="Times New Roman"/>
          <w:sz w:val="22"/>
          <w:szCs w:val="22"/>
        </w:rPr>
        <w:t xml:space="preserve"> </w:t>
      </w:r>
      <w:r w:rsidRPr="00434241">
        <w:rPr>
          <w:rFonts w:ascii="Times New Roman" w:hAnsi="Times New Roman" w:cs="Times New Roman"/>
          <w:sz w:val="22"/>
          <w:szCs w:val="22"/>
        </w:rPr>
        <w:t xml:space="preserve">   Главный бухгалтер</w:t>
      </w:r>
      <w:r w:rsidRPr="00F13D63">
        <w:rPr>
          <w:rFonts w:ascii="Times New Roman" w:hAnsi="Times New Roman" w:cs="Times New Roman"/>
          <w:sz w:val="24"/>
          <w:szCs w:val="24"/>
        </w:rPr>
        <w:t xml:space="preserve"> _____________</w:t>
      </w:r>
    </w:p>
    <w:p w:rsidR="00D5482B" w:rsidRPr="00434241" w:rsidRDefault="00D5482B" w:rsidP="00D5482B">
      <w:pPr>
        <w:pStyle w:val="ConsPlusNonformat"/>
        <w:rPr>
          <w:rFonts w:ascii="Times New Roman" w:hAnsi="Times New Roman" w:cs="Times New Roman"/>
        </w:rPr>
      </w:pPr>
      <w:r w:rsidRPr="00434241">
        <w:rPr>
          <w:rFonts w:ascii="Times New Roman" w:hAnsi="Times New Roman" w:cs="Times New Roman"/>
        </w:rPr>
        <w:t>Место для печати организации,</w:t>
      </w:r>
    </w:p>
    <w:p w:rsidR="00D5482B" w:rsidRDefault="00D5482B" w:rsidP="00D5482B">
      <w:pPr>
        <w:pStyle w:val="ConsPlusNonformat"/>
        <w:rPr>
          <w:rFonts w:ascii="Times New Roman" w:hAnsi="Times New Roman" w:cs="Times New Roman"/>
        </w:rPr>
      </w:pPr>
      <w:r w:rsidRPr="00434241">
        <w:rPr>
          <w:rFonts w:ascii="Times New Roman" w:hAnsi="Times New Roman" w:cs="Times New Roman"/>
        </w:rPr>
        <w:t>заверившей полномочия и подписи</w:t>
      </w:r>
    </w:p>
    <w:p w:rsidR="00D5482B" w:rsidRPr="00434241" w:rsidRDefault="00D5482B" w:rsidP="00D5482B">
      <w:pPr>
        <w:pStyle w:val="ConsPlusNonformat"/>
        <w:rPr>
          <w:rFonts w:ascii="Times New Roman" w:hAnsi="Times New Roman" w:cs="Times New Roman"/>
        </w:rPr>
      </w:pPr>
      <w:r>
        <w:rPr>
          <w:rFonts w:ascii="Times New Roman" w:hAnsi="Times New Roman" w:cs="Times New Roman"/>
        </w:rPr>
        <w:t xml:space="preserve">                                                                              </w:t>
      </w:r>
      <w:r w:rsidRPr="00434241">
        <w:rPr>
          <w:rFonts w:ascii="Times New Roman" w:hAnsi="Times New Roman" w:cs="Times New Roman"/>
        </w:rPr>
        <w:t>Полномочия и подписи руководителя и</w:t>
      </w:r>
    </w:p>
    <w:p w:rsidR="00D5482B" w:rsidRPr="00434241" w:rsidRDefault="00D5482B" w:rsidP="00D5482B">
      <w:pPr>
        <w:pStyle w:val="ConsPlusNonformat"/>
        <w:rPr>
          <w:rFonts w:ascii="Times New Roman" w:hAnsi="Times New Roman" w:cs="Times New Roman"/>
        </w:rPr>
      </w:pPr>
      <w:r w:rsidRPr="00434241">
        <w:rPr>
          <w:rFonts w:ascii="Times New Roman" w:hAnsi="Times New Roman" w:cs="Times New Roman"/>
        </w:rPr>
        <w:t xml:space="preserve">                                                                              главного бухгалтера, действующих в</w:t>
      </w:r>
    </w:p>
    <w:p w:rsidR="00D5482B" w:rsidRPr="00434241" w:rsidRDefault="00D5482B" w:rsidP="00D5482B">
      <w:pPr>
        <w:pStyle w:val="ConsPlusNonformat"/>
        <w:rPr>
          <w:rFonts w:ascii="Times New Roman" w:hAnsi="Times New Roman" w:cs="Times New Roman"/>
        </w:rPr>
      </w:pPr>
      <w:r>
        <w:rPr>
          <w:rFonts w:ascii="Times New Roman" w:hAnsi="Times New Roman" w:cs="Times New Roman"/>
        </w:rPr>
        <w:t xml:space="preserve">                                                                              </w:t>
      </w:r>
      <w:r w:rsidRPr="00434241">
        <w:rPr>
          <w:rFonts w:ascii="Times New Roman" w:hAnsi="Times New Roman" w:cs="Times New Roman"/>
        </w:rPr>
        <w:t>соответствии с Уставом (Положением),</w:t>
      </w:r>
    </w:p>
    <w:p w:rsidR="00D5482B" w:rsidRDefault="00D5482B" w:rsidP="00D5482B">
      <w:pPr>
        <w:pStyle w:val="ConsPlusNonformat"/>
        <w:rPr>
          <w:rFonts w:ascii="Times New Roman" w:hAnsi="Times New Roman" w:cs="Times New Roman"/>
        </w:rPr>
      </w:pPr>
      <w:r w:rsidRPr="00434241">
        <w:rPr>
          <w:rFonts w:ascii="Times New Roman" w:hAnsi="Times New Roman" w:cs="Times New Roman"/>
        </w:rPr>
        <w:t xml:space="preserve">                                                                              удостоверяю</w:t>
      </w:r>
    </w:p>
    <w:p w:rsidR="00D5482B" w:rsidRPr="00434241" w:rsidRDefault="00D5482B" w:rsidP="00D5482B">
      <w:pPr>
        <w:pStyle w:val="ConsPlusNonformat"/>
        <w:rPr>
          <w:rFonts w:ascii="Times New Roman" w:hAnsi="Times New Roman" w:cs="Times New Roman"/>
        </w:rPr>
      </w:pPr>
    </w:p>
    <w:p w:rsidR="00D5482B" w:rsidRPr="000D1663" w:rsidRDefault="00D5482B" w:rsidP="00D5482B">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w:t>
      </w:r>
    </w:p>
    <w:p w:rsidR="00D5482B" w:rsidRPr="00434241" w:rsidRDefault="00D5482B" w:rsidP="00D5482B">
      <w:pPr>
        <w:pStyle w:val="ConsPlusNonformat"/>
        <w:rPr>
          <w:rFonts w:ascii="Times New Roman" w:hAnsi="Times New Roman" w:cs="Times New Roman"/>
        </w:rPr>
      </w:pPr>
      <w:r w:rsidRPr="00434241">
        <w:rPr>
          <w:rFonts w:ascii="Times New Roman" w:hAnsi="Times New Roman" w:cs="Times New Roman"/>
        </w:rPr>
        <w:t>(должность и подпись руководителя или заместителя</w:t>
      </w:r>
      <w:r>
        <w:rPr>
          <w:rFonts w:ascii="Times New Roman" w:hAnsi="Times New Roman" w:cs="Times New Roman"/>
        </w:rPr>
        <w:t xml:space="preserve"> </w:t>
      </w:r>
      <w:r w:rsidRPr="00434241">
        <w:rPr>
          <w:rFonts w:ascii="Times New Roman" w:hAnsi="Times New Roman" w:cs="Times New Roman"/>
        </w:rPr>
        <w:t>руководителя вышестоящей организации)</w:t>
      </w:r>
    </w:p>
    <w:p w:rsidR="00D5482B" w:rsidRPr="00F13D63" w:rsidRDefault="00D5482B" w:rsidP="00D5482B">
      <w:pPr>
        <w:pStyle w:val="ConsPlusNonformat"/>
        <w:rPr>
          <w:rFonts w:ascii="Times New Roman" w:hAnsi="Times New Roman" w:cs="Times New Roman"/>
          <w:sz w:val="24"/>
          <w:szCs w:val="24"/>
        </w:rPr>
      </w:pPr>
    </w:p>
    <w:p w:rsidR="00D5482B" w:rsidRPr="00867313" w:rsidRDefault="00D5482B" w:rsidP="00D5482B">
      <w:pPr>
        <w:pStyle w:val="ConsPlusNonformat"/>
        <w:rPr>
          <w:rFonts w:ascii="Times New Roman" w:hAnsi="Times New Roman" w:cs="Times New Roman"/>
        </w:rPr>
      </w:pPr>
      <w:r w:rsidRPr="00867313">
        <w:rPr>
          <w:rFonts w:ascii="Times New Roman" w:hAnsi="Times New Roman" w:cs="Times New Roman"/>
        </w:rPr>
        <w:t>Удостоверительная подпись нотариуса</w:t>
      </w:r>
    </w:p>
    <w:p w:rsidR="00D5482B" w:rsidRPr="00867313" w:rsidRDefault="00D5482B" w:rsidP="00D5482B">
      <w:pPr>
        <w:pStyle w:val="ConsPlusNonformat"/>
        <w:rPr>
          <w:rFonts w:ascii="Times New Roman" w:hAnsi="Times New Roman" w:cs="Times New Roman"/>
        </w:rPr>
      </w:pPr>
      <w:r w:rsidRPr="00867313">
        <w:rPr>
          <w:rFonts w:ascii="Times New Roman" w:hAnsi="Times New Roman" w:cs="Times New Roman"/>
        </w:rPr>
        <w:t>Я, Государственный нотариус</w:t>
      </w:r>
    </w:p>
    <w:p w:rsidR="00D5482B" w:rsidRDefault="00D5482B" w:rsidP="00D5482B">
      <w:pPr>
        <w:pStyle w:val="ConsPlusNonformat"/>
        <w:rPr>
          <w:rFonts w:ascii="Times New Roman" w:hAnsi="Times New Roman" w:cs="Times New Roman"/>
        </w:rPr>
      </w:pPr>
      <w:r w:rsidRPr="00867313">
        <w:rPr>
          <w:rFonts w:ascii="Times New Roman" w:hAnsi="Times New Roman" w:cs="Times New Roman"/>
        </w:rPr>
        <w:t xml:space="preserve">нотариальной конторы,                                                           </w:t>
      </w:r>
      <w:r>
        <w:rPr>
          <w:rFonts w:ascii="Times New Roman" w:hAnsi="Times New Roman" w:cs="Times New Roman"/>
        </w:rPr>
        <w:tab/>
      </w:r>
      <w:r>
        <w:rPr>
          <w:rFonts w:ascii="Times New Roman" w:hAnsi="Times New Roman" w:cs="Times New Roman"/>
        </w:rPr>
        <w:tab/>
      </w:r>
      <w:r w:rsidRPr="00867313">
        <w:rPr>
          <w:rFonts w:ascii="Times New Roman" w:hAnsi="Times New Roman" w:cs="Times New Roman"/>
        </w:rPr>
        <w:t>Выданы денежные чеки</w:t>
      </w:r>
    </w:p>
    <w:p w:rsidR="00D5482B" w:rsidRPr="00434241" w:rsidRDefault="00D5482B" w:rsidP="00D5482B">
      <w:pPr>
        <w:pStyle w:val="ConsPlusNonformat"/>
        <w:rPr>
          <w:rFonts w:ascii="Times New Roman" w:hAnsi="Times New Roman" w:cs="Times New Roman"/>
          <w:sz w:val="22"/>
          <w:szCs w:val="22"/>
        </w:rPr>
      </w:pPr>
    </w:p>
    <w:tbl>
      <w:tblPr>
        <w:tblStyle w:val="a8"/>
        <w:tblW w:w="0" w:type="auto"/>
        <w:tblLook w:val="04A0"/>
      </w:tblPr>
      <w:tblGrid>
        <w:gridCol w:w="4014"/>
        <w:gridCol w:w="377"/>
        <w:gridCol w:w="658"/>
        <w:gridCol w:w="579"/>
        <w:gridCol w:w="709"/>
        <w:gridCol w:w="658"/>
        <w:gridCol w:w="579"/>
        <w:gridCol w:w="709"/>
      </w:tblGrid>
      <w:tr w:rsidR="00D5482B" w:rsidRPr="00434241" w:rsidTr="00BA1459">
        <w:tc>
          <w:tcPr>
            <w:tcW w:w="0" w:type="auto"/>
            <w:tcBorders>
              <w:top w:val="single" w:sz="4" w:space="0" w:color="auto"/>
              <w:left w:val="nil"/>
              <w:bottom w:val="nil"/>
              <w:right w:val="nil"/>
            </w:tcBorders>
          </w:tcPr>
          <w:p w:rsidR="00D5482B" w:rsidRPr="00434241" w:rsidRDefault="00D5482B" w:rsidP="00BA1459">
            <w:pPr>
              <w:jc w:val="center"/>
              <w:rPr>
                <w:rFonts w:ascii="Times New Roman" w:hAnsi="Times New Roman" w:cs="Times New Roman"/>
              </w:rPr>
            </w:pPr>
            <w:r w:rsidRPr="00434241">
              <w:rPr>
                <w:rFonts w:ascii="Times New Roman" w:hAnsi="Times New Roman" w:cs="Times New Roman"/>
              </w:rPr>
              <w:t>(фамилия и инициалы)</w:t>
            </w:r>
          </w:p>
        </w:tc>
        <w:tc>
          <w:tcPr>
            <w:tcW w:w="0" w:type="auto"/>
            <w:tcBorders>
              <w:top w:val="nil"/>
              <w:left w:val="nil"/>
              <w:bottom w:val="nil"/>
              <w:right w:val="single" w:sz="4" w:space="0" w:color="auto"/>
            </w:tcBorders>
          </w:tcPr>
          <w:p w:rsidR="00D5482B" w:rsidRPr="00434241" w:rsidRDefault="00D5482B" w:rsidP="00BA1459">
            <w:pPr>
              <w:rPr>
                <w:rFonts w:ascii="Times New Roman" w:hAnsi="Times New Roman" w:cs="Times New Roman"/>
              </w:rPr>
            </w:pPr>
          </w:p>
        </w:tc>
        <w:tc>
          <w:tcPr>
            <w:tcW w:w="0" w:type="auto"/>
            <w:tcBorders>
              <w:left w:val="single" w:sz="4" w:space="0" w:color="auto"/>
            </w:tcBorders>
          </w:tcPr>
          <w:p w:rsidR="00D5482B" w:rsidRPr="00434241" w:rsidRDefault="00D5482B" w:rsidP="00BA1459">
            <w:pPr>
              <w:jc w:val="center"/>
              <w:rPr>
                <w:rFonts w:ascii="Times New Roman" w:hAnsi="Times New Roman" w:cs="Times New Roman"/>
              </w:rPr>
            </w:pPr>
            <w:r w:rsidRPr="00434241">
              <w:rPr>
                <w:rFonts w:ascii="Times New Roman" w:hAnsi="Times New Roman" w:cs="Times New Roman"/>
              </w:rPr>
              <w:t>Дата</w:t>
            </w:r>
          </w:p>
        </w:tc>
        <w:tc>
          <w:tcPr>
            <w:tcW w:w="0" w:type="auto"/>
          </w:tcPr>
          <w:p w:rsidR="00D5482B" w:rsidRPr="00434241" w:rsidRDefault="00D5482B" w:rsidP="00BA1459">
            <w:pPr>
              <w:jc w:val="center"/>
              <w:rPr>
                <w:rFonts w:ascii="Times New Roman" w:hAnsi="Times New Roman" w:cs="Times New Roman"/>
              </w:rPr>
            </w:pPr>
            <w:r w:rsidRPr="00434241">
              <w:rPr>
                <w:rFonts w:ascii="Times New Roman" w:hAnsi="Times New Roman" w:cs="Times New Roman"/>
              </w:rPr>
              <w:t>с №</w:t>
            </w:r>
          </w:p>
        </w:tc>
        <w:tc>
          <w:tcPr>
            <w:tcW w:w="0" w:type="auto"/>
          </w:tcPr>
          <w:p w:rsidR="00D5482B" w:rsidRPr="00434241" w:rsidRDefault="00D5482B" w:rsidP="00BA1459">
            <w:pPr>
              <w:jc w:val="center"/>
              <w:rPr>
                <w:rFonts w:ascii="Times New Roman" w:hAnsi="Times New Roman" w:cs="Times New Roman"/>
              </w:rPr>
            </w:pPr>
            <w:r w:rsidRPr="00434241">
              <w:rPr>
                <w:rFonts w:ascii="Times New Roman" w:hAnsi="Times New Roman" w:cs="Times New Roman"/>
              </w:rPr>
              <w:t>по №</w:t>
            </w:r>
          </w:p>
        </w:tc>
        <w:tc>
          <w:tcPr>
            <w:tcW w:w="0" w:type="auto"/>
          </w:tcPr>
          <w:p w:rsidR="00D5482B" w:rsidRPr="00434241" w:rsidRDefault="00D5482B" w:rsidP="00BA1459">
            <w:pPr>
              <w:jc w:val="center"/>
              <w:rPr>
                <w:rFonts w:ascii="Times New Roman" w:hAnsi="Times New Roman" w:cs="Times New Roman"/>
              </w:rPr>
            </w:pPr>
            <w:r w:rsidRPr="00434241">
              <w:rPr>
                <w:rFonts w:ascii="Times New Roman" w:hAnsi="Times New Roman" w:cs="Times New Roman"/>
              </w:rPr>
              <w:t>Дата</w:t>
            </w:r>
          </w:p>
        </w:tc>
        <w:tc>
          <w:tcPr>
            <w:tcW w:w="0" w:type="auto"/>
          </w:tcPr>
          <w:p w:rsidR="00D5482B" w:rsidRPr="00434241" w:rsidRDefault="00D5482B" w:rsidP="00BA1459">
            <w:pPr>
              <w:jc w:val="center"/>
              <w:rPr>
                <w:rFonts w:ascii="Times New Roman" w:hAnsi="Times New Roman" w:cs="Times New Roman"/>
              </w:rPr>
            </w:pPr>
            <w:r w:rsidRPr="00434241">
              <w:rPr>
                <w:rFonts w:ascii="Times New Roman" w:hAnsi="Times New Roman" w:cs="Times New Roman"/>
              </w:rPr>
              <w:t>с №</w:t>
            </w:r>
          </w:p>
        </w:tc>
        <w:tc>
          <w:tcPr>
            <w:tcW w:w="0" w:type="auto"/>
          </w:tcPr>
          <w:p w:rsidR="00D5482B" w:rsidRPr="00434241" w:rsidRDefault="00D5482B" w:rsidP="00BA1459">
            <w:pPr>
              <w:jc w:val="center"/>
              <w:rPr>
                <w:rFonts w:ascii="Times New Roman" w:hAnsi="Times New Roman" w:cs="Times New Roman"/>
              </w:rPr>
            </w:pPr>
            <w:r w:rsidRPr="00434241">
              <w:rPr>
                <w:rFonts w:ascii="Times New Roman" w:hAnsi="Times New Roman" w:cs="Times New Roman"/>
              </w:rPr>
              <w:t>по №</w:t>
            </w:r>
          </w:p>
        </w:tc>
      </w:tr>
      <w:tr w:rsidR="00D5482B" w:rsidRPr="00434241" w:rsidTr="00BA1459">
        <w:tc>
          <w:tcPr>
            <w:tcW w:w="0" w:type="auto"/>
            <w:gridSpan w:val="2"/>
            <w:tcBorders>
              <w:top w:val="nil"/>
              <w:left w:val="nil"/>
              <w:bottom w:val="nil"/>
            </w:tcBorders>
          </w:tcPr>
          <w:p w:rsidR="00D5482B" w:rsidRPr="00434241" w:rsidRDefault="00D5482B" w:rsidP="00BA1459">
            <w:pPr>
              <w:rPr>
                <w:rFonts w:ascii="Times New Roman" w:hAnsi="Times New Roman" w:cs="Times New Roman"/>
              </w:rPr>
            </w:pPr>
            <w:r w:rsidRPr="00434241">
              <w:rPr>
                <w:rFonts w:ascii="Times New Roman" w:hAnsi="Times New Roman" w:cs="Times New Roman"/>
              </w:rPr>
              <w:t>свидетельствую самоличность граждан</w:t>
            </w: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r>
      <w:tr w:rsidR="00D5482B" w:rsidRPr="00434241" w:rsidTr="00BA1459">
        <w:tc>
          <w:tcPr>
            <w:tcW w:w="0" w:type="auto"/>
            <w:gridSpan w:val="2"/>
            <w:tcBorders>
              <w:top w:val="nil"/>
              <w:left w:val="nil"/>
            </w:tcBorders>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r>
      <w:tr w:rsidR="00D5482B" w:rsidRPr="00434241" w:rsidTr="00BA1459">
        <w:tc>
          <w:tcPr>
            <w:tcW w:w="0" w:type="auto"/>
            <w:gridSpan w:val="2"/>
            <w:tcBorders>
              <w:left w:val="nil"/>
            </w:tcBorders>
          </w:tcPr>
          <w:p w:rsidR="00D5482B" w:rsidRPr="00434241" w:rsidRDefault="00D5482B" w:rsidP="00BA1459">
            <w:pPr>
              <w:rPr>
                <w:rFonts w:ascii="Times New Roman" w:hAnsi="Times New Roman" w:cs="Times New Roman"/>
              </w:rPr>
            </w:pPr>
            <w:r w:rsidRPr="00434241">
              <w:rPr>
                <w:rFonts w:ascii="Times New Roman" w:hAnsi="Times New Roman" w:cs="Times New Roman"/>
              </w:rPr>
              <w:t xml:space="preserve">(указывается </w:t>
            </w:r>
            <w:r w:rsidR="00B474B6">
              <w:rPr>
                <w:rFonts w:ascii="Times New Roman" w:hAnsi="Times New Roman" w:cs="Times New Roman"/>
              </w:rPr>
              <w:t xml:space="preserve"> </w:t>
            </w:r>
            <w:r w:rsidRPr="00434241">
              <w:rPr>
                <w:rFonts w:ascii="Times New Roman" w:hAnsi="Times New Roman" w:cs="Times New Roman"/>
              </w:rPr>
              <w:t>руководитель и</w:t>
            </w: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r>
      <w:tr w:rsidR="00D5482B" w:rsidRPr="00434241" w:rsidTr="00BA1459">
        <w:tc>
          <w:tcPr>
            <w:tcW w:w="0" w:type="auto"/>
            <w:gridSpan w:val="2"/>
            <w:tcBorders>
              <w:left w:val="nil"/>
            </w:tcBorders>
          </w:tcPr>
          <w:p w:rsidR="00D5482B" w:rsidRPr="00434241" w:rsidRDefault="00D5482B" w:rsidP="00BA1459">
            <w:pPr>
              <w:rPr>
                <w:rFonts w:ascii="Times New Roman" w:hAnsi="Times New Roman" w:cs="Times New Roman"/>
              </w:rPr>
            </w:pPr>
            <w:r w:rsidRPr="00434241">
              <w:rPr>
                <w:rFonts w:ascii="Times New Roman" w:hAnsi="Times New Roman" w:cs="Times New Roman"/>
              </w:rPr>
              <w:t>главный бухгалтер клиента)</w:t>
            </w: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r>
      <w:tr w:rsidR="00D5482B" w:rsidRPr="00434241" w:rsidTr="00BA1459">
        <w:tc>
          <w:tcPr>
            <w:tcW w:w="0" w:type="auto"/>
            <w:gridSpan w:val="2"/>
            <w:tcBorders>
              <w:left w:val="nil"/>
              <w:bottom w:val="single" w:sz="4" w:space="0" w:color="000000" w:themeColor="text1"/>
            </w:tcBorders>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r>
      <w:tr w:rsidR="00D5482B" w:rsidRPr="00434241" w:rsidTr="00BA1459">
        <w:tc>
          <w:tcPr>
            <w:tcW w:w="0" w:type="auto"/>
            <w:gridSpan w:val="2"/>
            <w:tcBorders>
              <w:left w:val="nil"/>
              <w:bottom w:val="nil"/>
            </w:tcBorders>
          </w:tcPr>
          <w:p w:rsidR="00D5482B" w:rsidRPr="00434241" w:rsidRDefault="00D5482B" w:rsidP="00BA1459">
            <w:pPr>
              <w:rPr>
                <w:rFonts w:ascii="Times New Roman" w:hAnsi="Times New Roman" w:cs="Times New Roman"/>
              </w:rPr>
            </w:pPr>
            <w:r w:rsidRPr="00434241">
              <w:rPr>
                <w:rFonts w:ascii="Times New Roman" w:hAnsi="Times New Roman" w:cs="Times New Roman"/>
              </w:rPr>
              <w:t>Взыскано ______ руб. госпошлины марками</w:t>
            </w: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r>
      <w:tr w:rsidR="00D5482B" w:rsidRPr="00434241" w:rsidTr="00BA1459">
        <w:tc>
          <w:tcPr>
            <w:tcW w:w="0" w:type="auto"/>
            <w:gridSpan w:val="2"/>
            <w:vMerge w:val="restart"/>
            <w:tcBorders>
              <w:top w:val="nil"/>
              <w:left w:val="nil"/>
              <w:bottom w:val="nil"/>
            </w:tcBorders>
          </w:tcPr>
          <w:p w:rsidR="00D5482B" w:rsidRPr="00434241" w:rsidRDefault="00D5482B" w:rsidP="00BA1459">
            <w:pPr>
              <w:rPr>
                <w:rFonts w:ascii="Times New Roman" w:hAnsi="Times New Roman" w:cs="Times New Roman"/>
              </w:rPr>
            </w:pPr>
          </w:p>
          <w:p w:rsidR="00D5482B" w:rsidRPr="00434241" w:rsidRDefault="00D5482B" w:rsidP="00BA1459">
            <w:pPr>
              <w:rPr>
                <w:rFonts w:ascii="Times New Roman" w:hAnsi="Times New Roman" w:cs="Times New Roman"/>
              </w:rPr>
            </w:pPr>
            <w:r w:rsidRPr="00434241">
              <w:rPr>
                <w:rFonts w:ascii="Times New Roman" w:hAnsi="Times New Roman" w:cs="Times New Roman"/>
              </w:rPr>
              <w:t>М.П. «____» _______________ 20 ____ г.</w:t>
            </w: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r>
      <w:tr w:rsidR="00D5482B" w:rsidRPr="00434241" w:rsidTr="00BA1459">
        <w:tc>
          <w:tcPr>
            <w:tcW w:w="0" w:type="auto"/>
            <w:gridSpan w:val="2"/>
            <w:vMerge/>
            <w:tcBorders>
              <w:left w:val="nil"/>
              <w:bottom w:val="nil"/>
            </w:tcBorders>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r>
      <w:tr w:rsidR="00D5482B" w:rsidRPr="00434241" w:rsidTr="00BA1459">
        <w:tc>
          <w:tcPr>
            <w:tcW w:w="0" w:type="auto"/>
            <w:gridSpan w:val="2"/>
            <w:tcBorders>
              <w:top w:val="nil"/>
              <w:left w:val="nil"/>
              <w:bottom w:val="nil"/>
            </w:tcBorders>
          </w:tcPr>
          <w:p w:rsidR="00D5482B" w:rsidRPr="00434241" w:rsidRDefault="00D5482B" w:rsidP="00BA1459">
            <w:pPr>
              <w:rPr>
                <w:rFonts w:ascii="Times New Roman" w:hAnsi="Times New Roman" w:cs="Times New Roman"/>
              </w:rPr>
            </w:pPr>
            <w:r w:rsidRPr="00434241">
              <w:rPr>
                <w:rFonts w:ascii="Times New Roman" w:hAnsi="Times New Roman" w:cs="Times New Roman"/>
              </w:rPr>
              <w:t>По реестру  № ____ Нотариус ___________</w:t>
            </w: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c>
          <w:tcPr>
            <w:tcW w:w="0" w:type="auto"/>
          </w:tcPr>
          <w:p w:rsidR="00D5482B" w:rsidRPr="00434241" w:rsidRDefault="00D5482B" w:rsidP="00BA1459">
            <w:pPr>
              <w:rPr>
                <w:rFonts w:ascii="Times New Roman" w:hAnsi="Times New Roman" w:cs="Times New Roman"/>
              </w:rPr>
            </w:pPr>
          </w:p>
        </w:tc>
      </w:tr>
    </w:tbl>
    <w:p w:rsidR="00D5482B" w:rsidRPr="006F7C7D" w:rsidRDefault="004F2121" w:rsidP="00D5482B">
      <w:pPr>
        <w:tabs>
          <w:tab w:val="left" w:pos="3478"/>
        </w:tabs>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D5482B" w:rsidRPr="006F7C7D">
        <w:rPr>
          <w:rFonts w:ascii="Times New Roman" w:hAnsi="Times New Roman" w:cs="Times New Roman"/>
          <w:sz w:val="24"/>
          <w:szCs w:val="24"/>
          <w:vertAlign w:val="superscript"/>
        </w:rPr>
        <w:t>(</w:t>
      </w:r>
      <w:r w:rsidR="00D5482B">
        <w:rPr>
          <w:rFonts w:ascii="Times New Roman" w:hAnsi="Times New Roman" w:cs="Times New Roman"/>
          <w:sz w:val="24"/>
          <w:szCs w:val="24"/>
          <w:vertAlign w:val="superscript"/>
        </w:rPr>
        <w:t>п</w:t>
      </w:r>
      <w:r w:rsidR="00D5482B" w:rsidRPr="006F7C7D">
        <w:rPr>
          <w:rFonts w:ascii="Times New Roman" w:hAnsi="Times New Roman" w:cs="Times New Roman"/>
          <w:sz w:val="24"/>
          <w:szCs w:val="24"/>
          <w:vertAlign w:val="superscript"/>
        </w:rPr>
        <w:t>одпись)</w:t>
      </w:r>
    </w:p>
    <w:p w:rsidR="00CF3D00" w:rsidRDefault="00CF3D00">
      <w:pPr>
        <w:pStyle w:val="ConsPlusNonformat"/>
      </w:pPr>
    </w:p>
    <w:p w:rsidR="00CF3D00" w:rsidRDefault="00CF3D00">
      <w:pPr>
        <w:pStyle w:val="ConsPlusNonformat"/>
      </w:pPr>
    </w:p>
    <w:p w:rsidR="00CF3D00" w:rsidRDefault="00CF3D00">
      <w:pPr>
        <w:pStyle w:val="ConsPlusNonformat"/>
      </w:pPr>
    </w:p>
    <w:p w:rsidR="00661E08" w:rsidRPr="00CF3D00" w:rsidRDefault="004F2121">
      <w:pPr>
        <w:widowControl w:val="0"/>
        <w:autoSpaceDE w:val="0"/>
        <w:autoSpaceDN w:val="0"/>
        <w:adjustRightInd w:val="0"/>
        <w:spacing w:after="0" w:line="240" w:lineRule="auto"/>
        <w:jc w:val="right"/>
        <w:outlineLvl w:val="1"/>
        <w:rPr>
          <w:rFonts w:ascii="Times New Roman" w:hAnsi="Times New Roman" w:cs="Times New Roman"/>
        </w:rPr>
      </w:pPr>
      <w:bookmarkStart w:id="26" w:name="Par594"/>
      <w:bookmarkEnd w:id="26"/>
      <w:r>
        <w:rPr>
          <w:rFonts w:ascii="Times New Roman" w:hAnsi="Times New Roman" w:cs="Times New Roman"/>
        </w:rPr>
        <w:lastRenderedPageBreak/>
        <w:t>П</w:t>
      </w:r>
      <w:r w:rsidR="00661E08" w:rsidRPr="00CF3D00">
        <w:rPr>
          <w:rFonts w:ascii="Times New Roman" w:hAnsi="Times New Roman" w:cs="Times New Roman"/>
        </w:rPr>
        <w:t>риложение 4</w:t>
      </w:r>
    </w:p>
    <w:p w:rsidR="00661E08" w:rsidRPr="00CF3D00" w:rsidRDefault="00661E08">
      <w:pPr>
        <w:widowControl w:val="0"/>
        <w:autoSpaceDE w:val="0"/>
        <w:autoSpaceDN w:val="0"/>
        <w:adjustRightInd w:val="0"/>
        <w:spacing w:after="0" w:line="240" w:lineRule="auto"/>
        <w:jc w:val="both"/>
        <w:rPr>
          <w:rFonts w:ascii="Times New Roman" w:hAnsi="Times New Roman" w:cs="Times New Roman"/>
        </w:rPr>
      </w:pPr>
    </w:p>
    <w:p w:rsidR="00661E08" w:rsidRPr="00CF3D00" w:rsidRDefault="00FD6178" w:rsidP="00CF3D00">
      <w:pPr>
        <w:pStyle w:val="ConsPlusNonformat"/>
        <w:jc w:val="center"/>
        <w:rPr>
          <w:rFonts w:ascii="Times New Roman" w:hAnsi="Times New Roman" w:cs="Times New Roman"/>
          <w:b/>
          <w:sz w:val="24"/>
          <w:szCs w:val="24"/>
        </w:rPr>
      </w:pPr>
      <w:bookmarkStart w:id="27" w:name="Par596"/>
      <w:bookmarkEnd w:id="27"/>
      <w:r>
        <w:rPr>
          <w:rFonts w:ascii="Times New Roman" w:hAnsi="Times New Roman" w:cs="Times New Roman"/>
          <w:b/>
          <w:sz w:val="24"/>
          <w:szCs w:val="24"/>
        </w:rPr>
        <w:t>ЗАЯВЛЕНИЕ</w:t>
      </w:r>
    </w:p>
    <w:p w:rsidR="00FD6178" w:rsidRPr="003A6627" w:rsidRDefault="00661E08" w:rsidP="00CF3D00">
      <w:pPr>
        <w:pStyle w:val="ConsPlusNonformat"/>
        <w:jc w:val="center"/>
        <w:rPr>
          <w:rFonts w:ascii="Times New Roman" w:hAnsi="Times New Roman" w:cs="Times New Roman"/>
          <w:b/>
          <w:sz w:val="24"/>
          <w:szCs w:val="24"/>
        </w:rPr>
      </w:pPr>
      <w:r w:rsidRPr="003A6627">
        <w:rPr>
          <w:rFonts w:ascii="Times New Roman" w:hAnsi="Times New Roman" w:cs="Times New Roman"/>
          <w:b/>
          <w:sz w:val="24"/>
          <w:szCs w:val="24"/>
        </w:rPr>
        <w:t>на переоформление лицевых счетов</w:t>
      </w:r>
    </w:p>
    <w:p w:rsidR="000F7E43" w:rsidRDefault="00661E08" w:rsidP="00CF3D00">
      <w:pPr>
        <w:pStyle w:val="ConsPlusNonformat"/>
        <w:jc w:val="center"/>
        <w:rPr>
          <w:rFonts w:ascii="Times New Roman" w:hAnsi="Times New Roman" w:cs="Times New Roman"/>
          <w:sz w:val="24"/>
          <w:szCs w:val="24"/>
        </w:rPr>
      </w:pPr>
      <w:r w:rsidRPr="00FD6178">
        <w:rPr>
          <w:rFonts w:ascii="Times New Roman" w:hAnsi="Times New Roman" w:cs="Times New Roman"/>
          <w:sz w:val="24"/>
          <w:szCs w:val="24"/>
        </w:rPr>
        <w:t xml:space="preserve"> в </w:t>
      </w:r>
      <w:r w:rsidR="00CF3D00" w:rsidRPr="00FD6178">
        <w:rPr>
          <w:rFonts w:ascii="Times New Roman" w:hAnsi="Times New Roman" w:cs="Times New Roman"/>
          <w:sz w:val="24"/>
          <w:szCs w:val="24"/>
        </w:rPr>
        <w:t xml:space="preserve">Муниципальном казенном учреждении </w:t>
      </w:r>
    </w:p>
    <w:p w:rsidR="00661E08" w:rsidRPr="00FD6178" w:rsidRDefault="00CF3D00" w:rsidP="00CF3D00">
      <w:pPr>
        <w:pStyle w:val="ConsPlusNonformat"/>
        <w:jc w:val="center"/>
        <w:rPr>
          <w:rFonts w:ascii="Times New Roman" w:hAnsi="Times New Roman" w:cs="Times New Roman"/>
          <w:sz w:val="24"/>
          <w:szCs w:val="24"/>
        </w:rPr>
      </w:pPr>
      <w:r w:rsidRPr="00FD6178">
        <w:rPr>
          <w:rFonts w:ascii="Times New Roman" w:hAnsi="Times New Roman" w:cs="Times New Roman"/>
          <w:sz w:val="24"/>
          <w:szCs w:val="24"/>
        </w:rPr>
        <w:t>Управлении</w:t>
      </w:r>
      <w:r w:rsidR="00FD6178" w:rsidRPr="00FD6178">
        <w:rPr>
          <w:rFonts w:ascii="Times New Roman" w:hAnsi="Times New Roman" w:cs="Times New Roman"/>
          <w:sz w:val="24"/>
          <w:szCs w:val="24"/>
        </w:rPr>
        <w:t xml:space="preserve"> финансов Администрации Каргасокского района</w:t>
      </w:r>
    </w:p>
    <w:p w:rsidR="00661E08" w:rsidRPr="00FD6178" w:rsidRDefault="00661E08">
      <w:pPr>
        <w:pStyle w:val="ConsPlusNonformat"/>
        <w:rPr>
          <w:sz w:val="24"/>
          <w:szCs w:val="24"/>
        </w:rPr>
      </w:pPr>
      <w:r w:rsidRPr="00FD6178">
        <w:rPr>
          <w:sz w:val="24"/>
          <w:szCs w:val="24"/>
        </w:rPr>
        <w:t>___________________________________________</w:t>
      </w:r>
      <w:r w:rsidR="00FD6178">
        <w:rPr>
          <w:sz w:val="24"/>
          <w:szCs w:val="24"/>
        </w:rPr>
        <w:t>____________________</w:t>
      </w:r>
    </w:p>
    <w:p w:rsidR="00661E08" w:rsidRPr="00FD6178" w:rsidRDefault="00661E08">
      <w:pPr>
        <w:pStyle w:val="ConsPlusNonformat"/>
        <w:rPr>
          <w:rFonts w:ascii="Times New Roman" w:hAnsi="Times New Roman" w:cs="Times New Roman"/>
        </w:rPr>
      </w:pPr>
      <w:r w:rsidRPr="00FD6178">
        <w:rPr>
          <w:rFonts w:ascii="Times New Roman" w:hAnsi="Times New Roman" w:cs="Times New Roman"/>
        </w:rPr>
        <w:t xml:space="preserve">  </w:t>
      </w:r>
      <w:r w:rsidR="004F2121">
        <w:rPr>
          <w:rFonts w:ascii="Times New Roman" w:hAnsi="Times New Roman" w:cs="Times New Roman"/>
        </w:rPr>
        <w:t xml:space="preserve">                     </w:t>
      </w:r>
      <w:r w:rsidRPr="00FD6178">
        <w:rPr>
          <w:rFonts w:ascii="Times New Roman" w:hAnsi="Times New Roman" w:cs="Times New Roman"/>
        </w:rPr>
        <w:t xml:space="preserve"> (Наименование учреждения, организации по действующему лицевому счету)</w:t>
      </w:r>
    </w:p>
    <w:p w:rsidR="00FD6178" w:rsidRPr="00FD6178" w:rsidRDefault="00FD6178">
      <w:pPr>
        <w:pStyle w:val="ConsPlusNonformat"/>
        <w:rPr>
          <w:rFonts w:ascii="Times New Roman" w:hAnsi="Times New Roman" w:cs="Times New Roman"/>
        </w:rPr>
      </w:pPr>
    </w:p>
    <w:p w:rsidR="00661E08" w:rsidRDefault="00AB7D9E">
      <w:pPr>
        <w:pStyle w:val="ConsPlusNonformat"/>
      </w:pPr>
      <w:r>
        <w:rPr>
          <w:rFonts w:ascii="Times New Roman" w:hAnsi="Times New Roman" w:cs="Times New Roman"/>
          <w:sz w:val="22"/>
          <w:szCs w:val="22"/>
        </w:rPr>
        <w:t>просит</w:t>
      </w:r>
      <w:r w:rsidR="00661E08" w:rsidRPr="00FD6178">
        <w:rPr>
          <w:rFonts w:ascii="Times New Roman" w:hAnsi="Times New Roman" w:cs="Times New Roman"/>
          <w:sz w:val="22"/>
          <w:szCs w:val="22"/>
        </w:rPr>
        <w:t xml:space="preserve"> переоформить лицевые счета</w:t>
      </w:r>
      <w:r w:rsidR="00661E08">
        <w:t xml:space="preserve"> ___________________________</w:t>
      </w:r>
      <w:r w:rsidR="00A56513">
        <w:t>____</w:t>
      </w:r>
      <w:r w:rsidR="00661E08">
        <w:t>___________ на</w:t>
      </w:r>
    </w:p>
    <w:p w:rsidR="00661E08" w:rsidRPr="00FD6178" w:rsidRDefault="00661E08">
      <w:pPr>
        <w:pStyle w:val="ConsPlusNonformat"/>
        <w:rPr>
          <w:rFonts w:ascii="Times New Roman" w:hAnsi="Times New Roman" w:cs="Times New Roman"/>
        </w:rPr>
      </w:pPr>
      <w:r w:rsidRPr="00FD6178">
        <w:rPr>
          <w:rFonts w:ascii="Times New Roman" w:hAnsi="Times New Roman" w:cs="Times New Roman"/>
        </w:rPr>
        <w:t xml:space="preserve"> </w:t>
      </w:r>
      <w:r w:rsidR="004F2121">
        <w:rPr>
          <w:rFonts w:ascii="Times New Roman" w:hAnsi="Times New Roman" w:cs="Times New Roman"/>
        </w:rPr>
        <w:t xml:space="preserve">                                                                                              </w:t>
      </w:r>
      <w:r w:rsidRPr="00FD6178">
        <w:rPr>
          <w:rFonts w:ascii="Times New Roman" w:hAnsi="Times New Roman" w:cs="Times New Roman"/>
        </w:rPr>
        <w:t xml:space="preserve">  (номера лицевых счетов)</w:t>
      </w:r>
    </w:p>
    <w:p w:rsidR="00661E08" w:rsidRDefault="00661E08">
      <w:pPr>
        <w:pStyle w:val="ConsPlusNonformat"/>
      </w:pPr>
      <w:r>
        <w:t>___________________________________________________________________________</w:t>
      </w:r>
    </w:p>
    <w:p w:rsidR="00661E08" w:rsidRPr="00FD6178" w:rsidRDefault="004F2121">
      <w:pPr>
        <w:pStyle w:val="ConsPlusNonformat"/>
        <w:rPr>
          <w:rFonts w:ascii="Times New Roman" w:hAnsi="Times New Roman" w:cs="Times New Roman"/>
        </w:rPr>
      </w:pPr>
      <w:r>
        <w:rPr>
          <w:rFonts w:ascii="Times New Roman" w:hAnsi="Times New Roman" w:cs="Times New Roman"/>
        </w:rPr>
        <w:t xml:space="preserve">                                     </w:t>
      </w:r>
      <w:r w:rsidR="00661E08" w:rsidRPr="00FD6178">
        <w:rPr>
          <w:rFonts w:ascii="Times New Roman" w:hAnsi="Times New Roman" w:cs="Times New Roman"/>
        </w:rPr>
        <w:t>(Полное и краткое наименование учреждения, организации</w:t>
      </w:r>
    </w:p>
    <w:p w:rsidR="00661E08" w:rsidRDefault="00661E08">
      <w:pPr>
        <w:pStyle w:val="ConsPlusNonformat"/>
      </w:pPr>
      <w:r>
        <w:t>___________________________________________________________________________</w:t>
      </w:r>
    </w:p>
    <w:p w:rsidR="00661E08" w:rsidRPr="00FD6178" w:rsidRDefault="004F2121">
      <w:pPr>
        <w:pStyle w:val="ConsPlusNonformat"/>
        <w:rPr>
          <w:rFonts w:ascii="Times New Roman" w:hAnsi="Times New Roman" w:cs="Times New Roman"/>
        </w:rPr>
      </w:pPr>
      <w:r>
        <w:rPr>
          <w:rFonts w:ascii="Times New Roman" w:hAnsi="Times New Roman" w:cs="Times New Roman"/>
        </w:rPr>
        <w:t xml:space="preserve">                              </w:t>
      </w:r>
      <w:r w:rsidR="00661E08" w:rsidRPr="00FD6178">
        <w:rPr>
          <w:rFonts w:ascii="Times New Roman" w:hAnsi="Times New Roman" w:cs="Times New Roman"/>
        </w:rPr>
        <w:t xml:space="preserve">  в соответствии с учредительными документами с учетом изменений)</w:t>
      </w:r>
    </w:p>
    <w:p w:rsidR="00661E08" w:rsidRDefault="00661E08">
      <w:pPr>
        <w:pStyle w:val="ConsPlusNonformat"/>
      </w:pPr>
      <w:r>
        <w:t>___________________________________________________________________________</w:t>
      </w:r>
    </w:p>
    <w:p w:rsidR="00661E08" w:rsidRPr="00FD6178" w:rsidRDefault="004F2121">
      <w:pPr>
        <w:pStyle w:val="ConsPlusNonformat"/>
        <w:rPr>
          <w:rFonts w:ascii="Times New Roman" w:hAnsi="Times New Roman" w:cs="Times New Roman"/>
        </w:rPr>
      </w:pPr>
      <w:r>
        <w:rPr>
          <w:rFonts w:ascii="Times New Roman" w:hAnsi="Times New Roman" w:cs="Times New Roman"/>
        </w:rPr>
        <w:t xml:space="preserve">                                              </w:t>
      </w:r>
      <w:r w:rsidR="00661E08" w:rsidRPr="00FD6178">
        <w:rPr>
          <w:rFonts w:ascii="Times New Roman" w:hAnsi="Times New Roman" w:cs="Times New Roman"/>
        </w:rPr>
        <w:t>(Наименование вышестоящей организации)</w:t>
      </w:r>
    </w:p>
    <w:p w:rsidR="00661E08" w:rsidRDefault="00661E08">
      <w:pPr>
        <w:pStyle w:val="ConsPlusNonformat"/>
      </w:pPr>
      <w:r w:rsidRPr="00FD6178">
        <w:rPr>
          <w:rFonts w:ascii="Times New Roman" w:hAnsi="Times New Roman" w:cs="Times New Roman"/>
          <w:sz w:val="24"/>
          <w:szCs w:val="24"/>
        </w:rPr>
        <w:t xml:space="preserve">ИНН </w:t>
      </w:r>
      <w:r w:rsidRPr="00FD6178">
        <w:rPr>
          <w:sz w:val="24"/>
          <w:szCs w:val="24"/>
        </w:rPr>
        <w:t>_</w:t>
      </w:r>
      <w:r w:rsidR="00FD6178">
        <w:rPr>
          <w:sz w:val="24"/>
          <w:szCs w:val="24"/>
        </w:rPr>
        <w:t>_________________________</w:t>
      </w:r>
      <w:r w:rsidRPr="00FD6178">
        <w:rPr>
          <w:sz w:val="24"/>
          <w:szCs w:val="24"/>
        </w:rPr>
        <w:t xml:space="preserve"> КПП </w:t>
      </w:r>
      <w:r>
        <w:t>_________________________________</w:t>
      </w:r>
    </w:p>
    <w:p w:rsidR="00FD6178" w:rsidRDefault="00FD6178">
      <w:pPr>
        <w:pStyle w:val="ConsPlusNonformat"/>
      </w:pPr>
    </w:p>
    <w:p w:rsidR="00661E08" w:rsidRDefault="00AB7D9E">
      <w:pPr>
        <w:pStyle w:val="ConsPlusNonformat"/>
      </w:pPr>
      <w:r>
        <w:rPr>
          <w:rFonts w:ascii="Times New Roman" w:hAnsi="Times New Roman" w:cs="Times New Roman"/>
          <w:sz w:val="22"/>
          <w:szCs w:val="22"/>
        </w:rPr>
        <w:t>ю</w:t>
      </w:r>
      <w:r w:rsidR="00661E08" w:rsidRPr="00FD6178">
        <w:rPr>
          <w:rFonts w:ascii="Times New Roman" w:hAnsi="Times New Roman" w:cs="Times New Roman"/>
          <w:sz w:val="22"/>
          <w:szCs w:val="22"/>
        </w:rPr>
        <w:t>ридический адрес:</w:t>
      </w:r>
      <w:r w:rsidR="00661E08">
        <w:t xml:space="preserve"> _______________________________________________________</w:t>
      </w:r>
      <w:r w:rsidR="00A56513">
        <w:t>_</w:t>
      </w:r>
      <w:r w:rsidR="00661E08">
        <w:t>_</w:t>
      </w:r>
      <w:r w:rsidR="00A56513">
        <w:t>_</w:t>
      </w:r>
    </w:p>
    <w:p w:rsidR="00A56513" w:rsidRDefault="00A56513">
      <w:pPr>
        <w:pStyle w:val="ConsPlusNonformat"/>
      </w:pPr>
      <w:r>
        <w:t xml:space="preserve">                 ___________________________________________________________  </w:t>
      </w:r>
    </w:p>
    <w:p w:rsidR="00661E08" w:rsidRDefault="00661E08">
      <w:pPr>
        <w:pStyle w:val="ConsPlusNonformat"/>
      </w:pPr>
      <w:r w:rsidRPr="00FD6178">
        <w:rPr>
          <w:rFonts w:ascii="Times New Roman" w:hAnsi="Times New Roman" w:cs="Times New Roman"/>
          <w:sz w:val="22"/>
          <w:szCs w:val="22"/>
        </w:rPr>
        <w:t>в связи с</w:t>
      </w:r>
      <w:r>
        <w:t xml:space="preserve"> ________________________________________________________________</w:t>
      </w:r>
      <w:r w:rsidR="00A56513">
        <w:t>___</w:t>
      </w:r>
      <w:r>
        <w:t>_</w:t>
      </w:r>
    </w:p>
    <w:p w:rsidR="00661E08" w:rsidRDefault="004F2121">
      <w:pPr>
        <w:pStyle w:val="ConsPlusNonformat"/>
      </w:pPr>
      <w:r>
        <w:rPr>
          <w:rFonts w:ascii="Times New Roman" w:hAnsi="Times New Roman" w:cs="Times New Roman"/>
        </w:rPr>
        <w:t xml:space="preserve">                                          </w:t>
      </w:r>
      <w:r w:rsidR="00661E08" w:rsidRPr="00FD6178">
        <w:rPr>
          <w:rFonts w:ascii="Times New Roman" w:hAnsi="Times New Roman" w:cs="Times New Roman"/>
        </w:rPr>
        <w:t>(причина переоформления лицевого счета, номер и дата документ</w:t>
      </w:r>
      <w:r>
        <w:rPr>
          <w:rFonts w:ascii="Times New Roman" w:hAnsi="Times New Roman" w:cs="Times New Roman"/>
        </w:rPr>
        <w:t>а</w:t>
      </w:r>
      <w:r w:rsidR="00661E08">
        <w:t>)</w:t>
      </w:r>
    </w:p>
    <w:p w:rsidR="00FD6178" w:rsidRDefault="00FD6178">
      <w:pPr>
        <w:pStyle w:val="ConsPlusNonformat"/>
      </w:pPr>
    </w:p>
    <w:p w:rsidR="004F2121" w:rsidRDefault="00661E08">
      <w:pPr>
        <w:pStyle w:val="ConsPlusNonformat"/>
        <w:rPr>
          <w:rFonts w:ascii="Times New Roman" w:hAnsi="Times New Roman" w:cs="Times New Roman"/>
        </w:rPr>
      </w:pPr>
      <w:r w:rsidRPr="00FD6178">
        <w:rPr>
          <w:rFonts w:ascii="Times New Roman" w:hAnsi="Times New Roman" w:cs="Times New Roman"/>
          <w:sz w:val="22"/>
          <w:szCs w:val="22"/>
        </w:rPr>
        <w:t>К заявлению прилагаются:</w:t>
      </w:r>
      <w:r w:rsidRPr="00FD6178">
        <w:rPr>
          <w:rFonts w:ascii="Times New Roman" w:hAnsi="Times New Roman" w:cs="Times New Roman"/>
        </w:rPr>
        <w:t xml:space="preserve"> </w:t>
      </w:r>
    </w:p>
    <w:p w:rsidR="00661E08" w:rsidRPr="004F2121" w:rsidRDefault="00661E08">
      <w:pPr>
        <w:pStyle w:val="ConsPlusNonformat"/>
        <w:rPr>
          <w:rFonts w:ascii="Times New Roman" w:hAnsi="Times New Roman" w:cs="Times New Roman"/>
          <w:sz w:val="22"/>
          <w:szCs w:val="22"/>
        </w:rPr>
      </w:pPr>
      <w:r w:rsidRPr="00C25E0A">
        <w:rPr>
          <w:rFonts w:ascii="Times New Roman" w:hAnsi="Times New Roman" w:cs="Times New Roman"/>
          <w:sz w:val="22"/>
          <w:szCs w:val="22"/>
        </w:rPr>
        <w:t xml:space="preserve"> 1</w:t>
      </w:r>
      <w:r w:rsidRPr="00FD6178">
        <w:rPr>
          <w:rFonts w:ascii="Times New Roman" w:hAnsi="Times New Roman" w:cs="Times New Roman"/>
        </w:rPr>
        <w:t>.</w:t>
      </w:r>
      <w:r>
        <w:t xml:space="preserve"> ____________________________________________________________________</w:t>
      </w:r>
    </w:p>
    <w:p w:rsidR="00661E08" w:rsidRDefault="004F2121">
      <w:pPr>
        <w:pStyle w:val="ConsPlusNonformat"/>
        <w:rPr>
          <w:rFonts w:ascii="Times New Roman" w:hAnsi="Times New Roman" w:cs="Times New Roman"/>
        </w:rPr>
      </w:pPr>
      <w:r>
        <w:rPr>
          <w:rFonts w:ascii="Times New Roman" w:hAnsi="Times New Roman" w:cs="Times New Roman"/>
        </w:rPr>
        <w:t xml:space="preserve">                         </w:t>
      </w:r>
      <w:r w:rsidR="00661E08" w:rsidRPr="00FD6178">
        <w:rPr>
          <w:rFonts w:ascii="Times New Roman" w:hAnsi="Times New Roman" w:cs="Times New Roman"/>
        </w:rPr>
        <w:t>(копии документов, являющиеся основанием для переоформления счета)</w:t>
      </w:r>
    </w:p>
    <w:p w:rsidR="00FD6178" w:rsidRPr="00FD6178" w:rsidRDefault="00FD6178">
      <w:pPr>
        <w:pStyle w:val="ConsPlusNonformat"/>
        <w:rPr>
          <w:rFonts w:ascii="Times New Roman" w:hAnsi="Times New Roman" w:cs="Times New Roman"/>
        </w:rPr>
      </w:pPr>
    </w:p>
    <w:p w:rsidR="00661E08" w:rsidRPr="00FD6178" w:rsidRDefault="004F2121">
      <w:pPr>
        <w:pStyle w:val="ConsPlusNonformat"/>
        <w:rPr>
          <w:rFonts w:ascii="Times New Roman" w:hAnsi="Times New Roman" w:cs="Times New Roman"/>
          <w:sz w:val="22"/>
          <w:szCs w:val="22"/>
        </w:rPr>
      </w:pPr>
      <w:r w:rsidRPr="00C25E0A">
        <w:rPr>
          <w:rFonts w:ascii="Times New Roman" w:hAnsi="Times New Roman" w:cs="Times New Roman"/>
          <w:sz w:val="22"/>
          <w:szCs w:val="22"/>
        </w:rPr>
        <w:t xml:space="preserve"> </w:t>
      </w:r>
      <w:r w:rsidR="00661E08" w:rsidRPr="00C25E0A">
        <w:rPr>
          <w:rFonts w:ascii="Times New Roman" w:hAnsi="Times New Roman" w:cs="Times New Roman"/>
          <w:sz w:val="22"/>
          <w:szCs w:val="22"/>
        </w:rPr>
        <w:t>2.</w:t>
      </w:r>
      <w:r w:rsidR="00661E08" w:rsidRPr="00FD6178">
        <w:rPr>
          <w:rFonts w:ascii="Times New Roman" w:hAnsi="Times New Roman" w:cs="Times New Roman"/>
        </w:rPr>
        <w:t xml:space="preserve"> </w:t>
      </w:r>
      <w:r w:rsidR="00661E08" w:rsidRPr="00FD6178">
        <w:rPr>
          <w:rFonts w:ascii="Times New Roman" w:hAnsi="Times New Roman" w:cs="Times New Roman"/>
          <w:sz w:val="22"/>
          <w:szCs w:val="22"/>
        </w:rPr>
        <w:t>Карточки образцов подписей и оттиска печати</w:t>
      </w:r>
    </w:p>
    <w:p w:rsidR="00FD6178" w:rsidRPr="00FD6178" w:rsidRDefault="00FD6178">
      <w:pPr>
        <w:pStyle w:val="ConsPlusNonformat"/>
        <w:rPr>
          <w:rFonts w:ascii="Times New Roman" w:hAnsi="Times New Roman" w:cs="Times New Roman"/>
          <w:sz w:val="22"/>
          <w:szCs w:val="22"/>
        </w:rPr>
      </w:pPr>
    </w:p>
    <w:p w:rsidR="00661E08" w:rsidRPr="00FD6178" w:rsidRDefault="004F2121">
      <w:pPr>
        <w:pStyle w:val="ConsPlusNonformat"/>
        <w:rPr>
          <w:rFonts w:ascii="Times New Roman" w:hAnsi="Times New Roman" w:cs="Times New Roman"/>
        </w:rPr>
      </w:pPr>
      <w:r w:rsidRPr="00C25E0A">
        <w:rPr>
          <w:rFonts w:ascii="Times New Roman" w:hAnsi="Times New Roman" w:cs="Times New Roman"/>
          <w:sz w:val="22"/>
          <w:szCs w:val="22"/>
        </w:rPr>
        <w:t xml:space="preserve"> </w:t>
      </w:r>
      <w:r w:rsidR="00661E08" w:rsidRPr="00C25E0A">
        <w:rPr>
          <w:rFonts w:ascii="Times New Roman" w:hAnsi="Times New Roman" w:cs="Times New Roman"/>
          <w:sz w:val="22"/>
          <w:szCs w:val="22"/>
        </w:rPr>
        <w:t>3</w:t>
      </w:r>
      <w:r w:rsidR="00661E08" w:rsidRPr="00FD6178">
        <w:rPr>
          <w:rFonts w:ascii="Times New Roman" w:hAnsi="Times New Roman" w:cs="Times New Roman"/>
        </w:rPr>
        <w:t>. ________________________________________________________</w:t>
      </w:r>
      <w:r w:rsidR="00A56513">
        <w:rPr>
          <w:rFonts w:ascii="Times New Roman" w:hAnsi="Times New Roman" w:cs="Times New Roman"/>
        </w:rPr>
        <w:t>______________</w:t>
      </w:r>
      <w:r w:rsidR="00661E08" w:rsidRPr="00FD6178">
        <w:rPr>
          <w:rFonts w:ascii="Times New Roman" w:hAnsi="Times New Roman" w:cs="Times New Roman"/>
        </w:rPr>
        <w:t>____________</w:t>
      </w:r>
    </w:p>
    <w:p w:rsidR="00661E08" w:rsidRPr="00FD6178" w:rsidRDefault="004F2121">
      <w:pPr>
        <w:pStyle w:val="ConsPlusNonformat"/>
        <w:rPr>
          <w:rFonts w:ascii="Times New Roman" w:hAnsi="Times New Roman" w:cs="Times New Roman"/>
        </w:rPr>
      </w:pPr>
      <w:r>
        <w:rPr>
          <w:rFonts w:ascii="Times New Roman" w:hAnsi="Times New Roman" w:cs="Times New Roman"/>
        </w:rPr>
        <w:t xml:space="preserve">                                 </w:t>
      </w:r>
      <w:r w:rsidR="00661E08" w:rsidRPr="00FD6178">
        <w:rPr>
          <w:rFonts w:ascii="Times New Roman" w:hAnsi="Times New Roman" w:cs="Times New Roman"/>
        </w:rPr>
        <w:t xml:space="preserve">  (иные документы, необходимые для переоформления счета)</w:t>
      </w:r>
    </w:p>
    <w:p w:rsidR="00661E08" w:rsidRPr="00FD6178" w:rsidRDefault="00661E08">
      <w:pPr>
        <w:pStyle w:val="ConsPlusNonformat"/>
        <w:rPr>
          <w:rFonts w:ascii="Times New Roman" w:hAnsi="Times New Roman" w:cs="Times New Roman"/>
        </w:rPr>
      </w:pPr>
    </w:p>
    <w:p w:rsidR="00661E08" w:rsidRDefault="00661E08">
      <w:pPr>
        <w:pStyle w:val="ConsPlusNonformat"/>
      </w:pPr>
      <w:r w:rsidRPr="00FD6178">
        <w:rPr>
          <w:rFonts w:ascii="Times New Roman" w:hAnsi="Times New Roman" w:cs="Times New Roman"/>
          <w:sz w:val="22"/>
          <w:szCs w:val="22"/>
        </w:rPr>
        <w:t xml:space="preserve">Руководитель </w:t>
      </w:r>
      <w:r>
        <w:t xml:space="preserve">             _______________         _________________________</w:t>
      </w:r>
    </w:p>
    <w:p w:rsidR="00661E08" w:rsidRPr="00FD6178" w:rsidRDefault="004F2121">
      <w:pPr>
        <w:pStyle w:val="ConsPlusNonformat"/>
        <w:rPr>
          <w:rFonts w:ascii="Times New Roman" w:hAnsi="Times New Roman" w:cs="Times New Roman"/>
        </w:rPr>
      </w:pPr>
      <w:r>
        <w:rPr>
          <w:rFonts w:ascii="Times New Roman" w:hAnsi="Times New Roman" w:cs="Times New Roman"/>
        </w:rPr>
        <w:t xml:space="preserve">                                                                    </w:t>
      </w:r>
      <w:r w:rsidR="00661E08" w:rsidRPr="00FD6178">
        <w:rPr>
          <w:rFonts w:ascii="Times New Roman" w:hAnsi="Times New Roman" w:cs="Times New Roman"/>
        </w:rPr>
        <w:t xml:space="preserve">(подпись)       </w:t>
      </w:r>
      <w:r>
        <w:rPr>
          <w:rFonts w:ascii="Times New Roman" w:hAnsi="Times New Roman" w:cs="Times New Roman"/>
        </w:rPr>
        <w:t xml:space="preserve">                               </w:t>
      </w:r>
      <w:r w:rsidR="00661E08" w:rsidRPr="00FD6178">
        <w:rPr>
          <w:rFonts w:ascii="Times New Roman" w:hAnsi="Times New Roman" w:cs="Times New Roman"/>
        </w:rPr>
        <w:t xml:space="preserve">   (расшифровка подписи)</w:t>
      </w:r>
    </w:p>
    <w:p w:rsidR="00661E08" w:rsidRDefault="00661E08">
      <w:pPr>
        <w:pStyle w:val="ConsPlusNonformat"/>
      </w:pPr>
      <w:r w:rsidRPr="00FD6178">
        <w:rPr>
          <w:rFonts w:ascii="Times New Roman" w:hAnsi="Times New Roman" w:cs="Times New Roman"/>
          <w:sz w:val="22"/>
          <w:szCs w:val="22"/>
        </w:rPr>
        <w:t>Главный бухгалтер</w:t>
      </w:r>
      <w:r>
        <w:t xml:space="preserve">         _______________         _________________________</w:t>
      </w:r>
    </w:p>
    <w:p w:rsidR="00661E08" w:rsidRPr="00FD6178" w:rsidRDefault="004F2121">
      <w:pPr>
        <w:pStyle w:val="ConsPlusNonformat"/>
        <w:rPr>
          <w:rFonts w:ascii="Times New Roman" w:hAnsi="Times New Roman" w:cs="Times New Roman"/>
        </w:rPr>
      </w:pPr>
      <w:r>
        <w:rPr>
          <w:rFonts w:ascii="Times New Roman" w:hAnsi="Times New Roman" w:cs="Times New Roman"/>
        </w:rPr>
        <w:t xml:space="preserve">                                                                   </w:t>
      </w:r>
      <w:r w:rsidR="00661E08" w:rsidRPr="00FD6178">
        <w:rPr>
          <w:rFonts w:ascii="Times New Roman" w:hAnsi="Times New Roman" w:cs="Times New Roman"/>
        </w:rPr>
        <w:t xml:space="preserve">(подпись)         </w:t>
      </w:r>
      <w:r>
        <w:rPr>
          <w:rFonts w:ascii="Times New Roman" w:hAnsi="Times New Roman" w:cs="Times New Roman"/>
        </w:rPr>
        <w:t xml:space="preserve">                         </w:t>
      </w:r>
      <w:r w:rsidR="00661E08" w:rsidRPr="00FD6178">
        <w:rPr>
          <w:rFonts w:ascii="Times New Roman" w:hAnsi="Times New Roman" w:cs="Times New Roman"/>
        </w:rPr>
        <w:t xml:space="preserve">   </w:t>
      </w:r>
      <w:r w:rsidR="00091BC4">
        <w:rPr>
          <w:rFonts w:ascii="Times New Roman" w:hAnsi="Times New Roman" w:cs="Times New Roman"/>
        </w:rPr>
        <w:t xml:space="preserve">   </w:t>
      </w:r>
      <w:r w:rsidR="00661E08" w:rsidRPr="00FD6178">
        <w:rPr>
          <w:rFonts w:ascii="Times New Roman" w:hAnsi="Times New Roman" w:cs="Times New Roman"/>
        </w:rPr>
        <w:t xml:space="preserve">   (расшифровка подписи)</w:t>
      </w:r>
    </w:p>
    <w:p w:rsidR="00661E08" w:rsidRPr="00FD6178" w:rsidRDefault="00661E08">
      <w:pPr>
        <w:pStyle w:val="ConsPlusNonformat"/>
        <w:rPr>
          <w:rFonts w:ascii="Times New Roman" w:hAnsi="Times New Roman" w:cs="Times New Roman"/>
          <w:sz w:val="22"/>
          <w:szCs w:val="22"/>
        </w:rPr>
      </w:pPr>
      <w:r w:rsidRPr="00FD6178">
        <w:rPr>
          <w:rFonts w:ascii="Times New Roman" w:hAnsi="Times New Roman" w:cs="Times New Roman"/>
          <w:sz w:val="22"/>
          <w:szCs w:val="22"/>
        </w:rPr>
        <w:t xml:space="preserve">    М.П.</w:t>
      </w:r>
    </w:p>
    <w:p w:rsidR="00661E08" w:rsidRPr="00072EC2" w:rsidRDefault="00661E08">
      <w:pPr>
        <w:pStyle w:val="ConsPlusNonformat"/>
        <w:rPr>
          <w:rFonts w:ascii="Times New Roman" w:hAnsi="Times New Roman" w:cs="Times New Roman"/>
        </w:rPr>
      </w:pPr>
      <w:r w:rsidRPr="00072EC2">
        <w:rPr>
          <w:rFonts w:ascii="Times New Roman" w:hAnsi="Times New Roman" w:cs="Times New Roman"/>
        </w:rPr>
        <w:t xml:space="preserve">    </w:t>
      </w:r>
      <w:r w:rsidR="004F2121">
        <w:rPr>
          <w:rFonts w:ascii="Times New Roman" w:hAnsi="Times New Roman" w:cs="Times New Roman"/>
        </w:rPr>
        <w:t xml:space="preserve">                                                                                                                 </w:t>
      </w:r>
      <w:r w:rsidRPr="00072EC2">
        <w:rPr>
          <w:rFonts w:ascii="Times New Roman" w:hAnsi="Times New Roman" w:cs="Times New Roman"/>
        </w:rPr>
        <w:t xml:space="preserve">   "_</w:t>
      </w:r>
      <w:r w:rsidR="00FD6178" w:rsidRPr="00072EC2">
        <w:rPr>
          <w:rFonts w:ascii="Times New Roman" w:hAnsi="Times New Roman" w:cs="Times New Roman"/>
        </w:rPr>
        <w:t>__</w:t>
      </w:r>
      <w:r w:rsidRPr="00072EC2">
        <w:rPr>
          <w:rFonts w:ascii="Times New Roman" w:hAnsi="Times New Roman" w:cs="Times New Roman"/>
        </w:rPr>
        <w:t>_" ____________ 20__ г.</w:t>
      </w:r>
    </w:p>
    <w:p w:rsidR="00661E08" w:rsidRPr="00072EC2" w:rsidRDefault="00661E08">
      <w:pPr>
        <w:pStyle w:val="ConsPlusNonformat"/>
        <w:rPr>
          <w:rFonts w:ascii="Times New Roman" w:hAnsi="Times New Roman" w:cs="Times New Roman"/>
        </w:rPr>
      </w:pPr>
    </w:p>
    <w:p w:rsidR="00661E08" w:rsidRDefault="00661E08">
      <w:pPr>
        <w:pStyle w:val="ConsPlusNonformat"/>
      </w:pPr>
      <w:r>
        <w:t>───────────────────────────────────────────────────────────────────────────</w:t>
      </w:r>
    </w:p>
    <w:p w:rsidR="00661E08" w:rsidRPr="00C25E0A" w:rsidRDefault="004F2121">
      <w:pPr>
        <w:pStyle w:val="ConsPlusNonformat"/>
        <w:rPr>
          <w:rFonts w:ascii="Times New Roman" w:hAnsi="Times New Roman" w:cs="Times New Roman"/>
          <w:b/>
          <w:sz w:val="22"/>
          <w:szCs w:val="22"/>
        </w:rPr>
      </w:pPr>
      <w:r w:rsidRPr="00C25E0A">
        <w:rPr>
          <w:rFonts w:ascii="Times New Roman" w:hAnsi="Times New Roman" w:cs="Times New Roman"/>
          <w:b/>
          <w:sz w:val="22"/>
          <w:szCs w:val="22"/>
        </w:rPr>
        <w:t xml:space="preserve">                                        </w:t>
      </w:r>
      <w:r w:rsidR="00C25E0A">
        <w:rPr>
          <w:rFonts w:ascii="Times New Roman" w:hAnsi="Times New Roman" w:cs="Times New Roman"/>
          <w:b/>
          <w:sz w:val="22"/>
          <w:szCs w:val="22"/>
        </w:rPr>
        <w:t xml:space="preserve"> </w:t>
      </w:r>
      <w:r w:rsidRPr="00C25E0A">
        <w:rPr>
          <w:rFonts w:ascii="Times New Roman" w:hAnsi="Times New Roman" w:cs="Times New Roman"/>
          <w:b/>
          <w:sz w:val="22"/>
          <w:szCs w:val="22"/>
        </w:rPr>
        <w:t xml:space="preserve">   </w:t>
      </w:r>
      <w:r w:rsidR="00661E08" w:rsidRPr="00C25E0A">
        <w:rPr>
          <w:rFonts w:ascii="Times New Roman" w:hAnsi="Times New Roman" w:cs="Times New Roman"/>
          <w:b/>
          <w:sz w:val="22"/>
          <w:szCs w:val="22"/>
        </w:rPr>
        <w:t xml:space="preserve">   Отметка </w:t>
      </w:r>
      <w:r w:rsidR="00FD6178" w:rsidRPr="00C25E0A">
        <w:rPr>
          <w:rFonts w:ascii="Times New Roman" w:hAnsi="Times New Roman" w:cs="Times New Roman"/>
          <w:b/>
          <w:sz w:val="22"/>
          <w:szCs w:val="22"/>
        </w:rPr>
        <w:t xml:space="preserve">Управления </w:t>
      </w:r>
      <w:r w:rsidR="00661E08" w:rsidRPr="00C25E0A">
        <w:rPr>
          <w:rFonts w:ascii="Times New Roman" w:hAnsi="Times New Roman" w:cs="Times New Roman"/>
          <w:b/>
          <w:sz w:val="22"/>
          <w:szCs w:val="22"/>
        </w:rPr>
        <w:t xml:space="preserve">финансов </w:t>
      </w:r>
      <w:r w:rsidR="00FD6178" w:rsidRPr="00C25E0A">
        <w:rPr>
          <w:rFonts w:ascii="Times New Roman" w:hAnsi="Times New Roman" w:cs="Times New Roman"/>
          <w:b/>
          <w:sz w:val="22"/>
          <w:szCs w:val="22"/>
        </w:rPr>
        <w:t>АКР</w:t>
      </w:r>
    </w:p>
    <w:p w:rsidR="00FD6178" w:rsidRPr="00FD6178" w:rsidRDefault="00FD6178">
      <w:pPr>
        <w:pStyle w:val="ConsPlusNonformat"/>
        <w:rPr>
          <w:rFonts w:ascii="Times New Roman" w:hAnsi="Times New Roman" w:cs="Times New Roman"/>
          <w:sz w:val="22"/>
          <w:szCs w:val="22"/>
        </w:rPr>
      </w:pPr>
    </w:p>
    <w:p w:rsidR="00661E08" w:rsidRPr="00FD6178" w:rsidRDefault="00661E08">
      <w:pPr>
        <w:pStyle w:val="ConsPlusNonformat"/>
        <w:rPr>
          <w:rFonts w:ascii="Times New Roman" w:hAnsi="Times New Roman" w:cs="Times New Roman"/>
          <w:sz w:val="22"/>
          <w:szCs w:val="22"/>
        </w:rPr>
      </w:pPr>
      <w:r w:rsidRPr="00FD6178">
        <w:rPr>
          <w:rFonts w:ascii="Times New Roman" w:hAnsi="Times New Roman" w:cs="Times New Roman"/>
          <w:sz w:val="22"/>
          <w:szCs w:val="22"/>
        </w:rPr>
        <w:t>Лицевые счета _______________________________________________ переоформлены</w:t>
      </w:r>
    </w:p>
    <w:p w:rsidR="00661E08" w:rsidRPr="00FD6178" w:rsidRDefault="004F2121">
      <w:pPr>
        <w:pStyle w:val="ConsPlusNonformat"/>
        <w:rPr>
          <w:rFonts w:ascii="Times New Roman" w:hAnsi="Times New Roman" w:cs="Times New Roman"/>
        </w:rPr>
      </w:pPr>
      <w:r>
        <w:rPr>
          <w:rFonts w:ascii="Times New Roman" w:hAnsi="Times New Roman" w:cs="Times New Roman"/>
        </w:rPr>
        <w:t xml:space="preserve">                                                      </w:t>
      </w:r>
      <w:r w:rsidR="00661E08" w:rsidRPr="00FD6178">
        <w:rPr>
          <w:rFonts w:ascii="Times New Roman" w:hAnsi="Times New Roman" w:cs="Times New Roman"/>
        </w:rPr>
        <w:t xml:space="preserve">   (номера лицевых счетов)</w:t>
      </w:r>
    </w:p>
    <w:p w:rsidR="00661E08" w:rsidRDefault="00661E08">
      <w:pPr>
        <w:pStyle w:val="ConsPlusNonformat"/>
      </w:pPr>
    </w:p>
    <w:p w:rsidR="00661E08" w:rsidRPr="00072EC2" w:rsidRDefault="00072EC2">
      <w:pPr>
        <w:pStyle w:val="ConsPlusNonformat"/>
        <w:rPr>
          <w:rFonts w:ascii="Times New Roman" w:hAnsi="Times New Roman" w:cs="Times New Roman"/>
        </w:rPr>
      </w:pPr>
      <w:r w:rsidRPr="00072EC2">
        <w:rPr>
          <w:rFonts w:ascii="Times New Roman" w:hAnsi="Times New Roman" w:cs="Times New Roman"/>
          <w:sz w:val="22"/>
          <w:szCs w:val="22"/>
        </w:rPr>
        <w:t>Руководитель Управления</w:t>
      </w:r>
      <w:r w:rsidR="00661E08" w:rsidRPr="00072EC2">
        <w:rPr>
          <w:rFonts w:ascii="Times New Roman" w:hAnsi="Times New Roman" w:cs="Times New Roman"/>
          <w:sz w:val="22"/>
          <w:szCs w:val="22"/>
        </w:rPr>
        <w:t xml:space="preserve"> финансов </w:t>
      </w:r>
      <w:r w:rsidRPr="00072EC2">
        <w:rPr>
          <w:rFonts w:ascii="Times New Roman" w:hAnsi="Times New Roman" w:cs="Times New Roman"/>
          <w:sz w:val="22"/>
          <w:szCs w:val="22"/>
        </w:rPr>
        <w:t>АКР</w:t>
      </w:r>
      <w:r w:rsidR="00661E08" w:rsidRPr="00072EC2">
        <w:rPr>
          <w:rFonts w:ascii="Times New Roman" w:hAnsi="Times New Roman" w:cs="Times New Roman"/>
          <w:sz w:val="22"/>
          <w:szCs w:val="22"/>
        </w:rPr>
        <w:t>_______________</w:t>
      </w:r>
      <w:r w:rsidR="00091BC4">
        <w:rPr>
          <w:rFonts w:ascii="Times New Roman" w:hAnsi="Times New Roman" w:cs="Times New Roman"/>
          <w:sz w:val="22"/>
          <w:szCs w:val="22"/>
        </w:rPr>
        <w:t xml:space="preserve">    </w:t>
      </w:r>
      <w:r w:rsidR="00661E08" w:rsidRPr="00072EC2">
        <w:rPr>
          <w:rFonts w:ascii="Times New Roman" w:hAnsi="Times New Roman" w:cs="Times New Roman"/>
        </w:rPr>
        <w:t xml:space="preserve"> ________________________</w:t>
      </w:r>
    </w:p>
    <w:p w:rsidR="00661E08" w:rsidRDefault="004F2121">
      <w:pPr>
        <w:pStyle w:val="ConsPlusNonformat"/>
        <w:rPr>
          <w:rFonts w:ascii="Times New Roman" w:hAnsi="Times New Roman" w:cs="Times New Roman"/>
        </w:rPr>
      </w:pPr>
      <w:r>
        <w:rPr>
          <w:rFonts w:ascii="Times New Roman" w:hAnsi="Times New Roman" w:cs="Times New Roman"/>
        </w:rPr>
        <w:t xml:space="preserve">                                                                                      </w:t>
      </w:r>
      <w:r w:rsidR="00661E08" w:rsidRPr="00072EC2">
        <w:rPr>
          <w:rFonts w:ascii="Times New Roman" w:hAnsi="Times New Roman" w:cs="Times New Roman"/>
        </w:rPr>
        <w:t xml:space="preserve">  (подпись)  </w:t>
      </w:r>
      <w:r>
        <w:rPr>
          <w:rFonts w:ascii="Times New Roman" w:hAnsi="Times New Roman" w:cs="Times New Roman"/>
        </w:rPr>
        <w:t xml:space="preserve">       </w:t>
      </w:r>
      <w:r w:rsidR="00091BC4">
        <w:rPr>
          <w:rFonts w:ascii="Times New Roman" w:hAnsi="Times New Roman" w:cs="Times New Roman"/>
        </w:rPr>
        <w:t xml:space="preserve">     </w:t>
      </w:r>
      <w:r w:rsidR="00661E08" w:rsidRPr="00072EC2">
        <w:rPr>
          <w:rFonts w:ascii="Times New Roman" w:hAnsi="Times New Roman" w:cs="Times New Roman"/>
        </w:rPr>
        <w:t xml:space="preserve"> </w:t>
      </w:r>
      <w:r>
        <w:rPr>
          <w:rFonts w:ascii="Times New Roman" w:hAnsi="Times New Roman" w:cs="Times New Roman"/>
        </w:rPr>
        <w:t xml:space="preserve"> </w:t>
      </w:r>
      <w:r w:rsidR="00661E08" w:rsidRPr="00072EC2">
        <w:rPr>
          <w:rFonts w:ascii="Times New Roman" w:hAnsi="Times New Roman" w:cs="Times New Roman"/>
        </w:rPr>
        <w:t xml:space="preserve">  (расшифровка подписи)</w:t>
      </w:r>
    </w:p>
    <w:p w:rsidR="00C93454" w:rsidRPr="00072EC2" w:rsidRDefault="00C93454">
      <w:pPr>
        <w:pStyle w:val="ConsPlusNonformat"/>
        <w:rPr>
          <w:rFonts w:ascii="Times New Roman" w:hAnsi="Times New Roman" w:cs="Times New Roman"/>
        </w:rPr>
      </w:pPr>
    </w:p>
    <w:p w:rsidR="00661E08" w:rsidRDefault="00661E08">
      <w:pPr>
        <w:pStyle w:val="ConsPlusNonformat"/>
        <w:rPr>
          <w:rFonts w:ascii="Times New Roman" w:hAnsi="Times New Roman" w:cs="Times New Roman"/>
        </w:rPr>
      </w:pPr>
      <w:r w:rsidRPr="00072EC2">
        <w:rPr>
          <w:rFonts w:ascii="Times New Roman" w:hAnsi="Times New Roman" w:cs="Times New Roman"/>
        </w:rPr>
        <w:t xml:space="preserve">      </w:t>
      </w:r>
      <w:r w:rsidR="004F2121">
        <w:rPr>
          <w:rFonts w:ascii="Times New Roman" w:hAnsi="Times New Roman" w:cs="Times New Roman"/>
        </w:rPr>
        <w:t xml:space="preserve">                                                                                                   </w:t>
      </w:r>
      <w:r w:rsidRPr="00072EC2">
        <w:rPr>
          <w:rFonts w:ascii="Times New Roman" w:hAnsi="Times New Roman" w:cs="Times New Roman"/>
        </w:rPr>
        <w:t xml:space="preserve">    "_</w:t>
      </w:r>
      <w:r w:rsidR="00072EC2">
        <w:rPr>
          <w:rFonts w:ascii="Times New Roman" w:hAnsi="Times New Roman" w:cs="Times New Roman"/>
        </w:rPr>
        <w:t>___</w:t>
      </w:r>
      <w:r w:rsidRPr="00072EC2">
        <w:rPr>
          <w:rFonts w:ascii="Times New Roman" w:hAnsi="Times New Roman" w:cs="Times New Roman"/>
        </w:rPr>
        <w:t>_" ______</w:t>
      </w:r>
      <w:r w:rsidR="00072EC2">
        <w:rPr>
          <w:rFonts w:ascii="Times New Roman" w:hAnsi="Times New Roman" w:cs="Times New Roman"/>
        </w:rPr>
        <w:t>__</w:t>
      </w:r>
      <w:r w:rsidRPr="00072EC2">
        <w:rPr>
          <w:rFonts w:ascii="Times New Roman" w:hAnsi="Times New Roman" w:cs="Times New Roman"/>
        </w:rPr>
        <w:t>______ 20_</w:t>
      </w:r>
      <w:r w:rsidR="00C93454">
        <w:rPr>
          <w:rFonts w:ascii="Times New Roman" w:hAnsi="Times New Roman" w:cs="Times New Roman"/>
        </w:rPr>
        <w:t>_</w:t>
      </w:r>
      <w:r w:rsidRPr="00072EC2">
        <w:rPr>
          <w:rFonts w:ascii="Times New Roman" w:hAnsi="Times New Roman" w:cs="Times New Roman"/>
        </w:rPr>
        <w:t>_ г.</w:t>
      </w:r>
    </w:p>
    <w:p w:rsidR="00072EC2" w:rsidRPr="00072EC2" w:rsidRDefault="00072EC2" w:rsidP="00072EC2">
      <w:pPr>
        <w:pStyle w:val="ConsPlusNonformat"/>
        <w:rPr>
          <w:rFonts w:ascii="Times New Roman" w:hAnsi="Times New Roman" w:cs="Times New Roman"/>
          <w:sz w:val="22"/>
          <w:szCs w:val="22"/>
        </w:rPr>
      </w:pPr>
      <w:r w:rsidRPr="00072EC2">
        <w:rPr>
          <w:rFonts w:ascii="Times New Roman" w:hAnsi="Times New Roman" w:cs="Times New Roman"/>
          <w:sz w:val="22"/>
          <w:szCs w:val="22"/>
        </w:rPr>
        <w:t xml:space="preserve">Начальник </w:t>
      </w:r>
      <w:r w:rsidR="00AB7D9E">
        <w:rPr>
          <w:rFonts w:ascii="Times New Roman" w:hAnsi="Times New Roman" w:cs="Times New Roman"/>
          <w:sz w:val="22"/>
          <w:szCs w:val="22"/>
        </w:rPr>
        <w:t xml:space="preserve">отдела </w:t>
      </w:r>
      <w:r w:rsidRPr="00072EC2">
        <w:rPr>
          <w:rFonts w:ascii="Times New Roman" w:hAnsi="Times New Roman" w:cs="Times New Roman"/>
          <w:sz w:val="22"/>
          <w:szCs w:val="22"/>
        </w:rPr>
        <w:t xml:space="preserve">казначейского исполнения </w:t>
      </w:r>
    </w:p>
    <w:p w:rsidR="00661E08" w:rsidRDefault="00072EC2">
      <w:pPr>
        <w:pStyle w:val="ConsPlusNonformat"/>
      </w:pPr>
      <w:r w:rsidRPr="00072EC2">
        <w:rPr>
          <w:rFonts w:ascii="Times New Roman" w:hAnsi="Times New Roman" w:cs="Times New Roman"/>
          <w:sz w:val="22"/>
          <w:szCs w:val="22"/>
        </w:rPr>
        <w:t>бюджета и  бюджетного учета</w:t>
      </w:r>
      <w:r w:rsidR="00661E08">
        <w:t xml:space="preserve">_______________ </w:t>
      </w:r>
      <w:r w:rsidR="00091BC4">
        <w:t xml:space="preserve">   </w:t>
      </w:r>
      <w:r w:rsidR="00661E08">
        <w:t>________________________</w:t>
      </w:r>
    </w:p>
    <w:p w:rsidR="00661E08" w:rsidRDefault="004F2121">
      <w:pPr>
        <w:pStyle w:val="ConsPlusNonformat"/>
        <w:rPr>
          <w:rFonts w:ascii="Times New Roman" w:hAnsi="Times New Roman" w:cs="Times New Roman"/>
        </w:rPr>
      </w:pPr>
      <w:r>
        <w:rPr>
          <w:rFonts w:ascii="Times New Roman" w:hAnsi="Times New Roman" w:cs="Times New Roman"/>
        </w:rPr>
        <w:t xml:space="preserve">                                                                   </w:t>
      </w:r>
      <w:r w:rsidR="00661E08" w:rsidRPr="00072EC2">
        <w:rPr>
          <w:rFonts w:ascii="Times New Roman" w:hAnsi="Times New Roman" w:cs="Times New Roman"/>
        </w:rPr>
        <w:t xml:space="preserve">(подпись) </w:t>
      </w:r>
      <w:r>
        <w:rPr>
          <w:rFonts w:ascii="Times New Roman" w:hAnsi="Times New Roman" w:cs="Times New Roman"/>
        </w:rPr>
        <w:t xml:space="preserve">                   </w:t>
      </w:r>
      <w:r w:rsidR="00661E08" w:rsidRPr="00072EC2">
        <w:rPr>
          <w:rFonts w:ascii="Times New Roman" w:hAnsi="Times New Roman" w:cs="Times New Roman"/>
        </w:rPr>
        <w:t xml:space="preserve"> </w:t>
      </w:r>
      <w:r w:rsidR="00091BC4">
        <w:rPr>
          <w:rFonts w:ascii="Times New Roman" w:hAnsi="Times New Roman" w:cs="Times New Roman"/>
        </w:rPr>
        <w:t xml:space="preserve">      </w:t>
      </w:r>
      <w:r w:rsidR="00661E08" w:rsidRPr="00072EC2">
        <w:rPr>
          <w:rFonts w:ascii="Times New Roman" w:hAnsi="Times New Roman" w:cs="Times New Roman"/>
        </w:rPr>
        <w:t xml:space="preserve"> (расшифровка подписи)</w:t>
      </w:r>
    </w:p>
    <w:p w:rsidR="00C93454" w:rsidRPr="00072EC2" w:rsidRDefault="00091BC4">
      <w:pPr>
        <w:pStyle w:val="ConsPlusNonformat"/>
        <w:rPr>
          <w:rFonts w:ascii="Times New Roman" w:hAnsi="Times New Roman" w:cs="Times New Roman"/>
        </w:rPr>
      </w:pPr>
      <w:r>
        <w:rPr>
          <w:rFonts w:ascii="Times New Roman" w:hAnsi="Times New Roman" w:cs="Times New Roman"/>
        </w:rPr>
        <w:t xml:space="preserve"> </w:t>
      </w:r>
    </w:p>
    <w:p w:rsidR="00661E08" w:rsidRPr="004F2121" w:rsidRDefault="004F2121">
      <w:pPr>
        <w:pStyle w:val="ConsPlusNonformat"/>
        <w:rPr>
          <w:rFonts w:ascii="Times New Roman" w:hAnsi="Times New Roman" w:cs="Times New Roman"/>
        </w:rPr>
      </w:pPr>
      <w:r>
        <w:rPr>
          <w:rFonts w:ascii="Times New Roman" w:hAnsi="Times New Roman" w:cs="Times New Roman"/>
        </w:rPr>
        <w:t xml:space="preserve">                                                                                                               </w:t>
      </w:r>
      <w:r w:rsidR="00661E08" w:rsidRPr="004F2121">
        <w:rPr>
          <w:rFonts w:ascii="Times New Roman" w:hAnsi="Times New Roman" w:cs="Times New Roman"/>
        </w:rPr>
        <w:t>"_</w:t>
      </w:r>
      <w:r w:rsidR="00C93454" w:rsidRPr="004F2121">
        <w:rPr>
          <w:rFonts w:ascii="Times New Roman" w:hAnsi="Times New Roman" w:cs="Times New Roman"/>
        </w:rPr>
        <w:t>_</w:t>
      </w:r>
      <w:r w:rsidR="00072EC2" w:rsidRPr="004F2121">
        <w:rPr>
          <w:rFonts w:ascii="Times New Roman" w:hAnsi="Times New Roman" w:cs="Times New Roman"/>
        </w:rPr>
        <w:t>_</w:t>
      </w:r>
      <w:r w:rsidR="00661E08" w:rsidRPr="004F2121">
        <w:rPr>
          <w:rFonts w:ascii="Times New Roman" w:hAnsi="Times New Roman" w:cs="Times New Roman"/>
        </w:rPr>
        <w:t xml:space="preserve">_" </w:t>
      </w:r>
      <w:r w:rsidR="00C93454" w:rsidRPr="004F2121">
        <w:rPr>
          <w:rFonts w:ascii="Times New Roman" w:hAnsi="Times New Roman" w:cs="Times New Roman"/>
          <w:sz w:val="22"/>
          <w:szCs w:val="22"/>
        </w:rPr>
        <w:t>___</w:t>
      </w:r>
      <w:r>
        <w:rPr>
          <w:rFonts w:ascii="Times New Roman" w:hAnsi="Times New Roman" w:cs="Times New Roman"/>
          <w:sz w:val="22"/>
          <w:szCs w:val="22"/>
        </w:rPr>
        <w:t>____</w:t>
      </w:r>
      <w:r w:rsidR="00C93454" w:rsidRPr="004F2121">
        <w:rPr>
          <w:rFonts w:ascii="Times New Roman" w:hAnsi="Times New Roman" w:cs="Times New Roman"/>
          <w:sz w:val="22"/>
          <w:szCs w:val="22"/>
        </w:rPr>
        <w:t>_</w:t>
      </w:r>
      <w:r w:rsidR="00661E08" w:rsidRPr="004F2121">
        <w:rPr>
          <w:rFonts w:ascii="Times New Roman" w:hAnsi="Times New Roman" w:cs="Times New Roman"/>
          <w:sz w:val="22"/>
          <w:szCs w:val="22"/>
        </w:rPr>
        <w:t xml:space="preserve">______ </w:t>
      </w:r>
      <w:r w:rsidR="00661E08" w:rsidRPr="004F2121">
        <w:rPr>
          <w:rFonts w:ascii="Times New Roman" w:hAnsi="Times New Roman" w:cs="Times New Roman"/>
        </w:rPr>
        <w:t>20__ г.</w:t>
      </w:r>
    </w:p>
    <w:p w:rsidR="00661E08" w:rsidRDefault="00661E08">
      <w:pPr>
        <w:widowControl w:val="0"/>
        <w:autoSpaceDE w:val="0"/>
        <w:autoSpaceDN w:val="0"/>
        <w:adjustRightInd w:val="0"/>
        <w:spacing w:after="0" w:line="240" w:lineRule="auto"/>
        <w:jc w:val="both"/>
        <w:rPr>
          <w:rFonts w:ascii="Calibri" w:hAnsi="Calibri" w:cs="Calibri"/>
        </w:rPr>
      </w:pPr>
    </w:p>
    <w:p w:rsidR="00661E08" w:rsidRDefault="00661E08">
      <w:pPr>
        <w:widowControl w:val="0"/>
        <w:autoSpaceDE w:val="0"/>
        <w:autoSpaceDN w:val="0"/>
        <w:adjustRightInd w:val="0"/>
        <w:spacing w:after="0" w:line="240" w:lineRule="auto"/>
        <w:jc w:val="both"/>
        <w:rPr>
          <w:rFonts w:ascii="Calibri" w:hAnsi="Calibri" w:cs="Calibri"/>
        </w:rPr>
      </w:pPr>
    </w:p>
    <w:p w:rsidR="00661E08" w:rsidRDefault="00661E08">
      <w:pPr>
        <w:widowControl w:val="0"/>
        <w:autoSpaceDE w:val="0"/>
        <w:autoSpaceDN w:val="0"/>
        <w:adjustRightInd w:val="0"/>
        <w:spacing w:after="0" w:line="240" w:lineRule="auto"/>
        <w:jc w:val="both"/>
        <w:rPr>
          <w:rFonts w:ascii="Calibri" w:hAnsi="Calibri" w:cs="Calibri"/>
        </w:rPr>
      </w:pPr>
    </w:p>
    <w:p w:rsidR="00661E08" w:rsidRDefault="00661E08">
      <w:pPr>
        <w:widowControl w:val="0"/>
        <w:autoSpaceDE w:val="0"/>
        <w:autoSpaceDN w:val="0"/>
        <w:adjustRightInd w:val="0"/>
        <w:spacing w:after="0" w:line="240" w:lineRule="auto"/>
        <w:jc w:val="both"/>
        <w:rPr>
          <w:rFonts w:ascii="Calibri" w:hAnsi="Calibri" w:cs="Calibri"/>
        </w:rPr>
      </w:pPr>
    </w:p>
    <w:p w:rsidR="00661E08" w:rsidRPr="00C93454" w:rsidRDefault="004709DC" w:rsidP="004709DC">
      <w:pPr>
        <w:widowControl w:val="0"/>
        <w:autoSpaceDE w:val="0"/>
        <w:autoSpaceDN w:val="0"/>
        <w:adjustRightInd w:val="0"/>
        <w:spacing w:after="0" w:line="240" w:lineRule="auto"/>
        <w:jc w:val="center"/>
        <w:outlineLvl w:val="1"/>
        <w:rPr>
          <w:rFonts w:ascii="Times New Roman" w:hAnsi="Times New Roman" w:cs="Times New Roman"/>
        </w:rPr>
      </w:pPr>
      <w:bookmarkStart w:id="28" w:name="Par644"/>
      <w:bookmarkEnd w:id="28"/>
      <w:r>
        <w:rPr>
          <w:rFonts w:ascii="Times New Roman" w:hAnsi="Times New Roman" w:cs="Times New Roman"/>
        </w:rPr>
        <w:lastRenderedPageBreak/>
        <w:t xml:space="preserve">                                                                                                                                      </w:t>
      </w:r>
      <w:r w:rsidR="00661E08" w:rsidRPr="00C93454">
        <w:rPr>
          <w:rFonts w:ascii="Times New Roman" w:hAnsi="Times New Roman" w:cs="Times New Roman"/>
        </w:rPr>
        <w:t>Приложение</w:t>
      </w:r>
      <w:r>
        <w:rPr>
          <w:rFonts w:ascii="Times New Roman" w:hAnsi="Times New Roman" w:cs="Times New Roman"/>
        </w:rPr>
        <w:t xml:space="preserve"> </w:t>
      </w:r>
      <w:r w:rsidR="00661E08" w:rsidRPr="00C93454">
        <w:rPr>
          <w:rFonts w:ascii="Times New Roman" w:hAnsi="Times New Roman" w:cs="Times New Roman"/>
        </w:rPr>
        <w:t>5</w:t>
      </w:r>
    </w:p>
    <w:p w:rsidR="00661E08" w:rsidRDefault="00661E08">
      <w:pPr>
        <w:widowControl w:val="0"/>
        <w:autoSpaceDE w:val="0"/>
        <w:autoSpaceDN w:val="0"/>
        <w:adjustRightInd w:val="0"/>
        <w:spacing w:after="0" w:line="240" w:lineRule="auto"/>
        <w:jc w:val="both"/>
        <w:rPr>
          <w:rFonts w:ascii="Calibri" w:hAnsi="Calibri" w:cs="Calibri"/>
        </w:rPr>
      </w:pPr>
    </w:p>
    <w:p w:rsidR="00661E08" w:rsidRPr="00C93454" w:rsidRDefault="00C93454" w:rsidP="00C93454">
      <w:pPr>
        <w:pStyle w:val="ConsPlusNonformat"/>
        <w:jc w:val="center"/>
        <w:rPr>
          <w:rFonts w:ascii="Times New Roman" w:hAnsi="Times New Roman" w:cs="Times New Roman"/>
          <w:b/>
          <w:sz w:val="22"/>
          <w:szCs w:val="22"/>
        </w:rPr>
      </w:pPr>
      <w:bookmarkStart w:id="29" w:name="Par646"/>
      <w:bookmarkEnd w:id="29"/>
      <w:r w:rsidRPr="00C93454">
        <w:rPr>
          <w:rFonts w:ascii="Times New Roman" w:hAnsi="Times New Roman" w:cs="Times New Roman"/>
          <w:b/>
          <w:sz w:val="22"/>
          <w:szCs w:val="22"/>
        </w:rPr>
        <w:t>ЗАЯВЛЕНИЕ</w:t>
      </w:r>
    </w:p>
    <w:p w:rsidR="00661E08" w:rsidRPr="003A6627" w:rsidRDefault="00661E08" w:rsidP="00C93454">
      <w:pPr>
        <w:pStyle w:val="ConsPlusNonformat"/>
        <w:jc w:val="center"/>
        <w:rPr>
          <w:rFonts w:ascii="Times New Roman" w:hAnsi="Times New Roman" w:cs="Times New Roman"/>
          <w:b/>
          <w:sz w:val="22"/>
          <w:szCs w:val="22"/>
        </w:rPr>
      </w:pPr>
      <w:r w:rsidRPr="003A6627">
        <w:rPr>
          <w:rFonts w:ascii="Times New Roman" w:hAnsi="Times New Roman" w:cs="Times New Roman"/>
          <w:b/>
          <w:sz w:val="22"/>
          <w:szCs w:val="22"/>
        </w:rPr>
        <w:t>на закрытие лицевого счета</w:t>
      </w:r>
    </w:p>
    <w:p w:rsidR="000F7E43" w:rsidRDefault="00C93454" w:rsidP="00C93454">
      <w:pPr>
        <w:pStyle w:val="ConsPlusNonformat"/>
        <w:jc w:val="center"/>
        <w:rPr>
          <w:rFonts w:ascii="Times New Roman" w:hAnsi="Times New Roman" w:cs="Times New Roman"/>
          <w:sz w:val="22"/>
          <w:szCs w:val="22"/>
        </w:rPr>
      </w:pPr>
      <w:r w:rsidRPr="00C93454">
        <w:rPr>
          <w:rFonts w:ascii="Times New Roman" w:hAnsi="Times New Roman" w:cs="Times New Roman"/>
          <w:sz w:val="22"/>
          <w:szCs w:val="22"/>
        </w:rPr>
        <w:t xml:space="preserve">в Муниципальном казенном учреждении Управлении финансов </w:t>
      </w:r>
    </w:p>
    <w:p w:rsidR="00C93454" w:rsidRPr="00C93454" w:rsidRDefault="00C93454" w:rsidP="00C93454">
      <w:pPr>
        <w:pStyle w:val="ConsPlusNonformat"/>
        <w:jc w:val="center"/>
        <w:rPr>
          <w:rFonts w:ascii="Times New Roman" w:hAnsi="Times New Roman" w:cs="Times New Roman"/>
          <w:sz w:val="22"/>
          <w:szCs w:val="22"/>
        </w:rPr>
      </w:pPr>
      <w:r w:rsidRPr="00C93454">
        <w:rPr>
          <w:rFonts w:ascii="Times New Roman" w:hAnsi="Times New Roman" w:cs="Times New Roman"/>
          <w:sz w:val="22"/>
          <w:szCs w:val="22"/>
        </w:rPr>
        <w:t>Администрации Каргасокского района</w:t>
      </w:r>
    </w:p>
    <w:p w:rsidR="00661E08" w:rsidRDefault="00661E08">
      <w:pPr>
        <w:pStyle w:val="ConsPlusNonformat"/>
      </w:pPr>
      <w:r>
        <w:t>___________________________________________________________________________</w:t>
      </w:r>
    </w:p>
    <w:p w:rsidR="00661E08" w:rsidRPr="00A56513" w:rsidRDefault="000F7E43">
      <w:pPr>
        <w:pStyle w:val="ConsPlusNonformat"/>
        <w:rPr>
          <w:rFonts w:ascii="Times New Roman" w:hAnsi="Times New Roman" w:cs="Times New Roman"/>
        </w:rPr>
      </w:pPr>
      <w:r>
        <w:rPr>
          <w:rFonts w:ascii="Times New Roman" w:hAnsi="Times New Roman" w:cs="Times New Roman"/>
        </w:rPr>
        <w:t xml:space="preserve">                                                     </w:t>
      </w:r>
      <w:r w:rsidR="00661E08" w:rsidRPr="00A56513">
        <w:rPr>
          <w:rFonts w:ascii="Times New Roman" w:hAnsi="Times New Roman" w:cs="Times New Roman"/>
        </w:rPr>
        <w:t>(Полное и краткое наименование учреждения</w:t>
      </w:r>
    </w:p>
    <w:p w:rsidR="00661E08" w:rsidRPr="00A56513" w:rsidRDefault="00661E08">
      <w:pPr>
        <w:pStyle w:val="ConsPlusNonformat"/>
        <w:rPr>
          <w:rFonts w:ascii="Times New Roman" w:hAnsi="Times New Roman" w:cs="Times New Roman"/>
        </w:rPr>
      </w:pPr>
      <w:r w:rsidRPr="00A56513">
        <w:rPr>
          <w:rFonts w:ascii="Times New Roman" w:hAnsi="Times New Roman" w:cs="Times New Roman"/>
        </w:rPr>
        <w:t>___________________________________________________________</w:t>
      </w:r>
      <w:r w:rsidR="00A56513">
        <w:rPr>
          <w:rFonts w:ascii="Times New Roman" w:hAnsi="Times New Roman" w:cs="Times New Roman"/>
        </w:rPr>
        <w:t>_______________</w:t>
      </w:r>
      <w:r w:rsidRPr="00A56513">
        <w:rPr>
          <w:rFonts w:ascii="Times New Roman" w:hAnsi="Times New Roman" w:cs="Times New Roman"/>
        </w:rPr>
        <w:t>________________</w:t>
      </w:r>
    </w:p>
    <w:p w:rsidR="00661E08" w:rsidRDefault="000F7E43">
      <w:pPr>
        <w:pStyle w:val="ConsPlusNonformat"/>
      </w:pPr>
      <w:r>
        <w:rPr>
          <w:rFonts w:ascii="Times New Roman" w:hAnsi="Times New Roman" w:cs="Times New Roman"/>
        </w:rPr>
        <w:t xml:space="preserve">                                                   </w:t>
      </w:r>
      <w:r w:rsidR="00661E08" w:rsidRPr="00A56513">
        <w:rPr>
          <w:rFonts w:ascii="Times New Roman" w:hAnsi="Times New Roman" w:cs="Times New Roman"/>
        </w:rPr>
        <w:t>в соответствии с учредительными документами</w:t>
      </w:r>
      <w:r w:rsidR="00661E08">
        <w:t>)</w:t>
      </w:r>
    </w:p>
    <w:p w:rsidR="00661E08" w:rsidRDefault="00661E08">
      <w:pPr>
        <w:pStyle w:val="ConsPlusNonformat"/>
      </w:pPr>
      <w:r>
        <w:t>___________________________________________________________________________</w:t>
      </w:r>
    </w:p>
    <w:p w:rsidR="00661E08" w:rsidRDefault="000F7E43">
      <w:pPr>
        <w:pStyle w:val="ConsPlusNonformat"/>
        <w:rPr>
          <w:rFonts w:ascii="Times New Roman" w:hAnsi="Times New Roman" w:cs="Times New Roman"/>
        </w:rPr>
      </w:pPr>
      <w:r>
        <w:rPr>
          <w:rFonts w:ascii="Times New Roman" w:hAnsi="Times New Roman" w:cs="Times New Roman"/>
        </w:rPr>
        <w:t xml:space="preserve">                                                     </w:t>
      </w:r>
      <w:r w:rsidR="00661E08" w:rsidRPr="00A56513">
        <w:rPr>
          <w:rFonts w:ascii="Times New Roman" w:hAnsi="Times New Roman" w:cs="Times New Roman"/>
        </w:rPr>
        <w:t xml:space="preserve"> (Наименование вышестоящей организации)</w:t>
      </w:r>
    </w:p>
    <w:p w:rsidR="00A56513" w:rsidRPr="00A56513" w:rsidRDefault="00A56513">
      <w:pPr>
        <w:pStyle w:val="ConsPlusNonformat"/>
        <w:rPr>
          <w:rFonts w:ascii="Times New Roman" w:hAnsi="Times New Roman" w:cs="Times New Roman"/>
        </w:rPr>
      </w:pPr>
    </w:p>
    <w:p w:rsidR="00661E08" w:rsidRDefault="00661E08">
      <w:pPr>
        <w:pStyle w:val="ConsPlusNonformat"/>
      </w:pPr>
      <w:r w:rsidRPr="00A56513">
        <w:rPr>
          <w:rFonts w:ascii="Times New Roman" w:hAnsi="Times New Roman" w:cs="Times New Roman"/>
          <w:sz w:val="22"/>
          <w:szCs w:val="22"/>
        </w:rPr>
        <w:t>ИНН __________</w:t>
      </w:r>
      <w:r w:rsidR="00A56513">
        <w:rPr>
          <w:rFonts w:ascii="Times New Roman" w:hAnsi="Times New Roman" w:cs="Times New Roman"/>
          <w:sz w:val="22"/>
          <w:szCs w:val="22"/>
        </w:rPr>
        <w:t xml:space="preserve">__________ КПП </w:t>
      </w:r>
      <w:r>
        <w:t>_____________________________</w:t>
      </w:r>
    </w:p>
    <w:p w:rsidR="00A56513" w:rsidRDefault="00A56513">
      <w:pPr>
        <w:pStyle w:val="ConsPlusNonformat"/>
      </w:pPr>
    </w:p>
    <w:p w:rsidR="00661E08" w:rsidRDefault="00AB7D9E">
      <w:pPr>
        <w:pStyle w:val="ConsPlusNonformat"/>
        <w:rPr>
          <w:rFonts w:ascii="Times New Roman" w:hAnsi="Times New Roman" w:cs="Times New Roman"/>
          <w:sz w:val="22"/>
          <w:szCs w:val="22"/>
        </w:rPr>
      </w:pPr>
      <w:r>
        <w:rPr>
          <w:rFonts w:ascii="Times New Roman" w:hAnsi="Times New Roman" w:cs="Times New Roman"/>
          <w:sz w:val="22"/>
          <w:szCs w:val="22"/>
        </w:rPr>
        <w:t>ю</w:t>
      </w:r>
      <w:r w:rsidR="00661E08" w:rsidRPr="00A56513">
        <w:rPr>
          <w:rFonts w:ascii="Times New Roman" w:hAnsi="Times New Roman" w:cs="Times New Roman"/>
          <w:sz w:val="22"/>
          <w:szCs w:val="22"/>
        </w:rPr>
        <w:t>ридический адрес: ________________________________________________________</w:t>
      </w:r>
      <w:r w:rsidR="00A56513">
        <w:rPr>
          <w:rFonts w:ascii="Times New Roman" w:hAnsi="Times New Roman" w:cs="Times New Roman"/>
          <w:sz w:val="22"/>
          <w:szCs w:val="22"/>
        </w:rPr>
        <w:t>_______</w:t>
      </w:r>
    </w:p>
    <w:p w:rsidR="00A56513" w:rsidRDefault="00A56513">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w:t>
      </w:r>
    </w:p>
    <w:p w:rsidR="00A56513" w:rsidRPr="00A56513" w:rsidRDefault="00A56513">
      <w:pPr>
        <w:pStyle w:val="ConsPlusNonformat"/>
        <w:rPr>
          <w:rFonts w:ascii="Times New Roman" w:hAnsi="Times New Roman" w:cs="Times New Roman"/>
          <w:sz w:val="22"/>
          <w:szCs w:val="22"/>
        </w:rPr>
      </w:pPr>
    </w:p>
    <w:p w:rsidR="00661E08" w:rsidRDefault="00AB7D9E">
      <w:pPr>
        <w:pStyle w:val="ConsPlusNonformat"/>
      </w:pPr>
      <w:r>
        <w:rPr>
          <w:rFonts w:ascii="Times New Roman" w:hAnsi="Times New Roman" w:cs="Times New Roman"/>
          <w:sz w:val="22"/>
          <w:szCs w:val="22"/>
        </w:rPr>
        <w:t>просит</w:t>
      </w:r>
      <w:r w:rsidR="00661E08" w:rsidRPr="00A56513">
        <w:rPr>
          <w:rFonts w:ascii="Times New Roman" w:hAnsi="Times New Roman" w:cs="Times New Roman"/>
          <w:sz w:val="22"/>
          <w:szCs w:val="22"/>
        </w:rPr>
        <w:t xml:space="preserve"> закрыть лицевой счет</w:t>
      </w:r>
      <w:r w:rsidR="00661E08">
        <w:t xml:space="preserve"> ______________________________________</w:t>
      </w:r>
      <w:r w:rsidR="00A56513">
        <w:t>____</w:t>
      </w:r>
      <w:r w:rsidR="00661E08">
        <w:t>_________</w:t>
      </w:r>
    </w:p>
    <w:p w:rsidR="00661E08" w:rsidRPr="00A56513" w:rsidRDefault="000F7E43">
      <w:pPr>
        <w:pStyle w:val="ConsPlusNonformat"/>
        <w:rPr>
          <w:rFonts w:ascii="Times New Roman" w:hAnsi="Times New Roman" w:cs="Times New Roman"/>
        </w:rPr>
      </w:pPr>
      <w:r>
        <w:rPr>
          <w:rFonts w:ascii="Times New Roman" w:hAnsi="Times New Roman" w:cs="Times New Roman"/>
        </w:rPr>
        <w:t xml:space="preserve">                                                                                            </w:t>
      </w:r>
      <w:r w:rsidR="00661E08" w:rsidRPr="00A56513">
        <w:rPr>
          <w:rFonts w:ascii="Times New Roman" w:hAnsi="Times New Roman" w:cs="Times New Roman"/>
        </w:rPr>
        <w:t xml:space="preserve"> (номер лицевого счета)</w:t>
      </w:r>
    </w:p>
    <w:p w:rsidR="00661E08" w:rsidRPr="00A56513" w:rsidRDefault="00661E08">
      <w:pPr>
        <w:pStyle w:val="ConsPlusNonformat"/>
        <w:rPr>
          <w:rFonts w:ascii="Times New Roman" w:hAnsi="Times New Roman" w:cs="Times New Roman"/>
          <w:sz w:val="22"/>
          <w:szCs w:val="22"/>
        </w:rPr>
      </w:pPr>
      <w:r w:rsidRPr="00A56513">
        <w:rPr>
          <w:rFonts w:ascii="Times New Roman" w:hAnsi="Times New Roman" w:cs="Times New Roman"/>
          <w:sz w:val="22"/>
          <w:szCs w:val="22"/>
        </w:rPr>
        <w:t>в связи с _______________________________________________________</w:t>
      </w:r>
      <w:r w:rsidR="00A56513">
        <w:rPr>
          <w:rFonts w:ascii="Times New Roman" w:hAnsi="Times New Roman" w:cs="Times New Roman"/>
          <w:sz w:val="22"/>
          <w:szCs w:val="22"/>
        </w:rPr>
        <w:t>_________</w:t>
      </w:r>
      <w:r w:rsidRPr="00A56513">
        <w:rPr>
          <w:rFonts w:ascii="Times New Roman" w:hAnsi="Times New Roman" w:cs="Times New Roman"/>
          <w:sz w:val="22"/>
          <w:szCs w:val="22"/>
        </w:rPr>
        <w:t>__________</w:t>
      </w:r>
    </w:p>
    <w:p w:rsidR="00661E08" w:rsidRPr="00A56513" w:rsidRDefault="000F7E43">
      <w:pPr>
        <w:pStyle w:val="ConsPlusNonformat"/>
        <w:rPr>
          <w:rFonts w:ascii="Times New Roman" w:hAnsi="Times New Roman" w:cs="Times New Roman"/>
        </w:rPr>
      </w:pPr>
      <w:r>
        <w:rPr>
          <w:rFonts w:ascii="Times New Roman" w:hAnsi="Times New Roman" w:cs="Times New Roman"/>
        </w:rPr>
        <w:t xml:space="preserve">                                                 </w:t>
      </w:r>
      <w:r w:rsidR="00661E08" w:rsidRPr="00A56513">
        <w:rPr>
          <w:rFonts w:ascii="Times New Roman" w:hAnsi="Times New Roman" w:cs="Times New Roman"/>
        </w:rPr>
        <w:t>(в связи с реорганизацией, изменением подчиненности,</w:t>
      </w:r>
    </w:p>
    <w:p w:rsidR="00661E08" w:rsidRPr="00A56513" w:rsidRDefault="000F7E43">
      <w:pPr>
        <w:pStyle w:val="ConsPlusNonformat"/>
        <w:rPr>
          <w:rFonts w:ascii="Times New Roman" w:hAnsi="Times New Roman" w:cs="Times New Roman"/>
        </w:rPr>
      </w:pPr>
      <w:r>
        <w:rPr>
          <w:rFonts w:ascii="Times New Roman" w:hAnsi="Times New Roman" w:cs="Times New Roman"/>
        </w:rPr>
        <w:t xml:space="preserve">                                                      </w:t>
      </w:r>
      <w:r w:rsidR="00A56513">
        <w:rPr>
          <w:rFonts w:ascii="Times New Roman" w:hAnsi="Times New Roman" w:cs="Times New Roman"/>
        </w:rPr>
        <w:t>з</w:t>
      </w:r>
      <w:r w:rsidR="00661E08" w:rsidRPr="00A56513">
        <w:rPr>
          <w:rFonts w:ascii="Times New Roman" w:hAnsi="Times New Roman" w:cs="Times New Roman"/>
        </w:rPr>
        <w:t>авершением работы ликвидационной комиссии,</w:t>
      </w:r>
    </w:p>
    <w:p w:rsidR="00661E08" w:rsidRDefault="00661E08">
      <w:pPr>
        <w:pStyle w:val="ConsPlusNonformat"/>
      </w:pPr>
      <w:r w:rsidRPr="00A56513">
        <w:rPr>
          <w:rFonts w:ascii="Times New Roman" w:hAnsi="Times New Roman" w:cs="Times New Roman"/>
        </w:rPr>
        <w:t>_______________________________________________________</w:t>
      </w:r>
      <w:r w:rsidR="00A56513">
        <w:rPr>
          <w:rFonts w:ascii="Times New Roman" w:hAnsi="Times New Roman" w:cs="Times New Roman"/>
        </w:rPr>
        <w:t>_______________</w:t>
      </w:r>
      <w:r w:rsidRPr="00A56513">
        <w:rPr>
          <w:rFonts w:ascii="Times New Roman" w:hAnsi="Times New Roman" w:cs="Times New Roman"/>
        </w:rPr>
        <w:t>____________________</w:t>
      </w:r>
    </w:p>
    <w:p w:rsidR="00661E08" w:rsidRPr="00A56513" w:rsidRDefault="000F7E43">
      <w:pPr>
        <w:pStyle w:val="ConsPlusNonformat"/>
        <w:rPr>
          <w:rFonts w:ascii="Times New Roman" w:hAnsi="Times New Roman" w:cs="Times New Roman"/>
        </w:rPr>
      </w:pPr>
      <w:r>
        <w:rPr>
          <w:rFonts w:ascii="Times New Roman" w:hAnsi="Times New Roman" w:cs="Times New Roman"/>
        </w:rPr>
        <w:t xml:space="preserve">                              </w:t>
      </w:r>
      <w:r w:rsidR="00661E08" w:rsidRPr="00A56513">
        <w:rPr>
          <w:rFonts w:ascii="Times New Roman" w:hAnsi="Times New Roman" w:cs="Times New Roman"/>
        </w:rPr>
        <w:t xml:space="preserve">   переходом на обслуживание в орган Федерального казначейства и др.)</w:t>
      </w:r>
    </w:p>
    <w:p w:rsidR="00661E08" w:rsidRPr="00A56513" w:rsidRDefault="00661E08">
      <w:pPr>
        <w:pStyle w:val="ConsPlusNonformat"/>
        <w:rPr>
          <w:rFonts w:ascii="Times New Roman" w:hAnsi="Times New Roman" w:cs="Times New Roman"/>
          <w:sz w:val="22"/>
          <w:szCs w:val="22"/>
        </w:rPr>
      </w:pPr>
      <w:r w:rsidRPr="00A56513">
        <w:rPr>
          <w:rFonts w:ascii="Times New Roman" w:hAnsi="Times New Roman" w:cs="Times New Roman"/>
          <w:sz w:val="22"/>
          <w:szCs w:val="22"/>
        </w:rPr>
        <w:t>К заявлению прилагаются:</w:t>
      </w:r>
    </w:p>
    <w:p w:rsidR="00661E08" w:rsidRDefault="00661E08">
      <w:pPr>
        <w:pStyle w:val="ConsPlusNonformat"/>
      </w:pPr>
      <w:r>
        <w:t xml:space="preserve"> 1. ____________________________________________________________________</w:t>
      </w:r>
    </w:p>
    <w:p w:rsidR="00661E08" w:rsidRPr="00A56513" w:rsidRDefault="000F7E43">
      <w:pPr>
        <w:pStyle w:val="ConsPlusNonformat"/>
        <w:rPr>
          <w:rFonts w:ascii="Times New Roman" w:hAnsi="Times New Roman" w:cs="Times New Roman"/>
        </w:rPr>
      </w:pPr>
      <w:r>
        <w:rPr>
          <w:rFonts w:ascii="Times New Roman" w:hAnsi="Times New Roman" w:cs="Times New Roman"/>
        </w:rPr>
        <w:t xml:space="preserve">                                  </w:t>
      </w:r>
      <w:r w:rsidR="00661E08" w:rsidRPr="00A56513">
        <w:rPr>
          <w:rFonts w:ascii="Times New Roman" w:hAnsi="Times New Roman" w:cs="Times New Roman"/>
        </w:rPr>
        <w:t>(копии документов, являющиеся основанием для закрытия счета)</w:t>
      </w:r>
    </w:p>
    <w:p w:rsidR="00661E08" w:rsidRDefault="00661E08">
      <w:pPr>
        <w:pStyle w:val="ConsPlusNonformat"/>
      </w:pPr>
      <w:r w:rsidRPr="00A56513">
        <w:rPr>
          <w:rFonts w:ascii="Times New Roman" w:hAnsi="Times New Roman" w:cs="Times New Roman"/>
        </w:rPr>
        <w:t xml:space="preserve">    2. __________________________________________</w:t>
      </w:r>
      <w:r w:rsidR="00A56513">
        <w:rPr>
          <w:rFonts w:ascii="Times New Roman" w:hAnsi="Times New Roman" w:cs="Times New Roman"/>
        </w:rPr>
        <w:t>_______________</w:t>
      </w:r>
      <w:r w:rsidRPr="00A56513">
        <w:rPr>
          <w:rFonts w:ascii="Times New Roman" w:hAnsi="Times New Roman" w:cs="Times New Roman"/>
        </w:rPr>
        <w:t>__________________________</w:t>
      </w:r>
    </w:p>
    <w:p w:rsidR="00661E08" w:rsidRPr="00A56513" w:rsidRDefault="000F7E43">
      <w:pPr>
        <w:pStyle w:val="ConsPlusNonformat"/>
        <w:rPr>
          <w:rFonts w:ascii="Times New Roman" w:hAnsi="Times New Roman" w:cs="Times New Roman"/>
        </w:rPr>
      </w:pPr>
      <w:r>
        <w:rPr>
          <w:rFonts w:ascii="Times New Roman" w:hAnsi="Times New Roman" w:cs="Times New Roman"/>
        </w:rPr>
        <w:t xml:space="preserve">                                     </w:t>
      </w:r>
      <w:r w:rsidR="00661E08" w:rsidRPr="00A56513">
        <w:rPr>
          <w:rFonts w:ascii="Times New Roman" w:hAnsi="Times New Roman" w:cs="Times New Roman"/>
        </w:rPr>
        <w:t>(копия документа о внесении в ЕГРЮЛ записи о прекращении</w:t>
      </w:r>
    </w:p>
    <w:p w:rsidR="00661E08" w:rsidRPr="00A56513" w:rsidRDefault="000F7E43">
      <w:pPr>
        <w:pStyle w:val="ConsPlusNonformat"/>
        <w:rPr>
          <w:rFonts w:ascii="Times New Roman" w:hAnsi="Times New Roman" w:cs="Times New Roman"/>
        </w:rPr>
      </w:pPr>
      <w:r>
        <w:rPr>
          <w:rFonts w:ascii="Times New Roman" w:hAnsi="Times New Roman" w:cs="Times New Roman"/>
        </w:rPr>
        <w:t xml:space="preserve">                                                           </w:t>
      </w:r>
      <w:r w:rsidR="00661E08" w:rsidRPr="00A56513">
        <w:rPr>
          <w:rFonts w:ascii="Times New Roman" w:hAnsi="Times New Roman" w:cs="Times New Roman"/>
        </w:rPr>
        <w:t>деятельности юридического лица)</w:t>
      </w:r>
    </w:p>
    <w:p w:rsidR="00661E08" w:rsidRPr="00A56513" w:rsidRDefault="00661E08">
      <w:pPr>
        <w:pStyle w:val="ConsPlusNonformat"/>
        <w:rPr>
          <w:rFonts w:ascii="Times New Roman" w:hAnsi="Times New Roman" w:cs="Times New Roman"/>
        </w:rPr>
      </w:pPr>
    </w:p>
    <w:p w:rsidR="00661E08" w:rsidRDefault="00661E08">
      <w:pPr>
        <w:pStyle w:val="ConsPlusNonformat"/>
      </w:pPr>
      <w:r w:rsidRPr="00A56513">
        <w:rPr>
          <w:rFonts w:ascii="Times New Roman" w:hAnsi="Times New Roman" w:cs="Times New Roman"/>
          <w:sz w:val="22"/>
          <w:szCs w:val="22"/>
        </w:rPr>
        <w:t xml:space="preserve">Руководитель  </w:t>
      </w:r>
      <w:r>
        <w:t xml:space="preserve">             _______________      ___________________________</w:t>
      </w:r>
    </w:p>
    <w:p w:rsidR="00661E08" w:rsidRDefault="00661E08">
      <w:pPr>
        <w:pStyle w:val="ConsPlusNonformat"/>
      </w:pPr>
      <w:r w:rsidRPr="00A56513">
        <w:rPr>
          <w:rFonts w:ascii="Times New Roman" w:hAnsi="Times New Roman" w:cs="Times New Roman"/>
        </w:rPr>
        <w:t xml:space="preserve">       </w:t>
      </w:r>
      <w:r w:rsidR="000F7E43">
        <w:rPr>
          <w:rFonts w:ascii="Times New Roman" w:hAnsi="Times New Roman" w:cs="Times New Roman"/>
        </w:rPr>
        <w:t xml:space="preserve">                                                          </w:t>
      </w:r>
      <w:r w:rsidR="00C25E0A">
        <w:rPr>
          <w:rFonts w:ascii="Times New Roman" w:hAnsi="Times New Roman" w:cs="Times New Roman"/>
        </w:rPr>
        <w:t xml:space="preserve"> </w:t>
      </w:r>
      <w:r w:rsidR="000F7E43">
        <w:rPr>
          <w:rFonts w:ascii="Times New Roman" w:hAnsi="Times New Roman" w:cs="Times New Roman"/>
        </w:rPr>
        <w:t xml:space="preserve">  </w:t>
      </w:r>
      <w:r w:rsidRPr="00A56513">
        <w:rPr>
          <w:rFonts w:ascii="Times New Roman" w:hAnsi="Times New Roman" w:cs="Times New Roman"/>
        </w:rPr>
        <w:t xml:space="preserve"> (подпись)            </w:t>
      </w:r>
      <w:r w:rsidR="00A56513">
        <w:rPr>
          <w:rFonts w:ascii="Times New Roman" w:hAnsi="Times New Roman" w:cs="Times New Roman"/>
        </w:rPr>
        <w:t xml:space="preserve">                         (</w:t>
      </w:r>
      <w:r w:rsidRPr="00A56513">
        <w:rPr>
          <w:rFonts w:ascii="Times New Roman" w:hAnsi="Times New Roman" w:cs="Times New Roman"/>
        </w:rPr>
        <w:t>расшифровка подписи</w:t>
      </w:r>
      <w:r>
        <w:t>)</w:t>
      </w:r>
    </w:p>
    <w:p w:rsidR="00661E08" w:rsidRDefault="00661E08">
      <w:pPr>
        <w:pStyle w:val="ConsPlusNonformat"/>
      </w:pPr>
      <w:r w:rsidRPr="00A56513">
        <w:rPr>
          <w:rFonts w:ascii="Times New Roman" w:hAnsi="Times New Roman" w:cs="Times New Roman"/>
          <w:sz w:val="22"/>
          <w:szCs w:val="22"/>
        </w:rPr>
        <w:t>Главный бухгалтер</w:t>
      </w:r>
      <w:r>
        <w:t xml:space="preserve">          _______________      ___________________________</w:t>
      </w:r>
    </w:p>
    <w:p w:rsidR="00661E08" w:rsidRPr="00A56513" w:rsidRDefault="000F7E43">
      <w:pPr>
        <w:pStyle w:val="ConsPlusNonformat"/>
        <w:rPr>
          <w:rFonts w:ascii="Times New Roman" w:hAnsi="Times New Roman" w:cs="Times New Roman"/>
        </w:rPr>
      </w:pPr>
      <w:r>
        <w:rPr>
          <w:rFonts w:ascii="Times New Roman" w:hAnsi="Times New Roman" w:cs="Times New Roman"/>
        </w:rPr>
        <w:t xml:space="preserve">                                                                   </w:t>
      </w:r>
      <w:r w:rsidR="00C25E0A">
        <w:rPr>
          <w:rFonts w:ascii="Times New Roman" w:hAnsi="Times New Roman" w:cs="Times New Roman"/>
        </w:rPr>
        <w:t xml:space="preserve"> </w:t>
      </w:r>
      <w:r w:rsidR="00661E08" w:rsidRPr="00A56513">
        <w:rPr>
          <w:rFonts w:ascii="Times New Roman" w:hAnsi="Times New Roman" w:cs="Times New Roman"/>
        </w:rPr>
        <w:t xml:space="preserve">  (подпись)         </w:t>
      </w:r>
      <w:r>
        <w:rPr>
          <w:rFonts w:ascii="Times New Roman" w:hAnsi="Times New Roman" w:cs="Times New Roman"/>
        </w:rPr>
        <w:t xml:space="preserve">                        </w:t>
      </w:r>
      <w:r w:rsidR="00C60482">
        <w:rPr>
          <w:rFonts w:ascii="Times New Roman" w:hAnsi="Times New Roman" w:cs="Times New Roman"/>
        </w:rPr>
        <w:t xml:space="preserve"> </w:t>
      </w:r>
      <w:r w:rsidR="00661E08" w:rsidRPr="00A56513">
        <w:rPr>
          <w:rFonts w:ascii="Times New Roman" w:hAnsi="Times New Roman" w:cs="Times New Roman"/>
        </w:rPr>
        <w:t xml:space="preserve">   (расшифровка подписи)</w:t>
      </w:r>
    </w:p>
    <w:p w:rsidR="00661E08" w:rsidRPr="00A56513" w:rsidRDefault="00661E08">
      <w:pPr>
        <w:pStyle w:val="ConsPlusNonformat"/>
        <w:rPr>
          <w:rFonts w:ascii="Times New Roman" w:hAnsi="Times New Roman" w:cs="Times New Roman"/>
        </w:rPr>
      </w:pPr>
      <w:r w:rsidRPr="00A56513">
        <w:rPr>
          <w:rFonts w:ascii="Times New Roman" w:hAnsi="Times New Roman" w:cs="Times New Roman"/>
        </w:rPr>
        <w:t xml:space="preserve">    М.П.</w:t>
      </w:r>
    </w:p>
    <w:p w:rsidR="00661E08" w:rsidRPr="00A56513" w:rsidRDefault="000F7E43">
      <w:pPr>
        <w:pStyle w:val="ConsPlusNonformat"/>
        <w:rPr>
          <w:rFonts w:ascii="Times New Roman" w:hAnsi="Times New Roman" w:cs="Times New Roman"/>
        </w:rPr>
      </w:pPr>
      <w:r>
        <w:rPr>
          <w:rFonts w:ascii="Times New Roman" w:hAnsi="Times New Roman" w:cs="Times New Roman"/>
        </w:rPr>
        <w:t xml:space="preserve">                                                                                                                                  </w:t>
      </w:r>
      <w:r w:rsidR="00661E08" w:rsidRPr="00A56513">
        <w:rPr>
          <w:rFonts w:ascii="Times New Roman" w:hAnsi="Times New Roman" w:cs="Times New Roman"/>
        </w:rPr>
        <w:t xml:space="preserve">  "</w:t>
      </w:r>
      <w:r w:rsidR="00A56513">
        <w:rPr>
          <w:rFonts w:ascii="Times New Roman" w:hAnsi="Times New Roman" w:cs="Times New Roman"/>
        </w:rPr>
        <w:t>__</w:t>
      </w:r>
      <w:r w:rsidR="00661E08" w:rsidRPr="00A56513">
        <w:rPr>
          <w:rFonts w:ascii="Times New Roman" w:hAnsi="Times New Roman" w:cs="Times New Roman"/>
        </w:rPr>
        <w:t>__" ____________ 20__ г.</w:t>
      </w:r>
    </w:p>
    <w:p w:rsidR="00661E08" w:rsidRPr="00A56513" w:rsidRDefault="00661E08">
      <w:pPr>
        <w:pStyle w:val="ConsPlusNonformat"/>
        <w:rPr>
          <w:rFonts w:ascii="Times New Roman" w:hAnsi="Times New Roman" w:cs="Times New Roman"/>
        </w:rPr>
      </w:pPr>
    </w:p>
    <w:p w:rsidR="00661E08" w:rsidRDefault="00661E08">
      <w:pPr>
        <w:pStyle w:val="ConsPlusNonformat"/>
      </w:pPr>
      <w:r>
        <w:t>───────────────────────────────────────────────────────────────────────────</w:t>
      </w:r>
    </w:p>
    <w:p w:rsidR="00A56513" w:rsidRDefault="007F2A5B">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661E08" w:rsidRPr="00A56513">
        <w:rPr>
          <w:rFonts w:ascii="Times New Roman" w:hAnsi="Times New Roman" w:cs="Times New Roman"/>
          <w:sz w:val="22"/>
          <w:szCs w:val="22"/>
        </w:rPr>
        <w:t xml:space="preserve"> Отметка </w:t>
      </w:r>
      <w:r w:rsidR="00A56513" w:rsidRPr="00A56513">
        <w:rPr>
          <w:rFonts w:ascii="Times New Roman" w:hAnsi="Times New Roman" w:cs="Times New Roman"/>
          <w:sz w:val="22"/>
          <w:szCs w:val="22"/>
        </w:rPr>
        <w:t xml:space="preserve">Управления </w:t>
      </w:r>
      <w:r w:rsidR="00661E08" w:rsidRPr="00A56513">
        <w:rPr>
          <w:rFonts w:ascii="Times New Roman" w:hAnsi="Times New Roman" w:cs="Times New Roman"/>
          <w:sz w:val="22"/>
          <w:szCs w:val="22"/>
        </w:rPr>
        <w:t xml:space="preserve">финансов </w:t>
      </w:r>
      <w:r w:rsidR="00A56513" w:rsidRPr="00A56513">
        <w:rPr>
          <w:rFonts w:ascii="Times New Roman" w:hAnsi="Times New Roman" w:cs="Times New Roman"/>
          <w:sz w:val="22"/>
          <w:szCs w:val="22"/>
        </w:rPr>
        <w:t>АКР</w:t>
      </w:r>
    </w:p>
    <w:p w:rsidR="00A56513" w:rsidRPr="00A56513" w:rsidRDefault="00A56513">
      <w:pPr>
        <w:pStyle w:val="ConsPlusNonformat"/>
        <w:rPr>
          <w:rFonts w:ascii="Times New Roman" w:hAnsi="Times New Roman" w:cs="Times New Roman"/>
          <w:sz w:val="22"/>
          <w:szCs w:val="22"/>
        </w:rPr>
      </w:pPr>
    </w:p>
    <w:p w:rsidR="00661E08" w:rsidRPr="00A56513" w:rsidRDefault="00661E08">
      <w:pPr>
        <w:pStyle w:val="ConsPlusNonformat"/>
        <w:rPr>
          <w:rFonts w:ascii="Times New Roman" w:hAnsi="Times New Roman" w:cs="Times New Roman"/>
          <w:sz w:val="22"/>
          <w:szCs w:val="22"/>
        </w:rPr>
      </w:pPr>
      <w:r w:rsidRPr="00A56513">
        <w:rPr>
          <w:rFonts w:ascii="Times New Roman" w:hAnsi="Times New Roman" w:cs="Times New Roman"/>
          <w:sz w:val="22"/>
          <w:szCs w:val="22"/>
        </w:rPr>
        <w:t>Лицевой счет _______________________________________________________ закрыт</w:t>
      </w:r>
    </w:p>
    <w:p w:rsidR="00661E08" w:rsidRPr="00A56513" w:rsidRDefault="000F7E43">
      <w:pPr>
        <w:pStyle w:val="ConsPlusNonformat"/>
        <w:rPr>
          <w:rFonts w:ascii="Times New Roman" w:hAnsi="Times New Roman" w:cs="Times New Roman"/>
        </w:rPr>
      </w:pPr>
      <w:r>
        <w:rPr>
          <w:rFonts w:ascii="Times New Roman" w:hAnsi="Times New Roman" w:cs="Times New Roman"/>
        </w:rPr>
        <w:t xml:space="preserve">                                                              </w:t>
      </w:r>
      <w:r w:rsidR="00661E08" w:rsidRPr="00A56513">
        <w:rPr>
          <w:rFonts w:ascii="Times New Roman" w:hAnsi="Times New Roman" w:cs="Times New Roman"/>
        </w:rPr>
        <w:t>(номер лицевого счета)</w:t>
      </w:r>
    </w:p>
    <w:p w:rsidR="00661E08" w:rsidRPr="00A56513" w:rsidRDefault="00661E08">
      <w:pPr>
        <w:pStyle w:val="ConsPlusNonformat"/>
        <w:rPr>
          <w:rFonts w:ascii="Times New Roman" w:hAnsi="Times New Roman" w:cs="Times New Roman"/>
        </w:rPr>
      </w:pPr>
    </w:p>
    <w:p w:rsidR="00661E08" w:rsidRDefault="00A56513">
      <w:pPr>
        <w:pStyle w:val="ConsPlusNonformat"/>
      </w:pPr>
      <w:r w:rsidRPr="00A56513">
        <w:rPr>
          <w:rFonts w:ascii="Times New Roman" w:hAnsi="Times New Roman" w:cs="Times New Roman"/>
          <w:sz w:val="22"/>
          <w:szCs w:val="22"/>
        </w:rPr>
        <w:t>Руководитель Управления</w:t>
      </w:r>
      <w:r w:rsidR="00661E08" w:rsidRPr="00A56513">
        <w:rPr>
          <w:rFonts w:ascii="Times New Roman" w:hAnsi="Times New Roman" w:cs="Times New Roman"/>
          <w:sz w:val="22"/>
          <w:szCs w:val="22"/>
        </w:rPr>
        <w:t xml:space="preserve"> финансов </w:t>
      </w:r>
      <w:r w:rsidRPr="00A56513">
        <w:rPr>
          <w:rFonts w:ascii="Times New Roman" w:hAnsi="Times New Roman" w:cs="Times New Roman"/>
          <w:sz w:val="22"/>
          <w:szCs w:val="22"/>
        </w:rPr>
        <w:t>АКР</w:t>
      </w:r>
      <w:r w:rsidR="00661E08">
        <w:t>_______________</w:t>
      </w:r>
      <w:r w:rsidR="00091BC4">
        <w:t xml:space="preserve">  </w:t>
      </w:r>
      <w:r w:rsidR="00661E08">
        <w:t xml:space="preserve"> ________________________</w:t>
      </w:r>
    </w:p>
    <w:p w:rsidR="00661E08" w:rsidRDefault="007F2A5B">
      <w:pPr>
        <w:pStyle w:val="ConsPlusNonformat"/>
        <w:rPr>
          <w:rFonts w:ascii="Times New Roman" w:hAnsi="Times New Roman" w:cs="Times New Roman"/>
        </w:rPr>
      </w:pPr>
      <w:r>
        <w:rPr>
          <w:rFonts w:ascii="Times New Roman" w:hAnsi="Times New Roman" w:cs="Times New Roman"/>
        </w:rPr>
        <w:t xml:space="preserve">                                                                                         </w:t>
      </w:r>
      <w:r w:rsidR="00661E08" w:rsidRPr="00A56513">
        <w:rPr>
          <w:rFonts w:ascii="Times New Roman" w:hAnsi="Times New Roman" w:cs="Times New Roman"/>
        </w:rPr>
        <w:t xml:space="preserve">(подпись)   </w:t>
      </w:r>
      <w:r>
        <w:rPr>
          <w:rFonts w:ascii="Times New Roman" w:hAnsi="Times New Roman" w:cs="Times New Roman"/>
        </w:rPr>
        <w:t xml:space="preserve">                </w:t>
      </w:r>
      <w:r w:rsidR="00661E08" w:rsidRPr="00A56513">
        <w:rPr>
          <w:rFonts w:ascii="Times New Roman" w:hAnsi="Times New Roman" w:cs="Times New Roman"/>
        </w:rPr>
        <w:t xml:space="preserve"> </w:t>
      </w:r>
      <w:r w:rsidR="00091BC4">
        <w:rPr>
          <w:rFonts w:ascii="Times New Roman" w:hAnsi="Times New Roman" w:cs="Times New Roman"/>
        </w:rPr>
        <w:t xml:space="preserve">   </w:t>
      </w:r>
      <w:r w:rsidR="00661E08" w:rsidRPr="00A56513">
        <w:rPr>
          <w:rFonts w:ascii="Times New Roman" w:hAnsi="Times New Roman" w:cs="Times New Roman"/>
        </w:rPr>
        <w:t xml:space="preserve"> (расшифровка подписи)</w:t>
      </w:r>
    </w:p>
    <w:p w:rsidR="00451E60" w:rsidRPr="00A56513" w:rsidRDefault="00451E60">
      <w:pPr>
        <w:pStyle w:val="ConsPlusNonformat"/>
        <w:rPr>
          <w:rFonts w:ascii="Times New Roman" w:hAnsi="Times New Roman" w:cs="Times New Roman"/>
        </w:rPr>
      </w:pPr>
    </w:p>
    <w:p w:rsidR="00661E08" w:rsidRPr="007F2A5B" w:rsidRDefault="00661E08">
      <w:pPr>
        <w:pStyle w:val="ConsPlusNonformat"/>
        <w:rPr>
          <w:rFonts w:ascii="Times New Roman" w:hAnsi="Times New Roman" w:cs="Times New Roman"/>
        </w:rPr>
      </w:pPr>
      <w:r>
        <w:t xml:space="preserve">                                                 </w:t>
      </w:r>
      <w:r w:rsidR="007F2A5B">
        <w:t xml:space="preserve"> </w:t>
      </w:r>
      <w:r>
        <w:t xml:space="preserve"> </w:t>
      </w:r>
      <w:r w:rsidRPr="007F2A5B">
        <w:rPr>
          <w:rFonts w:ascii="Times New Roman" w:hAnsi="Times New Roman" w:cs="Times New Roman"/>
        </w:rPr>
        <w:t>"_</w:t>
      </w:r>
      <w:r w:rsidR="00A56513" w:rsidRPr="007F2A5B">
        <w:rPr>
          <w:rFonts w:ascii="Times New Roman" w:hAnsi="Times New Roman" w:cs="Times New Roman"/>
        </w:rPr>
        <w:t>__</w:t>
      </w:r>
      <w:r w:rsidRPr="007F2A5B">
        <w:rPr>
          <w:rFonts w:ascii="Times New Roman" w:hAnsi="Times New Roman" w:cs="Times New Roman"/>
        </w:rPr>
        <w:t>_" _______</w:t>
      </w:r>
      <w:r w:rsidR="007F2A5B">
        <w:rPr>
          <w:rFonts w:ascii="Times New Roman" w:hAnsi="Times New Roman" w:cs="Times New Roman"/>
        </w:rPr>
        <w:t>_____</w:t>
      </w:r>
      <w:r w:rsidRPr="007F2A5B">
        <w:rPr>
          <w:rFonts w:ascii="Times New Roman" w:hAnsi="Times New Roman" w:cs="Times New Roman"/>
        </w:rPr>
        <w:t>_____ 20__ г.</w:t>
      </w:r>
    </w:p>
    <w:p w:rsidR="00661E08" w:rsidRPr="007F2A5B" w:rsidRDefault="00661E08">
      <w:pPr>
        <w:widowControl w:val="0"/>
        <w:autoSpaceDE w:val="0"/>
        <w:autoSpaceDN w:val="0"/>
        <w:adjustRightInd w:val="0"/>
        <w:spacing w:after="0" w:line="240" w:lineRule="auto"/>
        <w:jc w:val="both"/>
        <w:rPr>
          <w:rFonts w:ascii="Times New Roman" w:hAnsi="Times New Roman" w:cs="Times New Roman"/>
        </w:rPr>
      </w:pPr>
    </w:p>
    <w:p w:rsidR="00A56513" w:rsidRPr="00072EC2" w:rsidRDefault="00A56513" w:rsidP="00A56513">
      <w:pPr>
        <w:pStyle w:val="ConsPlusNonformat"/>
        <w:rPr>
          <w:rFonts w:ascii="Times New Roman" w:hAnsi="Times New Roman" w:cs="Times New Roman"/>
          <w:sz w:val="22"/>
          <w:szCs w:val="22"/>
        </w:rPr>
      </w:pPr>
      <w:r w:rsidRPr="00072EC2">
        <w:rPr>
          <w:rFonts w:ascii="Times New Roman" w:hAnsi="Times New Roman" w:cs="Times New Roman"/>
          <w:sz w:val="22"/>
          <w:szCs w:val="22"/>
        </w:rPr>
        <w:t xml:space="preserve">Начальник </w:t>
      </w:r>
      <w:r w:rsidR="00AB7D9E">
        <w:rPr>
          <w:rFonts w:ascii="Times New Roman" w:hAnsi="Times New Roman" w:cs="Times New Roman"/>
          <w:sz w:val="22"/>
          <w:szCs w:val="22"/>
        </w:rPr>
        <w:t xml:space="preserve">отдела </w:t>
      </w:r>
      <w:r w:rsidRPr="00072EC2">
        <w:rPr>
          <w:rFonts w:ascii="Times New Roman" w:hAnsi="Times New Roman" w:cs="Times New Roman"/>
          <w:sz w:val="22"/>
          <w:szCs w:val="22"/>
        </w:rPr>
        <w:t xml:space="preserve">казначейского исполнения </w:t>
      </w:r>
    </w:p>
    <w:p w:rsidR="00A56513" w:rsidRDefault="00A56513" w:rsidP="00A56513">
      <w:pPr>
        <w:pStyle w:val="ConsPlusNonformat"/>
      </w:pPr>
      <w:r w:rsidRPr="00072EC2">
        <w:rPr>
          <w:rFonts w:ascii="Times New Roman" w:hAnsi="Times New Roman" w:cs="Times New Roman"/>
          <w:sz w:val="22"/>
          <w:szCs w:val="22"/>
        </w:rPr>
        <w:t>бюджета и  бюджетного учета</w:t>
      </w:r>
      <w:r>
        <w:t xml:space="preserve">_______________ </w:t>
      </w:r>
      <w:r w:rsidR="00091BC4">
        <w:t xml:space="preserve">     </w:t>
      </w:r>
      <w:r>
        <w:t>________________________</w:t>
      </w:r>
    </w:p>
    <w:p w:rsidR="00A56513" w:rsidRDefault="007F2A5B" w:rsidP="00A56513">
      <w:pPr>
        <w:pStyle w:val="ConsPlusNonformat"/>
        <w:rPr>
          <w:rFonts w:ascii="Times New Roman" w:hAnsi="Times New Roman" w:cs="Times New Roman"/>
        </w:rPr>
      </w:pPr>
      <w:r>
        <w:rPr>
          <w:rFonts w:ascii="Times New Roman" w:hAnsi="Times New Roman" w:cs="Times New Roman"/>
        </w:rPr>
        <w:t xml:space="preserve">                                                               </w:t>
      </w:r>
      <w:r w:rsidR="00C25E0A">
        <w:rPr>
          <w:rFonts w:ascii="Times New Roman" w:hAnsi="Times New Roman" w:cs="Times New Roman"/>
        </w:rPr>
        <w:t xml:space="preserve"> </w:t>
      </w:r>
      <w:r>
        <w:rPr>
          <w:rFonts w:ascii="Times New Roman" w:hAnsi="Times New Roman" w:cs="Times New Roman"/>
        </w:rPr>
        <w:t xml:space="preserve">    </w:t>
      </w:r>
      <w:r w:rsidR="00A56513" w:rsidRPr="00072EC2">
        <w:rPr>
          <w:rFonts w:ascii="Times New Roman" w:hAnsi="Times New Roman" w:cs="Times New Roman"/>
        </w:rPr>
        <w:t xml:space="preserve">(подпись)   </w:t>
      </w:r>
      <w:r>
        <w:rPr>
          <w:rFonts w:ascii="Times New Roman" w:hAnsi="Times New Roman" w:cs="Times New Roman"/>
        </w:rPr>
        <w:t xml:space="preserve">                </w:t>
      </w:r>
      <w:r w:rsidR="00091BC4">
        <w:rPr>
          <w:rFonts w:ascii="Times New Roman" w:hAnsi="Times New Roman" w:cs="Times New Roman"/>
        </w:rPr>
        <w:t xml:space="preserve">            </w:t>
      </w:r>
      <w:r w:rsidR="00A56513" w:rsidRPr="00072EC2">
        <w:rPr>
          <w:rFonts w:ascii="Times New Roman" w:hAnsi="Times New Roman" w:cs="Times New Roman"/>
        </w:rPr>
        <w:t xml:space="preserve">  (расшифровка подписи)</w:t>
      </w:r>
    </w:p>
    <w:p w:rsidR="00A56513" w:rsidRPr="00072EC2" w:rsidRDefault="00A56513" w:rsidP="00A56513">
      <w:pPr>
        <w:pStyle w:val="ConsPlusNonformat"/>
        <w:rPr>
          <w:rFonts w:ascii="Times New Roman" w:hAnsi="Times New Roman" w:cs="Times New Roman"/>
        </w:rPr>
      </w:pPr>
    </w:p>
    <w:p w:rsidR="00A56513" w:rsidRPr="007F2A5B" w:rsidRDefault="00A56513" w:rsidP="00A56513">
      <w:pPr>
        <w:pStyle w:val="ConsPlusNonformat"/>
        <w:rPr>
          <w:rFonts w:ascii="Times New Roman" w:hAnsi="Times New Roman" w:cs="Times New Roman"/>
        </w:rPr>
      </w:pPr>
      <w:r w:rsidRPr="007F2A5B">
        <w:rPr>
          <w:rFonts w:ascii="Times New Roman" w:hAnsi="Times New Roman" w:cs="Times New Roman"/>
        </w:rPr>
        <w:t xml:space="preserve">                                               </w:t>
      </w:r>
      <w:r w:rsidR="007F2A5B">
        <w:rPr>
          <w:rFonts w:ascii="Times New Roman" w:hAnsi="Times New Roman" w:cs="Times New Roman"/>
        </w:rPr>
        <w:t xml:space="preserve">                                                                       </w:t>
      </w:r>
      <w:r w:rsidRPr="007F2A5B">
        <w:rPr>
          <w:rFonts w:ascii="Times New Roman" w:hAnsi="Times New Roman" w:cs="Times New Roman"/>
        </w:rPr>
        <w:t xml:space="preserve">    "____" </w:t>
      </w:r>
      <w:r w:rsidRPr="007F2A5B">
        <w:rPr>
          <w:rFonts w:ascii="Times New Roman" w:hAnsi="Times New Roman" w:cs="Times New Roman"/>
          <w:sz w:val="22"/>
          <w:szCs w:val="22"/>
        </w:rPr>
        <w:t>______</w:t>
      </w:r>
      <w:r w:rsidR="007F2A5B">
        <w:rPr>
          <w:rFonts w:ascii="Times New Roman" w:hAnsi="Times New Roman" w:cs="Times New Roman"/>
          <w:sz w:val="22"/>
          <w:szCs w:val="22"/>
        </w:rPr>
        <w:t>_______</w:t>
      </w:r>
      <w:r w:rsidRPr="007F2A5B">
        <w:rPr>
          <w:rFonts w:ascii="Times New Roman" w:hAnsi="Times New Roman" w:cs="Times New Roman"/>
          <w:sz w:val="22"/>
          <w:szCs w:val="22"/>
        </w:rPr>
        <w:t xml:space="preserve">____ </w:t>
      </w:r>
      <w:r w:rsidRPr="007F2A5B">
        <w:rPr>
          <w:rFonts w:ascii="Times New Roman" w:hAnsi="Times New Roman" w:cs="Times New Roman"/>
        </w:rPr>
        <w:t>20__ г.</w:t>
      </w:r>
    </w:p>
    <w:p w:rsidR="00A56513" w:rsidRPr="007F2A5B" w:rsidRDefault="00A56513" w:rsidP="00A56513">
      <w:pPr>
        <w:widowControl w:val="0"/>
        <w:autoSpaceDE w:val="0"/>
        <w:autoSpaceDN w:val="0"/>
        <w:adjustRightInd w:val="0"/>
        <w:spacing w:after="0" w:line="240" w:lineRule="auto"/>
        <w:jc w:val="both"/>
        <w:rPr>
          <w:rFonts w:ascii="Times New Roman" w:hAnsi="Times New Roman" w:cs="Times New Roman"/>
        </w:rPr>
      </w:pPr>
    </w:p>
    <w:p w:rsidR="00A56513" w:rsidRDefault="00A56513" w:rsidP="00A56513">
      <w:pPr>
        <w:widowControl w:val="0"/>
        <w:autoSpaceDE w:val="0"/>
        <w:autoSpaceDN w:val="0"/>
        <w:adjustRightInd w:val="0"/>
        <w:spacing w:after="0" w:line="240" w:lineRule="auto"/>
        <w:jc w:val="both"/>
        <w:rPr>
          <w:rFonts w:ascii="Calibri" w:hAnsi="Calibri" w:cs="Calibri"/>
        </w:rPr>
      </w:pPr>
    </w:p>
    <w:p w:rsidR="00661E08" w:rsidRDefault="00661E08">
      <w:pPr>
        <w:widowControl w:val="0"/>
        <w:autoSpaceDE w:val="0"/>
        <w:autoSpaceDN w:val="0"/>
        <w:adjustRightInd w:val="0"/>
        <w:spacing w:after="0" w:line="240" w:lineRule="auto"/>
        <w:jc w:val="right"/>
        <w:outlineLvl w:val="1"/>
        <w:rPr>
          <w:rFonts w:ascii="Calibri" w:hAnsi="Calibri" w:cs="Calibri"/>
        </w:rPr>
      </w:pPr>
      <w:bookmarkStart w:id="30" w:name="Par695"/>
      <w:bookmarkEnd w:id="30"/>
    </w:p>
    <w:p w:rsidR="004709DC" w:rsidRDefault="004709DC">
      <w:pPr>
        <w:widowControl w:val="0"/>
        <w:autoSpaceDE w:val="0"/>
        <w:autoSpaceDN w:val="0"/>
        <w:adjustRightInd w:val="0"/>
        <w:spacing w:after="0" w:line="240" w:lineRule="auto"/>
        <w:jc w:val="right"/>
        <w:outlineLvl w:val="1"/>
        <w:rPr>
          <w:rFonts w:ascii="Calibri" w:hAnsi="Calibri" w:cs="Calibri"/>
        </w:rPr>
      </w:pPr>
    </w:p>
    <w:tbl>
      <w:tblPr>
        <w:tblW w:w="17244" w:type="dxa"/>
        <w:tblInd w:w="93" w:type="dxa"/>
        <w:tblLook w:val="04A0"/>
      </w:tblPr>
      <w:tblGrid>
        <w:gridCol w:w="223"/>
        <w:gridCol w:w="237"/>
        <w:gridCol w:w="237"/>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2"/>
        <w:gridCol w:w="222"/>
        <w:gridCol w:w="222"/>
        <w:gridCol w:w="222"/>
        <w:gridCol w:w="222"/>
        <w:gridCol w:w="222"/>
        <w:gridCol w:w="222"/>
        <w:gridCol w:w="222"/>
        <w:gridCol w:w="222"/>
        <w:gridCol w:w="222"/>
        <w:gridCol w:w="222"/>
        <w:gridCol w:w="222"/>
        <w:gridCol w:w="222"/>
        <w:gridCol w:w="222"/>
        <w:gridCol w:w="222"/>
        <w:gridCol w:w="236"/>
        <w:gridCol w:w="23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107"/>
        <w:gridCol w:w="1516"/>
      </w:tblGrid>
      <w:tr w:rsidR="004709DC" w:rsidRPr="004709DC" w:rsidTr="00B474B6">
        <w:trPr>
          <w:trHeight w:val="300"/>
        </w:trPr>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lang w:eastAsia="ru-RU"/>
              </w:rPr>
            </w:pPr>
            <w:bookmarkStart w:id="31" w:name="RANGE!A1:CS31"/>
            <w:bookmarkEnd w:id="31"/>
          </w:p>
        </w:tc>
        <w:tc>
          <w:tcPr>
            <w:tcW w:w="237"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lang w:eastAsia="ru-RU"/>
              </w:rPr>
            </w:pPr>
          </w:p>
        </w:tc>
        <w:tc>
          <w:tcPr>
            <w:tcW w:w="237"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AC4923" w:rsidRPr="004709DC" w:rsidRDefault="00AC4923"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107"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1516"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r>
      <w:tr w:rsidR="004709DC" w:rsidRPr="004709DC" w:rsidTr="00B474B6">
        <w:trPr>
          <w:trHeight w:val="300"/>
        </w:trPr>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lang w:eastAsia="ru-RU"/>
              </w:rPr>
            </w:pPr>
          </w:p>
        </w:tc>
        <w:tc>
          <w:tcPr>
            <w:tcW w:w="237"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lang w:eastAsia="ru-RU"/>
              </w:rPr>
            </w:pPr>
          </w:p>
        </w:tc>
        <w:tc>
          <w:tcPr>
            <w:tcW w:w="237"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3"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2107"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c>
          <w:tcPr>
            <w:tcW w:w="1516" w:type="dxa"/>
            <w:tcBorders>
              <w:top w:val="nil"/>
              <w:left w:val="nil"/>
              <w:bottom w:val="nil"/>
              <w:right w:val="nil"/>
            </w:tcBorders>
            <w:shd w:val="clear" w:color="auto" w:fill="auto"/>
            <w:noWrap/>
            <w:hideMark/>
          </w:tcPr>
          <w:p w:rsidR="004709DC" w:rsidRPr="004709DC" w:rsidRDefault="004709DC" w:rsidP="004709DC">
            <w:pPr>
              <w:spacing w:after="0" w:line="240" w:lineRule="auto"/>
              <w:rPr>
                <w:rFonts w:ascii="Times New Roman" w:eastAsia="Times New Roman" w:hAnsi="Times New Roman" w:cs="Times New Roman"/>
                <w:sz w:val="24"/>
                <w:szCs w:val="24"/>
                <w:lang w:eastAsia="ru-RU"/>
              </w:rPr>
            </w:pPr>
          </w:p>
        </w:tc>
      </w:tr>
    </w:tbl>
    <w:p w:rsidR="00BA67CA" w:rsidRPr="00D233BB" w:rsidRDefault="008F586D" w:rsidP="00BA67C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6</w:t>
      </w:r>
    </w:p>
    <w:p w:rsidR="00BA67CA" w:rsidRPr="00D233BB" w:rsidRDefault="00BA67CA" w:rsidP="00BA67CA">
      <w:pPr>
        <w:pStyle w:val="ConsPlusNormal"/>
        <w:jc w:val="both"/>
        <w:rPr>
          <w:rFonts w:ascii="Times New Roman" w:hAnsi="Times New Roman" w:cs="Times New Roman"/>
          <w:sz w:val="24"/>
          <w:szCs w:val="24"/>
        </w:rPr>
      </w:pPr>
    </w:p>
    <w:p w:rsidR="00BA67CA" w:rsidRPr="00AC4923" w:rsidRDefault="00BA67CA" w:rsidP="00BA67CA">
      <w:pPr>
        <w:pStyle w:val="ConsPlusNonformat"/>
        <w:jc w:val="both"/>
        <w:rPr>
          <w:rFonts w:ascii="Times New Roman" w:hAnsi="Times New Roman" w:cs="Times New Roman"/>
          <w:b/>
          <w:sz w:val="28"/>
          <w:szCs w:val="28"/>
        </w:rPr>
      </w:pPr>
      <w:bookmarkStart w:id="32" w:name="P773"/>
      <w:bookmarkEnd w:id="32"/>
      <w:r w:rsidRPr="00AC4923">
        <w:rPr>
          <w:rFonts w:ascii="Times New Roman" w:hAnsi="Times New Roman" w:cs="Times New Roman"/>
          <w:b/>
          <w:sz w:val="28"/>
          <w:szCs w:val="28"/>
        </w:rPr>
        <w:t xml:space="preserve">            </w:t>
      </w:r>
      <w:r w:rsidR="00AC4923">
        <w:rPr>
          <w:rFonts w:ascii="Times New Roman" w:hAnsi="Times New Roman" w:cs="Times New Roman"/>
          <w:b/>
          <w:sz w:val="28"/>
          <w:szCs w:val="28"/>
        </w:rPr>
        <w:t xml:space="preserve">       </w:t>
      </w:r>
      <w:r w:rsidRPr="00AC4923">
        <w:rPr>
          <w:rFonts w:ascii="Times New Roman" w:hAnsi="Times New Roman" w:cs="Times New Roman"/>
          <w:b/>
          <w:sz w:val="28"/>
          <w:szCs w:val="28"/>
        </w:rPr>
        <w:t xml:space="preserve">    </w:t>
      </w:r>
      <w:r w:rsidR="00FA4378">
        <w:rPr>
          <w:rFonts w:ascii="Times New Roman" w:hAnsi="Times New Roman" w:cs="Times New Roman"/>
          <w:b/>
          <w:sz w:val="28"/>
          <w:szCs w:val="28"/>
        </w:rPr>
        <w:t xml:space="preserve">  </w:t>
      </w:r>
      <w:r w:rsidRPr="00AC4923">
        <w:rPr>
          <w:rFonts w:ascii="Times New Roman" w:hAnsi="Times New Roman" w:cs="Times New Roman"/>
          <w:b/>
          <w:sz w:val="28"/>
          <w:szCs w:val="28"/>
        </w:rPr>
        <w:t xml:space="preserve"> Уведомление о переносе кассовых расходов</w:t>
      </w:r>
    </w:p>
    <w:p w:rsidR="00BA67CA" w:rsidRPr="00D233BB" w:rsidRDefault="00BA67CA"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Наименование ГРБС _______________</w:t>
      </w:r>
      <w:r w:rsidR="00AC4923">
        <w:rPr>
          <w:rFonts w:ascii="Times New Roman" w:hAnsi="Times New Roman" w:cs="Times New Roman"/>
          <w:sz w:val="24"/>
          <w:szCs w:val="24"/>
        </w:rPr>
        <w:t>_</w:t>
      </w:r>
      <w:r w:rsidRPr="00D233BB">
        <w:rPr>
          <w:rFonts w:ascii="Times New Roman" w:hAnsi="Times New Roman" w:cs="Times New Roman"/>
          <w:sz w:val="24"/>
          <w:szCs w:val="24"/>
        </w:rPr>
        <w:t>__________________________________________</w:t>
      </w:r>
    </w:p>
    <w:p w:rsidR="00BA67CA" w:rsidRPr="00D233BB" w:rsidRDefault="00BA67CA"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Наименование учреждения ____________________</w:t>
      </w:r>
      <w:r w:rsidR="00AC4923">
        <w:rPr>
          <w:rFonts w:ascii="Times New Roman" w:hAnsi="Times New Roman" w:cs="Times New Roman"/>
          <w:sz w:val="24"/>
          <w:szCs w:val="24"/>
        </w:rPr>
        <w:t>__</w:t>
      </w:r>
      <w:r w:rsidRPr="00D233BB">
        <w:rPr>
          <w:rFonts w:ascii="Times New Roman" w:hAnsi="Times New Roman" w:cs="Times New Roman"/>
          <w:sz w:val="24"/>
          <w:szCs w:val="24"/>
        </w:rPr>
        <w:t>_______________________________</w:t>
      </w:r>
    </w:p>
    <w:p w:rsidR="00BA67CA" w:rsidRPr="00D233BB" w:rsidRDefault="00BA67CA"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Номер лицевого счета _____________________________________</w:t>
      </w:r>
    </w:p>
    <w:p w:rsidR="00BA67CA" w:rsidRPr="00D233BB" w:rsidRDefault="00BA67CA"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Вид уточняемого документа _________________________________________________</w:t>
      </w:r>
    </w:p>
    <w:p w:rsidR="00BA67CA" w:rsidRPr="003A6627" w:rsidRDefault="00BA67CA" w:rsidP="00BA67CA">
      <w:pPr>
        <w:pStyle w:val="ConsPlusNonformat"/>
        <w:jc w:val="both"/>
        <w:rPr>
          <w:rFonts w:ascii="Times New Roman" w:hAnsi="Times New Roman" w:cs="Times New Roman"/>
        </w:rPr>
      </w:pPr>
      <w:r w:rsidRPr="003A6627">
        <w:rPr>
          <w:rFonts w:ascii="Times New Roman" w:hAnsi="Times New Roman" w:cs="Times New Roman"/>
        </w:rPr>
        <w:t xml:space="preserve">                         </w:t>
      </w:r>
      <w:r w:rsidR="00AC4923" w:rsidRPr="003A6627">
        <w:rPr>
          <w:rFonts w:ascii="Times New Roman" w:hAnsi="Times New Roman" w:cs="Times New Roman"/>
        </w:rPr>
        <w:t xml:space="preserve">                            </w:t>
      </w:r>
      <w:r w:rsidRPr="003A6627">
        <w:rPr>
          <w:rFonts w:ascii="Times New Roman" w:hAnsi="Times New Roman" w:cs="Times New Roman"/>
        </w:rPr>
        <w:t xml:space="preserve">  </w:t>
      </w:r>
      <w:r w:rsidR="003A6627">
        <w:rPr>
          <w:rFonts w:ascii="Times New Roman" w:hAnsi="Times New Roman" w:cs="Times New Roman"/>
        </w:rPr>
        <w:t xml:space="preserve">                   </w:t>
      </w:r>
      <w:r w:rsidRPr="003A6627">
        <w:rPr>
          <w:rFonts w:ascii="Times New Roman" w:hAnsi="Times New Roman" w:cs="Times New Roman"/>
        </w:rPr>
        <w:t xml:space="preserve"> (исходящее платежное поручение, уведомление о</w:t>
      </w:r>
    </w:p>
    <w:p w:rsidR="00BA67CA" w:rsidRPr="003A6627" w:rsidRDefault="00BA67CA" w:rsidP="00BA67CA">
      <w:pPr>
        <w:pStyle w:val="ConsPlusNonformat"/>
        <w:jc w:val="both"/>
        <w:rPr>
          <w:rFonts w:ascii="Times New Roman" w:hAnsi="Times New Roman" w:cs="Times New Roman"/>
        </w:rPr>
      </w:pPr>
      <w:r w:rsidRPr="003A6627">
        <w:rPr>
          <w:rFonts w:ascii="Times New Roman" w:hAnsi="Times New Roman" w:cs="Times New Roman"/>
        </w:rPr>
        <w:t xml:space="preserve">                                   </w:t>
      </w:r>
      <w:r w:rsidR="00AC4923" w:rsidRPr="003A6627">
        <w:rPr>
          <w:rFonts w:ascii="Times New Roman" w:hAnsi="Times New Roman" w:cs="Times New Roman"/>
        </w:rPr>
        <w:t xml:space="preserve">                                </w:t>
      </w:r>
      <w:r w:rsidR="003A6627">
        <w:rPr>
          <w:rFonts w:ascii="Times New Roman" w:hAnsi="Times New Roman" w:cs="Times New Roman"/>
        </w:rPr>
        <w:t xml:space="preserve">                   </w:t>
      </w:r>
      <w:r w:rsidR="00AC4923" w:rsidRPr="003A6627">
        <w:rPr>
          <w:rFonts w:ascii="Times New Roman" w:hAnsi="Times New Roman" w:cs="Times New Roman"/>
        </w:rPr>
        <w:t xml:space="preserve">  </w:t>
      </w:r>
      <w:r w:rsidRPr="003A6627">
        <w:rPr>
          <w:rFonts w:ascii="Times New Roman" w:hAnsi="Times New Roman" w:cs="Times New Roman"/>
        </w:rPr>
        <w:t xml:space="preserve"> возврате, справка по расходам)</w:t>
      </w:r>
    </w:p>
    <w:p w:rsidR="00BA67CA" w:rsidRPr="003A6627" w:rsidRDefault="00BA67CA" w:rsidP="00BA67CA">
      <w:pPr>
        <w:pStyle w:val="ConsPlusNonformat"/>
        <w:jc w:val="both"/>
        <w:rPr>
          <w:rFonts w:ascii="Times New Roman" w:hAnsi="Times New Roman" w:cs="Times New Roman"/>
        </w:rPr>
      </w:pPr>
    </w:p>
    <w:p w:rsidR="00BA67CA"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Номер и дата уточняемого документа ________________________________________</w:t>
      </w:r>
    </w:p>
    <w:p w:rsidR="00AC4923" w:rsidRPr="00D233BB" w:rsidRDefault="00AC4923" w:rsidP="00BA67CA">
      <w:pPr>
        <w:pStyle w:val="ConsPlusNonformat"/>
        <w:jc w:val="both"/>
        <w:rPr>
          <w:rFonts w:ascii="Times New Roman" w:hAnsi="Times New Roman" w:cs="Times New Roman"/>
          <w:sz w:val="24"/>
          <w:szCs w:val="24"/>
        </w:rPr>
      </w:pPr>
    </w:p>
    <w:p w:rsidR="00BA67CA"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Сумма (руб.) ______________________________________________________________</w:t>
      </w:r>
    </w:p>
    <w:p w:rsidR="00AC4923" w:rsidRPr="00D233BB" w:rsidRDefault="00AC4923" w:rsidP="00BA67CA">
      <w:pPr>
        <w:pStyle w:val="ConsPlusNonformat"/>
        <w:jc w:val="both"/>
        <w:rPr>
          <w:rFonts w:ascii="Times New Roman" w:hAnsi="Times New Roman" w:cs="Times New Roman"/>
          <w:sz w:val="24"/>
          <w:szCs w:val="24"/>
        </w:rPr>
      </w:pPr>
    </w:p>
    <w:p w:rsidR="00BA67CA"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Причина внесения изменений в кассовый расход: _____________________________</w:t>
      </w:r>
    </w:p>
    <w:p w:rsidR="00BA67CA" w:rsidRPr="00D233BB" w:rsidRDefault="00BA67CA"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Уточняемые реквизиты</w:t>
      </w:r>
      <w:r w:rsidR="003A6627">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9"/>
        <w:gridCol w:w="784"/>
        <w:gridCol w:w="754"/>
        <w:gridCol w:w="574"/>
        <w:gridCol w:w="934"/>
        <w:gridCol w:w="964"/>
        <w:gridCol w:w="964"/>
        <w:gridCol w:w="964"/>
        <w:gridCol w:w="1607"/>
      </w:tblGrid>
      <w:tr w:rsidR="00BA67CA" w:rsidRPr="00D233BB" w:rsidTr="00D20B51">
        <w:tc>
          <w:tcPr>
            <w:tcW w:w="739" w:type="dxa"/>
          </w:tcPr>
          <w:p w:rsidR="00BA67CA" w:rsidRPr="00AC4923" w:rsidRDefault="00BA67CA" w:rsidP="00BA1459">
            <w:pPr>
              <w:pStyle w:val="ConsPlusNormal"/>
              <w:rPr>
                <w:rFonts w:ascii="Times New Roman" w:hAnsi="Times New Roman" w:cs="Times New Roman"/>
              </w:rPr>
            </w:pPr>
            <w:r w:rsidRPr="00AC4923">
              <w:rPr>
                <w:rFonts w:ascii="Times New Roman" w:hAnsi="Times New Roman" w:cs="Times New Roman"/>
              </w:rPr>
              <w:t>КВСР</w:t>
            </w:r>
          </w:p>
        </w:tc>
        <w:tc>
          <w:tcPr>
            <w:tcW w:w="784" w:type="dxa"/>
          </w:tcPr>
          <w:p w:rsidR="00BA67CA" w:rsidRPr="00AC4923" w:rsidRDefault="00BA67CA" w:rsidP="00BA1459">
            <w:pPr>
              <w:pStyle w:val="ConsPlusNormal"/>
              <w:rPr>
                <w:rFonts w:ascii="Times New Roman" w:hAnsi="Times New Roman" w:cs="Times New Roman"/>
              </w:rPr>
            </w:pPr>
            <w:r w:rsidRPr="00AC4923">
              <w:rPr>
                <w:rFonts w:ascii="Times New Roman" w:hAnsi="Times New Roman" w:cs="Times New Roman"/>
              </w:rPr>
              <w:t>КФСР</w:t>
            </w:r>
          </w:p>
        </w:tc>
        <w:tc>
          <w:tcPr>
            <w:tcW w:w="754" w:type="dxa"/>
          </w:tcPr>
          <w:p w:rsidR="00BA67CA" w:rsidRPr="00AC4923" w:rsidRDefault="00BA67CA" w:rsidP="00BA1459">
            <w:pPr>
              <w:pStyle w:val="ConsPlusNormal"/>
              <w:rPr>
                <w:rFonts w:ascii="Times New Roman" w:hAnsi="Times New Roman" w:cs="Times New Roman"/>
              </w:rPr>
            </w:pPr>
            <w:r w:rsidRPr="00AC4923">
              <w:rPr>
                <w:rFonts w:ascii="Times New Roman" w:hAnsi="Times New Roman" w:cs="Times New Roman"/>
              </w:rPr>
              <w:t>КЦСР</w:t>
            </w:r>
          </w:p>
        </w:tc>
        <w:tc>
          <w:tcPr>
            <w:tcW w:w="574" w:type="dxa"/>
          </w:tcPr>
          <w:p w:rsidR="00BA67CA" w:rsidRPr="00AC4923" w:rsidRDefault="00BA67CA" w:rsidP="00BA1459">
            <w:pPr>
              <w:pStyle w:val="ConsPlusNormal"/>
              <w:rPr>
                <w:rFonts w:ascii="Times New Roman" w:hAnsi="Times New Roman" w:cs="Times New Roman"/>
              </w:rPr>
            </w:pPr>
            <w:r w:rsidRPr="00AC4923">
              <w:rPr>
                <w:rFonts w:ascii="Times New Roman" w:hAnsi="Times New Roman" w:cs="Times New Roman"/>
              </w:rPr>
              <w:t>КВР</w:t>
            </w:r>
          </w:p>
        </w:tc>
        <w:tc>
          <w:tcPr>
            <w:tcW w:w="934" w:type="dxa"/>
          </w:tcPr>
          <w:p w:rsidR="00BA67CA" w:rsidRPr="00AC4923" w:rsidRDefault="00B05616" w:rsidP="00BA1459">
            <w:pPr>
              <w:pStyle w:val="ConsPlusNormal"/>
              <w:rPr>
                <w:rFonts w:ascii="Times New Roman" w:hAnsi="Times New Roman" w:cs="Times New Roman"/>
              </w:rPr>
            </w:pPr>
            <w:hyperlink r:id="rId23" w:history="1">
              <w:r w:rsidR="00BA67CA" w:rsidRPr="00AC4923">
                <w:rPr>
                  <w:rFonts w:ascii="Times New Roman" w:hAnsi="Times New Roman" w:cs="Times New Roman"/>
                  <w:color w:val="0000FF"/>
                </w:rPr>
                <w:t>КОСГУ</w:t>
              </w:r>
            </w:hyperlink>
          </w:p>
        </w:tc>
        <w:tc>
          <w:tcPr>
            <w:tcW w:w="964" w:type="dxa"/>
          </w:tcPr>
          <w:p w:rsidR="00BA67CA" w:rsidRPr="00AC4923" w:rsidRDefault="00BA67CA" w:rsidP="00BA1459">
            <w:pPr>
              <w:pStyle w:val="ConsPlusNormal"/>
              <w:rPr>
                <w:rFonts w:ascii="Times New Roman" w:hAnsi="Times New Roman" w:cs="Times New Roman"/>
              </w:rPr>
            </w:pPr>
            <w:r w:rsidRPr="00AC4923">
              <w:rPr>
                <w:rFonts w:ascii="Times New Roman" w:hAnsi="Times New Roman" w:cs="Times New Roman"/>
              </w:rPr>
              <w:t>Доп ФК</w:t>
            </w:r>
          </w:p>
        </w:tc>
        <w:tc>
          <w:tcPr>
            <w:tcW w:w="964" w:type="dxa"/>
          </w:tcPr>
          <w:p w:rsidR="00BA67CA" w:rsidRPr="00AC4923" w:rsidRDefault="00BA67CA" w:rsidP="00BA1459">
            <w:pPr>
              <w:pStyle w:val="ConsPlusNormal"/>
              <w:rPr>
                <w:rFonts w:ascii="Times New Roman" w:hAnsi="Times New Roman" w:cs="Times New Roman"/>
              </w:rPr>
            </w:pPr>
            <w:r w:rsidRPr="00AC4923">
              <w:rPr>
                <w:rFonts w:ascii="Times New Roman" w:hAnsi="Times New Roman" w:cs="Times New Roman"/>
              </w:rPr>
              <w:t>Доп ЭК</w:t>
            </w:r>
          </w:p>
        </w:tc>
        <w:tc>
          <w:tcPr>
            <w:tcW w:w="964" w:type="dxa"/>
          </w:tcPr>
          <w:p w:rsidR="00BA67CA" w:rsidRPr="00AC4923" w:rsidRDefault="00BA67CA" w:rsidP="00BA1459">
            <w:pPr>
              <w:pStyle w:val="ConsPlusNormal"/>
              <w:rPr>
                <w:rFonts w:ascii="Times New Roman" w:hAnsi="Times New Roman" w:cs="Times New Roman"/>
              </w:rPr>
            </w:pPr>
            <w:r w:rsidRPr="00AC4923">
              <w:rPr>
                <w:rFonts w:ascii="Times New Roman" w:hAnsi="Times New Roman" w:cs="Times New Roman"/>
              </w:rPr>
              <w:t>Доп КР</w:t>
            </w:r>
          </w:p>
        </w:tc>
        <w:tc>
          <w:tcPr>
            <w:tcW w:w="1607" w:type="dxa"/>
          </w:tcPr>
          <w:p w:rsidR="00BA67CA" w:rsidRPr="002C3D6E" w:rsidRDefault="00BA67CA" w:rsidP="00BA1459">
            <w:pPr>
              <w:pStyle w:val="ConsPlusNormal"/>
              <w:rPr>
                <w:rFonts w:ascii="Times New Roman" w:hAnsi="Times New Roman" w:cs="Times New Roman"/>
                <w:b/>
              </w:rPr>
            </w:pPr>
            <w:r w:rsidRPr="002C3D6E">
              <w:rPr>
                <w:rFonts w:ascii="Times New Roman" w:hAnsi="Times New Roman" w:cs="Times New Roman"/>
                <w:b/>
              </w:rPr>
              <w:t>Сумма (руб.)</w:t>
            </w:r>
          </w:p>
        </w:tc>
      </w:tr>
      <w:tr w:rsidR="00BA67CA" w:rsidRPr="00D233BB" w:rsidTr="00D20B51">
        <w:tc>
          <w:tcPr>
            <w:tcW w:w="739" w:type="dxa"/>
          </w:tcPr>
          <w:p w:rsidR="00BA67CA" w:rsidRPr="00D233BB" w:rsidRDefault="00BA67CA" w:rsidP="00BA1459">
            <w:pPr>
              <w:pStyle w:val="ConsPlusNormal"/>
              <w:rPr>
                <w:rFonts w:ascii="Times New Roman" w:hAnsi="Times New Roman" w:cs="Times New Roman"/>
                <w:sz w:val="24"/>
                <w:szCs w:val="24"/>
              </w:rPr>
            </w:pPr>
          </w:p>
        </w:tc>
        <w:tc>
          <w:tcPr>
            <w:tcW w:w="784" w:type="dxa"/>
          </w:tcPr>
          <w:p w:rsidR="00BA67CA" w:rsidRPr="00D233BB" w:rsidRDefault="00BA67CA" w:rsidP="00BA1459">
            <w:pPr>
              <w:pStyle w:val="ConsPlusNormal"/>
              <w:rPr>
                <w:rFonts w:ascii="Times New Roman" w:hAnsi="Times New Roman" w:cs="Times New Roman"/>
                <w:sz w:val="24"/>
                <w:szCs w:val="24"/>
              </w:rPr>
            </w:pPr>
          </w:p>
        </w:tc>
        <w:tc>
          <w:tcPr>
            <w:tcW w:w="754" w:type="dxa"/>
          </w:tcPr>
          <w:p w:rsidR="00BA67CA" w:rsidRPr="00D233BB" w:rsidRDefault="00BA67CA" w:rsidP="00BA1459">
            <w:pPr>
              <w:pStyle w:val="ConsPlusNormal"/>
              <w:rPr>
                <w:rFonts w:ascii="Times New Roman" w:hAnsi="Times New Roman" w:cs="Times New Roman"/>
                <w:sz w:val="24"/>
                <w:szCs w:val="24"/>
              </w:rPr>
            </w:pPr>
          </w:p>
        </w:tc>
        <w:tc>
          <w:tcPr>
            <w:tcW w:w="574" w:type="dxa"/>
          </w:tcPr>
          <w:p w:rsidR="00BA67CA" w:rsidRPr="00D233BB" w:rsidRDefault="00BA67CA" w:rsidP="00BA1459">
            <w:pPr>
              <w:pStyle w:val="ConsPlusNormal"/>
              <w:rPr>
                <w:rFonts w:ascii="Times New Roman" w:hAnsi="Times New Roman" w:cs="Times New Roman"/>
                <w:sz w:val="24"/>
                <w:szCs w:val="24"/>
              </w:rPr>
            </w:pPr>
          </w:p>
        </w:tc>
        <w:tc>
          <w:tcPr>
            <w:tcW w:w="934" w:type="dxa"/>
          </w:tcPr>
          <w:p w:rsidR="00BA67CA" w:rsidRPr="00D233BB" w:rsidRDefault="00BA67CA" w:rsidP="00BA1459">
            <w:pPr>
              <w:pStyle w:val="ConsPlusNormal"/>
              <w:rPr>
                <w:rFonts w:ascii="Times New Roman" w:hAnsi="Times New Roman" w:cs="Times New Roman"/>
                <w:sz w:val="24"/>
                <w:szCs w:val="24"/>
              </w:rPr>
            </w:pPr>
          </w:p>
        </w:tc>
        <w:tc>
          <w:tcPr>
            <w:tcW w:w="964" w:type="dxa"/>
          </w:tcPr>
          <w:p w:rsidR="00BA67CA" w:rsidRPr="00D233BB" w:rsidRDefault="00BA67CA" w:rsidP="00BA1459">
            <w:pPr>
              <w:pStyle w:val="ConsPlusNormal"/>
              <w:rPr>
                <w:rFonts w:ascii="Times New Roman" w:hAnsi="Times New Roman" w:cs="Times New Roman"/>
                <w:sz w:val="24"/>
                <w:szCs w:val="24"/>
              </w:rPr>
            </w:pPr>
          </w:p>
        </w:tc>
        <w:tc>
          <w:tcPr>
            <w:tcW w:w="964" w:type="dxa"/>
          </w:tcPr>
          <w:p w:rsidR="00BA67CA" w:rsidRPr="00D233BB" w:rsidRDefault="00BA67CA" w:rsidP="00BA1459">
            <w:pPr>
              <w:pStyle w:val="ConsPlusNormal"/>
              <w:rPr>
                <w:rFonts w:ascii="Times New Roman" w:hAnsi="Times New Roman" w:cs="Times New Roman"/>
                <w:sz w:val="24"/>
                <w:szCs w:val="24"/>
              </w:rPr>
            </w:pPr>
          </w:p>
        </w:tc>
        <w:tc>
          <w:tcPr>
            <w:tcW w:w="964" w:type="dxa"/>
          </w:tcPr>
          <w:p w:rsidR="00BA67CA" w:rsidRPr="00D233BB" w:rsidRDefault="00BA67CA" w:rsidP="00BA1459">
            <w:pPr>
              <w:pStyle w:val="ConsPlusNormal"/>
              <w:rPr>
                <w:rFonts w:ascii="Times New Roman" w:hAnsi="Times New Roman" w:cs="Times New Roman"/>
                <w:sz w:val="24"/>
                <w:szCs w:val="24"/>
              </w:rPr>
            </w:pPr>
          </w:p>
        </w:tc>
        <w:tc>
          <w:tcPr>
            <w:tcW w:w="1607" w:type="dxa"/>
          </w:tcPr>
          <w:p w:rsidR="00BA67CA" w:rsidRPr="00D233BB" w:rsidRDefault="00BA67CA" w:rsidP="00BA1459">
            <w:pPr>
              <w:pStyle w:val="ConsPlusNormal"/>
              <w:rPr>
                <w:rFonts w:ascii="Times New Roman" w:hAnsi="Times New Roman" w:cs="Times New Roman"/>
                <w:sz w:val="24"/>
                <w:szCs w:val="24"/>
              </w:rPr>
            </w:pPr>
          </w:p>
        </w:tc>
      </w:tr>
    </w:tbl>
    <w:p w:rsidR="00BA67CA" w:rsidRPr="00D233BB" w:rsidRDefault="00BA67CA" w:rsidP="00BA67CA">
      <w:pPr>
        <w:pStyle w:val="ConsPlusNormal"/>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Реквизиты бюджетного обязательства/денежного обязательства ___</w:t>
      </w:r>
      <w:r w:rsidR="002C3D6E">
        <w:rPr>
          <w:rFonts w:ascii="Times New Roman" w:hAnsi="Times New Roman" w:cs="Times New Roman"/>
          <w:sz w:val="24"/>
          <w:szCs w:val="24"/>
        </w:rPr>
        <w:t>_____</w:t>
      </w:r>
      <w:r w:rsidRPr="00D233BB">
        <w:rPr>
          <w:rFonts w:ascii="Times New Roman" w:hAnsi="Times New Roman" w:cs="Times New Roman"/>
          <w:sz w:val="24"/>
          <w:szCs w:val="24"/>
        </w:rPr>
        <w:t>__</w:t>
      </w:r>
      <w:r w:rsidR="00AC4923">
        <w:rPr>
          <w:rFonts w:ascii="Times New Roman" w:hAnsi="Times New Roman" w:cs="Times New Roman"/>
          <w:sz w:val="24"/>
          <w:szCs w:val="24"/>
        </w:rPr>
        <w:t>/_____</w:t>
      </w:r>
      <w:r w:rsidR="002C3D6E">
        <w:rPr>
          <w:rFonts w:ascii="Times New Roman" w:hAnsi="Times New Roman" w:cs="Times New Roman"/>
          <w:sz w:val="24"/>
          <w:szCs w:val="24"/>
        </w:rPr>
        <w:t>_____</w:t>
      </w:r>
      <w:r w:rsidR="00AC4923">
        <w:rPr>
          <w:rFonts w:ascii="Times New Roman" w:hAnsi="Times New Roman" w:cs="Times New Roman"/>
          <w:sz w:val="24"/>
          <w:szCs w:val="24"/>
        </w:rPr>
        <w:t>_</w:t>
      </w:r>
    </w:p>
    <w:p w:rsidR="00BA67CA" w:rsidRPr="00D233BB" w:rsidRDefault="00BA67CA"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Уточненные реквизиты</w:t>
      </w:r>
      <w:r w:rsidR="003A6627">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9"/>
        <w:gridCol w:w="784"/>
        <w:gridCol w:w="754"/>
        <w:gridCol w:w="574"/>
        <w:gridCol w:w="934"/>
        <w:gridCol w:w="964"/>
        <w:gridCol w:w="964"/>
        <w:gridCol w:w="964"/>
        <w:gridCol w:w="1607"/>
      </w:tblGrid>
      <w:tr w:rsidR="00BA67CA" w:rsidRPr="002C3D6E" w:rsidTr="00D20B51">
        <w:tc>
          <w:tcPr>
            <w:tcW w:w="739" w:type="dxa"/>
          </w:tcPr>
          <w:p w:rsidR="00BA67CA" w:rsidRPr="00FA4378" w:rsidRDefault="00BA67CA" w:rsidP="00BA1459">
            <w:pPr>
              <w:pStyle w:val="ConsPlusNormal"/>
              <w:jc w:val="center"/>
              <w:rPr>
                <w:rFonts w:ascii="Times New Roman" w:hAnsi="Times New Roman" w:cs="Times New Roman"/>
              </w:rPr>
            </w:pPr>
            <w:r w:rsidRPr="00FA4378">
              <w:rPr>
                <w:rFonts w:ascii="Times New Roman" w:hAnsi="Times New Roman" w:cs="Times New Roman"/>
              </w:rPr>
              <w:t>КВСР</w:t>
            </w:r>
          </w:p>
        </w:tc>
        <w:tc>
          <w:tcPr>
            <w:tcW w:w="784" w:type="dxa"/>
          </w:tcPr>
          <w:p w:rsidR="00BA67CA" w:rsidRPr="00FA4378" w:rsidRDefault="00BA67CA" w:rsidP="00BA1459">
            <w:pPr>
              <w:pStyle w:val="ConsPlusNormal"/>
              <w:jc w:val="center"/>
              <w:rPr>
                <w:rFonts w:ascii="Times New Roman" w:hAnsi="Times New Roman" w:cs="Times New Roman"/>
              </w:rPr>
            </w:pPr>
            <w:r w:rsidRPr="00FA4378">
              <w:rPr>
                <w:rFonts w:ascii="Times New Roman" w:hAnsi="Times New Roman" w:cs="Times New Roman"/>
              </w:rPr>
              <w:t>КФСР</w:t>
            </w:r>
          </w:p>
        </w:tc>
        <w:tc>
          <w:tcPr>
            <w:tcW w:w="754" w:type="dxa"/>
          </w:tcPr>
          <w:p w:rsidR="00BA67CA" w:rsidRPr="00FA4378" w:rsidRDefault="00BA67CA" w:rsidP="00BA1459">
            <w:pPr>
              <w:pStyle w:val="ConsPlusNormal"/>
              <w:jc w:val="center"/>
              <w:rPr>
                <w:rFonts w:ascii="Times New Roman" w:hAnsi="Times New Roman" w:cs="Times New Roman"/>
              </w:rPr>
            </w:pPr>
            <w:r w:rsidRPr="00FA4378">
              <w:rPr>
                <w:rFonts w:ascii="Times New Roman" w:hAnsi="Times New Roman" w:cs="Times New Roman"/>
              </w:rPr>
              <w:t>КЦСР</w:t>
            </w:r>
          </w:p>
        </w:tc>
        <w:tc>
          <w:tcPr>
            <w:tcW w:w="574" w:type="dxa"/>
          </w:tcPr>
          <w:p w:rsidR="00BA67CA" w:rsidRPr="00FA4378" w:rsidRDefault="00BA67CA" w:rsidP="00BA1459">
            <w:pPr>
              <w:pStyle w:val="ConsPlusNormal"/>
              <w:jc w:val="center"/>
              <w:rPr>
                <w:rFonts w:ascii="Times New Roman" w:hAnsi="Times New Roman" w:cs="Times New Roman"/>
              </w:rPr>
            </w:pPr>
            <w:r w:rsidRPr="00FA4378">
              <w:rPr>
                <w:rFonts w:ascii="Times New Roman" w:hAnsi="Times New Roman" w:cs="Times New Roman"/>
              </w:rPr>
              <w:t>КВР</w:t>
            </w:r>
          </w:p>
        </w:tc>
        <w:tc>
          <w:tcPr>
            <w:tcW w:w="934" w:type="dxa"/>
          </w:tcPr>
          <w:p w:rsidR="00BA67CA" w:rsidRPr="00FA4378" w:rsidRDefault="00B05616" w:rsidP="00BA1459">
            <w:pPr>
              <w:pStyle w:val="ConsPlusNormal"/>
              <w:jc w:val="center"/>
              <w:rPr>
                <w:rFonts w:ascii="Times New Roman" w:hAnsi="Times New Roman" w:cs="Times New Roman"/>
              </w:rPr>
            </w:pPr>
            <w:hyperlink r:id="rId24" w:history="1">
              <w:r w:rsidR="00BA67CA" w:rsidRPr="00FA4378">
                <w:rPr>
                  <w:rFonts w:ascii="Times New Roman" w:hAnsi="Times New Roman" w:cs="Times New Roman"/>
                  <w:color w:val="0000FF"/>
                </w:rPr>
                <w:t>КОСГУ</w:t>
              </w:r>
            </w:hyperlink>
          </w:p>
        </w:tc>
        <w:tc>
          <w:tcPr>
            <w:tcW w:w="964" w:type="dxa"/>
          </w:tcPr>
          <w:p w:rsidR="00BA67CA" w:rsidRPr="00FA4378" w:rsidRDefault="00BA67CA" w:rsidP="00BA1459">
            <w:pPr>
              <w:pStyle w:val="ConsPlusNormal"/>
              <w:jc w:val="center"/>
              <w:rPr>
                <w:rFonts w:ascii="Times New Roman" w:hAnsi="Times New Roman" w:cs="Times New Roman"/>
              </w:rPr>
            </w:pPr>
            <w:r w:rsidRPr="00FA4378">
              <w:rPr>
                <w:rFonts w:ascii="Times New Roman" w:hAnsi="Times New Roman" w:cs="Times New Roman"/>
              </w:rPr>
              <w:t>Доп ФК</w:t>
            </w:r>
          </w:p>
        </w:tc>
        <w:tc>
          <w:tcPr>
            <w:tcW w:w="964" w:type="dxa"/>
          </w:tcPr>
          <w:p w:rsidR="00BA67CA" w:rsidRPr="00FA4378" w:rsidRDefault="00BA67CA" w:rsidP="00BA1459">
            <w:pPr>
              <w:pStyle w:val="ConsPlusNormal"/>
              <w:jc w:val="center"/>
              <w:rPr>
                <w:rFonts w:ascii="Times New Roman" w:hAnsi="Times New Roman" w:cs="Times New Roman"/>
              </w:rPr>
            </w:pPr>
            <w:r w:rsidRPr="00FA4378">
              <w:rPr>
                <w:rFonts w:ascii="Times New Roman" w:hAnsi="Times New Roman" w:cs="Times New Roman"/>
              </w:rPr>
              <w:t>Доп ЭК</w:t>
            </w:r>
          </w:p>
        </w:tc>
        <w:tc>
          <w:tcPr>
            <w:tcW w:w="964" w:type="dxa"/>
          </w:tcPr>
          <w:p w:rsidR="00BA67CA" w:rsidRPr="00FA4378" w:rsidRDefault="00BA67CA" w:rsidP="00BA1459">
            <w:pPr>
              <w:pStyle w:val="ConsPlusNormal"/>
              <w:jc w:val="center"/>
              <w:rPr>
                <w:rFonts w:ascii="Times New Roman" w:hAnsi="Times New Roman" w:cs="Times New Roman"/>
              </w:rPr>
            </w:pPr>
            <w:r w:rsidRPr="00FA4378">
              <w:rPr>
                <w:rFonts w:ascii="Times New Roman" w:hAnsi="Times New Roman" w:cs="Times New Roman"/>
              </w:rPr>
              <w:t>Доп КР</w:t>
            </w:r>
          </w:p>
        </w:tc>
        <w:tc>
          <w:tcPr>
            <w:tcW w:w="1607" w:type="dxa"/>
          </w:tcPr>
          <w:p w:rsidR="00BA67CA" w:rsidRPr="00FA4378" w:rsidRDefault="00BA67CA" w:rsidP="00BA1459">
            <w:pPr>
              <w:pStyle w:val="ConsPlusNormal"/>
              <w:jc w:val="center"/>
              <w:rPr>
                <w:rFonts w:ascii="Times New Roman" w:hAnsi="Times New Roman" w:cs="Times New Roman"/>
                <w:b/>
              </w:rPr>
            </w:pPr>
            <w:r w:rsidRPr="00FA4378">
              <w:rPr>
                <w:rFonts w:ascii="Times New Roman" w:hAnsi="Times New Roman" w:cs="Times New Roman"/>
                <w:b/>
              </w:rPr>
              <w:t>Сумма (руб.)</w:t>
            </w:r>
          </w:p>
        </w:tc>
      </w:tr>
      <w:tr w:rsidR="00BA67CA" w:rsidRPr="00D233BB" w:rsidTr="00D20B51">
        <w:tc>
          <w:tcPr>
            <w:tcW w:w="739" w:type="dxa"/>
          </w:tcPr>
          <w:p w:rsidR="00BA67CA" w:rsidRPr="00D233BB" w:rsidRDefault="00BA67CA" w:rsidP="00BA1459">
            <w:pPr>
              <w:pStyle w:val="ConsPlusNormal"/>
              <w:rPr>
                <w:rFonts w:ascii="Times New Roman" w:hAnsi="Times New Roman" w:cs="Times New Roman"/>
                <w:sz w:val="24"/>
                <w:szCs w:val="24"/>
              </w:rPr>
            </w:pPr>
          </w:p>
        </w:tc>
        <w:tc>
          <w:tcPr>
            <w:tcW w:w="784" w:type="dxa"/>
          </w:tcPr>
          <w:p w:rsidR="00BA67CA" w:rsidRPr="00D233BB" w:rsidRDefault="00BA67CA" w:rsidP="00BA1459">
            <w:pPr>
              <w:pStyle w:val="ConsPlusNormal"/>
              <w:rPr>
                <w:rFonts w:ascii="Times New Roman" w:hAnsi="Times New Roman" w:cs="Times New Roman"/>
                <w:sz w:val="24"/>
                <w:szCs w:val="24"/>
              </w:rPr>
            </w:pPr>
          </w:p>
        </w:tc>
        <w:tc>
          <w:tcPr>
            <w:tcW w:w="754" w:type="dxa"/>
          </w:tcPr>
          <w:p w:rsidR="00BA67CA" w:rsidRPr="00D233BB" w:rsidRDefault="00BA67CA" w:rsidP="00BA1459">
            <w:pPr>
              <w:pStyle w:val="ConsPlusNormal"/>
              <w:rPr>
                <w:rFonts w:ascii="Times New Roman" w:hAnsi="Times New Roman" w:cs="Times New Roman"/>
                <w:sz w:val="24"/>
                <w:szCs w:val="24"/>
              </w:rPr>
            </w:pPr>
          </w:p>
        </w:tc>
        <w:tc>
          <w:tcPr>
            <w:tcW w:w="574" w:type="dxa"/>
          </w:tcPr>
          <w:p w:rsidR="00BA67CA" w:rsidRPr="00D233BB" w:rsidRDefault="00BA67CA" w:rsidP="00BA1459">
            <w:pPr>
              <w:pStyle w:val="ConsPlusNormal"/>
              <w:rPr>
                <w:rFonts w:ascii="Times New Roman" w:hAnsi="Times New Roman" w:cs="Times New Roman"/>
                <w:sz w:val="24"/>
                <w:szCs w:val="24"/>
              </w:rPr>
            </w:pPr>
          </w:p>
        </w:tc>
        <w:tc>
          <w:tcPr>
            <w:tcW w:w="934" w:type="dxa"/>
          </w:tcPr>
          <w:p w:rsidR="00BA67CA" w:rsidRPr="00D233BB" w:rsidRDefault="00BA67CA" w:rsidP="00BA1459">
            <w:pPr>
              <w:pStyle w:val="ConsPlusNormal"/>
              <w:rPr>
                <w:rFonts w:ascii="Times New Roman" w:hAnsi="Times New Roman" w:cs="Times New Roman"/>
                <w:sz w:val="24"/>
                <w:szCs w:val="24"/>
              </w:rPr>
            </w:pPr>
          </w:p>
        </w:tc>
        <w:tc>
          <w:tcPr>
            <w:tcW w:w="964" w:type="dxa"/>
          </w:tcPr>
          <w:p w:rsidR="00BA67CA" w:rsidRPr="00D233BB" w:rsidRDefault="00BA67CA" w:rsidP="00BA1459">
            <w:pPr>
              <w:pStyle w:val="ConsPlusNormal"/>
              <w:rPr>
                <w:rFonts w:ascii="Times New Roman" w:hAnsi="Times New Roman" w:cs="Times New Roman"/>
                <w:sz w:val="24"/>
                <w:szCs w:val="24"/>
              </w:rPr>
            </w:pPr>
          </w:p>
        </w:tc>
        <w:tc>
          <w:tcPr>
            <w:tcW w:w="964" w:type="dxa"/>
          </w:tcPr>
          <w:p w:rsidR="00BA67CA" w:rsidRPr="00D233BB" w:rsidRDefault="00BA67CA" w:rsidP="00BA1459">
            <w:pPr>
              <w:pStyle w:val="ConsPlusNormal"/>
              <w:rPr>
                <w:rFonts w:ascii="Times New Roman" w:hAnsi="Times New Roman" w:cs="Times New Roman"/>
                <w:sz w:val="24"/>
                <w:szCs w:val="24"/>
              </w:rPr>
            </w:pPr>
          </w:p>
        </w:tc>
        <w:tc>
          <w:tcPr>
            <w:tcW w:w="964" w:type="dxa"/>
          </w:tcPr>
          <w:p w:rsidR="00BA67CA" w:rsidRPr="00D233BB" w:rsidRDefault="00BA67CA" w:rsidP="00BA1459">
            <w:pPr>
              <w:pStyle w:val="ConsPlusNormal"/>
              <w:rPr>
                <w:rFonts w:ascii="Times New Roman" w:hAnsi="Times New Roman" w:cs="Times New Roman"/>
                <w:sz w:val="24"/>
                <w:szCs w:val="24"/>
              </w:rPr>
            </w:pPr>
          </w:p>
        </w:tc>
        <w:tc>
          <w:tcPr>
            <w:tcW w:w="1607" w:type="dxa"/>
          </w:tcPr>
          <w:p w:rsidR="00BA67CA" w:rsidRPr="00D233BB" w:rsidRDefault="00BA67CA" w:rsidP="00BA1459">
            <w:pPr>
              <w:pStyle w:val="ConsPlusNormal"/>
              <w:rPr>
                <w:rFonts w:ascii="Times New Roman" w:hAnsi="Times New Roman" w:cs="Times New Roman"/>
                <w:sz w:val="24"/>
                <w:szCs w:val="24"/>
              </w:rPr>
            </w:pPr>
          </w:p>
        </w:tc>
      </w:tr>
    </w:tbl>
    <w:p w:rsidR="00BA67CA" w:rsidRPr="00D233BB" w:rsidRDefault="00BA67CA" w:rsidP="00BA67CA">
      <w:pPr>
        <w:pStyle w:val="ConsPlusNormal"/>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 xml:space="preserve">Реквизиты бюджетного обязательства/денежного </w:t>
      </w:r>
      <w:r w:rsidR="00BA1459">
        <w:rPr>
          <w:rFonts w:ascii="Times New Roman" w:hAnsi="Times New Roman" w:cs="Times New Roman"/>
          <w:sz w:val="24"/>
          <w:szCs w:val="24"/>
        </w:rPr>
        <w:t>обязательства ___</w:t>
      </w:r>
      <w:r w:rsidRPr="00D233BB">
        <w:rPr>
          <w:rFonts w:ascii="Times New Roman" w:hAnsi="Times New Roman" w:cs="Times New Roman"/>
          <w:sz w:val="24"/>
          <w:szCs w:val="24"/>
        </w:rPr>
        <w:t>_</w:t>
      </w:r>
      <w:r w:rsidR="00BA1459">
        <w:rPr>
          <w:rFonts w:ascii="Times New Roman" w:hAnsi="Times New Roman" w:cs="Times New Roman"/>
          <w:sz w:val="24"/>
          <w:szCs w:val="24"/>
        </w:rPr>
        <w:t>_______/___________</w:t>
      </w:r>
    </w:p>
    <w:p w:rsidR="00BA67CA" w:rsidRPr="00D233BB" w:rsidRDefault="00BA67CA" w:rsidP="00BA67CA">
      <w:pPr>
        <w:pStyle w:val="ConsPlusNonformat"/>
        <w:jc w:val="both"/>
        <w:rPr>
          <w:rFonts w:ascii="Times New Roman" w:hAnsi="Times New Roman" w:cs="Times New Roman"/>
          <w:sz w:val="24"/>
          <w:szCs w:val="24"/>
        </w:rPr>
      </w:pPr>
    </w:p>
    <w:p w:rsidR="009B787F" w:rsidRDefault="00AC4923" w:rsidP="00BA67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A67CA" w:rsidRPr="00D233BB">
        <w:rPr>
          <w:rFonts w:ascii="Times New Roman" w:hAnsi="Times New Roman" w:cs="Times New Roman"/>
          <w:sz w:val="24"/>
          <w:szCs w:val="24"/>
        </w:rPr>
        <w:t xml:space="preserve">  </w:t>
      </w:r>
      <w:r>
        <w:rPr>
          <w:rFonts w:ascii="Times New Roman" w:hAnsi="Times New Roman" w:cs="Times New Roman"/>
          <w:sz w:val="24"/>
          <w:szCs w:val="24"/>
        </w:rPr>
        <w:t xml:space="preserve"> </w:t>
      </w:r>
      <w:r w:rsidR="00BA67CA" w:rsidRPr="00D233BB">
        <w:rPr>
          <w:rFonts w:ascii="Times New Roman" w:hAnsi="Times New Roman" w:cs="Times New Roman"/>
          <w:sz w:val="24"/>
          <w:szCs w:val="24"/>
        </w:rPr>
        <w:t xml:space="preserve">  Руководитель      ___________________ </w:t>
      </w:r>
      <w:r w:rsidR="009B787F">
        <w:rPr>
          <w:rFonts w:ascii="Times New Roman" w:hAnsi="Times New Roman" w:cs="Times New Roman"/>
          <w:sz w:val="24"/>
          <w:szCs w:val="24"/>
        </w:rPr>
        <w:t xml:space="preserve">   ______</w:t>
      </w:r>
      <w:r w:rsidR="00BA1459">
        <w:rPr>
          <w:rFonts w:ascii="Times New Roman" w:hAnsi="Times New Roman" w:cs="Times New Roman"/>
          <w:sz w:val="24"/>
          <w:szCs w:val="24"/>
        </w:rPr>
        <w:t>___________</w:t>
      </w:r>
      <w:r w:rsidR="009B787F">
        <w:rPr>
          <w:rFonts w:ascii="Times New Roman" w:hAnsi="Times New Roman" w:cs="Times New Roman"/>
          <w:sz w:val="24"/>
          <w:szCs w:val="24"/>
        </w:rPr>
        <w:t>________________</w:t>
      </w:r>
    </w:p>
    <w:p w:rsidR="00BA67CA" w:rsidRPr="00081B22" w:rsidRDefault="009B787F" w:rsidP="00BA67CA">
      <w:pPr>
        <w:pStyle w:val="ConsPlusNonformat"/>
        <w:jc w:val="both"/>
        <w:rPr>
          <w:rFonts w:ascii="Times New Roman" w:hAnsi="Times New Roman" w:cs="Times New Roman"/>
          <w:sz w:val="22"/>
          <w:szCs w:val="22"/>
        </w:rPr>
      </w:pPr>
      <w:r w:rsidRPr="00081B22">
        <w:rPr>
          <w:rFonts w:ascii="Times New Roman" w:hAnsi="Times New Roman" w:cs="Times New Roman"/>
          <w:sz w:val="22"/>
          <w:szCs w:val="22"/>
        </w:rPr>
        <w:t xml:space="preserve">                                                     </w:t>
      </w:r>
      <w:r w:rsidR="00BA1459" w:rsidRPr="00081B22">
        <w:rPr>
          <w:rFonts w:ascii="Times New Roman" w:hAnsi="Times New Roman" w:cs="Times New Roman"/>
          <w:sz w:val="22"/>
          <w:szCs w:val="22"/>
        </w:rPr>
        <w:t xml:space="preserve"> </w:t>
      </w:r>
      <w:r w:rsidR="00FA4378">
        <w:rPr>
          <w:rFonts w:ascii="Times New Roman" w:hAnsi="Times New Roman" w:cs="Times New Roman"/>
          <w:sz w:val="22"/>
          <w:szCs w:val="22"/>
        </w:rPr>
        <w:t xml:space="preserve"> </w:t>
      </w:r>
      <w:r w:rsidR="00BA1459" w:rsidRPr="00081B22">
        <w:rPr>
          <w:rFonts w:ascii="Times New Roman" w:hAnsi="Times New Roman" w:cs="Times New Roman"/>
          <w:sz w:val="22"/>
          <w:szCs w:val="22"/>
        </w:rPr>
        <w:t xml:space="preserve"> </w:t>
      </w:r>
      <w:r w:rsidRPr="00081B22">
        <w:rPr>
          <w:rFonts w:ascii="Times New Roman" w:hAnsi="Times New Roman" w:cs="Times New Roman"/>
          <w:sz w:val="22"/>
          <w:szCs w:val="22"/>
        </w:rPr>
        <w:t xml:space="preserve">  </w:t>
      </w:r>
      <w:r w:rsidR="00BA1459" w:rsidRPr="00081B22">
        <w:rPr>
          <w:rFonts w:ascii="Times New Roman" w:hAnsi="Times New Roman" w:cs="Times New Roman"/>
          <w:sz w:val="22"/>
          <w:szCs w:val="22"/>
        </w:rPr>
        <w:t>(подпись)</w:t>
      </w:r>
      <w:r w:rsidRPr="00081B22">
        <w:rPr>
          <w:rFonts w:ascii="Times New Roman" w:hAnsi="Times New Roman" w:cs="Times New Roman"/>
          <w:sz w:val="22"/>
          <w:szCs w:val="22"/>
        </w:rPr>
        <w:t xml:space="preserve">   </w:t>
      </w:r>
      <w:r w:rsidR="00BA1459" w:rsidRPr="00081B22">
        <w:rPr>
          <w:rFonts w:ascii="Times New Roman" w:hAnsi="Times New Roman" w:cs="Times New Roman"/>
          <w:sz w:val="22"/>
          <w:szCs w:val="22"/>
        </w:rPr>
        <w:t xml:space="preserve">                              </w:t>
      </w:r>
      <w:r w:rsidRPr="00081B22">
        <w:rPr>
          <w:rFonts w:ascii="Times New Roman" w:hAnsi="Times New Roman" w:cs="Times New Roman"/>
          <w:sz w:val="22"/>
          <w:szCs w:val="22"/>
        </w:rPr>
        <w:t xml:space="preserve"> (расшифровка подписи</w:t>
      </w:r>
      <w:r w:rsidR="00BA67CA" w:rsidRPr="00081B22">
        <w:rPr>
          <w:rFonts w:ascii="Times New Roman" w:hAnsi="Times New Roman" w:cs="Times New Roman"/>
          <w:sz w:val="22"/>
          <w:szCs w:val="22"/>
        </w:rPr>
        <w:t>)</w:t>
      </w:r>
    </w:p>
    <w:p w:rsidR="00BA67CA" w:rsidRPr="00D233BB" w:rsidRDefault="00BA67CA" w:rsidP="00BA67CA">
      <w:pPr>
        <w:pStyle w:val="ConsPlusNonformat"/>
        <w:jc w:val="both"/>
        <w:rPr>
          <w:rFonts w:ascii="Times New Roman" w:hAnsi="Times New Roman" w:cs="Times New Roman"/>
          <w:sz w:val="24"/>
          <w:szCs w:val="24"/>
        </w:rPr>
      </w:pPr>
    </w:p>
    <w:p w:rsidR="009B787F"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М.П.         Главный бухгалтер ___________________</w:t>
      </w:r>
      <w:r w:rsidR="009B787F">
        <w:rPr>
          <w:rFonts w:ascii="Times New Roman" w:hAnsi="Times New Roman" w:cs="Times New Roman"/>
          <w:sz w:val="24"/>
          <w:szCs w:val="24"/>
        </w:rPr>
        <w:t xml:space="preserve">  ______________</w:t>
      </w:r>
      <w:r w:rsidR="00BA1459">
        <w:rPr>
          <w:rFonts w:ascii="Times New Roman" w:hAnsi="Times New Roman" w:cs="Times New Roman"/>
          <w:sz w:val="24"/>
          <w:szCs w:val="24"/>
        </w:rPr>
        <w:t>____</w:t>
      </w:r>
      <w:r w:rsidR="009B787F">
        <w:rPr>
          <w:rFonts w:ascii="Times New Roman" w:hAnsi="Times New Roman" w:cs="Times New Roman"/>
          <w:sz w:val="24"/>
          <w:szCs w:val="24"/>
        </w:rPr>
        <w:t>_______</w:t>
      </w:r>
    </w:p>
    <w:p w:rsidR="00BA1459" w:rsidRPr="00081B22" w:rsidRDefault="009B787F" w:rsidP="00BA1459">
      <w:pPr>
        <w:pStyle w:val="ConsPlusNonformat"/>
        <w:jc w:val="both"/>
        <w:rPr>
          <w:rFonts w:ascii="Times New Roman" w:hAnsi="Times New Roman" w:cs="Times New Roman"/>
          <w:sz w:val="22"/>
          <w:szCs w:val="22"/>
        </w:rPr>
      </w:pPr>
      <w:r w:rsidRPr="00081B22">
        <w:rPr>
          <w:rFonts w:ascii="Times New Roman" w:hAnsi="Times New Roman" w:cs="Times New Roman"/>
          <w:sz w:val="22"/>
          <w:szCs w:val="22"/>
        </w:rPr>
        <w:t xml:space="preserve">                                                        </w:t>
      </w:r>
      <w:r w:rsidR="00BA1459" w:rsidRPr="00081B22">
        <w:rPr>
          <w:rFonts w:ascii="Times New Roman" w:hAnsi="Times New Roman" w:cs="Times New Roman"/>
          <w:sz w:val="22"/>
          <w:szCs w:val="22"/>
        </w:rPr>
        <w:t xml:space="preserve">      (подпись)                </w:t>
      </w:r>
      <w:r w:rsidR="00081B22">
        <w:rPr>
          <w:rFonts w:ascii="Times New Roman" w:hAnsi="Times New Roman" w:cs="Times New Roman"/>
          <w:sz w:val="22"/>
          <w:szCs w:val="22"/>
        </w:rPr>
        <w:t xml:space="preserve"> </w:t>
      </w:r>
      <w:r w:rsidR="00BA1459" w:rsidRPr="00081B22">
        <w:rPr>
          <w:rFonts w:ascii="Times New Roman" w:hAnsi="Times New Roman" w:cs="Times New Roman"/>
          <w:sz w:val="22"/>
          <w:szCs w:val="22"/>
        </w:rPr>
        <w:t xml:space="preserve">  (расшифровка подписи)</w:t>
      </w:r>
    </w:p>
    <w:p w:rsidR="00BA67CA" w:rsidRPr="00081B22" w:rsidRDefault="00BA67CA" w:rsidP="00BA67CA">
      <w:pPr>
        <w:pStyle w:val="ConsPlusNonformat"/>
        <w:jc w:val="both"/>
        <w:rPr>
          <w:rFonts w:ascii="Times New Roman" w:hAnsi="Times New Roman" w:cs="Times New Roman"/>
          <w:sz w:val="22"/>
          <w:szCs w:val="22"/>
        </w:rPr>
      </w:pPr>
    </w:p>
    <w:p w:rsidR="00BA67CA" w:rsidRPr="00D233BB" w:rsidRDefault="00BA1459" w:rsidP="00BA67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A67CA" w:rsidRPr="00D233BB">
        <w:rPr>
          <w:rFonts w:ascii="Times New Roman" w:hAnsi="Times New Roman" w:cs="Times New Roman"/>
          <w:sz w:val="24"/>
          <w:szCs w:val="24"/>
        </w:rPr>
        <w:t>___</w:t>
      </w:r>
      <w:r>
        <w:rPr>
          <w:rFonts w:ascii="Times New Roman" w:hAnsi="Times New Roman" w:cs="Times New Roman"/>
          <w:sz w:val="24"/>
          <w:szCs w:val="24"/>
        </w:rPr>
        <w:t>»</w:t>
      </w:r>
      <w:r w:rsidR="00BA67CA" w:rsidRPr="00D233BB">
        <w:rPr>
          <w:rFonts w:ascii="Times New Roman" w:hAnsi="Times New Roman" w:cs="Times New Roman"/>
          <w:sz w:val="24"/>
          <w:szCs w:val="24"/>
        </w:rPr>
        <w:t xml:space="preserve"> ___________ 20_</w:t>
      </w:r>
      <w:r>
        <w:rPr>
          <w:rFonts w:ascii="Times New Roman" w:hAnsi="Times New Roman" w:cs="Times New Roman"/>
          <w:sz w:val="24"/>
          <w:szCs w:val="24"/>
        </w:rPr>
        <w:t>__</w:t>
      </w:r>
      <w:r w:rsidR="00BA67CA" w:rsidRPr="00D233BB">
        <w:rPr>
          <w:rFonts w:ascii="Times New Roman" w:hAnsi="Times New Roman" w:cs="Times New Roman"/>
          <w:sz w:val="24"/>
          <w:szCs w:val="24"/>
        </w:rPr>
        <w:t>_ г.</w:t>
      </w:r>
    </w:p>
    <w:p w:rsidR="00BA67CA" w:rsidRPr="00D233BB" w:rsidRDefault="00BA67CA"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w:t>
      </w:r>
      <w:r w:rsidR="00CA1828">
        <w:rPr>
          <w:rFonts w:ascii="Times New Roman" w:hAnsi="Times New Roman" w:cs="Times New Roman"/>
          <w:sz w:val="24"/>
          <w:szCs w:val="24"/>
        </w:rPr>
        <w:t>───────────</w:t>
      </w:r>
    </w:p>
    <w:p w:rsidR="00BA67CA" w:rsidRPr="00D233BB" w:rsidRDefault="00BA67CA" w:rsidP="00BA67CA">
      <w:pPr>
        <w:pStyle w:val="ConsPlusNonformat"/>
        <w:jc w:val="both"/>
        <w:rPr>
          <w:rFonts w:ascii="Times New Roman" w:hAnsi="Times New Roman" w:cs="Times New Roman"/>
          <w:sz w:val="24"/>
          <w:szCs w:val="24"/>
        </w:rPr>
      </w:pPr>
    </w:p>
    <w:p w:rsidR="00CA1828" w:rsidRPr="00081B22" w:rsidRDefault="00BA67CA" w:rsidP="00BA67CA">
      <w:pPr>
        <w:pStyle w:val="ConsPlusNonformat"/>
        <w:jc w:val="both"/>
        <w:rPr>
          <w:rFonts w:ascii="Times New Roman" w:hAnsi="Times New Roman" w:cs="Times New Roman"/>
          <w:b/>
          <w:sz w:val="24"/>
          <w:szCs w:val="24"/>
        </w:rPr>
      </w:pPr>
      <w:r w:rsidRPr="00081B22">
        <w:rPr>
          <w:rFonts w:ascii="Times New Roman" w:hAnsi="Times New Roman" w:cs="Times New Roman"/>
          <w:b/>
          <w:sz w:val="24"/>
          <w:szCs w:val="24"/>
        </w:rPr>
        <w:t xml:space="preserve">           </w:t>
      </w:r>
      <w:r w:rsidR="00CA1828" w:rsidRPr="00081B22">
        <w:rPr>
          <w:rFonts w:ascii="Times New Roman" w:hAnsi="Times New Roman" w:cs="Times New Roman"/>
          <w:b/>
          <w:sz w:val="24"/>
          <w:szCs w:val="24"/>
        </w:rPr>
        <w:t xml:space="preserve">               </w:t>
      </w:r>
      <w:r w:rsidR="00C25E0A" w:rsidRPr="00081B22">
        <w:rPr>
          <w:rFonts w:ascii="Times New Roman" w:hAnsi="Times New Roman" w:cs="Times New Roman"/>
          <w:b/>
          <w:sz w:val="24"/>
          <w:szCs w:val="24"/>
        </w:rPr>
        <w:t xml:space="preserve">              </w:t>
      </w:r>
      <w:r w:rsidR="00CA1828" w:rsidRPr="00081B22">
        <w:rPr>
          <w:rFonts w:ascii="Times New Roman" w:hAnsi="Times New Roman" w:cs="Times New Roman"/>
          <w:b/>
          <w:sz w:val="24"/>
          <w:szCs w:val="24"/>
        </w:rPr>
        <w:t xml:space="preserve">    Отметки Управления</w:t>
      </w:r>
      <w:r w:rsidRPr="00081B22">
        <w:rPr>
          <w:rFonts w:ascii="Times New Roman" w:hAnsi="Times New Roman" w:cs="Times New Roman"/>
          <w:b/>
          <w:sz w:val="24"/>
          <w:szCs w:val="24"/>
        </w:rPr>
        <w:t xml:space="preserve"> финансов </w:t>
      </w:r>
      <w:r w:rsidR="00CA1828" w:rsidRPr="00081B22">
        <w:rPr>
          <w:rFonts w:ascii="Times New Roman" w:hAnsi="Times New Roman" w:cs="Times New Roman"/>
          <w:b/>
          <w:sz w:val="24"/>
          <w:szCs w:val="24"/>
        </w:rPr>
        <w:t>АКР</w:t>
      </w:r>
    </w:p>
    <w:p w:rsidR="008F586D" w:rsidRDefault="008F586D" w:rsidP="00BA67CA">
      <w:pPr>
        <w:pStyle w:val="ConsPlusNonformat"/>
        <w:jc w:val="both"/>
        <w:rPr>
          <w:rFonts w:ascii="Times New Roman" w:hAnsi="Times New Roman" w:cs="Times New Roman"/>
          <w:sz w:val="24"/>
          <w:szCs w:val="24"/>
        </w:rPr>
      </w:pPr>
    </w:p>
    <w:p w:rsidR="00081B22" w:rsidRDefault="00081B22" w:rsidP="00BA67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Исполнитель       </w:t>
      </w:r>
      <w:r w:rsidR="00BA67CA" w:rsidRPr="00D233BB">
        <w:rPr>
          <w:rFonts w:ascii="Times New Roman" w:hAnsi="Times New Roman" w:cs="Times New Roman"/>
          <w:sz w:val="24"/>
          <w:szCs w:val="24"/>
        </w:rPr>
        <w:t xml:space="preserve"> ______________________</w:t>
      </w:r>
      <w:r>
        <w:rPr>
          <w:rFonts w:ascii="Times New Roman" w:hAnsi="Times New Roman" w:cs="Times New Roman"/>
          <w:sz w:val="24"/>
          <w:szCs w:val="24"/>
        </w:rPr>
        <w:t xml:space="preserve">              ______________________________</w:t>
      </w:r>
    </w:p>
    <w:p w:rsidR="00081B22" w:rsidRPr="00081B22" w:rsidRDefault="00081B22" w:rsidP="00081B22">
      <w:pPr>
        <w:pStyle w:val="ConsPlusNonformat"/>
        <w:jc w:val="both"/>
        <w:rPr>
          <w:rFonts w:ascii="Times New Roman" w:hAnsi="Times New Roman" w:cs="Times New Roman"/>
          <w:sz w:val="22"/>
          <w:szCs w:val="22"/>
        </w:rPr>
      </w:pPr>
      <w:r w:rsidRPr="00081B22">
        <w:rPr>
          <w:rFonts w:ascii="Times New Roman" w:hAnsi="Times New Roman" w:cs="Times New Roman"/>
          <w:sz w:val="22"/>
          <w:szCs w:val="22"/>
        </w:rPr>
        <w:t xml:space="preserve">                        </w:t>
      </w:r>
      <w:r w:rsidR="00091BC4">
        <w:rPr>
          <w:rFonts w:ascii="Times New Roman" w:hAnsi="Times New Roman" w:cs="Times New Roman"/>
          <w:sz w:val="22"/>
          <w:szCs w:val="22"/>
        </w:rPr>
        <w:t xml:space="preserve">             </w:t>
      </w:r>
      <w:r>
        <w:rPr>
          <w:rFonts w:ascii="Times New Roman" w:hAnsi="Times New Roman" w:cs="Times New Roman"/>
          <w:sz w:val="22"/>
          <w:szCs w:val="22"/>
        </w:rPr>
        <w:t xml:space="preserve">      (подпись)            </w:t>
      </w:r>
      <w:r w:rsidRPr="00081B22">
        <w:rPr>
          <w:rFonts w:ascii="Times New Roman" w:hAnsi="Times New Roman" w:cs="Times New Roman"/>
          <w:sz w:val="22"/>
          <w:szCs w:val="22"/>
        </w:rPr>
        <w:t xml:space="preserve">            </w:t>
      </w:r>
      <w:r>
        <w:rPr>
          <w:rFonts w:ascii="Times New Roman" w:hAnsi="Times New Roman" w:cs="Times New Roman"/>
          <w:sz w:val="22"/>
          <w:szCs w:val="22"/>
        </w:rPr>
        <w:t xml:space="preserve">        </w:t>
      </w:r>
      <w:r w:rsidR="00091BC4">
        <w:rPr>
          <w:rFonts w:ascii="Times New Roman" w:hAnsi="Times New Roman" w:cs="Times New Roman"/>
          <w:sz w:val="22"/>
          <w:szCs w:val="22"/>
        </w:rPr>
        <w:t xml:space="preserve">  </w:t>
      </w:r>
      <w:r>
        <w:rPr>
          <w:rFonts w:ascii="Times New Roman" w:hAnsi="Times New Roman" w:cs="Times New Roman"/>
          <w:sz w:val="22"/>
          <w:szCs w:val="22"/>
        </w:rPr>
        <w:t xml:space="preserve">  </w:t>
      </w:r>
      <w:r w:rsidR="00091BC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81B22">
        <w:rPr>
          <w:rFonts w:ascii="Times New Roman" w:hAnsi="Times New Roman" w:cs="Times New Roman"/>
          <w:sz w:val="22"/>
          <w:szCs w:val="22"/>
        </w:rPr>
        <w:t xml:space="preserve">  (расшифровка подписи)</w:t>
      </w:r>
    </w:p>
    <w:p w:rsidR="00081B22" w:rsidRDefault="00081B22" w:rsidP="00BA67CA">
      <w:pPr>
        <w:pStyle w:val="ConsPlusNonformat"/>
        <w:jc w:val="both"/>
        <w:rPr>
          <w:rFonts w:ascii="Times New Roman" w:hAnsi="Times New Roman" w:cs="Times New Roman"/>
          <w:sz w:val="24"/>
          <w:szCs w:val="24"/>
        </w:rPr>
      </w:pPr>
    </w:p>
    <w:p w:rsidR="00BA67CA" w:rsidRPr="00D233BB" w:rsidRDefault="00081B22" w:rsidP="00BA67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A67CA" w:rsidRPr="00D233BB">
        <w:rPr>
          <w:rFonts w:ascii="Times New Roman" w:hAnsi="Times New Roman" w:cs="Times New Roman"/>
          <w:sz w:val="24"/>
          <w:szCs w:val="24"/>
        </w:rPr>
        <w:t xml:space="preserve"> </w:t>
      </w:r>
      <w:r w:rsidR="00CA1828">
        <w:rPr>
          <w:rFonts w:ascii="Times New Roman" w:hAnsi="Times New Roman" w:cs="Times New Roman"/>
          <w:sz w:val="24"/>
          <w:szCs w:val="24"/>
        </w:rPr>
        <w:t xml:space="preserve">«____» </w:t>
      </w:r>
      <w:r>
        <w:rPr>
          <w:rFonts w:ascii="Times New Roman" w:hAnsi="Times New Roman" w:cs="Times New Roman"/>
          <w:sz w:val="24"/>
          <w:szCs w:val="24"/>
        </w:rPr>
        <w:t>______________</w:t>
      </w:r>
      <w:r w:rsidR="00BA67CA" w:rsidRPr="00D233BB">
        <w:rPr>
          <w:rFonts w:ascii="Times New Roman" w:hAnsi="Times New Roman" w:cs="Times New Roman"/>
          <w:sz w:val="24"/>
          <w:szCs w:val="24"/>
        </w:rPr>
        <w:t>20_</w:t>
      </w:r>
      <w:r w:rsidR="00CA1828">
        <w:rPr>
          <w:rFonts w:ascii="Times New Roman" w:hAnsi="Times New Roman" w:cs="Times New Roman"/>
          <w:sz w:val="24"/>
          <w:szCs w:val="24"/>
        </w:rPr>
        <w:t>__</w:t>
      </w:r>
      <w:r w:rsidR="00BA67CA" w:rsidRPr="00D233BB">
        <w:rPr>
          <w:rFonts w:ascii="Times New Roman" w:hAnsi="Times New Roman" w:cs="Times New Roman"/>
          <w:sz w:val="24"/>
          <w:szCs w:val="24"/>
        </w:rPr>
        <w:t>_ г.</w:t>
      </w:r>
    </w:p>
    <w:p w:rsidR="00BA67CA" w:rsidRPr="00D233BB" w:rsidRDefault="00AC4923" w:rsidP="00BA67C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8F586D">
        <w:rPr>
          <w:rFonts w:ascii="Times New Roman" w:hAnsi="Times New Roman" w:cs="Times New Roman"/>
          <w:sz w:val="24"/>
          <w:szCs w:val="24"/>
        </w:rPr>
        <w:t>риложение 6</w:t>
      </w:r>
      <w:r w:rsidR="00BA67CA" w:rsidRPr="00D233BB">
        <w:rPr>
          <w:rFonts w:ascii="Times New Roman" w:hAnsi="Times New Roman" w:cs="Times New Roman"/>
          <w:sz w:val="24"/>
          <w:szCs w:val="24"/>
        </w:rPr>
        <w:t>.1</w:t>
      </w:r>
    </w:p>
    <w:p w:rsidR="00BA67CA" w:rsidRPr="00D233BB" w:rsidRDefault="00BA67CA" w:rsidP="00BA67CA">
      <w:pPr>
        <w:spacing w:after="1"/>
        <w:rPr>
          <w:rFonts w:ascii="Times New Roman" w:hAnsi="Times New Roman" w:cs="Times New Roman"/>
          <w:sz w:val="24"/>
          <w:szCs w:val="24"/>
        </w:rPr>
      </w:pPr>
    </w:p>
    <w:p w:rsidR="00AC4923" w:rsidRDefault="00AC4923" w:rsidP="00AC4923">
      <w:pPr>
        <w:pStyle w:val="ConsPlusNonformat"/>
        <w:jc w:val="center"/>
        <w:rPr>
          <w:rFonts w:ascii="Times New Roman" w:hAnsi="Times New Roman" w:cs="Times New Roman"/>
          <w:b/>
          <w:sz w:val="28"/>
          <w:szCs w:val="28"/>
        </w:rPr>
      </w:pPr>
      <w:bookmarkStart w:id="33" w:name="P861"/>
      <w:bookmarkEnd w:id="33"/>
    </w:p>
    <w:p w:rsidR="00BA67CA" w:rsidRPr="00AC4923" w:rsidRDefault="00FA4378" w:rsidP="00AC4923">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    </w:t>
      </w:r>
      <w:r w:rsidR="00BA67CA" w:rsidRPr="00AC4923">
        <w:rPr>
          <w:rFonts w:ascii="Times New Roman" w:hAnsi="Times New Roman" w:cs="Times New Roman"/>
          <w:b/>
          <w:sz w:val="28"/>
          <w:szCs w:val="28"/>
        </w:rPr>
        <w:t>Уведомление о переносе кассовых расходов</w:t>
      </w:r>
    </w:p>
    <w:p w:rsidR="00BA67CA" w:rsidRPr="00AC4923" w:rsidRDefault="00FA4378" w:rsidP="00AC4923">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    </w:t>
      </w:r>
      <w:r w:rsidR="00BA67CA" w:rsidRPr="00AC4923">
        <w:rPr>
          <w:rFonts w:ascii="Times New Roman" w:hAnsi="Times New Roman" w:cs="Times New Roman"/>
          <w:b/>
          <w:sz w:val="28"/>
          <w:szCs w:val="28"/>
        </w:rPr>
        <w:t>бюджетного/автономного учреждения</w:t>
      </w:r>
    </w:p>
    <w:p w:rsidR="00BA67CA" w:rsidRPr="00D233BB" w:rsidRDefault="00BA67CA"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Наименование учреждения ___________________________________________________</w:t>
      </w: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Вид уточняемого документа _________________________________________________</w:t>
      </w:r>
    </w:p>
    <w:p w:rsidR="00BA67CA" w:rsidRPr="003A6627" w:rsidRDefault="00BA67CA" w:rsidP="00BA67CA">
      <w:pPr>
        <w:pStyle w:val="ConsPlusNonformat"/>
        <w:jc w:val="both"/>
        <w:rPr>
          <w:rFonts w:ascii="Times New Roman" w:hAnsi="Times New Roman" w:cs="Times New Roman"/>
        </w:rPr>
      </w:pPr>
      <w:r w:rsidRPr="003A6627">
        <w:rPr>
          <w:rFonts w:ascii="Times New Roman" w:hAnsi="Times New Roman" w:cs="Times New Roman"/>
        </w:rPr>
        <w:t xml:space="preserve">                       </w:t>
      </w:r>
      <w:r w:rsidR="00CA1828" w:rsidRPr="003A6627">
        <w:rPr>
          <w:rFonts w:ascii="Times New Roman" w:hAnsi="Times New Roman" w:cs="Times New Roman"/>
        </w:rPr>
        <w:t xml:space="preserve">                          </w:t>
      </w:r>
      <w:r w:rsidR="003A6627">
        <w:rPr>
          <w:rFonts w:ascii="Times New Roman" w:hAnsi="Times New Roman" w:cs="Times New Roman"/>
        </w:rPr>
        <w:t xml:space="preserve">                   </w:t>
      </w:r>
      <w:r w:rsidR="00CA1828" w:rsidRPr="003A6627">
        <w:rPr>
          <w:rFonts w:ascii="Times New Roman" w:hAnsi="Times New Roman" w:cs="Times New Roman"/>
        </w:rPr>
        <w:t xml:space="preserve">  </w:t>
      </w:r>
      <w:r w:rsidRPr="003A6627">
        <w:rPr>
          <w:rFonts w:ascii="Times New Roman" w:hAnsi="Times New Roman" w:cs="Times New Roman"/>
        </w:rPr>
        <w:t xml:space="preserve">   (исходящее платежное поручение, распоряжение на</w:t>
      </w:r>
    </w:p>
    <w:p w:rsidR="00BA67CA" w:rsidRPr="003A6627" w:rsidRDefault="00BA67CA" w:rsidP="00BA67CA">
      <w:pPr>
        <w:pStyle w:val="ConsPlusNonformat"/>
        <w:jc w:val="both"/>
        <w:rPr>
          <w:rFonts w:ascii="Times New Roman" w:hAnsi="Times New Roman" w:cs="Times New Roman"/>
        </w:rPr>
      </w:pPr>
      <w:r w:rsidRPr="003A6627">
        <w:rPr>
          <w:rFonts w:ascii="Times New Roman" w:hAnsi="Times New Roman" w:cs="Times New Roman"/>
        </w:rPr>
        <w:t xml:space="preserve">                              </w:t>
      </w:r>
      <w:r w:rsidR="00CA1828" w:rsidRPr="003A6627">
        <w:rPr>
          <w:rFonts w:ascii="Times New Roman" w:hAnsi="Times New Roman" w:cs="Times New Roman"/>
        </w:rPr>
        <w:t xml:space="preserve">                      </w:t>
      </w:r>
      <w:r w:rsidR="003A6627">
        <w:rPr>
          <w:rFonts w:ascii="Times New Roman" w:hAnsi="Times New Roman" w:cs="Times New Roman"/>
        </w:rPr>
        <w:t xml:space="preserve">                      </w:t>
      </w:r>
      <w:r w:rsidR="00CA1828" w:rsidRPr="003A6627">
        <w:rPr>
          <w:rFonts w:ascii="Times New Roman" w:hAnsi="Times New Roman" w:cs="Times New Roman"/>
        </w:rPr>
        <w:t xml:space="preserve">        </w:t>
      </w:r>
      <w:r w:rsidRPr="003A6627">
        <w:rPr>
          <w:rFonts w:ascii="Times New Roman" w:hAnsi="Times New Roman" w:cs="Times New Roman"/>
        </w:rPr>
        <w:t xml:space="preserve"> зачисление средств, справка-уведомление)</w:t>
      </w:r>
    </w:p>
    <w:p w:rsidR="00BA67CA" w:rsidRPr="003A6627" w:rsidRDefault="00BA67CA" w:rsidP="00BA67CA">
      <w:pPr>
        <w:pStyle w:val="ConsPlusNonformat"/>
        <w:jc w:val="both"/>
        <w:rPr>
          <w:rFonts w:ascii="Times New Roman" w:hAnsi="Times New Roman" w:cs="Times New Roman"/>
        </w:rPr>
      </w:pPr>
    </w:p>
    <w:p w:rsidR="00BA67CA"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Номер и дата уточняемого документа ________________________________________</w:t>
      </w:r>
    </w:p>
    <w:p w:rsidR="00FA4378" w:rsidRPr="00D233BB" w:rsidRDefault="00FA4378"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Сумма _____________________________________________________________________</w:t>
      </w:r>
    </w:p>
    <w:p w:rsidR="00BA67CA" w:rsidRPr="00D233BB" w:rsidRDefault="00BA67CA"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Причина внесения изменений в кассовый расход:</w:t>
      </w: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______________________________________________________</w:t>
      </w:r>
    </w:p>
    <w:p w:rsidR="00BA67CA" w:rsidRPr="00D233BB" w:rsidRDefault="00BA67CA"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Уточняемые реквизиты</w:t>
      </w:r>
      <w:r w:rsidR="003A6627">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217"/>
        <w:gridCol w:w="849"/>
        <w:gridCol w:w="992"/>
        <w:gridCol w:w="994"/>
        <w:gridCol w:w="1560"/>
      </w:tblGrid>
      <w:tr w:rsidR="00BA67CA" w:rsidRPr="00D233BB" w:rsidTr="00523FBD">
        <w:tc>
          <w:tcPr>
            <w:tcW w:w="2381" w:type="dxa"/>
          </w:tcPr>
          <w:p w:rsidR="00BA67CA" w:rsidRPr="00CA1828" w:rsidRDefault="00BA67CA" w:rsidP="00BA1459">
            <w:pPr>
              <w:pStyle w:val="ConsPlusNormal"/>
              <w:jc w:val="center"/>
              <w:rPr>
                <w:rFonts w:ascii="Times New Roman" w:hAnsi="Times New Roman" w:cs="Times New Roman"/>
              </w:rPr>
            </w:pPr>
            <w:r w:rsidRPr="00CA1828">
              <w:rPr>
                <w:rFonts w:ascii="Times New Roman" w:hAnsi="Times New Roman" w:cs="Times New Roman"/>
              </w:rPr>
              <w:t>Номер лицевого счета</w:t>
            </w:r>
          </w:p>
        </w:tc>
        <w:tc>
          <w:tcPr>
            <w:tcW w:w="2217" w:type="dxa"/>
          </w:tcPr>
          <w:p w:rsidR="00BA67CA" w:rsidRPr="00CA1828" w:rsidRDefault="00BA67CA" w:rsidP="00BA1459">
            <w:pPr>
              <w:pStyle w:val="ConsPlusNormal"/>
              <w:jc w:val="center"/>
              <w:rPr>
                <w:rFonts w:ascii="Times New Roman" w:hAnsi="Times New Roman" w:cs="Times New Roman"/>
              </w:rPr>
            </w:pPr>
            <w:r w:rsidRPr="00CA1828">
              <w:rPr>
                <w:rFonts w:ascii="Times New Roman" w:hAnsi="Times New Roman" w:cs="Times New Roman"/>
              </w:rPr>
              <w:t>Код субсидии</w:t>
            </w:r>
          </w:p>
        </w:tc>
        <w:tc>
          <w:tcPr>
            <w:tcW w:w="849" w:type="dxa"/>
          </w:tcPr>
          <w:p w:rsidR="00BA67CA" w:rsidRPr="00CA1828" w:rsidRDefault="00BA67CA" w:rsidP="00BA1459">
            <w:pPr>
              <w:pStyle w:val="ConsPlusNormal"/>
              <w:jc w:val="center"/>
              <w:rPr>
                <w:rFonts w:ascii="Times New Roman" w:hAnsi="Times New Roman" w:cs="Times New Roman"/>
              </w:rPr>
            </w:pPr>
            <w:r w:rsidRPr="00CA1828">
              <w:rPr>
                <w:rFonts w:ascii="Times New Roman" w:hAnsi="Times New Roman" w:cs="Times New Roman"/>
              </w:rPr>
              <w:t>КФСР</w:t>
            </w:r>
          </w:p>
        </w:tc>
        <w:tc>
          <w:tcPr>
            <w:tcW w:w="992" w:type="dxa"/>
          </w:tcPr>
          <w:p w:rsidR="00BA67CA" w:rsidRPr="00CA1828" w:rsidRDefault="00BA67CA" w:rsidP="00BA1459">
            <w:pPr>
              <w:pStyle w:val="ConsPlusNormal"/>
              <w:jc w:val="center"/>
              <w:rPr>
                <w:rFonts w:ascii="Times New Roman" w:hAnsi="Times New Roman" w:cs="Times New Roman"/>
              </w:rPr>
            </w:pPr>
            <w:r w:rsidRPr="00CA1828">
              <w:rPr>
                <w:rFonts w:ascii="Times New Roman" w:hAnsi="Times New Roman" w:cs="Times New Roman"/>
              </w:rPr>
              <w:t>КВР</w:t>
            </w:r>
          </w:p>
        </w:tc>
        <w:tc>
          <w:tcPr>
            <w:tcW w:w="994" w:type="dxa"/>
          </w:tcPr>
          <w:p w:rsidR="00BA67CA" w:rsidRPr="00CA1828" w:rsidRDefault="00B05616" w:rsidP="00BA1459">
            <w:pPr>
              <w:pStyle w:val="ConsPlusNormal"/>
              <w:jc w:val="center"/>
              <w:rPr>
                <w:rFonts w:ascii="Times New Roman" w:hAnsi="Times New Roman" w:cs="Times New Roman"/>
              </w:rPr>
            </w:pPr>
            <w:hyperlink r:id="rId25" w:history="1">
              <w:r w:rsidR="00BA67CA" w:rsidRPr="00CA1828">
                <w:rPr>
                  <w:rFonts w:ascii="Times New Roman" w:hAnsi="Times New Roman" w:cs="Times New Roman"/>
                  <w:color w:val="0000FF"/>
                </w:rPr>
                <w:t>КОСГУ</w:t>
              </w:r>
            </w:hyperlink>
          </w:p>
        </w:tc>
        <w:tc>
          <w:tcPr>
            <w:tcW w:w="1560" w:type="dxa"/>
          </w:tcPr>
          <w:p w:rsidR="00BA67CA" w:rsidRPr="002C3D6E" w:rsidRDefault="00BA67CA" w:rsidP="00BA1459">
            <w:pPr>
              <w:pStyle w:val="ConsPlusNormal"/>
              <w:jc w:val="center"/>
              <w:rPr>
                <w:rFonts w:ascii="Times New Roman" w:hAnsi="Times New Roman" w:cs="Times New Roman"/>
                <w:b/>
              </w:rPr>
            </w:pPr>
            <w:r w:rsidRPr="002C3D6E">
              <w:rPr>
                <w:rFonts w:ascii="Times New Roman" w:hAnsi="Times New Roman" w:cs="Times New Roman"/>
                <w:b/>
              </w:rPr>
              <w:t>Сумма (руб.)</w:t>
            </w:r>
          </w:p>
        </w:tc>
      </w:tr>
      <w:tr w:rsidR="00BA67CA" w:rsidRPr="00D233BB" w:rsidTr="00523FBD">
        <w:tc>
          <w:tcPr>
            <w:tcW w:w="2381" w:type="dxa"/>
          </w:tcPr>
          <w:p w:rsidR="00BA67CA" w:rsidRPr="00D233BB" w:rsidRDefault="00BA67CA" w:rsidP="00BA1459">
            <w:pPr>
              <w:pStyle w:val="ConsPlusNormal"/>
              <w:rPr>
                <w:rFonts w:ascii="Times New Roman" w:hAnsi="Times New Roman" w:cs="Times New Roman"/>
                <w:sz w:val="24"/>
                <w:szCs w:val="24"/>
              </w:rPr>
            </w:pPr>
          </w:p>
        </w:tc>
        <w:tc>
          <w:tcPr>
            <w:tcW w:w="2217" w:type="dxa"/>
          </w:tcPr>
          <w:p w:rsidR="00BA67CA" w:rsidRPr="00D233BB" w:rsidRDefault="00BA67CA" w:rsidP="00BA1459">
            <w:pPr>
              <w:pStyle w:val="ConsPlusNormal"/>
              <w:rPr>
                <w:rFonts w:ascii="Times New Roman" w:hAnsi="Times New Roman" w:cs="Times New Roman"/>
                <w:sz w:val="24"/>
                <w:szCs w:val="24"/>
              </w:rPr>
            </w:pPr>
          </w:p>
        </w:tc>
        <w:tc>
          <w:tcPr>
            <w:tcW w:w="849" w:type="dxa"/>
          </w:tcPr>
          <w:p w:rsidR="00BA67CA" w:rsidRPr="00D233BB" w:rsidRDefault="00BA67CA" w:rsidP="00BA1459">
            <w:pPr>
              <w:pStyle w:val="ConsPlusNormal"/>
              <w:rPr>
                <w:rFonts w:ascii="Times New Roman" w:hAnsi="Times New Roman" w:cs="Times New Roman"/>
                <w:sz w:val="24"/>
                <w:szCs w:val="24"/>
              </w:rPr>
            </w:pPr>
          </w:p>
        </w:tc>
        <w:tc>
          <w:tcPr>
            <w:tcW w:w="992" w:type="dxa"/>
          </w:tcPr>
          <w:p w:rsidR="00BA67CA" w:rsidRPr="00D233BB" w:rsidRDefault="00BA67CA" w:rsidP="00BA1459">
            <w:pPr>
              <w:pStyle w:val="ConsPlusNormal"/>
              <w:rPr>
                <w:rFonts w:ascii="Times New Roman" w:hAnsi="Times New Roman" w:cs="Times New Roman"/>
                <w:sz w:val="24"/>
                <w:szCs w:val="24"/>
              </w:rPr>
            </w:pPr>
          </w:p>
        </w:tc>
        <w:tc>
          <w:tcPr>
            <w:tcW w:w="994" w:type="dxa"/>
          </w:tcPr>
          <w:p w:rsidR="00BA67CA" w:rsidRPr="00D233BB" w:rsidRDefault="00BA67CA" w:rsidP="00BA1459">
            <w:pPr>
              <w:pStyle w:val="ConsPlusNormal"/>
              <w:rPr>
                <w:rFonts w:ascii="Times New Roman" w:hAnsi="Times New Roman" w:cs="Times New Roman"/>
                <w:sz w:val="24"/>
                <w:szCs w:val="24"/>
              </w:rPr>
            </w:pPr>
          </w:p>
        </w:tc>
        <w:tc>
          <w:tcPr>
            <w:tcW w:w="1560" w:type="dxa"/>
          </w:tcPr>
          <w:p w:rsidR="00BA67CA" w:rsidRPr="00D233BB" w:rsidRDefault="00BA67CA" w:rsidP="00BA1459">
            <w:pPr>
              <w:pStyle w:val="ConsPlusNormal"/>
              <w:rPr>
                <w:rFonts w:ascii="Times New Roman" w:hAnsi="Times New Roman" w:cs="Times New Roman"/>
                <w:sz w:val="24"/>
                <w:szCs w:val="24"/>
              </w:rPr>
            </w:pPr>
          </w:p>
        </w:tc>
      </w:tr>
    </w:tbl>
    <w:p w:rsidR="00BA67CA" w:rsidRPr="00D233BB" w:rsidRDefault="00BA67CA" w:rsidP="00BA67CA">
      <w:pPr>
        <w:pStyle w:val="ConsPlusNormal"/>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Реквизиты бюджетного обязательства _______________________________</w:t>
      </w:r>
    </w:p>
    <w:p w:rsidR="00BA67CA" w:rsidRPr="00D233BB" w:rsidRDefault="00BA67CA" w:rsidP="00BA67CA">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Уточненные реквизиты</w:t>
      </w:r>
      <w:r w:rsidR="003A6627">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217"/>
        <w:gridCol w:w="851"/>
        <w:gridCol w:w="992"/>
        <w:gridCol w:w="992"/>
        <w:gridCol w:w="1701"/>
      </w:tblGrid>
      <w:tr w:rsidR="00BA67CA" w:rsidRPr="00D233BB" w:rsidTr="00523FBD">
        <w:tc>
          <w:tcPr>
            <w:tcW w:w="2381" w:type="dxa"/>
          </w:tcPr>
          <w:p w:rsidR="00BA67CA" w:rsidRPr="00CA1828" w:rsidRDefault="00BA67CA" w:rsidP="00BA1459">
            <w:pPr>
              <w:pStyle w:val="ConsPlusNormal"/>
              <w:jc w:val="center"/>
              <w:rPr>
                <w:rFonts w:ascii="Times New Roman" w:hAnsi="Times New Roman" w:cs="Times New Roman"/>
              </w:rPr>
            </w:pPr>
            <w:r w:rsidRPr="00CA1828">
              <w:rPr>
                <w:rFonts w:ascii="Times New Roman" w:hAnsi="Times New Roman" w:cs="Times New Roman"/>
              </w:rPr>
              <w:t>Номер лицевого счета</w:t>
            </w:r>
          </w:p>
        </w:tc>
        <w:tc>
          <w:tcPr>
            <w:tcW w:w="2217" w:type="dxa"/>
          </w:tcPr>
          <w:p w:rsidR="00BA67CA" w:rsidRPr="00CA1828" w:rsidRDefault="00BA67CA" w:rsidP="00BA1459">
            <w:pPr>
              <w:pStyle w:val="ConsPlusNormal"/>
              <w:jc w:val="center"/>
              <w:rPr>
                <w:rFonts w:ascii="Times New Roman" w:hAnsi="Times New Roman" w:cs="Times New Roman"/>
              </w:rPr>
            </w:pPr>
            <w:r w:rsidRPr="00CA1828">
              <w:rPr>
                <w:rFonts w:ascii="Times New Roman" w:hAnsi="Times New Roman" w:cs="Times New Roman"/>
              </w:rPr>
              <w:t>Код субсидии</w:t>
            </w:r>
          </w:p>
        </w:tc>
        <w:tc>
          <w:tcPr>
            <w:tcW w:w="851" w:type="dxa"/>
          </w:tcPr>
          <w:p w:rsidR="00BA67CA" w:rsidRPr="00CA1828" w:rsidRDefault="00BA67CA" w:rsidP="00BA1459">
            <w:pPr>
              <w:pStyle w:val="ConsPlusNormal"/>
              <w:jc w:val="center"/>
              <w:rPr>
                <w:rFonts w:ascii="Times New Roman" w:hAnsi="Times New Roman" w:cs="Times New Roman"/>
              </w:rPr>
            </w:pPr>
            <w:r w:rsidRPr="00CA1828">
              <w:rPr>
                <w:rFonts w:ascii="Times New Roman" w:hAnsi="Times New Roman" w:cs="Times New Roman"/>
              </w:rPr>
              <w:t>КФСР</w:t>
            </w:r>
          </w:p>
        </w:tc>
        <w:tc>
          <w:tcPr>
            <w:tcW w:w="992" w:type="dxa"/>
          </w:tcPr>
          <w:p w:rsidR="00BA67CA" w:rsidRPr="00CA1828" w:rsidRDefault="00BA67CA" w:rsidP="00BA1459">
            <w:pPr>
              <w:pStyle w:val="ConsPlusNormal"/>
              <w:jc w:val="center"/>
              <w:rPr>
                <w:rFonts w:ascii="Times New Roman" w:hAnsi="Times New Roman" w:cs="Times New Roman"/>
              </w:rPr>
            </w:pPr>
            <w:r w:rsidRPr="00CA1828">
              <w:rPr>
                <w:rFonts w:ascii="Times New Roman" w:hAnsi="Times New Roman" w:cs="Times New Roman"/>
              </w:rPr>
              <w:t>КВР</w:t>
            </w:r>
          </w:p>
        </w:tc>
        <w:tc>
          <w:tcPr>
            <w:tcW w:w="992" w:type="dxa"/>
          </w:tcPr>
          <w:p w:rsidR="00BA67CA" w:rsidRPr="00CA1828" w:rsidRDefault="00B05616" w:rsidP="00BA1459">
            <w:pPr>
              <w:pStyle w:val="ConsPlusNormal"/>
              <w:jc w:val="center"/>
              <w:rPr>
                <w:rFonts w:ascii="Times New Roman" w:hAnsi="Times New Roman" w:cs="Times New Roman"/>
              </w:rPr>
            </w:pPr>
            <w:hyperlink r:id="rId26" w:history="1">
              <w:r w:rsidR="00BA67CA" w:rsidRPr="00CA1828">
                <w:rPr>
                  <w:rFonts w:ascii="Times New Roman" w:hAnsi="Times New Roman" w:cs="Times New Roman"/>
                  <w:color w:val="0000FF"/>
                </w:rPr>
                <w:t>КОСГУ</w:t>
              </w:r>
            </w:hyperlink>
          </w:p>
        </w:tc>
        <w:tc>
          <w:tcPr>
            <w:tcW w:w="1701" w:type="dxa"/>
          </w:tcPr>
          <w:p w:rsidR="00BA67CA" w:rsidRPr="002C3D6E" w:rsidRDefault="00BA67CA" w:rsidP="00BA1459">
            <w:pPr>
              <w:pStyle w:val="ConsPlusNormal"/>
              <w:jc w:val="center"/>
              <w:rPr>
                <w:rFonts w:ascii="Times New Roman" w:hAnsi="Times New Roman" w:cs="Times New Roman"/>
                <w:b/>
              </w:rPr>
            </w:pPr>
            <w:r w:rsidRPr="002C3D6E">
              <w:rPr>
                <w:rFonts w:ascii="Times New Roman" w:hAnsi="Times New Roman" w:cs="Times New Roman"/>
                <w:b/>
              </w:rPr>
              <w:t>Сумма (руб.)</w:t>
            </w:r>
          </w:p>
        </w:tc>
      </w:tr>
      <w:tr w:rsidR="00BA67CA" w:rsidRPr="00D233BB" w:rsidTr="00523FBD">
        <w:tc>
          <w:tcPr>
            <w:tcW w:w="2381" w:type="dxa"/>
          </w:tcPr>
          <w:p w:rsidR="00BA67CA" w:rsidRPr="00D233BB" w:rsidRDefault="00BA67CA" w:rsidP="00BA1459">
            <w:pPr>
              <w:pStyle w:val="ConsPlusNormal"/>
              <w:rPr>
                <w:rFonts w:ascii="Times New Roman" w:hAnsi="Times New Roman" w:cs="Times New Roman"/>
                <w:sz w:val="24"/>
                <w:szCs w:val="24"/>
              </w:rPr>
            </w:pPr>
          </w:p>
        </w:tc>
        <w:tc>
          <w:tcPr>
            <w:tcW w:w="2217" w:type="dxa"/>
          </w:tcPr>
          <w:p w:rsidR="00BA67CA" w:rsidRPr="00D233BB" w:rsidRDefault="00BA67CA" w:rsidP="00BA1459">
            <w:pPr>
              <w:pStyle w:val="ConsPlusNormal"/>
              <w:rPr>
                <w:rFonts w:ascii="Times New Roman" w:hAnsi="Times New Roman" w:cs="Times New Roman"/>
                <w:sz w:val="24"/>
                <w:szCs w:val="24"/>
              </w:rPr>
            </w:pPr>
          </w:p>
        </w:tc>
        <w:tc>
          <w:tcPr>
            <w:tcW w:w="851" w:type="dxa"/>
          </w:tcPr>
          <w:p w:rsidR="00BA67CA" w:rsidRPr="00D233BB" w:rsidRDefault="00BA67CA" w:rsidP="00BA1459">
            <w:pPr>
              <w:pStyle w:val="ConsPlusNormal"/>
              <w:rPr>
                <w:rFonts w:ascii="Times New Roman" w:hAnsi="Times New Roman" w:cs="Times New Roman"/>
                <w:sz w:val="24"/>
                <w:szCs w:val="24"/>
              </w:rPr>
            </w:pPr>
          </w:p>
        </w:tc>
        <w:tc>
          <w:tcPr>
            <w:tcW w:w="992" w:type="dxa"/>
          </w:tcPr>
          <w:p w:rsidR="00BA67CA" w:rsidRPr="00D233BB" w:rsidRDefault="00BA67CA" w:rsidP="00BA1459">
            <w:pPr>
              <w:pStyle w:val="ConsPlusNormal"/>
              <w:rPr>
                <w:rFonts w:ascii="Times New Roman" w:hAnsi="Times New Roman" w:cs="Times New Roman"/>
                <w:sz w:val="24"/>
                <w:szCs w:val="24"/>
              </w:rPr>
            </w:pPr>
          </w:p>
        </w:tc>
        <w:tc>
          <w:tcPr>
            <w:tcW w:w="992" w:type="dxa"/>
          </w:tcPr>
          <w:p w:rsidR="00BA67CA" w:rsidRPr="00D233BB" w:rsidRDefault="00BA67CA" w:rsidP="00BA1459">
            <w:pPr>
              <w:pStyle w:val="ConsPlusNormal"/>
              <w:rPr>
                <w:rFonts w:ascii="Times New Roman" w:hAnsi="Times New Roman" w:cs="Times New Roman"/>
                <w:sz w:val="24"/>
                <w:szCs w:val="24"/>
              </w:rPr>
            </w:pPr>
          </w:p>
        </w:tc>
        <w:tc>
          <w:tcPr>
            <w:tcW w:w="1701" w:type="dxa"/>
          </w:tcPr>
          <w:p w:rsidR="00BA67CA" w:rsidRPr="00D233BB" w:rsidRDefault="00BA67CA" w:rsidP="00BA1459">
            <w:pPr>
              <w:pStyle w:val="ConsPlusNormal"/>
              <w:rPr>
                <w:rFonts w:ascii="Times New Roman" w:hAnsi="Times New Roman" w:cs="Times New Roman"/>
                <w:sz w:val="24"/>
                <w:szCs w:val="24"/>
              </w:rPr>
            </w:pPr>
          </w:p>
        </w:tc>
      </w:tr>
    </w:tbl>
    <w:p w:rsidR="00BA67CA" w:rsidRPr="00D233BB" w:rsidRDefault="00BA67CA" w:rsidP="00BA67CA">
      <w:pPr>
        <w:pStyle w:val="ConsPlusNormal"/>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Реквизиты бюджетного обязательства _______________________________</w:t>
      </w:r>
    </w:p>
    <w:p w:rsidR="00BA67CA" w:rsidRPr="00D233BB" w:rsidRDefault="00BA67CA" w:rsidP="00BA67CA">
      <w:pPr>
        <w:pStyle w:val="ConsPlusNonformat"/>
        <w:jc w:val="both"/>
        <w:rPr>
          <w:rFonts w:ascii="Times New Roman" w:hAnsi="Times New Roman" w:cs="Times New Roman"/>
          <w:sz w:val="24"/>
          <w:szCs w:val="24"/>
        </w:rPr>
      </w:pPr>
    </w:p>
    <w:p w:rsidR="00081B22" w:rsidRDefault="00081B22" w:rsidP="00081B2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233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33BB">
        <w:rPr>
          <w:rFonts w:ascii="Times New Roman" w:hAnsi="Times New Roman" w:cs="Times New Roman"/>
          <w:sz w:val="24"/>
          <w:szCs w:val="24"/>
        </w:rPr>
        <w:t xml:space="preserve">  Руководитель      ___________________ </w:t>
      </w:r>
      <w:r>
        <w:rPr>
          <w:rFonts w:ascii="Times New Roman" w:hAnsi="Times New Roman" w:cs="Times New Roman"/>
          <w:sz w:val="24"/>
          <w:szCs w:val="24"/>
        </w:rPr>
        <w:t xml:space="preserve">   _________________________________</w:t>
      </w:r>
    </w:p>
    <w:p w:rsidR="00081B22" w:rsidRPr="00081B22" w:rsidRDefault="00081B22" w:rsidP="00081B22">
      <w:pPr>
        <w:pStyle w:val="ConsPlusNonformat"/>
        <w:jc w:val="both"/>
        <w:rPr>
          <w:rFonts w:ascii="Times New Roman" w:hAnsi="Times New Roman" w:cs="Times New Roman"/>
          <w:sz w:val="22"/>
          <w:szCs w:val="22"/>
        </w:rPr>
      </w:pPr>
      <w:r w:rsidRPr="00081B22">
        <w:rPr>
          <w:rFonts w:ascii="Times New Roman" w:hAnsi="Times New Roman" w:cs="Times New Roman"/>
          <w:sz w:val="22"/>
          <w:szCs w:val="22"/>
        </w:rPr>
        <w:t xml:space="preserve">                                                         (подпись)                                  (расшифровка подписи)</w:t>
      </w:r>
    </w:p>
    <w:p w:rsidR="00081B22" w:rsidRPr="009B787F" w:rsidRDefault="00081B22" w:rsidP="00081B22">
      <w:pPr>
        <w:pStyle w:val="ConsPlusNonformat"/>
        <w:jc w:val="both"/>
        <w:rPr>
          <w:rFonts w:ascii="Times New Roman" w:hAnsi="Times New Roman" w:cs="Times New Roman"/>
          <w:sz w:val="22"/>
          <w:szCs w:val="22"/>
        </w:rPr>
      </w:pPr>
    </w:p>
    <w:p w:rsidR="00081B22" w:rsidRPr="00D233BB" w:rsidRDefault="00081B22" w:rsidP="00081B22">
      <w:pPr>
        <w:pStyle w:val="ConsPlusNonformat"/>
        <w:jc w:val="both"/>
        <w:rPr>
          <w:rFonts w:ascii="Times New Roman" w:hAnsi="Times New Roman" w:cs="Times New Roman"/>
          <w:sz w:val="24"/>
          <w:szCs w:val="24"/>
        </w:rPr>
      </w:pPr>
    </w:p>
    <w:p w:rsidR="00081B22" w:rsidRDefault="00081B22" w:rsidP="00081B22">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М.П.         Главный бухгалтер ___________________</w:t>
      </w:r>
      <w:r>
        <w:rPr>
          <w:rFonts w:ascii="Times New Roman" w:hAnsi="Times New Roman" w:cs="Times New Roman"/>
          <w:sz w:val="24"/>
          <w:szCs w:val="24"/>
        </w:rPr>
        <w:t xml:space="preserve">  _________________________</w:t>
      </w:r>
    </w:p>
    <w:p w:rsidR="00081B22" w:rsidRPr="00081B22" w:rsidRDefault="00081B22" w:rsidP="00081B22">
      <w:pPr>
        <w:pStyle w:val="ConsPlusNonformat"/>
        <w:jc w:val="both"/>
        <w:rPr>
          <w:rFonts w:ascii="Times New Roman" w:hAnsi="Times New Roman" w:cs="Times New Roman"/>
          <w:sz w:val="22"/>
          <w:szCs w:val="22"/>
        </w:rPr>
      </w:pPr>
      <w:r w:rsidRPr="00081B22">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007D7780">
        <w:rPr>
          <w:rFonts w:ascii="Times New Roman" w:hAnsi="Times New Roman" w:cs="Times New Roman"/>
          <w:sz w:val="22"/>
          <w:szCs w:val="22"/>
        </w:rPr>
        <w:t xml:space="preserve"> </w:t>
      </w:r>
      <w:r w:rsidRPr="00081B22">
        <w:rPr>
          <w:rFonts w:ascii="Times New Roman" w:hAnsi="Times New Roman" w:cs="Times New Roman"/>
          <w:sz w:val="22"/>
          <w:szCs w:val="22"/>
        </w:rPr>
        <w:t xml:space="preserve">  (расшифровка подписи)</w:t>
      </w:r>
    </w:p>
    <w:p w:rsidR="00081B22" w:rsidRPr="00081B22" w:rsidRDefault="00081B22" w:rsidP="00081B22">
      <w:pPr>
        <w:pStyle w:val="ConsPlusNonformat"/>
        <w:jc w:val="both"/>
        <w:rPr>
          <w:rFonts w:ascii="Times New Roman" w:hAnsi="Times New Roman" w:cs="Times New Roman"/>
          <w:sz w:val="22"/>
          <w:szCs w:val="22"/>
        </w:rPr>
      </w:pPr>
    </w:p>
    <w:p w:rsidR="00081B22" w:rsidRDefault="00081B22" w:rsidP="00081B2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D77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33BB">
        <w:rPr>
          <w:rFonts w:ascii="Times New Roman" w:hAnsi="Times New Roman" w:cs="Times New Roman"/>
          <w:sz w:val="24"/>
          <w:szCs w:val="24"/>
        </w:rPr>
        <w:t>___</w:t>
      </w:r>
      <w:r>
        <w:rPr>
          <w:rFonts w:ascii="Times New Roman" w:hAnsi="Times New Roman" w:cs="Times New Roman"/>
          <w:sz w:val="24"/>
          <w:szCs w:val="24"/>
        </w:rPr>
        <w:t>»</w:t>
      </w:r>
      <w:r w:rsidRPr="00D233BB">
        <w:rPr>
          <w:rFonts w:ascii="Times New Roman" w:hAnsi="Times New Roman" w:cs="Times New Roman"/>
          <w:sz w:val="24"/>
          <w:szCs w:val="24"/>
        </w:rPr>
        <w:t xml:space="preserve"> ___________ 20_</w:t>
      </w:r>
      <w:r>
        <w:rPr>
          <w:rFonts w:ascii="Times New Roman" w:hAnsi="Times New Roman" w:cs="Times New Roman"/>
          <w:sz w:val="24"/>
          <w:szCs w:val="24"/>
        </w:rPr>
        <w:t>__</w:t>
      </w:r>
      <w:r w:rsidRPr="00D233BB">
        <w:rPr>
          <w:rFonts w:ascii="Times New Roman" w:hAnsi="Times New Roman" w:cs="Times New Roman"/>
          <w:sz w:val="24"/>
          <w:szCs w:val="24"/>
        </w:rPr>
        <w:t>_ г.</w:t>
      </w:r>
    </w:p>
    <w:p w:rsidR="007D7780" w:rsidRPr="00D233BB" w:rsidRDefault="007D7780" w:rsidP="00081B22">
      <w:pPr>
        <w:pStyle w:val="ConsPlusNonformat"/>
        <w:jc w:val="both"/>
        <w:rPr>
          <w:rFonts w:ascii="Times New Roman" w:hAnsi="Times New Roman" w:cs="Times New Roman"/>
          <w:sz w:val="24"/>
          <w:szCs w:val="24"/>
        </w:rPr>
      </w:pPr>
    </w:p>
    <w:p w:rsidR="00BA67CA" w:rsidRPr="00D233BB" w:rsidRDefault="00BA67CA" w:rsidP="00BA67CA">
      <w:pPr>
        <w:pStyle w:val="ConsPlusNonformat"/>
        <w:jc w:val="both"/>
        <w:rPr>
          <w:rFonts w:ascii="Times New Roman" w:hAnsi="Times New Roman" w:cs="Times New Roman"/>
          <w:sz w:val="24"/>
          <w:szCs w:val="24"/>
        </w:rPr>
      </w:pPr>
      <w:r w:rsidRPr="00D233BB">
        <w:rPr>
          <w:rFonts w:ascii="Times New Roman" w:hAnsi="Times New Roman" w:cs="Times New Roman"/>
          <w:sz w:val="24"/>
          <w:szCs w:val="24"/>
        </w:rPr>
        <w:t>───────────────────────────────────────────</w:t>
      </w:r>
      <w:r w:rsidR="00081B22">
        <w:rPr>
          <w:rFonts w:ascii="Times New Roman" w:hAnsi="Times New Roman" w:cs="Times New Roman"/>
          <w:sz w:val="24"/>
          <w:szCs w:val="24"/>
        </w:rPr>
        <w:t>────────────</w:t>
      </w:r>
    </w:p>
    <w:p w:rsidR="00BA67CA" w:rsidRPr="00D233BB" w:rsidRDefault="00BA67CA" w:rsidP="00BA67CA">
      <w:pPr>
        <w:pStyle w:val="ConsPlusNonformat"/>
        <w:jc w:val="both"/>
        <w:rPr>
          <w:rFonts w:ascii="Times New Roman" w:hAnsi="Times New Roman" w:cs="Times New Roman"/>
          <w:sz w:val="24"/>
          <w:szCs w:val="24"/>
        </w:rPr>
      </w:pPr>
    </w:p>
    <w:p w:rsidR="00BA67CA" w:rsidRDefault="00BA67CA" w:rsidP="00BA67CA">
      <w:pPr>
        <w:pStyle w:val="ConsPlusNonformat"/>
        <w:jc w:val="both"/>
        <w:rPr>
          <w:rFonts w:ascii="Times New Roman" w:hAnsi="Times New Roman" w:cs="Times New Roman"/>
          <w:b/>
          <w:sz w:val="24"/>
          <w:szCs w:val="24"/>
        </w:rPr>
      </w:pPr>
      <w:r w:rsidRPr="00D233BB">
        <w:rPr>
          <w:rFonts w:ascii="Times New Roman" w:hAnsi="Times New Roman" w:cs="Times New Roman"/>
          <w:sz w:val="24"/>
          <w:szCs w:val="24"/>
        </w:rPr>
        <w:t xml:space="preserve">              </w:t>
      </w:r>
      <w:r w:rsidR="00081B22">
        <w:rPr>
          <w:rFonts w:ascii="Times New Roman" w:hAnsi="Times New Roman" w:cs="Times New Roman"/>
          <w:sz w:val="24"/>
          <w:szCs w:val="24"/>
        </w:rPr>
        <w:t xml:space="preserve">                                </w:t>
      </w:r>
      <w:r w:rsidRPr="00D233BB">
        <w:rPr>
          <w:rFonts w:ascii="Times New Roman" w:hAnsi="Times New Roman" w:cs="Times New Roman"/>
          <w:sz w:val="24"/>
          <w:szCs w:val="24"/>
        </w:rPr>
        <w:t xml:space="preserve"> </w:t>
      </w:r>
      <w:r w:rsidRPr="00081B22">
        <w:rPr>
          <w:rFonts w:ascii="Times New Roman" w:hAnsi="Times New Roman" w:cs="Times New Roman"/>
          <w:b/>
          <w:sz w:val="24"/>
          <w:szCs w:val="24"/>
        </w:rPr>
        <w:t xml:space="preserve">Отметки </w:t>
      </w:r>
      <w:r w:rsidR="00081B22" w:rsidRPr="00081B22">
        <w:rPr>
          <w:rFonts w:ascii="Times New Roman" w:hAnsi="Times New Roman" w:cs="Times New Roman"/>
          <w:b/>
          <w:sz w:val="24"/>
          <w:szCs w:val="24"/>
        </w:rPr>
        <w:t>Управления</w:t>
      </w:r>
      <w:r w:rsidRPr="00081B22">
        <w:rPr>
          <w:rFonts w:ascii="Times New Roman" w:hAnsi="Times New Roman" w:cs="Times New Roman"/>
          <w:b/>
          <w:sz w:val="24"/>
          <w:szCs w:val="24"/>
        </w:rPr>
        <w:t xml:space="preserve"> финансов </w:t>
      </w:r>
      <w:r w:rsidR="00081B22" w:rsidRPr="00081B22">
        <w:rPr>
          <w:rFonts w:ascii="Times New Roman" w:hAnsi="Times New Roman" w:cs="Times New Roman"/>
          <w:b/>
          <w:sz w:val="24"/>
          <w:szCs w:val="24"/>
        </w:rPr>
        <w:t xml:space="preserve">АКР </w:t>
      </w:r>
    </w:p>
    <w:p w:rsidR="007D7780" w:rsidRPr="00081B22" w:rsidRDefault="007D7780" w:rsidP="00BA67CA">
      <w:pPr>
        <w:pStyle w:val="ConsPlusNonformat"/>
        <w:jc w:val="both"/>
        <w:rPr>
          <w:rFonts w:ascii="Times New Roman" w:hAnsi="Times New Roman" w:cs="Times New Roman"/>
          <w:b/>
          <w:sz w:val="24"/>
          <w:szCs w:val="24"/>
        </w:rPr>
      </w:pPr>
    </w:p>
    <w:p w:rsidR="00081B22" w:rsidRDefault="00081B22" w:rsidP="00081B2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Исполнитель       </w:t>
      </w:r>
      <w:r w:rsidRPr="00D233BB">
        <w:rPr>
          <w:rFonts w:ascii="Times New Roman" w:hAnsi="Times New Roman" w:cs="Times New Roman"/>
          <w:sz w:val="24"/>
          <w:szCs w:val="24"/>
        </w:rPr>
        <w:t xml:space="preserve"> ______________________</w:t>
      </w:r>
      <w:r>
        <w:rPr>
          <w:rFonts w:ascii="Times New Roman" w:hAnsi="Times New Roman" w:cs="Times New Roman"/>
          <w:sz w:val="24"/>
          <w:szCs w:val="24"/>
        </w:rPr>
        <w:t xml:space="preserve">              ______________________________</w:t>
      </w:r>
    </w:p>
    <w:p w:rsidR="00081B22" w:rsidRPr="00081B22" w:rsidRDefault="00081B22" w:rsidP="00081B22">
      <w:pPr>
        <w:pStyle w:val="ConsPlusNonformat"/>
        <w:jc w:val="both"/>
        <w:rPr>
          <w:rFonts w:ascii="Times New Roman" w:hAnsi="Times New Roman" w:cs="Times New Roman"/>
          <w:sz w:val="22"/>
          <w:szCs w:val="22"/>
        </w:rPr>
      </w:pPr>
      <w:r w:rsidRPr="00081B22">
        <w:rPr>
          <w:rFonts w:ascii="Times New Roman" w:hAnsi="Times New Roman" w:cs="Times New Roman"/>
          <w:sz w:val="22"/>
          <w:szCs w:val="22"/>
        </w:rPr>
        <w:t xml:space="preserve">                        </w:t>
      </w:r>
      <w:r>
        <w:rPr>
          <w:rFonts w:ascii="Times New Roman" w:hAnsi="Times New Roman" w:cs="Times New Roman"/>
          <w:sz w:val="22"/>
          <w:szCs w:val="22"/>
        </w:rPr>
        <w:t xml:space="preserve">                     (подпись)            </w:t>
      </w:r>
      <w:r w:rsidRPr="00081B22">
        <w:rPr>
          <w:rFonts w:ascii="Times New Roman" w:hAnsi="Times New Roman" w:cs="Times New Roman"/>
          <w:sz w:val="22"/>
          <w:szCs w:val="22"/>
        </w:rPr>
        <w:t xml:space="preserve">            </w:t>
      </w:r>
      <w:r>
        <w:rPr>
          <w:rFonts w:ascii="Times New Roman" w:hAnsi="Times New Roman" w:cs="Times New Roman"/>
          <w:sz w:val="22"/>
          <w:szCs w:val="22"/>
        </w:rPr>
        <w:t xml:space="preserve">          </w:t>
      </w:r>
      <w:r w:rsidR="00091BC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81B22">
        <w:rPr>
          <w:rFonts w:ascii="Times New Roman" w:hAnsi="Times New Roman" w:cs="Times New Roman"/>
          <w:sz w:val="22"/>
          <w:szCs w:val="22"/>
        </w:rPr>
        <w:t xml:space="preserve">  (расшифровка подписи)</w:t>
      </w:r>
    </w:p>
    <w:p w:rsidR="00081B22" w:rsidRDefault="00081B22" w:rsidP="00081B22">
      <w:pPr>
        <w:pStyle w:val="ConsPlusNonformat"/>
        <w:jc w:val="both"/>
        <w:rPr>
          <w:rFonts w:ascii="Times New Roman" w:hAnsi="Times New Roman" w:cs="Times New Roman"/>
          <w:sz w:val="24"/>
          <w:szCs w:val="24"/>
        </w:rPr>
      </w:pPr>
    </w:p>
    <w:p w:rsidR="00081B22" w:rsidRPr="00D233BB" w:rsidRDefault="00081B22" w:rsidP="00081B2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233BB">
        <w:rPr>
          <w:rFonts w:ascii="Times New Roman" w:hAnsi="Times New Roman" w:cs="Times New Roman"/>
          <w:sz w:val="24"/>
          <w:szCs w:val="24"/>
        </w:rPr>
        <w:t xml:space="preserve"> </w:t>
      </w:r>
      <w:r>
        <w:rPr>
          <w:rFonts w:ascii="Times New Roman" w:hAnsi="Times New Roman" w:cs="Times New Roman"/>
          <w:sz w:val="24"/>
          <w:szCs w:val="24"/>
        </w:rPr>
        <w:t>«____» ______________</w:t>
      </w:r>
      <w:r w:rsidRPr="00D233BB">
        <w:rPr>
          <w:rFonts w:ascii="Times New Roman" w:hAnsi="Times New Roman" w:cs="Times New Roman"/>
          <w:sz w:val="24"/>
          <w:szCs w:val="24"/>
        </w:rPr>
        <w:t>20_</w:t>
      </w:r>
      <w:r>
        <w:rPr>
          <w:rFonts w:ascii="Times New Roman" w:hAnsi="Times New Roman" w:cs="Times New Roman"/>
          <w:sz w:val="24"/>
          <w:szCs w:val="24"/>
        </w:rPr>
        <w:t>__</w:t>
      </w:r>
      <w:r w:rsidRPr="00D233BB">
        <w:rPr>
          <w:rFonts w:ascii="Times New Roman" w:hAnsi="Times New Roman" w:cs="Times New Roman"/>
          <w:sz w:val="24"/>
          <w:szCs w:val="24"/>
        </w:rPr>
        <w:t>_ г.</w:t>
      </w:r>
    </w:p>
    <w:p w:rsidR="00BA67CA" w:rsidRPr="00D233BB" w:rsidRDefault="00BA67CA" w:rsidP="00BA67CA">
      <w:pPr>
        <w:pStyle w:val="ConsPlusNormal"/>
        <w:jc w:val="both"/>
        <w:rPr>
          <w:rFonts w:ascii="Times New Roman" w:hAnsi="Times New Roman" w:cs="Times New Roman"/>
          <w:sz w:val="24"/>
          <w:szCs w:val="24"/>
        </w:rPr>
      </w:pPr>
    </w:p>
    <w:p w:rsidR="00BA67CA" w:rsidRPr="00D233BB" w:rsidRDefault="00BA67CA" w:rsidP="00BA67CA">
      <w:pPr>
        <w:pStyle w:val="ConsPlusNormal"/>
        <w:jc w:val="both"/>
        <w:rPr>
          <w:rFonts w:ascii="Times New Roman" w:hAnsi="Times New Roman" w:cs="Times New Roman"/>
          <w:sz w:val="24"/>
          <w:szCs w:val="24"/>
        </w:rPr>
      </w:pPr>
    </w:p>
    <w:p w:rsidR="00BA67CA" w:rsidRPr="00D233BB" w:rsidRDefault="00BA67CA" w:rsidP="00BA67CA">
      <w:pPr>
        <w:pStyle w:val="ConsPlusNormal"/>
        <w:jc w:val="both"/>
        <w:rPr>
          <w:rFonts w:ascii="Times New Roman" w:hAnsi="Times New Roman" w:cs="Times New Roman"/>
          <w:sz w:val="24"/>
          <w:szCs w:val="24"/>
        </w:rPr>
      </w:pPr>
    </w:p>
    <w:p w:rsidR="00E61AD2" w:rsidRDefault="00E61AD2" w:rsidP="00E61AD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w:t>
      </w:r>
      <w:r w:rsidRPr="00E61AD2">
        <w:rPr>
          <w:rFonts w:ascii="Times New Roman" w:hAnsi="Times New Roman" w:cs="Times New Roman"/>
          <w:sz w:val="24"/>
          <w:szCs w:val="24"/>
        </w:rPr>
        <w:t>иложение 7</w:t>
      </w:r>
    </w:p>
    <w:p w:rsidR="00D436A0" w:rsidRPr="00E61AD2" w:rsidRDefault="00D436A0" w:rsidP="00E61AD2">
      <w:pPr>
        <w:pStyle w:val="ConsPlusNormal"/>
        <w:jc w:val="right"/>
        <w:outlineLvl w:val="1"/>
        <w:rPr>
          <w:rFonts w:ascii="Times New Roman" w:hAnsi="Times New Roman" w:cs="Times New Roman"/>
          <w:sz w:val="24"/>
          <w:szCs w:val="24"/>
        </w:rPr>
      </w:pPr>
    </w:p>
    <w:p w:rsidR="00D436A0"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 xml:space="preserve">                               </w:t>
      </w:r>
      <w:r w:rsidR="005B3A95">
        <w:rPr>
          <w:rFonts w:ascii="Times New Roman" w:hAnsi="Times New Roman" w:cs="Times New Roman"/>
          <w:sz w:val="24"/>
          <w:szCs w:val="24"/>
        </w:rPr>
        <w:t xml:space="preserve">                                                                  </w:t>
      </w:r>
    </w:p>
    <w:p w:rsidR="00E61AD2" w:rsidRPr="00D436A0" w:rsidRDefault="00D436A0" w:rsidP="00E61A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E61AD2" w:rsidRPr="00E61AD2">
        <w:rPr>
          <w:rFonts w:ascii="Times New Roman" w:hAnsi="Times New Roman" w:cs="Times New Roman"/>
          <w:sz w:val="24"/>
          <w:szCs w:val="24"/>
        </w:rPr>
        <w:t xml:space="preserve">  </w:t>
      </w:r>
      <w:r w:rsidR="00E61AD2" w:rsidRPr="00D436A0">
        <w:rPr>
          <w:rFonts w:ascii="Times New Roman" w:hAnsi="Times New Roman" w:cs="Times New Roman"/>
          <w:sz w:val="24"/>
          <w:szCs w:val="24"/>
        </w:rPr>
        <w:t xml:space="preserve">В </w:t>
      </w:r>
      <w:r w:rsidR="005B3A95" w:rsidRPr="00D436A0">
        <w:rPr>
          <w:rFonts w:ascii="Times New Roman" w:hAnsi="Times New Roman" w:cs="Times New Roman"/>
          <w:sz w:val="24"/>
          <w:szCs w:val="24"/>
        </w:rPr>
        <w:t>Управление</w:t>
      </w:r>
      <w:r w:rsidR="00E61AD2" w:rsidRPr="00D436A0">
        <w:rPr>
          <w:rFonts w:ascii="Times New Roman" w:hAnsi="Times New Roman" w:cs="Times New Roman"/>
          <w:sz w:val="24"/>
          <w:szCs w:val="24"/>
        </w:rPr>
        <w:t xml:space="preserve"> финансов </w:t>
      </w:r>
      <w:r w:rsidR="005B3A95" w:rsidRPr="00D436A0">
        <w:rPr>
          <w:rFonts w:ascii="Times New Roman" w:hAnsi="Times New Roman" w:cs="Times New Roman"/>
          <w:sz w:val="24"/>
          <w:szCs w:val="24"/>
        </w:rPr>
        <w:t>АКР</w:t>
      </w:r>
    </w:p>
    <w:p w:rsidR="005B3A95" w:rsidRDefault="005B3A95" w:rsidP="00E61AD2">
      <w:pPr>
        <w:pStyle w:val="ConsPlusNonformat"/>
        <w:jc w:val="both"/>
        <w:rPr>
          <w:rFonts w:ascii="Times New Roman" w:hAnsi="Times New Roman" w:cs="Times New Roman"/>
          <w:b/>
          <w:sz w:val="24"/>
          <w:szCs w:val="24"/>
        </w:rPr>
      </w:pPr>
    </w:p>
    <w:p w:rsidR="00D436A0" w:rsidRPr="00D436A0" w:rsidRDefault="00D436A0" w:rsidP="00E61AD2">
      <w:pPr>
        <w:pStyle w:val="ConsPlusNonformat"/>
        <w:jc w:val="both"/>
        <w:rPr>
          <w:rFonts w:ascii="Times New Roman" w:hAnsi="Times New Roman" w:cs="Times New Roman"/>
          <w:b/>
          <w:sz w:val="24"/>
          <w:szCs w:val="24"/>
        </w:rPr>
      </w:pPr>
    </w:p>
    <w:p w:rsidR="00E61AD2" w:rsidRPr="00D436A0" w:rsidRDefault="00E61AD2" w:rsidP="00E61AD2">
      <w:pPr>
        <w:pStyle w:val="ConsPlusNonformat"/>
        <w:jc w:val="both"/>
        <w:rPr>
          <w:rFonts w:ascii="Times New Roman" w:hAnsi="Times New Roman" w:cs="Times New Roman"/>
          <w:b/>
          <w:sz w:val="28"/>
          <w:szCs w:val="28"/>
        </w:rPr>
      </w:pPr>
      <w:bookmarkStart w:id="34" w:name="P933"/>
      <w:bookmarkEnd w:id="34"/>
      <w:r w:rsidRPr="00D436A0">
        <w:rPr>
          <w:rFonts w:ascii="Times New Roman" w:hAnsi="Times New Roman" w:cs="Times New Roman"/>
          <w:b/>
          <w:sz w:val="28"/>
          <w:szCs w:val="28"/>
        </w:rPr>
        <w:t xml:space="preserve">                             </w:t>
      </w:r>
      <w:r w:rsidR="005B3A95" w:rsidRPr="00D436A0">
        <w:rPr>
          <w:rFonts w:ascii="Times New Roman" w:hAnsi="Times New Roman" w:cs="Times New Roman"/>
          <w:b/>
          <w:sz w:val="28"/>
          <w:szCs w:val="28"/>
        </w:rPr>
        <w:t xml:space="preserve">                   </w:t>
      </w:r>
      <w:r w:rsidRPr="00D436A0">
        <w:rPr>
          <w:rFonts w:ascii="Times New Roman" w:hAnsi="Times New Roman" w:cs="Times New Roman"/>
          <w:b/>
          <w:sz w:val="28"/>
          <w:szCs w:val="28"/>
        </w:rPr>
        <w:t xml:space="preserve"> </w:t>
      </w:r>
      <w:r w:rsidR="005B3A95" w:rsidRPr="00D436A0">
        <w:rPr>
          <w:rFonts w:ascii="Times New Roman" w:hAnsi="Times New Roman" w:cs="Times New Roman"/>
          <w:b/>
          <w:sz w:val="28"/>
          <w:szCs w:val="28"/>
        </w:rPr>
        <w:t xml:space="preserve">            </w:t>
      </w:r>
      <w:r w:rsidRPr="00D436A0">
        <w:rPr>
          <w:rFonts w:ascii="Times New Roman" w:hAnsi="Times New Roman" w:cs="Times New Roman"/>
          <w:b/>
          <w:sz w:val="28"/>
          <w:szCs w:val="28"/>
        </w:rPr>
        <w:t xml:space="preserve">  </w:t>
      </w:r>
      <w:r w:rsidR="005B3A95" w:rsidRPr="00D436A0">
        <w:rPr>
          <w:rFonts w:ascii="Times New Roman" w:hAnsi="Times New Roman" w:cs="Times New Roman"/>
          <w:b/>
          <w:sz w:val="28"/>
          <w:szCs w:val="28"/>
        </w:rPr>
        <w:t xml:space="preserve">  </w:t>
      </w:r>
      <w:r w:rsidRPr="00D436A0">
        <w:rPr>
          <w:rFonts w:ascii="Times New Roman" w:hAnsi="Times New Roman" w:cs="Times New Roman"/>
          <w:b/>
          <w:sz w:val="28"/>
          <w:szCs w:val="28"/>
        </w:rPr>
        <w:t xml:space="preserve">  Заявка</w:t>
      </w:r>
    </w:p>
    <w:p w:rsidR="00E61AD2" w:rsidRPr="00D436A0" w:rsidRDefault="00E61AD2" w:rsidP="00E61AD2">
      <w:pPr>
        <w:pStyle w:val="ConsPlusNonformat"/>
        <w:jc w:val="both"/>
        <w:rPr>
          <w:rFonts w:ascii="Times New Roman" w:hAnsi="Times New Roman" w:cs="Times New Roman"/>
          <w:b/>
          <w:sz w:val="28"/>
          <w:szCs w:val="28"/>
        </w:rPr>
      </w:pPr>
      <w:r w:rsidRPr="00D436A0">
        <w:rPr>
          <w:rFonts w:ascii="Times New Roman" w:hAnsi="Times New Roman" w:cs="Times New Roman"/>
          <w:b/>
          <w:sz w:val="28"/>
          <w:szCs w:val="28"/>
        </w:rPr>
        <w:t xml:space="preserve">          </w:t>
      </w:r>
      <w:r w:rsidR="005B3A95" w:rsidRPr="00D436A0">
        <w:rPr>
          <w:rFonts w:ascii="Times New Roman" w:hAnsi="Times New Roman" w:cs="Times New Roman"/>
          <w:b/>
          <w:sz w:val="28"/>
          <w:szCs w:val="28"/>
        </w:rPr>
        <w:t xml:space="preserve"> </w:t>
      </w:r>
      <w:r w:rsidRPr="00D436A0">
        <w:rPr>
          <w:rFonts w:ascii="Times New Roman" w:hAnsi="Times New Roman" w:cs="Times New Roman"/>
          <w:b/>
          <w:sz w:val="28"/>
          <w:szCs w:val="28"/>
        </w:rPr>
        <w:t xml:space="preserve">  </w:t>
      </w:r>
      <w:r w:rsidR="005B3A95" w:rsidRPr="00D436A0">
        <w:rPr>
          <w:rFonts w:ascii="Times New Roman" w:hAnsi="Times New Roman" w:cs="Times New Roman"/>
          <w:b/>
          <w:sz w:val="28"/>
          <w:szCs w:val="28"/>
        </w:rPr>
        <w:t xml:space="preserve">              </w:t>
      </w:r>
      <w:r w:rsidRPr="00D436A0">
        <w:rPr>
          <w:rFonts w:ascii="Times New Roman" w:hAnsi="Times New Roman" w:cs="Times New Roman"/>
          <w:b/>
          <w:sz w:val="28"/>
          <w:szCs w:val="28"/>
        </w:rPr>
        <w:t xml:space="preserve">  на доведение предельных объемов финансирования</w:t>
      </w:r>
    </w:p>
    <w:p w:rsidR="00D436A0" w:rsidRPr="00D436A0" w:rsidRDefault="00D436A0" w:rsidP="00E61AD2">
      <w:pPr>
        <w:pStyle w:val="ConsPlusNonformat"/>
        <w:jc w:val="both"/>
        <w:rPr>
          <w:rFonts w:ascii="Times New Roman" w:hAnsi="Times New Roman" w:cs="Times New Roman"/>
          <w:sz w:val="28"/>
          <w:szCs w:val="28"/>
        </w:rPr>
      </w:pP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 xml:space="preserve">                     </w:t>
      </w:r>
      <w:r w:rsidR="005B3A95">
        <w:rPr>
          <w:rFonts w:ascii="Times New Roman" w:hAnsi="Times New Roman" w:cs="Times New Roman"/>
          <w:sz w:val="24"/>
          <w:szCs w:val="24"/>
        </w:rPr>
        <w:t xml:space="preserve">              </w:t>
      </w:r>
      <w:r w:rsidRPr="00E61AD2">
        <w:rPr>
          <w:rFonts w:ascii="Times New Roman" w:hAnsi="Times New Roman" w:cs="Times New Roman"/>
          <w:sz w:val="24"/>
          <w:szCs w:val="24"/>
        </w:rPr>
        <w:t xml:space="preserve">  </w:t>
      </w:r>
      <w:r w:rsidR="005B3A95">
        <w:rPr>
          <w:rFonts w:ascii="Times New Roman" w:hAnsi="Times New Roman" w:cs="Times New Roman"/>
          <w:sz w:val="24"/>
          <w:szCs w:val="24"/>
        </w:rPr>
        <w:t xml:space="preserve">           </w:t>
      </w:r>
      <w:r w:rsidRPr="00E61AD2">
        <w:rPr>
          <w:rFonts w:ascii="Times New Roman" w:hAnsi="Times New Roman" w:cs="Times New Roman"/>
          <w:sz w:val="24"/>
          <w:szCs w:val="24"/>
        </w:rPr>
        <w:t xml:space="preserve">  </w:t>
      </w:r>
      <w:r w:rsidR="00D436A0">
        <w:rPr>
          <w:rFonts w:ascii="Times New Roman" w:hAnsi="Times New Roman" w:cs="Times New Roman"/>
          <w:sz w:val="24"/>
          <w:szCs w:val="24"/>
        </w:rPr>
        <w:t xml:space="preserve">                </w:t>
      </w:r>
      <w:r w:rsidRPr="00E61AD2">
        <w:rPr>
          <w:rFonts w:ascii="Times New Roman" w:hAnsi="Times New Roman" w:cs="Times New Roman"/>
          <w:sz w:val="24"/>
          <w:szCs w:val="24"/>
        </w:rPr>
        <w:t xml:space="preserve"> на ___________ 20_</w:t>
      </w:r>
      <w:r w:rsidR="005B3A95">
        <w:rPr>
          <w:rFonts w:ascii="Times New Roman" w:hAnsi="Times New Roman" w:cs="Times New Roman"/>
          <w:sz w:val="24"/>
          <w:szCs w:val="24"/>
        </w:rPr>
        <w:t>__</w:t>
      </w:r>
      <w:r w:rsidRPr="00E61AD2">
        <w:rPr>
          <w:rFonts w:ascii="Times New Roman" w:hAnsi="Times New Roman" w:cs="Times New Roman"/>
          <w:sz w:val="24"/>
          <w:szCs w:val="24"/>
        </w:rPr>
        <w:t>_ г.</w:t>
      </w:r>
    </w:p>
    <w:p w:rsidR="00E61AD2" w:rsidRPr="005B3A95" w:rsidRDefault="00E61AD2" w:rsidP="00E61AD2">
      <w:pPr>
        <w:pStyle w:val="ConsPlusNonformat"/>
        <w:jc w:val="both"/>
        <w:rPr>
          <w:rFonts w:ascii="Times New Roman" w:hAnsi="Times New Roman" w:cs="Times New Roman"/>
          <w:sz w:val="22"/>
          <w:szCs w:val="22"/>
        </w:rPr>
      </w:pPr>
      <w:r w:rsidRPr="005B3A95">
        <w:rPr>
          <w:rFonts w:ascii="Times New Roman" w:hAnsi="Times New Roman" w:cs="Times New Roman"/>
          <w:sz w:val="22"/>
          <w:szCs w:val="22"/>
        </w:rPr>
        <w:t xml:space="preserve">                              </w:t>
      </w:r>
      <w:r w:rsidR="005B3A95" w:rsidRPr="005B3A95">
        <w:rPr>
          <w:rFonts w:ascii="Times New Roman" w:hAnsi="Times New Roman" w:cs="Times New Roman"/>
          <w:sz w:val="22"/>
          <w:szCs w:val="22"/>
        </w:rPr>
        <w:t xml:space="preserve">                        </w:t>
      </w:r>
      <w:r w:rsidR="005B3A95">
        <w:rPr>
          <w:rFonts w:ascii="Times New Roman" w:hAnsi="Times New Roman" w:cs="Times New Roman"/>
          <w:sz w:val="22"/>
          <w:szCs w:val="22"/>
        </w:rPr>
        <w:t xml:space="preserve">  </w:t>
      </w:r>
      <w:r w:rsidR="005B3A95" w:rsidRPr="005B3A95">
        <w:rPr>
          <w:rFonts w:ascii="Times New Roman" w:hAnsi="Times New Roman" w:cs="Times New Roman"/>
          <w:sz w:val="22"/>
          <w:szCs w:val="22"/>
        </w:rPr>
        <w:t xml:space="preserve"> </w:t>
      </w:r>
      <w:r w:rsidR="00D436A0">
        <w:rPr>
          <w:rFonts w:ascii="Times New Roman" w:hAnsi="Times New Roman" w:cs="Times New Roman"/>
          <w:sz w:val="22"/>
          <w:szCs w:val="22"/>
        </w:rPr>
        <w:t xml:space="preserve">                 </w:t>
      </w:r>
      <w:r w:rsidR="005B3A95">
        <w:rPr>
          <w:rFonts w:ascii="Times New Roman" w:hAnsi="Times New Roman" w:cs="Times New Roman"/>
          <w:sz w:val="22"/>
          <w:szCs w:val="22"/>
        </w:rPr>
        <w:t xml:space="preserve"> </w:t>
      </w:r>
      <w:r w:rsidR="005B3A95" w:rsidRPr="005B3A95">
        <w:rPr>
          <w:rFonts w:ascii="Times New Roman" w:hAnsi="Times New Roman" w:cs="Times New Roman"/>
          <w:sz w:val="22"/>
          <w:szCs w:val="22"/>
        </w:rPr>
        <w:t xml:space="preserve">  </w:t>
      </w:r>
      <w:r w:rsidRPr="005B3A95">
        <w:rPr>
          <w:rFonts w:ascii="Times New Roman" w:hAnsi="Times New Roman" w:cs="Times New Roman"/>
          <w:sz w:val="22"/>
          <w:szCs w:val="22"/>
        </w:rPr>
        <w:t xml:space="preserve"> (месяц)</w:t>
      </w:r>
    </w:p>
    <w:p w:rsidR="00E61AD2" w:rsidRPr="00E61AD2" w:rsidRDefault="00E61AD2" w:rsidP="00E61AD2">
      <w:pPr>
        <w:pStyle w:val="ConsPlusNonformat"/>
        <w:jc w:val="both"/>
        <w:rPr>
          <w:rFonts w:ascii="Times New Roman" w:hAnsi="Times New Roman" w:cs="Times New Roman"/>
          <w:sz w:val="24"/>
          <w:szCs w:val="24"/>
        </w:rPr>
      </w:pP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Основание: ________________________________________________________________</w:t>
      </w:r>
    </w:p>
    <w:p w:rsidR="00E61AD2" w:rsidRPr="00E61AD2" w:rsidRDefault="00E61AD2" w:rsidP="00B474B6">
      <w:pPr>
        <w:pStyle w:val="ConsPlusNonformat"/>
        <w:jc w:val="center"/>
        <w:rPr>
          <w:rFonts w:ascii="Times New Roman" w:hAnsi="Times New Roman" w:cs="Times New Roman"/>
          <w:sz w:val="24"/>
          <w:szCs w:val="24"/>
        </w:rPr>
      </w:pPr>
      <w:r w:rsidRPr="00E61AD2">
        <w:rPr>
          <w:rFonts w:ascii="Times New Roman" w:hAnsi="Times New Roman" w:cs="Times New Roman"/>
          <w:sz w:val="24"/>
          <w:szCs w:val="24"/>
        </w:rPr>
        <w:t>(указать реквизиты соглашения, заключенного с</w:t>
      </w:r>
      <w:r w:rsidR="00B474B6">
        <w:rPr>
          <w:rFonts w:ascii="Times New Roman" w:hAnsi="Times New Roman" w:cs="Times New Roman"/>
          <w:sz w:val="24"/>
          <w:szCs w:val="24"/>
        </w:rPr>
        <w:t xml:space="preserve"> ГРБС областного  бюджета</w:t>
      </w:r>
      <w:r w:rsidRPr="00E61AD2">
        <w:rPr>
          <w:rFonts w:ascii="Times New Roman" w:hAnsi="Times New Roman" w:cs="Times New Roman"/>
          <w:sz w:val="24"/>
          <w:szCs w:val="24"/>
        </w:rPr>
        <w:t>, наименование межбюджетного трансферта)</w:t>
      </w:r>
    </w:p>
    <w:p w:rsidR="00E61AD2" w:rsidRPr="00E61AD2" w:rsidRDefault="00E61AD2" w:rsidP="00E61AD2">
      <w:pPr>
        <w:pStyle w:val="ConsPlusNonformat"/>
        <w:jc w:val="both"/>
        <w:rPr>
          <w:rFonts w:ascii="Times New Roman" w:hAnsi="Times New Roman" w:cs="Times New Roman"/>
          <w:sz w:val="24"/>
          <w:szCs w:val="24"/>
        </w:rPr>
      </w:pP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Номер лицевого счета в УФК по Томской области _____________________________</w:t>
      </w:r>
    </w:p>
    <w:p w:rsidR="00E61AD2" w:rsidRPr="00E61AD2" w:rsidRDefault="00E61AD2" w:rsidP="00E61A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957"/>
        <w:gridCol w:w="957"/>
        <w:gridCol w:w="957"/>
        <w:gridCol w:w="850"/>
        <w:gridCol w:w="957"/>
        <w:gridCol w:w="1020"/>
        <w:gridCol w:w="1077"/>
        <w:gridCol w:w="957"/>
        <w:gridCol w:w="957"/>
      </w:tblGrid>
      <w:tr w:rsidR="00E61AD2" w:rsidRPr="00E61AD2" w:rsidTr="009B32DA">
        <w:tc>
          <w:tcPr>
            <w:tcW w:w="907" w:type="dxa"/>
            <w:vMerge w:val="restart"/>
            <w:vAlign w:val="center"/>
          </w:tcPr>
          <w:p w:rsidR="00E61AD2" w:rsidRPr="00E61AD2" w:rsidRDefault="00E61AD2" w:rsidP="009B32DA">
            <w:pPr>
              <w:pStyle w:val="ConsPlusNormal"/>
              <w:jc w:val="center"/>
              <w:rPr>
                <w:rFonts w:ascii="Times New Roman" w:hAnsi="Times New Roman" w:cs="Times New Roman"/>
                <w:sz w:val="24"/>
                <w:szCs w:val="24"/>
              </w:rPr>
            </w:pPr>
            <w:r w:rsidRPr="00E61AD2">
              <w:rPr>
                <w:rFonts w:ascii="Times New Roman" w:hAnsi="Times New Roman" w:cs="Times New Roman"/>
                <w:sz w:val="24"/>
                <w:szCs w:val="24"/>
              </w:rPr>
              <w:t>Код цели</w:t>
            </w:r>
          </w:p>
        </w:tc>
        <w:tc>
          <w:tcPr>
            <w:tcW w:w="7732" w:type="dxa"/>
            <w:gridSpan w:val="8"/>
            <w:vAlign w:val="center"/>
          </w:tcPr>
          <w:p w:rsidR="00E61AD2" w:rsidRPr="00E61AD2" w:rsidRDefault="00E61AD2" w:rsidP="009B32DA">
            <w:pPr>
              <w:pStyle w:val="ConsPlusNormal"/>
              <w:jc w:val="center"/>
              <w:rPr>
                <w:rFonts w:ascii="Times New Roman" w:hAnsi="Times New Roman" w:cs="Times New Roman"/>
                <w:sz w:val="24"/>
                <w:szCs w:val="24"/>
              </w:rPr>
            </w:pPr>
            <w:r w:rsidRPr="00E61AD2">
              <w:rPr>
                <w:rFonts w:ascii="Times New Roman" w:hAnsi="Times New Roman" w:cs="Times New Roman"/>
                <w:sz w:val="24"/>
                <w:szCs w:val="24"/>
              </w:rPr>
              <w:t>Бюджетная классификация (с учетом дополнительной детализации)</w:t>
            </w:r>
          </w:p>
        </w:tc>
        <w:tc>
          <w:tcPr>
            <w:tcW w:w="957" w:type="dxa"/>
            <w:vMerge w:val="restart"/>
            <w:vAlign w:val="center"/>
          </w:tcPr>
          <w:p w:rsidR="00E61AD2" w:rsidRPr="00E61AD2" w:rsidRDefault="00E61AD2" w:rsidP="009B32DA">
            <w:pPr>
              <w:pStyle w:val="ConsPlusNormal"/>
              <w:jc w:val="center"/>
              <w:rPr>
                <w:rFonts w:ascii="Times New Roman" w:hAnsi="Times New Roman" w:cs="Times New Roman"/>
                <w:sz w:val="24"/>
                <w:szCs w:val="24"/>
              </w:rPr>
            </w:pPr>
            <w:r w:rsidRPr="00E61AD2">
              <w:rPr>
                <w:rFonts w:ascii="Times New Roman" w:hAnsi="Times New Roman" w:cs="Times New Roman"/>
                <w:sz w:val="24"/>
                <w:szCs w:val="24"/>
              </w:rPr>
              <w:t>Сумма (руб.)</w:t>
            </w:r>
          </w:p>
        </w:tc>
      </w:tr>
      <w:tr w:rsidR="00E61AD2" w:rsidRPr="00E61AD2" w:rsidTr="009B32DA">
        <w:tc>
          <w:tcPr>
            <w:tcW w:w="907" w:type="dxa"/>
            <w:vMerge/>
          </w:tcPr>
          <w:p w:rsidR="00E61AD2" w:rsidRPr="00E61AD2" w:rsidRDefault="00E61AD2" w:rsidP="009B32DA">
            <w:pPr>
              <w:rPr>
                <w:rFonts w:ascii="Times New Roman" w:hAnsi="Times New Roman" w:cs="Times New Roman"/>
                <w:sz w:val="24"/>
                <w:szCs w:val="24"/>
              </w:rPr>
            </w:pPr>
          </w:p>
        </w:tc>
        <w:tc>
          <w:tcPr>
            <w:tcW w:w="957" w:type="dxa"/>
            <w:vAlign w:val="center"/>
          </w:tcPr>
          <w:p w:rsidR="00E61AD2" w:rsidRPr="00E61AD2" w:rsidRDefault="00E61AD2" w:rsidP="009B32DA">
            <w:pPr>
              <w:pStyle w:val="ConsPlusNormal"/>
              <w:jc w:val="center"/>
              <w:rPr>
                <w:rFonts w:ascii="Times New Roman" w:hAnsi="Times New Roman" w:cs="Times New Roman"/>
                <w:sz w:val="24"/>
                <w:szCs w:val="24"/>
              </w:rPr>
            </w:pPr>
            <w:r w:rsidRPr="00E61AD2">
              <w:rPr>
                <w:rFonts w:ascii="Times New Roman" w:hAnsi="Times New Roman" w:cs="Times New Roman"/>
                <w:sz w:val="24"/>
                <w:szCs w:val="24"/>
              </w:rPr>
              <w:t>КВСР</w:t>
            </w:r>
          </w:p>
        </w:tc>
        <w:tc>
          <w:tcPr>
            <w:tcW w:w="957" w:type="dxa"/>
            <w:vAlign w:val="center"/>
          </w:tcPr>
          <w:p w:rsidR="00E61AD2" w:rsidRPr="00E61AD2" w:rsidRDefault="00E61AD2" w:rsidP="009B32DA">
            <w:pPr>
              <w:pStyle w:val="ConsPlusNormal"/>
              <w:jc w:val="center"/>
              <w:rPr>
                <w:rFonts w:ascii="Times New Roman" w:hAnsi="Times New Roman" w:cs="Times New Roman"/>
                <w:sz w:val="24"/>
                <w:szCs w:val="24"/>
              </w:rPr>
            </w:pPr>
            <w:r w:rsidRPr="00E61AD2">
              <w:rPr>
                <w:rFonts w:ascii="Times New Roman" w:hAnsi="Times New Roman" w:cs="Times New Roman"/>
                <w:sz w:val="24"/>
                <w:szCs w:val="24"/>
              </w:rPr>
              <w:t>КФСР</w:t>
            </w:r>
          </w:p>
        </w:tc>
        <w:tc>
          <w:tcPr>
            <w:tcW w:w="957" w:type="dxa"/>
            <w:vAlign w:val="center"/>
          </w:tcPr>
          <w:p w:rsidR="00E61AD2" w:rsidRPr="00E61AD2" w:rsidRDefault="00E61AD2" w:rsidP="009B32DA">
            <w:pPr>
              <w:pStyle w:val="ConsPlusNormal"/>
              <w:jc w:val="center"/>
              <w:rPr>
                <w:rFonts w:ascii="Times New Roman" w:hAnsi="Times New Roman" w:cs="Times New Roman"/>
                <w:sz w:val="24"/>
                <w:szCs w:val="24"/>
              </w:rPr>
            </w:pPr>
            <w:r w:rsidRPr="00E61AD2">
              <w:rPr>
                <w:rFonts w:ascii="Times New Roman" w:hAnsi="Times New Roman" w:cs="Times New Roman"/>
                <w:sz w:val="24"/>
                <w:szCs w:val="24"/>
              </w:rPr>
              <w:t>КЦСР</w:t>
            </w:r>
          </w:p>
        </w:tc>
        <w:tc>
          <w:tcPr>
            <w:tcW w:w="850" w:type="dxa"/>
            <w:vAlign w:val="center"/>
          </w:tcPr>
          <w:p w:rsidR="00E61AD2" w:rsidRPr="00E61AD2" w:rsidRDefault="00E61AD2" w:rsidP="009B32DA">
            <w:pPr>
              <w:pStyle w:val="ConsPlusNormal"/>
              <w:jc w:val="center"/>
              <w:rPr>
                <w:rFonts w:ascii="Times New Roman" w:hAnsi="Times New Roman" w:cs="Times New Roman"/>
                <w:sz w:val="24"/>
                <w:szCs w:val="24"/>
              </w:rPr>
            </w:pPr>
            <w:r w:rsidRPr="00E61AD2">
              <w:rPr>
                <w:rFonts w:ascii="Times New Roman" w:hAnsi="Times New Roman" w:cs="Times New Roman"/>
                <w:sz w:val="24"/>
                <w:szCs w:val="24"/>
              </w:rPr>
              <w:t>КВР</w:t>
            </w:r>
          </w:p>
        </w:tc>
        <w:tc>
          <w:tcPr>
            <w:tcW w:w="957" w:type="dxa"/>
            <w:vAlign w:val="center"/>
          </w:tcPr>
          <w:p w:rsidR="00E61AD2" w:rsidRPr="00E61AD2" w:rsidRDefault="00B05616" w:rsidP="009B32DA">
            <w:pPr>
              <w:pStyle w:val="ConsPlusNormal"/>
              <w:jc w:val="center"/>
              <w:rPr>
                <w:rFonts w:ascii="Times New Roman" w:hAnsi="Times New Roman" w:cs="Times New Roman"/>
                <w:sz w:val="24"/>
                <w:szCs w:val="24"/>
              </w:rPr>
            </w:pPr>
            <w:hyperlink r:id="rId27" w:history="1">
              <w:r w:rsidR="00E61AD2" w:rsidRPr="00E61AD2">
                <w:rPr>
                  <w:rFonts w:ascii="Times New Roman" w:hAnsi="Times New Roman" w:cs="Times New Roman"/>
                  <w:color w:val="0000FF"/>
                  <w:sz w:val="24"/>
                  <w:szCs w:val="24"/>
                </w:rPr>
                <w:t>КОСГУ</w:t>
              </w:r>
            </w:hyperlink>
          </w:p>
        </w:tc>
        <w:tc>
          <w:tcPr>
            <w:tcW w:w="1020" w:type="dxa"/>
            <w:vAlign w:val="center"/>
          </w:tcPr>
          <w:p w:rsidR="00E61AD2" w:rsidRPr="00E61AD2" w:rsidRDefault="00E61AD2" w:rsidP="009B32DA">
            <w:pPr>
              <w:pStyle w:val="ConsPlusNormal"/>
              <w:jc w:val="center"/>
              <w:rPr>
                <w:rFonts w:ascii="Times New Roman" w:hAnsi="Times New Roman" w:cs="Times New Roman"/>
                <w:sz w:val="24"/>
                <w:szCs w:val="24"/>
              </w:rPr>
            </w:pPr>
            <w:r w:rsidRPr="00E61AD2">
              <w:rPr>
                <w:rFonts w:ascii="Times New Roman" w:hAnsi="Times New Roman" w:cs="Times New Roman"/>
                <w:sz w:val="24"/>
                <w:szCs w:val="24"/>
              </w:rPr>
              <w:t>Доп. ФК</w:t>
            </w:r>
          </w:p>
        </w:tc>
        <w:tc>
          <w:tcPr>
            <w:tcW w:w="1077" w:type="dxa"/>
            <w:vAlign w:val="center"/>
          </w:tcPr>
          <w:p w:rsidR="00E61AD2" w:rsidRPr="00E61AD2" w:rsidRDefault="00E61AD2" w:rsidP="009B32DA">
            <w:pPr>
              <w:pStyle w:val="ConsPlusNormal"/>
              <w:jc w:val="center"/>
              <w:rPr>
                <w:rFonts w:ascii="Times New Roman" w:hAnsi="Times New Roman" w:cs="Times New Roman"/>
                <w:sz w:val="24"/>
                <w:szCs w:val="24"/>
              </w:rPr>
            </w:pPr>
            <w:r w:rsidRPr="00E61AD2">
              <w:rPr>
                <w:rFonts w:ascii="Times New Roman" w:hAnsi="Times New Roman" w:cs="Times New Roman"/>
                <w:sz w:val="24"/>
                <w:szCs w:val="24"/>
              </w:rPr>
              <w:t>Доп. ЭК</w:t>
            </w:r>
          </w:p>
        </w:tc>
        <w:tc>
          <w:tcPr>
            <w:tcW w:w="957" w:type="dxa"/>
            <w:vAlign w:val="center"/>
          </w:tcPr>
          <w:p w:rsidR="00E61AD2" w:rsidRPr="00E61AD2" w:rsidRDefault="00E61AD2" w:rsidP="009B32DA">
            <w:pPr>
              <w:pStyle w:val="ConsPlusNormal"/>
              <w:jc w:val="center"/>
              <w:rPr>
                <w:rFonts w:ascii="Times New Roman" w:hAnsi="Times New Roman" w:cs="Times New Roman"/>
                <w:sz w:val="24"/>
                <w:szCs w:val="24"/>
              </w:rPr>
            </w:pPr>
            <w:r w:rsidRPr="00E61AD2">
              <w:rPr>
                <w:rFonts w:ascii="Times New Roman" w:hAnsi="Times New Roman" w:cs="Times New Roman"/>
                <w:sz w:val="24"/>
                <w:szCs w:val="24"/>
              </w:rPr>
              <w:t>Доп. КР</w:t>
            </w:r>
          </w:p>
        </w:tc>
        <w:tc>
          <w:tcPr>
            <w:tcW w:w="957" w:type="dxa"/>
            <w:vMerge/>
          </w:tcPr>
          <w:p w:rsidR="00E61AD2" w:rsidRPr="00E61AD2" w:rsidRDefault="00E61AD2" w:rsidP="009B32DA">
            <w:pPr>
              <w:rPr>
                <w:rFonts w:ascii="Times New Roman" w:hAnsi="Times New Roman" w:cs="Times New Roman"/>
                <w:sz w:val="24"/>
                <w:szCs w:val="24"/>
              </w:rPr>
            </w:pPr>
          </w:p>
        </w:tc>
      </w:tr>
      <w:tr w:rsidR="00E61AD2" w:rsidRPr="00E61AD2" w:rsidTr="009B32DA">
        <w:tc>
          <w:tcPr>
            <w:tcW w:w="90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850"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1020" w:type="dxa"/>
          </w:tcPr>
          <w:p w:rsidR="00E61AD2" w:rsidRPr="00E61AD2" w:rsidRDefault="00E61AD2" w:rsidP="009B32DA">
            <w:pPr>
              <w:pStyle w:val="ConsPlusNormal"/>
              <w:jc w:val="both"/>
              <w:rPr>
                <w:rFonts w:ascii="Times New Roman" w:hAnsi="Times New Roman" w:cs="Times New Roman"/>
                <w:sz w:val="24"/>
                <w:szCs w:val="24"/>
              </w:rPr>
            </w:pPr>
          </w:p>
        </w:tc>
        <w:tc>
          <w:tcPr>
            <w:tcW w:w="107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r>
      <w:tr w:rsidR="00E61AD2" w:rsidRPr="00E61AD2" w:rsidTr="009B32DA">
        <w:tc>
          <w:tcPr>
            <w:tcW w:w="90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850"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1020" w:type="dxa"/>
          </w:tcPr>
          <w:p w:rsidR="00E61AD2" w:rsidRPr="00E61AD2" w:rsidRDefault="00E61AD2" w:rsidP="009B32DA">
            <w:pPr>
              <w:pStyle w:val="ConsPlusNormal"/>
              <w:jc w:val="both"/>
              <w:rPr>
                <w:rFonts w:ascii="Times New Roman" w:hAnsi="Times New Roman" w:cs="Times New Roman"/>
                <w:sz w:val="24"/>
                <w:szCs w:val="24"/>
              </w:rPr>
            </w:pPr>
          </w:p>
        </w:tc>
        <w:tc>
          <w:tcPr>
            <w:tcW w:w="107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r>
      <w:tr w:rsidR="00E61AD2" w:rsidRPr="00E61AD2" w:rsidTr="009B32DA">
        <w:tc>
          <w:tcPr>
            <w:tcW w:w="90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850"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1020" w:type="dxa"/>
          </w:tcPr>
          <w:p w:rsidR="00E61AD2" w:rsidRPr="00E61AD2" w:rsidRDefault="00E61AD2" w:rsidP="009B32DA">
            <w:pPr>
              <w:pStyle w:val="ConsPlusNormal"/>
              <w:jc w:val="both"/>
              <w:rPr>
                <w:rFonts w:ascii="Times New Roman" w:hAnsi="Times New Roman" w:cs="Times New Roman"/>
                <w:sz w:val="24"/>
                <w:szCs w:val="24"/>
              </w:rPr>
            </w:pPr>
          </w:p>
        </w:tc>
        <w:tc>
          <w:tcPr>
            <w:tcW w:w="107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r>
      <w:tr w:rsidR="00E61AD2" w:rsidRPr="00E61AD2" w:rsidTr="009B32DA">
        <w:tc>
          <w:tcPr>
            <w:tcW w:w="907" w:type="dxa"/>
          </w:tcPr>
          <w:p w:rsidR="00E61AD2" w:rsidRPr="00E61AD2" w:rsidRDefault="00E61AD2" w:rsidP="009B32DA">
            <w:pPr>
              <w:pStyle w:val="ConsPlusNormal"/>
              <w:jc w:val="both"/>
              <w:rPr>
                <w:rFonts w:ascii="Times New Roman" w:hAnsi="Times New Roman" w:cs="Times New Roman"/>
                <w:sz w:val="24"/>
                <w:szCs w:val="24"/>
              </w:rPr>
            </w:pPr>
            <w:r w:rsidRPr="00E61AD2">
              <w:rPr>
                <w:rFonts w:ascii="Times New Roman" w:hAnsi="Times New Roman" w:cs="Times New Roman"/>
                <w:sz w:val="24"/>
                <w:szCs w:val="24"/>
              </w:rPr>
              <w:t>Итого:</w:t>
            </w: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850"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1020" w:type="dxa"/>
          </w:tcPr>
          <w:p w:rsidR="00E61AD2" w:rsidRPr="00E61AD2" w:rsidRDefault="00E61AD2" w:rsidP="009B32DA">
            <w:pPr>
              <w:pStyle w:val="ConsPlusNormal"/>
              <w:jc w:val="both"/>
              <w:rPr>
                <w:rFonts w:ascii="Times New Roman" w:hAnsi="Times New Roman" w:cs="Times New Roman"/>
                <w:sz w:val="24"/>
                <w:szCs w:val="24"/>
              </w:rPr>
            </w:pPr>
          </w:p>
        </w:tc>
        <w:tc>
          <w:tcPr>
            <w:tcW w:w="107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c>
          <w:tcPr>
            <w:tcW w:w="957" w:type="dxa"/>
          </w:tcPr>
          <w:p w:rsidR="00E61AD2" w:rsidRPr="00E61AD2" w:rsidRDefault="00E61AD2" w:rsidP="009B32DA">
            <w:pPr>
              <w:pStyle w:val="ConsPlusNormal"/>
              <w:jc w:val="both"/>
              <w:rPr>
                <w:rFonts w:ascii="Times New Roman" w:hAnsi="Times New Roman" w:cs="Times New Roman"/>
                <w:sz w:val="24"/>
                <w:szCs w:val="24"/>
              </w:rPr>
            </w:pPr>
          </w:p>
        </w:tc>
      </w:tr>
    </w:tbl>
    <w:p w:rsidR="00E61AD2" w:rsidRPr="00E61AD2" w:rsidRDefault="00E61AD2" w:rsidP="00E61AD2">
      <w:pPr>
        <w:pStyle w:val="ConsPlusNormal"/>
        <w:jc w:val="both"/>
        <w:rPr>
          <w:rFonts w:ascii="Times New Roman" w:hAnsi="Times New Roman" w:cs="Times New Roman"/>
          <w:sz w:val="24"/>
          <w:szCs w:val="24"/>
        </w:rPr>
      </w:pP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Примечание: _______________________________________________________________</w:t>
      </w: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 xml:space="preserve">                          </w:t>
      </w:r>
      <w:r w:rsidR="005B3A95">
        <w:rPr>
          <w:rFonts w:ascii="Times New Roman" w:hAnsi="Times New Roman" w:cs="Times New Roman"/>
          <w:sz w:val="24"/>
          <w:szCs w:val="24"/>
        </w:rPr>
        <w:t xml:space="preserve">                          </w:t>
      </w:r>
      <w:r w:rsidRPr="00E61AD2">
        <w:rPr>
          <w:rFonts w:ascii="Times New Roman" w:hAnsi="Times New Roman" w:cs="Times New Roman"/>
          <w:sz w:val="24"/>
          <w:szCs w:val="24"/>
        </w:rPr>
        <w:t xml:space="preserve">   </w:t>
      </w:r>
      <w:r w:rsidR="005B3A95">
        <w:rPr>
          <w:rFonts w:ascii="Times New Roman" w:hAnsi="Times New Roman" w:cs="Times New Roman"/>
          <w:sz w:val="24"/>
          <w:szCs w:val="24"/>
        </w:rPr>
        <w:t xml:space="preserve">  </w:t>
      </w:r>
      <w:r w:rsidRPr="00E61AD2">
        <w:rPr>
          <w:rFonts w:ascii="Times New Roman" w:hAnsi="Times New Roman" w:cs="Times New Roman"/>
          <w:sz w:val="24"/>
          <w:szCs w:val="24"/>
        </w:rPr>
        <w:t xml:space="preserve">  (направление расходов)</w:t>
      </w:r>
    </w:p>
    <w:p w:rsidR="00E61AD2" w:rsidRPr="00E61AD2" w:rsidRDefault="00E61AD2" w:rsidP="00E61AD2">
      <w:pPr>
        <w:pStyle w:val="ConsPlusNonformat"/>
        <w:jc w:val="both"/>
        <w:rPr>
          <w:rFonts w:ascii="Times New Roman" w:hAnsi="Times New Roman" w:cs="Times New Roman"/>
          <w:sz w:val="24"/>
          <w:szCs w:val="24"/>
        </w:rPr>
      </w:pP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Руководитель             ______________            ________________________</w:t>
      </w:r>
    </w:p>
    <w:p w:rsidR="00E61AD2" w:rsidRPr="005B3A95" w:rsidRDefault="00E61AD2" w:rsidP="00E61AD2">
      <w:pPr>
        <w:pStyle w:val="ConsPlusNonformat"/>
        <w:jc w:val="both"/>
        <w:rPr>
          <w:rFonts w:ascii="Times New Roman" w:hAnsi="Times New Roman" w:cs="Times New Roman"/>
          <w:sz w:val="22"/>
          <w:szCs w:val="22"/>
        </w:rPr>
      </w:pPr>
      <w:r w:rsidRPr="005B3A95">
        <w:rPr>
          <w:rFonts w:ascii="Times New Roman" w:hAnsi="Times New Roman" w:cs="Times New Roman"/>
          <w:sz w:val="22"/>
          <w:szCs w:val="22"/>
        </w:rPr>
        <w:t xml:space="preserve">                        </w:t>
      </w:r>
      <w:r w:rsidR="005B3A95" w:rsidRPr="005B3A95">
        <w:rPr>
          <w:rFonts w:ascii="Times New Roman" w:hAnsi="Times New Roman" w:cs="Times New Roman"/>
          <w:sz w:val="22"/>
          <w:szCs w:val="22"/>
        </w:rPr>
        <w:t xml:space="preserve">             </w:t>
      </w:r>
      <w:r w:rsidR="00752BAE">
        <w:rPr>
          <w:rFonts w:ascii="Times New Roman" w:hAnsi="Times New Roman" w:cs="Times New Roman"/>
          <w:sz w:val="22"/>
          <w:szCs w:val="22"/>
        </w:rPr>
        <w:t xml:space="preserve"> </w:t>
      </w:r>
      <w:r w:rsidR="005B3A95" w:rsidRPr="005B3A95">
        <w:rPr>
          <w:rFonts w:ascii="Times New Roman" w:hAnsi="Times New Roman" w:cs="Times New Roman"/>
          <w:sz w:val="22"/>
          <w:szCs w:val="22"/>
        </w:rPr>
        <w:t xml:space="preserve">  </w:t>
      </w:r>
      <w:r w:rsidRPr="005B3A95">
        <w:rPr>
          <w:rFonts w:ascii="Times New Roman" w:hAnsi="Times New Roman" w:cs="Times New Roman"/>
          <w:sz w:val="22"/>
          <w:szCs w:val="22"/>
        </w:rPr>
        <w:t xml:space="preserve">   (подпись)            </w:t>
      </w:r>
      <w:r w:rsidR="005B3A95" w:rsidRPr="005B3A95">
        <w:rPr>
          <w:rFonts w:ascii="Times New Roman" w:hAnsi="Times New Roman" w:cs="Times New Roman"/>
          <w:sz w:val="22"/>
          <w:szCs w:val="22"/>
        </w:rPr>
        <w:t xml:space="preserve">    </w:t>
      </w:r>
      <w:r w:rsidRPr="005B3A95">
        <w:rPr>
          <w:rFonts w:ascii="Times New Roman" w:hAnsi="Times New Roman" w:cs="Times New Roman"/>
          <w:sz w:val="22"/>
          <w:szCs w:val="22"/>
        </w:rPr>
        <w:t xml:space="preserve">    </w:t>
      </w:r>
      <w:r w:rsidR="005B3A95">
        <w:rPr>
          <w:rFonts w:ascii="Times New Roman" w:hAnsi="Times New Roman" w:cs="Times New Roman"/>
          <w:sz w:val="22"/>
          <w:szCs w:val="22"/>
        </w:rPr>
        <w:t xml:space="preserve">   </w:t>
      </w:r>
      <w:r w:rsidRPr="005B3A95">
        <w:rPr>
          <w:rFonts w:ascii="Times New Roman" w:hAnsi="Times New Roman" w:cs="Times New Roman"/>
          <w:sz w:val="22"/>
          <w:szCs w:val="22"/>
        </w:rPr>
        <w:t>(расшифровка подписи)</w:t>
      </w: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 xml:space="preserve">            М.П.</w:t>
      </w:r>
    </w:p>
    <w:p w:rsidR="00E61AD2" w:rsidRPr="00E61AD2" w:rsidRDefault="00E61AD2" w:rsidP="00E61AD2">
      <w:pPr>
        <w:pStyle w:val="ConsPlusNonformat"/>
        <w:jc w:val="both"/>
        <w:rPr>
          <w:rFonts w:ascii="Times New Roman" w:hAnsi="Times New Roman" w:cs="Times New Roman"/>
          <w:sz w:val="24"/>
          <w:szCs w:val="24"/>
        </w:rPr>
      </w:pP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Главный бухгалтер        ______________            ________________________</w:t>
      </w:r>
    </w:p>
    <w:p w:rsidR="00E61AD2" w:rsidRPr="005B3A95" w:rsidRDefault="00E61AD2" w:rsidP="00E61AD2">
      <w:pPr>
        <w:pStyle w:val="ConsPlusNonformat"/>
        <w:jc w:val="both"/>
        <w:rPr>
          <w:rFonts w:ascii="Times New Roman" w:hAnsi="Times New Roman" w:cs="Times New Roman"/>
          <w:sz w:val="22"/>
          <w:szCs w:val="22"/>
        </w:rPr>
      </w:pPr>
      <w:r w:rsidRPr="005B3A95">
        <w:rPr>
          <w:rFonts w:ascii="Times New Roman" w:hAnsi="Times New Roman" w:cs="Times New Roman"/>
          <w:sz w:val="22"/>
          <w:szCs w:val="22"/>
        </w:rPr>
        <w:t xml:space="preserve">                        </w:t>
      </w:r>
      <w:r w:rsidR="005B3A95" w:rsidRPr="005B3A95">
        <w:rPr>
          <w:rFonts w:ascii="Times New Roman" w:hAnsi="Times New Roman" w:cs="Times New Roman"/>
          <w:sz w:val="22"/>
          <w:szCs w:val="22"/>
        </w:rPr>
        <w:t xml:space="preserve">                   </w:t>
      </w:r>
      <w:r w:rsidRPr="005B3A95">
        <w:rPr>
          <w:rFonts w:ascii="Times New Roman" w:hAnsi="Times New Roman" w:cs="Times New Roman"/>
          <w:sz w:val="22"/>
          <w:szCs w:val="22"/>
        </w:rPr>
        <w:t xml:space="preserve">   (подпись)            </w:t>
      </w:r>
      <w:r w:rsidR="005B3A95" w:rsidRPr="005B3A95">
        <w:rPr>
          <w:rFonts w:ascii="Times New Roman" w:hAnsi="Times New Roman" w:cs="Times New Roman"/>
          <w:sz w:val="22"/>
          <w:szCs w:val="22"/>
        </w:rPr>
        <w:t xml:space="preserve">        </w:t>
      </w:r>
      <w:r w:rsidRPr="005B3A95">
        <w:rPr>
          <w:rFonts w:ascii="Times New Roman" w:hAnsi="Times New Roman" w:cs="Times New Roman"/>
          <w:sz w:val="22"/>
          <w:szCs w:val="22"/>
        </w:rPr>
        <w:t xml:space="preserve">  </w:t>
      </w:r>
      <w:r w:rsidR="005B3A95">
        <w:rPr>
          <w:rFonts w:ascii="Times New Roman" w:hAnsi="Times New Roman" w:cs="Times New Roman"/>
          <w:sz w:val="22"/>
          <w:szCs w:val="22"/>
        </w:rPr>
        <w:t xml:space="preserve"> </w:t>
      </w:r>
      <w:r w:rsidRPr="005B3A95">
        <w:rPr>
          <w:rFonts w:ascii="Times New Roman" w:hAnsi="Times New Roman" w:cs="Times New Roman"/>
          <w:sz w:val="22"/>
          <w:szCs w:val="22"/>
        </w:rPr>
        <w:t xml:space="preserve">  (расшифровка подписи)</w:t>
      </w:r>
    </w:p>
    <w:p w:rsidR="00E61AD2" w:rsidRPr="00E61AD2" w:rsidRDefault="00E61AD2" w:rsidP="00E61AD2">
      <w:pPr>
        <w:pStyle w:val="ConsPlusNonformat"/>
        <w:jc w:val="both"/>
        <w:rPr>
          <w:rFonts w:ascii="Times New Roman" w:hAnsi="Times New Roman" w:cs="Times New Roman"/>
          <w:sz w:val="24"/>
          <w:szCs w:val="24"/>
        </w:rPr>
      </w:pPr>
    </w:p>
    <w:p w:rsidR="00E61AD2" w:rsidRPr="00E61AD2" w:rsidRDefault="005B3A95" w:rsidP="00E61A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52BAE">
        <w:rPr>
          <w:rFonts w:ascii="Times New Roman" w:hAnsi="Times New Roman" w:cs="Times New Roman"/>
          <w:sz w:val="24"/>
          <w:szCs w:val="24"/>
        </w:rPr>
        <w:t xml:space="preserve">                              </w:t>
      </w:r>
      <w:r>
        <w:rPr>
          <w:rFonts w:ascii="Times New Roman" w:hAnsi="Times New Roman" w:cs="Times New Roman"/>
          <w:sz w:val="24"/>
          <w:szCs w:val="24"/>
        </w:rPr>
        <w:t xml:space="preserve">    </w:t>
      </w:r>
      <w:r w:rsidR="00E61AD2" w:rsidRPr="00E61AD2">
        <w:rPr>
          <w:rFonts w:ascii="Times New Roman" w:hAnsi="Times New Roman" w:cs="Times New Roman"/>
          <w:sz w:val="24"/>
          <w:szCs w:val="24"/>
        </w:rPr>
        <w:t>"_</w:t>
      </w:r>
      <w:r w:rsidR="00752BAE">
        <w:rPr>
          <w:rFonts w:ascii="Times New Roman" w:hAnsi="Times New Roman" w:cs="Times New Roman"/>
          <w:sz w:val="24"/>
          <w:szCs w:val="24"/>
        </w:rPr>
        <w:t>__</w:t>
      </w:r>
      <w:r w:rsidR="00E61AD2" w:rsidRPr="00E61AD2">
        <w:rPr>
          <w:rFonts w:ascii="Times New Roman" w:hAnsi="Times New Roman" w:cs="Times New Roman"/>
          <w:sz w:val="24"/>
          <w:szCs w:val="24"/>
        </w:rPr>
        <w:t>_" ___________ 20_</w:t>
      </w:r>
      <w:r>
        <w:rPr>
          <w:rFonts w:ascii="Times New Roman" w:hAnsi="Times New Roman" w:cs="Times New Roman"/>
          <w:sz w:val="24"/>
          <w:szCs w:val="24"/>
        </w:rPr>
        <w:t>__</w:t>
      </w:r>
      <w:r w:rsidR="00E61AD2" w:rsidRPr="00E61AD2">
        <w:rPr>
          <w:rFonts w:ascii="Times New Roman" w:hAnsi="Times New Roman" w:cs="Times New Roman"/>
          <w:sz w:val="24"/>
          <w:szCs w:val="24"/>
        </w:rPr>
        <w:t>_ г.</w:t>
      </w:r>
    </w:p>
    <w:p w:rsidR="00E61AD2" w:rsidRPr="00E61AD2" w:rsidRDefault="00E61AD2" w:rsidP="00E61AD2">
      <w:pPr>
        <w:pStyle w:val="ConsPlusNonformat"/>
        <w:jc w:val="both"/>
        <w:rPr>
          <w:rFonts w:ascii="Times New Roman" w:hAnsi="Times New Roman" w:cs="Times New Roman"/>
          <w:sz w:val="24"/>
          <w:szCs w:val="24"/>
        </w:rPr>
      </w:pP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Исполнено:</w:t>
      </w:r>
    </w:p>
    <w:p w:rsidR="00E61AD2" w:rsidRPr="00E61AD2" w:rsidRDefault="00E61AD2" w:rsidP="00E61AD2">
      <w:pPr>
        <w:pStyle w:val="ConsPlusNonformat"/>
        <w:jc w:val="both"/>
        <w:rPr>
          <w:rFonts w:ascii="Times New Roman" w:hAnsi="Times New Roman" w:cs="Times New Roman"/>
          <w:sz w:val="24"/>
          <w:szCs w:val="24"/>
        </w:rPr>
      </w:pP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Расходное расписание N _____ от "</w:t>
      </w:r>
      <w:r w:rsidR="005B3A95">
        <w:rPr>
          <w:rFonts w:ascii="Times New Roman" w:hAnsi="Times New Roman" w:cs="Times New Roman"/>
          <w:sz w:val="24"/>
          <w:szCs w:val="24"/>
        </w:rPr>
        <w:t>__</w:t>
      </w:r>
      <w:r w:rsidRPr="00E61AD2">
        <w:rPr>
          <w:rFonts w:ascii="Times New Roman" w:hAnsi="Times New Roman" w:cs="Times New Roman"/>
          <w:sz w:val="24"/>
          <w:szCs w:val="24"/>
        </w:rPr>
        <w:t>__" ___________ 20__ г.</w:t>
      </w: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(Реестр расходных расписаний)</w:t>
      </w:r>
    </w:p>
    <w:p w:rsidR="00E61AD2" w:rsidRPr="00E61AD2" w:rsidRDefault="00E61AD2" w:rsidP="00E61AD2">
      <w:pPr>
        <w:pStyle w:val="ConsPlusNonformat"/>
        <w:jc w:val="both"/>
        <w:rPr>
          <w:rFonts w:ascii="Times New Roman" w:hAnsi="Times New Roman" w:cs="Times New Roman"/>
          <w:sz w:val="24"/>
          <w:szCs w:val="24"/>
        </w:rPr>
      </w:pPr>
    </w:p>
    <w:p w:rsidR="00E61AD2" w:rsidRPr="00E61AD2" w:rsidRDefault="00E61AD2" w:rsidP="00E61AD2">
      <w:pPr>
        <w:pStyle w:val="ConsPlusNonformat"/>
        <w:jc w:val="both"/>
        <w:rPr>
          <w:rFonts w:ascii="Times New Roman" w:hAnsi="Times New Roman" w:cs="Times New Roman"/>
          <w:sz w:val="24"/>
          <w:szCs w:val="24"/>
        </w:rPr>
      </w:pPr>
      <w:r w:rsidRPr="00E61AD2">
        <w:rPr>
          <w:rFonts w:ascii="Times New Roman" w:hAnsi="Times New Roman" w:cs="Times New Roman"/>
          <w:sz w:val="24"/>
          <w:szCs w:val="24"/>
        </w:rPr>
        <w:t>__________________________________________ _________</w:t>
      </w:r>
      <w:r w:rsidR="005B3A95">
        <w:rPr>
          <w:rFonts w:ascii="Times New Roman" w:hAnsi="Times New Roman" w:cs="Times New Roman"/>
          <w:sz w:val="24"/>
          <w:szCs w:val="24"/>
        </w:rPr>
        <w:t xml:space="preserve">  </w:t>
      </w:r>
      <w:r w:rsidRPr="00E61AD2">
        <w:rPr>
          <w:rFonts w:ascii="Times New Roman" w:hAnsi="Times New Roman" w:cs="Times New Roman"/>
          <w:sz w:val="24"/>
          <w:szCs w:val="24"/>
        </w:rPr>
        <w:t>______________________</w:t>
      </w:r>
    </w:p>
    <w:p w:rsidR="00E61AD2" w:rsidRDefault="005B3A95" w:rsidP="00E61AD2">
      <w:pPr>
        <w:pStyle w:val="ConsPlusNonformat"/>
        <w:jc w:val="both"/>
        <w:rPr>
          <w:rFonts w:ascii="Times New Roman" w:hAnsi="Times New Roman" w:cs="Times New Roman"/>
          <w:sz w:val="22"/>
          <w:szCs w:val="22"/>
        </w:rPr>
      </w:pPr>
      <w:r>
        <w:rPr>
          <w:rFonts w:ascii="Times New Roman" w:hAnsi="Times New Roman" w:cs="Times New Roman"/>
          <w:sz w:val="24"/>
          <w:szCs w:val="24"/>
        </w:rPr>
        <w:t xml:space="preserve">                                   </w:t>
      </w:r>
      <w:r w:rsidR="00E61AD2" w:rsidRPr="00E61AD2">
        <w:rPr>
          <w:rFonts w:ascii="Times New Roman" w:hAnsi="Times New Roman" w:cs="Times New Roman"/>
          <w:sz w:val="24"/>
          <w:szCs w:val="24"/>
        </w:rPr>
        <w:t>(</w:t>
      </w:r>
      <w:r w:rsidR="00E61AD2" w:rsidRPr="005B3A95">
        <w:rPr>
          <w:rFonts w:ascii="Times New Roman" w:hAnsi="Times New Roman" w:cs="Times New Roman"/>
          <w:sz w:val="22"/>
          <w:szCs w:val="22"/>
        </w:rPr>
        <w:t>должность</w:t>
      </w:r>
      <w:r>
        <w:rPr>
          <w:rFonts w:ascii="Times New Roman" w:hAnsi="Times New Roman" w:cs="Times New Roman"/>
          <w:sz w:val="22"/>
          <w:szCs w:val="22"/>
        </w:rPr>
        <w:t>)</w:t>
      </w:r>
      <w:r w:rsidRPr="005B3A9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B3A95">
        <w:rPr>
          <w:rFonts w:ascii="Times New Roman" w:hAnsi="Times New Roman" w:cs="Times New Roman"/>
          <w:sz w:val="22"/>
          <w:szCs w:val="22"/>
        </w:rPr>
        <w:t xml:space="preserve"> </w:t>
      </w:r>
      <w:r w:rsidR="00E61AD2" w:rsidRPr="005B3A95">
        <w:rPr>
          <w:rFonts w:ascii="Times New Roman" w:hAnsi="Times New Roman" w:cs="Times New Roman"/>
          <w:sz w:val="22"/>
          <w:szCs w:val="22"/>
        </w:rPr>
        <w:t xml:space="preserve"> (подпись) </w:t>
      </w:r>
      <w:r w:rsidRPr="005B3A95">
        <w:rPr>
          <w:rFonts w:ascii="Times New Roman" w:hAnsi="Times New Roman" w:cs="Times New Roman"/>
          <w:sz w:val="22"/>
          <w:szCs w:val="22"/>
        </w:rPr>
        <w:t xml:space="preserve">     </w:t>
      </w:r>
      <w:r w:rsidR="00E61AD2" w:rsidRPr="005B3A95">
        <w:rPr>
          <w:rFonts w:ascii="Times New Roman" w:hAnsi="Times New Roman" w:cs="Times New Roman"/>
          <w:sz w:val="22"/>
          <w:szCs w:val="22"/>
        </w:rPr>
        <w:t>(расшифровка подписи)</w:t>
      </w:r>
    </w:p>
    <w:p w:rsidR="005B3A95" w:rsidRPr="005B3A95" w:rsidRDefault="005B3A95" w:rsidP="00E61AD2">
      <w:pPr>
        <w:pStyle w:val="ConsPlusNonformat"/>
        <w:jc w:val="both"/>
        <w:rPr>
          <w:rFonts w:ascii="Times New Roman" w:hAnsi="Times New Roman" w:cs="Times New Roman"/>
          <w:sz w:val="22"/>
          <w:szCs w:val="22"/>
        </w:rPr>
      </w:pPr>
    </w:p>
    <w:p w:rsidR="00E61AD2" w:rsidRPr="00E61AD2" w:rsidRDefault="00E61AD2" w:rsidP="00E61AD2">
      <w:pPr>
        <w:pStyle w:val="ConsPlusNormal"/>
        <w:jc w:val="both"/>
        <w:rPr>
          <w:rFonts w:ascii="Times New Roman" w:hAnsi="Times New Roman" w:cs="Times New Roman"/>
          <w:sz w:val="24"/>
          <w:szCs w:val="24"/>
        </w:rPr>
      </w:pPr>
    </w:p>
    <w:p w:rsidR="00E61AD2" w:rsidRPr="00E61AD2" w:rsidRDefault="00E61AD2" w:rsidP="00E61AD2">
      <w:pPr>
        <w:rPr>
          <w:rFonts w:ascii="Times New Roman" w:hAnsi="Times New Roman" w:cs="Times New Roman"/>
          <w:sz w:val="24"/>
          <w:szCs w:val="24"/>
        </w:rPr>
      </w:pPr>
    </w:p>
    <w:p w:rsidR="00B44C87" w:rsidRPr="00D233BB" w:rsidRDefault="00B44C87" w:rsidP="00A56513">
      <w:pPr>
        <w:jc w:val="right"/>
        <w:rPr>
          <w:rFonts w:ascii="Times New Roman" w:hAnsi="Times New Roman" w:cs="Times New Roman"/>
          <w:sz w:val="24"/>
          <w:szCs w:val="24"/>
        </w:rPr>
      </w:pPr>
    </w:p>
    <w:p w:rsidR="00B44C87" w:rsidRPr="00D233BB" w:rsidRDefault="00B44C87" w:rsidP="00A56513">
      <w:pPr>
        <w:jc w:val="right"/>
        <w:rPr>
          <w:rFonts w:ascii="Times New Roman" w:hAnsi="Times New Roman" w:cs="Times New Roman"/>
          <w:sz w:val="24"/>
          <w:szCs w:val="24"/>
        </w:rPr>
      </w:pPr>
    </w:p>
    <w:p w:rsidR="00B44C87" w:rsidRDefault="00B44C87" w:rsidP="00A56513">
      <w:pPr>
        <w:jc w:val="right"/>
        <w:rPr>
          <w:rFonts w:ascii="Times New Roman" w:hAnsi="Times New Roman" w:cs="Times New Roman"/>
        </w:rPr>
      </w:pPr>
    </w:p>
    <w:p w:rsidR="00B44C87" w:rsidRDefault="00B44C87" w:rsidP="00A56513">
      <w:pPr>
        <w:jc w:val="right"/>
        <w:rPr>
          <w:rFonts w:ascii="Times New Roman" w:hAnsi="Times New Roman" w:cs="Times New Roman"/>
        </w:rPr>
      </w:pPr>
    </w:p>
    <w:p w:rsidR="00B44C87" w:rsidRDefault="00B44C87" w:rsidP="00A56513">
      <w:pPr>
        <w:jc w:val="right"/>
        <w:rPr>
          <w:rFonts w:ascii="Times New Roman" w:hAnsi="Times New Roman" w:cs="Times New Roman"/>
        </w:rPr>
      </w:pPr>
    </w:p>
    <w:p w:rsidR="00B44C87" w:rsidRDefault="00B44C87" w:rsidP="00A56513">
      <w:pPr>
        <w:jc w:val="right"/>
        <w:rPr>
          <w:rFonts w:ascii="Times New Roman" w:hAnsi="Times New Roman" w:cs="Times New Roman"/>
        </w:rPr>
      </w:pPr>
    </w:p>
    <w:p w:rsidR="0051254F" w:rsidRDefault="0051254F" w:rsidP="00A56513">
      <w:pPr>
        <w:jc w:val="right"/>
        <w:rPr>
          <w:rFonts w:ascii="Times New Roman" w:hAnsi="Times New Roman" w:cs="Times New Roman"/>
        </w:rPr>
      </w:pPr>
    </w:p>
    <w:tbl>
      <w:tblPr>
        <w:tblW w:w="5569" w:type="dxa"/>
        <w:tblInd w:w="-601" w:type="dxa"/>
        <w:tblLayout w:type="fixed"/>
        <w:tblLook w:val="04A0"/>
      </w:tblPr>
      <w:tblGrid>
        <w:gridCol w:w="656"/>
        <w:gridCol w:w="816"/>
        <w:gridCol w:w="796"/>
        <w:gridCol w:w="701"/>
        <w:gridCol w:w="1584"/>
        <w:gridCol w:w="1016"/>
      </w:tblGrid>
      <w:tr w:rsidR="000F7E43" w:rsidRPr="002B21DB" w:rsidTr="000F7E43">
        <w:trPr>
          <w:trHeight w:val="364"/>
        </w:trPr>
        <w:tc>
          <w:tcPr>
            <w:tcW w:w="656"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816" w:type="dxa"/>
            <w:tcBorders>
              <w:top w:val="nil"/>
              <w:left w:val="nil"/>
              <w:bottom w:val="nil"/>
              <w:right w:val="nil"/>
            </w:tcBorders>
            <w:shd w:val="clear" w:color="auto" w:fill="auto"/>
            <w:noWrap/>
            <w:textDirection w:val="btLr"/>
            <w:vAlign w:val="bottom"/>
            <w:hideMark/>
          </w:tcPr>
          <w:p w:rsidR="000F7E43" w:rsidRPr="002B21DB" w:rsidRDefault="000F7E43" w:rsidP="002B21DB">
            <w:pPr>
              <w:spacing w:after="0" w:line="240" w:lineRule="auto"/>
              <w:rPr>
                <w:rFonts w:ascii="Arial CYR" w:eastAsia="Times New Roman" w:hAnsi="Arial CYR" w:cs="Times New Roman"/>
                <w:color w:val="FF0000"/>
                <w:sz w:val="16"/>
                <w:szCs w:val="16"/>
                <w:lang w:eastAsia="ru-RU"/>
              </w:rPr>
            </w:pPr>
          </w:p>
        </w:tc>
        <w:tc>
          <w:tcPr>
            <w:tcW w:w="796"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701"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1584"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1016"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r>
      <w:tr w:rsidR="000F7E43" w:rsidRPr="002B21DB" w:rsidTr="000F7E43">
        <w:trPr>
          <w:trHeight w:val="255"/>
        </w:trPr>
        <w:tc>
          <w:tcPr>
            <w:tcW w:w="656"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816" w:type="dxa"/>
            <w:tcBorders>
              <w:top w:val="nil"/>
              <w:left w:val="nil"/>
              <w:bottom w:val="nil"/>
              <w:right w:val="nil"/>
            </w:tcBorders>
            <w:shd w:val="clear" w:color="auto" w:fill="auto"/>
            <w:noWrap/>
            <w:textDirection w:val="btLr"/>
            <w:vAlign w:val="bottom"/>
            <w:hideMark/>
          </w:tcPr>
          <w:p w:rsidR="000F7E43" w:rsidRPr="002B21DB" w:rsidRDefault="000F7E43" w:rsidP="002B21DB">
            <w:pPr>
              <w:spacing w:after="0" w:line="240" w:lineRule="auto"/>
              <w:rPr>
                <w:rFonts w:ascii="Arial CYR" w:eastAsia="Times New Roman" w:hAnsi="Arial CYR" w:cs="Times New Roman"/>
                <w:color w:val="FF0000"/>
                <w:sz w:val="16"/>
                <w:szCs w:val="16"/>
                <w:lang w:eastAsia="ru-RU"/>
              </w:rPr>
            </w:pPr>
          </w:p>
        </w:tc>
        <w:tc>
          <w:tcPr>
            <w:tcW w:w="796"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701"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1584"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1016"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r>
      <w:tr w:rsidR="000F7E43" w:rsidRPr="002B21DB" w:rsidTr="000F7E43">
        <w:trPr>
          <w:trHeight w:val="255"/>
        </w:trPr>
        <w:tc>
          <w:tcPr>
            <w:tcW w:w="65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jc w:val="right"/>
              <w:rPr>
                <w:rFonts w:ascii="Times New Roman" w:eastAsia="Times New Roman" w:hAnsi="Times New Roman" w:cs="Times New Roman"/>
                <w:b/>
                <w:bCs/>
                <w:sz w:val="20"/>
                <w:szCs w:val="20"/>
                <w:lang w:eastAsia="ru-RU"/>
              </w:rPr>
            </w:pPr>
          </w:p>
        </w:tc>
        <w:tc>
          <w:tcPr>
            <w:tcW w:w="81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jc w:val="right"/>
              <w:rPr>
                <w:rFonts w:ascii="Times New Roman" w:eastAsia="Times New Roman" w:hAnsi="Times New Roman" w:cs="Times New Roman"/>
                <w:b/>
                <w:bCs/>
                <w:sz w:val="20"/>
                <w:szCs w:val="20"/>
                <w:lang w:eastAsia="ru-RU"/>
              </w:rPr>
            </w:pPr>
          </w:p>
        </w:tc>
        <w:tc>
          <w:tcPr>
            <w:tcW w:w="79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jc w:val="right"/>
              <w:rPr>
                <w:rFonts w:ascii="Times New Roman" w:eastAsia="Times New Roman" w:hAnsi="Times New Roman" w:cs="Times New Roman"/>
                <w:b/>
                <w:bCs/>
                <w:sz w:val="20"/>
                <w:szCs w:val="20"/>
                <w:lang w:eastAsia="ru-RU"/>
              </w:rPr>
            </w:pPr>
          </w:p>
        </w:tc>
        <w:tc>
          <w:tcPr>
            <w:tcW w:w="701"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jc w:val="right"/>
              <w:rPr>
                <w:rFonts w:ascii="Times New Roman" w:eastAsia="Times New Roman" w:hAnsi="Times New Roman" w:cs="Times New Roman"/>
                <w:b/>
                <w:bCs/>
                <w:sz w:val="20"/>
                <w:szCs w:val="20"/>
                <w:lang w:eastAsia="ru-RU"/>
              </w:rPr>
            </w:pPr>
          </w:p>
        </w:tc>
        <w:tc>
          <w:tcPr>
            <w:tcW w:w="1584" w:type="dxa"/>
            <w:tcBorders>
              <w:top w:val="nil"/>
              <w:left w:val="nil"/>
              <w:bottom w:val="nil"/>
              <w:right w:val="nil"/>
            </w:tcBorders>
            <w:shd w:val="clear" w:color="auto" w:fill="auto"/>
            <w:noWrap/>
            <w:vAlign w:val="bottom"/>
            <w:hideMark/>
          </w:tcPr>
          <w:p w:rsidR="000F7E43" w:rsidRPr="00FB461C" w:rsidRDefault="000F7E43" w:rsidP="00FB461C">
            <w:pPr>
              <w:spacing w:after="0" w:line="240" w:lineRule="auto"/>
              <w:rPr>
                <w:rFonts w:ascii="Times New Roman" w:eastAsia="Times New Roman" w:hAnsi="Times New Roman" w:cs="Times New Roman"/>
                <w:b/>
                <w:bCs/>
                <w:sz w:val="20"/>
                <w:szCs w:val="20"/>
                <w:lang w:eastAsia="ru-RU"/>
              </w:rPr>
            </w:pPr>
          </w:p>
        </w:tc>
        <w:tc>
          <w:tcPr>
            <w:tcW w:w="101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jc w:val="right"/>
              <w:rPr>
                <w:rFonts w:ascii="Times New Roman" w:eastAsia="Times New Roman" w:hAnsi="Times New Roman" w:cs="Times New Roman"/>
                <w:b/>
                <w:bCs/>
                <w:sz w:val="20"/>
                <w:szCs w:val="20"/>
                <w:lang w:eastAsia="ru-RU"/>
              </w:rPr>
            </w:pPr>
          </w:p>
        </w:tc>
      </w:tr>
      <w:tr w:rsidR="000F7E43" w:rsidRPr="002B21DB" w:rsidTr="000F7E43">
        <w:trPr>
          <w:trHeight w:val="255"/>
        </w:trPr>
        <w:tc>
          <w:tcPr>
            <w:tcW w:w="65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79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1584"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101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r>
      <w:tr w:rsidR="000F7E43" w:rsidRPr="002B21DB" w:rsidTr="000F7E43">
        <w:trPr>
          <w:trHeight w:val="255"/>
        </w:trPr>
        <w:tc>
          <w:tcPr>
            <w:tcW w:w="65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79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1584"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101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r>
      <w:tr w:rsidR="000F7E43" w:rsidRPr="002B21DB" w:rsidTr="000F7E43">
        <w:trPr>
          <w:trHeight w:val="855"/>
        </w:trPr>
        <w:tc>
          <w:tcPr>
            <w:tcW w:w="65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bookmarkStart w:id="35" w:name="_GoBack"/>
            <w:bookmarkEnd w:id="35"/>
          </w:p>
        </w:tc>
        <w:tc>
          <w:tcPr>
            <w:tcW w:w="81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79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1584"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c>
          <w:tcPr>
            <w:tcW w:w="1016" w:type="dxa"/>
            <w:tcBorders>
              <w:top w:val="nil"/>
              <w:left w:val="nil"/>
              <w:bottom w:val="nil"/>
              <w:right w:val="nil"/>
            </w:tcBorders>
            <w:shd w:val="clear" w:color="auto" w:fill="auto"/>
            <w:noWrap/>
            <w:vAlign w:val="bottom"/>
            <w:hideMark/>
          </w:tcPr>
          <w:p w:rsidR="000F7E43" w:rsidRPr="00FB461C" w:rsidRDefault="000F7E43" w:rsidP="002B21DB">
            <w:pPr>
              <w:spacing w:after="0" w:line="240" w:lineRule="auto"/>
              <w:rPr>
                <w:rFonts w:ascii="Times New Roman" w:eastAsia="Times New Roman" w:hAnsi="Times New Roman" w:cs="Times New Roman"/>
                <w:sz w:val="20"/>
                <w:szCs w:val="20"/>
                <w:lang w:eastAsia="ru-RU"/>
              </w:rPr>
            </w:pPr>
          </w:p>
        </w:tc>
      </w:tr>
      <w:tr w:rsidR="000F7E43" w:rsidRPr="002B21DB" w:rsidTr="000F7E43">
        <w:trPr>
          <w:trHeight w:val="855"/>
        </w:trPr>
        <w:tc>
          <w:tcPr>
            <w:tcW w:w="656"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816"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796"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701"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1584"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c>
          <w:tcPr>
            <w:tcW w:w="1016" w:type="dxa"/>
            <w:tcBorders>
              <w:top w:val="nil"/>
              <w:left w:val="nil"/>
              <w:bottom w:val="nil"/>
              <w:right w:val="nil"/>
            </w:tcBorders>
            <w:shd w:val="clear" w:color="auto" w:fill="auto"/>
            <w:noWrap/>
            <w:vAlign w:val="bottom"/>
            <w:hideMark/>
          </w:tcPr>
          <w:p w:rsidR="000F7E43" w:rsidRPr="002B21DB" w:rsidRDefault="000F7E43" w:rsidP="002B21DB">
            <w:pPr>
              <w:spacing w:after="0" w:line="240" w:lineRule="auto"/>
              <w:rPr>
                <w:rFonts w:ascii="Arial CYR" w:eastAsia="Times New Roman" w:hAnsi="Arial CYR" w:cs="Times New Roman"/>
                <w:sz w:val="16"/>
                <w:szCs w:val="16"/>
                <w:lang w:eastAsia="ru-RU"/>
              </w:rPr>
            </w:pPr>
          </w:p>
        </w:tc>
      </w:tr>
    </w:tbl>
    <w:p w:rsidR="00661E08" w:rsidRPr="005871E4" w:rsidRDefault="00661E08">
      <w:pPr>
        <w:widowControl w:val="0"/>
        <w:autoSpaceDE w:val="0"/>
        <w:autoSpaceDN w:val="0"/>
        <w:adjustRightInd w:val="0"/>
        <w:spacing w:after="0" w:line="240" w:lineRule="auto"/>
        <w:jc w:val="both"/>
        <w:rPr>
          <w:rFonts w:ascii="Times New Roman" w:hAnsi="Times New Roman" w:cs="Times New Roman"/>
          <w:sz w:val="20"/>
          <w:szCs w:val="20"/>
        </w:rPr>
      </w:pPr>
      <w:bookmarkStart w:id="36" w:name="Par928"/>
      <w:bookmarkEnd w:id="36"/>
    </w:p>
    <w:p w:rsidR="0051254F" w:rsidRDefault="0051254F">
      <w:pPr>
        <w:widowControl w:val="0"/>
        <w:autoSpaceDE w:val="0"/>
        <w:autoSpaceDN w:val="0"/>
        <w:adjustRightInd w:val="0"/>
        <w:spacing w:after="0" w:line="240" w:lineRule="auto"/>
        <w:jc w:val="right"/>
        <w:outlineLvl w:val="1"/>
        <w:rPr>
          <w:rFonts w:ascii="Calibri" w:hAnsi="Calibri" w:cs="Calibri"/>
        </w:rPr>
      </w:pPr>
      <w:bookmarkStart w:id="37" w:name="Par989"/>
      <w:bookmarkEnd w:id="37"/>
    </w:p>
    <w:p w:rsidR="00661E08" w:rsidRDefault="00661E08">
      <w:pPr>
        <w:widowControl w:val="0"/>
        <w:autoSpaceDE w:val="0"/>
        <w:autoSpaceDN w:val="0"/>
        <w:adjustRightInd w:val="0"/>
        <w:spacing w:after="0" w:line="240" w:lineRule="auto"/>
        <w:jc w:val="both"/>
        <w:rPr>
          <w:rFonts w:ascii="Calibri" w:hAnsi="Calibri" w:cs="Calibri"/>
        </w:rPr>
      </w:pPr>
    </w:p>
    <w:p w:rsidR="0058013E" w:rsidRDefault="0058013E">
      <w:pPr>
        <w:widowControl w:val="0"/>
        <w:autoSpaceDE w:val="0"/>
        <w:autoSpaceDN w:val="0"/>
        <w:adjustRightInd w:val="0"/>
        <w:spacing w:after="0" w:line="240" w:lineRule="auto"/>
        <w:jc w:val="both"/>
        <w:rPr>
          <w:rFonts w:ascii="Calibri" w:hAnsi="Calibri" w:cs="Calibri"/>
        </w:rPr>
      </w:pPr>
    </w:p>
    <w:p w:rsidR="0058013E" w:rsidRDefault="0058013E">
      <w:pPr>
        <w:widowControl w:val="0"/>
        <w:autoSpaceDE w:val="0"/>
        <w:autoSpaceDN w:val="0"/>
        <w:adjustRightInd w:val="0"/>
        <w:spacing w:after="0" w:line="240" w:lineRule="auto"/>
        <w:jc w:val="both"/>
        <w:rPr>
          <w:rFonts w:ascii="Calibri" w:hAnsi="Calibri" w:cs="Calibri"/>
        </w:rPr>
      </w:pPr>
    </w:p>
    <w:p w:rsidR="0058013E" w:rsidRDefault="0058013E">
      <w:pPr>
        <w:widowControl w:val="0"/>
        <w:autoSpaceDE w:val="0"/>
        <w:autoSpaceDN w:val="0"/>
        <w:adjustRightInd w:val="0"/>
        <w:spacing w:after="0" w:line="240" w:lineRule="auto"/>
        <w:jc w:val="both"/>
        <w:rPr>
          <w:rFonts w:ascii="Calibri" w:hAnsi="Calibri" w:cs="Calibri"/>
        </w:rPr>
      </w:pPr>
    </w:p>
    <w:p w:rsidR="00EE14FC" w:rsidRDefault="00EE14FC" w:rsidP="00D77C4F">
      <w:pPr>
        <w:jc w:val="center"/>
      </w:pPr>
      <w:bookmarkStart w:id="38" w:name="Par2134"/>
      <w:bookmarkEnd w:id="38"/>
    </w:p>
    <w:sectPr w:rsidR="00EE14FC" w:rsidSect="00BA67CA">
      <w:pgSz w:w="11905" w:h="16838"/>
      <w:pgMar w:top="1134" w:right="1701" w:bottom="1134" w:left="85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39D" w:rsidRDefault="000C639D" w:rsidP="00C93454">
      <w:pPr>
        <w:spacing w:after="0" w:line="240" w:lineRule="auto"/>
      </w:pPr>
      <w:r>
        <w:separator/>
      </w:r>
    </w:p>
  </w:endnote>
  <w:endnote w:type="continuationSeparator" w:id="1">
    <w:p w:rsidR="000C639D" w:rsidRDefault="000C639D" w:rsidP="00C93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39D" w:rsidRDefault="000C639D" w:rsidP="00C93454">
      <w:pPr>
        <w:spacing w:after="0" w:line="240" w:lineRule="auto"/>
      </w:pPr>
      <w:r>
        <w:separator/>
      </w:r>
    </w:p>
  </w:footnote>
  <w:footnote w:type="continuationSeparator" w:id="1">
    <w:p w:rsidR="000C639D" w:rsidRDefault="000C639D" w:rsidP="00C934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61E08"/>
    <w:rsid w:val="0000155F"/>
    <w:rsid w:val="00016EE6"/>
    <w:rsid w:val="000203AF"/>
    <w:rsid w:val="000204A6"/>
    <w:rsid w:val="0002071C"/>
    <w:rsid w:val="000226B2"/>
    <w:rsid w:val="00027843"/>
    <w:rsid w:val="00031368"/>
    <w:rsid w:val="000351FA"/>
    <w:rsid w:val="00037BD1"/>
    <w:rsid w:val="0004003D"/>
    <w:rsid w:val="000443C4"/>
    <w:rsid w:val="0004461A"/>
    <w:rsid w:val="00045F13"/>
    <w:rsid w:val="00047679"/>
    <w:rsid w:val="0005068C"/>
    <w:rsid w:val="000517DF"/>
    <w:rsid w:val="00052499"/>
    <w:rsid w:val="00056BDE"/>
    <w:rsid w:val="0005756D"/>
    <w:rsid w:val="0005785D"/>
    <w:rsid w:val="00063823"/>
    <w:rsid w:val="00066B3E"/>
    <w:rsid w:val="00067B79"/>
    <w:rsid w:val="0007182E"/>
    <w:rsid w:val="00071A74"/>
    <w:rsid w:val="00072ABD"/>
    <w:rsid w:val="00072EC2"/>
    <w:rsid w:val="00073B1B"/>
    <w:rsid w:val="00077B24"/>
    <w:rsid w:val="000813BE"/>
    <w:rsid w:val="00081B22"/>
    <w:rsid w:val="000848C7"/>
    <w:rsid w:val="00091BC4"/>
    <w:rsid w:val="000978D9"/>
    <w:rsid w:val="000A70F0"/>
    <w:rsid w:val="000B1999"/>
    <w:rsid w:val="000B6A2B"/>
    <w:rsid w:val="000C1189"/>
    <w:rsid w:val="000C639D"/>
    <w:rsid w:val="000C7AFF"/>
    <w:rsid w:val="000D413B"/>
    <w:rsid w:val="000E064E"/>
    <w:rsid w:val="000E0A0A"/>
    <w:rsid w:val="000E5682"/>
    <w:rsid w:val="000E7030"/>
    <w:rsid w:val="000E70BE"/>
    <w:rsid w:val="000E7A99"/>
    <w:rsid w:val="000F7E43"/>
    <w:rsid w:val="001048A9"/>
    <w:rsid w:val="0010663B"/>
    <w:rsid w:val="00106CF1"/>
    <w:rsid w:val="00113306"/>
    <w:rsid w:val="001159E8"/>
    <w:rsid w:val="0012212A"/>
    <w:rsid w:val="001236C8"/>
    <w:rsid w:val="00125483"/>
    <w:rsid w:val="001303B4"/>
    <w:rsid w:val="00130F24"/>
    <w:rsid w:val="001362A8"/>
    <w:rsid w:val="00137B73"/>
    <w:rsid w:val="00141E15"/>
    <w:rsid w:val="00143CAF"/>
    <w:rsid w:val="00150BCD"/>
    <w:rsid w:val="0015108F"/>
    <w:rsid w:val="00152F20"/>
    <w:rsid w:val="00155BD7"/>
    <w:rsid w:val="00155DD1"/>
    <w:rsid w:val="00156823"/>
    <w:rsid w:val="0016023F"/>
    <w:rsid w:val="001643F4"/>
    <w:rsid w:val="001648DD"/>
    <w:rsid w:val="00174291"/>
    <w:rsid w:val="00176E0F"/>
    <w:rsid w:val="001777EB"/>
    <w:rsid w:val="00177DC4"/>
    <w:rsid w:val="00184591"/>
    <w:rsid w:val="00190249"/>
    <w:rsid w:val="00194176"/>
    <w:rsid w:val="001A3666"/>
    <w:rsid w:val="001A428A"/>
    <w:rsid w:val="001A6B76"/>
    <w:rsid w:val="001B0168"/>
    <w:rsid w:val="001B12FF"/>
    <w:rsid w:val="001C16F5"/>
    <w:rsid w:val="001C3F75"/>
    <w:rsid w:val="001C5CA7"/>
    <w:rsid w:val="001D0F36"/>
    <w:rsid w:val="001D3FAC"/>
    <w:rsid w:val="001E2066"/>
    <w:rsid w:val="001E4469"/>
    <w:rsid w:val="001E5F1E"/>
    <w:rsid w:val="001F5196"/>
    <w:rsid w:val="00202FEB"/>
    <w:rsid w:val="00204D64"/>
    <w:rsid w:val="00205D0A"/>
    <w:rsid w:val="00212D01"/>
    <w:rsid w:val="00220991"/>
    <w:rsid w:val="00221638"/>
    <w:rsid w:val="00231701"/>
    <w:rsid w:val="00260427"/>
    <w:rsid w:val="0026056E"/>
    <w:rsid w:val="002640BD"/>
    <w:rsid w:val="00267AB3"/>
    <w:rsid w:val="00267E7C"/>
    <w:rsid w:val="00270FD6"/>
    <w:rsid w:val="00272425"/>
    <w:rsid w:val="0027676C"/>
    <w:rsid w:val="00280D1F"/>
    <w:rsid w:val="002811A4"/>
    <w:rsid w:val="00286C6C"/>
    <w:rsid w:val="00287AA6"/>
    <w:rsid w:val="00287AC3"/>
    <w:rsid w:val="00293207"/>
    <w:rsid w:val="00293813"/>
    <w:rsid w:val="002958E2"/>
    <w:rsid w:val="002975AE"/>
    <w:rsid w:val="002A3E5A"/>
    <w:rsid w:val="002A46C2"/>
    <w:rsid w:val="002A70E7"/>
    <w:rsid w:val="002B21DB"/>
    <w:rsid w:val="002B2EF2"/>
    <w:rsid w:val="002B4C45"/>
    <w:rsid w:val="002B50D1"/>
    <w:rsid w:val="002C3D6E"/>
    <w:rsid w:val="002D1259"/>
    <w:rsid w:val="002D4273"/>
    <w:rsid w:val="002D45F1"/>
    <w:rsid w:val="002D7311"/>
    <w:rsid w:val="002E0961"/>
    <w:rsid w:val="002F47B3"/>
    <w:rsid w:val="002F50FA"/>
    <w:rsid w:val="00310755"/>
    <w:rsid w:val="00310E32"/>
    <w:rsid w:val="00311A78"/>
    <w:rsid w:val="00311BBC"/>
    <w:rsid w:val="003152EF"/>
    <w:rsid w:val="00320B82"/>
    <w:rsid w:val="00321636"/>
    <w:rsid w:val="00322CFF"/>
    <w:rsid w:val="00323D16"/>
    <w:rsid w:val="00324810"/>
    <w:rsid w:val="0032532E"/>
    <w:rsid w:val="00330BFF"/>
    <w:rsid w:val="00337154"/>
    <w:rsid w:val="00340C66"/>
    <w:rsid w:val="00341BC7"/>
    <w:rsid w:val="0034609B"/>
    <w:rsid w:val="003520E4"/>
    <w:rsid w:val="00365DBF"/>
    <w:rsid w:val="003676B1"/>
    <w:rsid w:val="00367D6F"/>
    <w:rsid w:val="00370323"/>
    <w:rsid w:val="00371140"/>
    <w:rsid w:val="00373380"/>
    <w:rsid w:val="003764CF"/>
    <w:rsid w:val="00376AC6"/>
    <w:rsid w:val="00383F90"/>
    <w:rsid w:val="00385421"/>
    <w:rsid w:val="003861F7"/>
    <w:rsid w:val="00386C6D"/>
    <w:rsid w:val="00392B8E"/>
    <w:rsid w:val="003931D8"/>
    <w:rsid w:val="00394F04"/>
    <w:rsid w:val="003951F9"/>
    <w:rsid w:val="003A3963"/>
    <w:rsid w:val="003A4609"/>
    <w:rsid w:val="003A601F"/>
    <w:rsid w:val="003A6627"/>
    <w:rsid w:val="003B3EAB"/>
    <w:rsid w:val="003C40AA"/>
    <w:rsid w:val="003D004C"/>
    <w:rsid w:val="003D0161"/>
    <w:rsid w:val="003D04FB"/>
    <w:rsid w:val="003D05CC"/>
    <w:rsid w:val="003D55A0"/>
    <w:rsid w:val="003D6418"/>
    <w:rsid w:val="003E0BE3"/>
    <w:rsid w:val="003E105E"/>
    <w:rsid w:val="003E1308"/>
    <w:rsid w:val="003E767E"/>
    <w:rsid w:val="003E785B"/>
    <w:rsid w:val="003F384A"/>
    <w:rsid w:val="0040397B"/>
    <w:rsid w:val="00420506"/>
    <w:rsid w:val="004211EF"/>
    <w:rsid w:val="00421AB3"/>
    <w:rsid w:val="00421F03"/>
    <w:rsid w:val="00425903"/>
    <w:rsid w:val="00426B71"/>
    <w:rsid w:val="004358B4"/>
    <w:rsid w:val="00444C87"/>
    <w:rsid w:val="00451E60"/>
    <w:rsid w:val="004550C8"/>
    <w:rsid w:val="004552AE"/>
    <w:rsid w:val="00462A2B"/>
    <w:rsid w:val="004709DC"/>
    <w:rsid w:val="00472C91"/>
    <w:rsid w:val="0047412E"/>
    <w:rsid w:val="00476F8E"/>
    <w:rsid w:val="00480D6F"/>
    <w:rsid w:val="00482B83"/>
    <w:rsid w:val="00484359"/>
    <w:rsid w:val="00485284"/>
    <w:rsid w:val="004933AA"/>
    <w:rsid w:val="00493537"/>
    <w:rsid w:val="00496DC0"/>
    <w:rsid w:val="004A16AB"/>
    <w:rsid w:val="004A27DE"/>
    <w:rsid w:val="004A7541"/>
    <w:rsid w:val="004B39E5"/>
    <w:rsid w:val="004B5044"/>
    <w:rsid w:val="004C4ECA"/>
    <w:rsid w:val="004D4AF9"/>
    <w:rsid w:val="004E145E"/>
    <w:rsid w:val="004E2860"/>
    <w:rsid w:val="004E2CC2"/>
    <w:rsid w:val="004E6CE8"/>
    <w:rsid w:val="004F13CF"/>
    <w:rsid w:val="004F2121"/>
    <w:rsid w:val="0050183D"/>
    <w:rsid w:val="00504241"/>
    <w:rsid w:val="00511734"/>
    <w:rsid w:val="0051254F"/>
    <w:rsid w:val="00516D1C"/>
    <w:rsid w:val="005172ED"/>
    <w:rsid w:val="00517897"/>
    <w:rsid w:val="00521DE3"/>
    <w:rsid w:val="005223DB"/>
    <w:rsid w:val="005230D0"/>
    <w:rsid w:val="00523FBD"/>
    <w:rsid w:val="00524286"/>
    <w:rsid w:val="0053644D"/>
    <w:rsid w:val="00537F2F"/>
    <w:rsid w:val="00541491"/>
    <w:rsid w:val="00541D6F"/>
    <w:rsid w:val="005427FE"/>
    <w:rsid w:val="0054412E"/>
    <w:rsid w:val="0054439F"/>
    <w:rsid w:val="00552218"/>
    <w:rsid w:val="00555849"/>
    <w:rsid w:val="00567D1F"/>
    <w:rsid w:val="0057052C"/>
    <w:rsid w:val="00571237"/>
    <w:rsid w:val="005766B8"/>
    <w:rsid w:val="0058013E"/>
    <w:rsid w:val="005844AA"/>
    <w:rsid w:val="005871E4"/>
    <w:rsid w:val="005924A3"/>
    <w:rsid w:val="00592813"/>
    <w:rsid w:val="005972A8"/>
    <w:rsid w:val="005A1CAF"/>
    <w:rsid w:val="005A7093"/>
    <w:rsid w:val="005B3A95"/>
    <w:rsid w:val="005B424A"/>
    <w:rsid w:val="005B4DE1"/>
    <w:rsid w:val="005B7C9C"/>
    <w:rsid w:val="005B7FE7"/>
    <w:rsid w:val="005C118F"/>
    <w:rsid w:val="005C459E"/>
    <w:rsid w:val="005C781D"/>
    <w:rsid w:val="005D06C3"/>
    <w:rsid w:val="005D17B8"/>
    <w:rsid w:val="005D2C77"/>
    <w:rsid w:val="005E4470"/>
    <w:rsid w:val="005E4545"/>
    <w:rsid w:val="005F0B66"/>
    <w:rsid w:val="005F1592"/>
    <w:rsid w:val="005F2BD2"/>
    <w:rsid w:val="006017B9"/>
    <w:rsid w:val="0060210A"/>
    <w:rsid w:val="0060680E"/>
    <w:rsid w:val="0061079A"/>
    <w:rsid w:val="00611CE3"/>
    <w:rsid w:val="00613924"/>
    <w:rsid w:val="00615B0A"/>
    <w:rsid w:val="00616953"/>
    <w:rsid w:val="00622DAA"/>
    <w:rsid w:val="006263BA"/>
    <w:rsid w:val="00630759"/>
    <w:rsid w:val="00632845"/>
    <w:rsid w:val="0063290B"/>
    <w:rsid w:val="00635F1F"/>
    <w:rsid w:val="00641C72"/>
    <w:rsid w:val="0064252C"/>
    <w:rsid w:val="00644E33"/>
    <w:rsid w:val="00644F2B"/>
    <w:rsid w:val="0065035D"/>
    <w:rsid w:val="006604B9"/>
    <w:rsid w:val="00661E08"/>
    <w:rsid w:val="0066622F"/>
    <w:rsid w:val="00671012"/>
    <w:rsid w:val="006877FF"/>
    <w:rsid w:val="006913FE"/>
    <w:rsid w:val="006A38FE"/>
    <w:rsid w:val="006A4159"/>
    <w:rsid w:val="006A494A"/>
    <w:rsid w:val="006A57B4"/>
    <w:rsid w:val="006A7D65"/>
    <w:rsid w:val="006B3D8C"/>
    <w:rsid w:val="006B4FA2"/>
    <w:rsid w:val="006B555C"/>
    <w:rsid w:val="006C319B"/>
    <w:rsid w:val="006D577E"/>
    <w:rsid w:val="006E0E42"/>
    <w:rsid w:val="006F387E"/>
    <w:rsid w:val="006F45CC"/>
    <w:rsid w:val="00710231"/>
    <w:rsid w:val="00717D48"/>
    <w:rsid w:val="0072564E"/>
    <w:rsid w:val="00727C10"/>
    <w:rsid w:val="00744594"/>
    <w:rsid w:val="00746BBD"/>
    <w:rsid w:val="00751F5D"/>
    <w:rsid w:val="00752BAE"/>
    <w:rsid w:val="007607BB"/>
    <w:rsid w:val="0076696A"/>
    <w:rsid w:val="00770357"/>
    <w:rsid w:val="00770820"/>
    <w:rsid w:val="007709C9"/>
    <w:rsid w:val="00771473"/>
    <w:rsid w:val="00774791"/>
    <w:rsid w:val="00774E45"/>
    <w:rsid w:val="00776217"/>
    <w:rsid w:val="0077629D"/>
    <w:rsid w:val="00782641"/>
    <w:rsid w:val="00782687"/>
    <w:rsid w:val="00791385"/>
    <w:rsid w:val="00793995"/>
    <w:rsid w:val="007947D6"/>
    <w:rsid w:val="007A08F0"/>
    <w:rsid w:val="007A177B"/>
    <w:rsid w:val="007A35C1"/>
    <w:rsid w:val="007B1710"/>
    <w:rsid w:val="007C531A"/>
    <w:rsid w:val="007C7258"/>
    <w:rsid w:val="007D0AF9"/>
    <w:rsid w:val="007D3CE1"/>
    <w:rsid w:val="007D56D2"/>
    <w:rsid w:val="007D58E8"/>
    <w:rsid w:val="007D7780"/>
    <w:rsid w:val="007E0134"/>
    <w:rsid w:val="007E0D4A"/>
    <w:rsid w:val="007E0FF2"/>
    <w:rsid w:val="007F2216"/>
    <w:rsid w:val="007F2A5B"/>
    <w:rsid w:val="007F36BD"/>
    <w:rsid w:val="007F4253"/>
    <w:rsid w:val="007F42BF"/>
    <w:rsid w:val="007F550D"/>
    <w:rsid w:val="008038DE"/>
    <w:rsid w:val="00804CAF"/>
    <w:rsid w:val="00804D89"/>
    <w:rsid w:val="0080654F"/>
    <w:rsid w:val="00807637"/>
    <w:rsid w:val="008100AB"/>
    <w:rsid w:val="008113BD"/>
    <w:rsid w:val="00817883"/>
    <w:rsid w:val="00817D80"/>
    <w:rsid w:val="00825FF5"/>
    <w:rsid w:val="0082636E"/>
    <w:rsid w:val="00827D01"/>
    <w:rsid w:val="00845D91"/>
    <w:rsid w:val="0085104B"/>
    <w:rsid w:val="00854063"/>
    <w:rsid w:val="00856598"/>
    <w:rsid w:val="008574D3"/>
    <w:rsid w:val="008608E0"/>
    <w:rsid w:val="00860CF8"/>
    <w:rsid w:val="00863D16"/>
    <w:rsid w:val="00867AEB"/>
    <w:rsid w:val="00874FD5"/>
    <w:rsid w:val="00880C4D"/>
    <w:rsid w:val="008829DD"/>
    <w:rsid w:val="00885512"/>
    <w:rsid w:val="00894735"/>
    <w:rsid w:val="00897B60"/>
    <w:rsid w:val="008B079F"/>
    <w:rsid w:val="008B4BB0"/>
    <w:rsid w:val="008C0CE7"/>
    <w:rsid w:val="008C2D2F"/>
    <w:rsid w:val="008C4CD8"/>
    <w:rsid w:val="008D2C83"/>
    <w:rsid w:val="008D3C71"/>
    <w:rsid w:val="008D6C3F"/>
    <w:rsid w:val="008E5538"/>
    <w:rsid w:val="008F54EA"/>
    <w:rsid w:val="008F586D"/>
    <w:rsid w:val="008F5AEC"/>
    <w:rsid w:val="008F6876"/>
    <w:rsid w:val="009005E1"/>
    <w:rsid w:val="0090073B"/>
    <w:rsid w:val="00912A30"/>
    <w:rsid w:val="009166BD"/>
    <w:rsid w:val="00922573"/>
    <w:rsid w:val="00923151"/>
    <w:rsid w:val="00925318"/>
    <w:rsid w:val="0093752B"/>
    <w:rsid w:val="0094271A"/>
    <w:rsid w:val="009429FA"/>
    <w:rsid w:val="009432AC"/>
    <w:rsid w:val="00944E6C"/>
    <w:rsid w:val="009528CC"/>
    <w:rsid w:val="00956F65"/>
    <w:rsid w:val="009633DD"/>
    <w:rsid w:val="009636BB"/>
    <w:rsid w:val="00965B10"/>
    <w:rsid w:val="00973918"/>
    <w:rsid w:val="00977795"/>
    <w:rsid w:val="00986545"/>
    <w:rsid w:val="00991A6C"/>
    <w:rsid w:val="00993106"/>
    <w:rsid w:val="00997A75"/>
    <w:rsid w:val="009A0CC4"/>
    <w:rsid w:val="009A1F08"/>
    <w:rsid w:val="009B1476"/>
    <w:rsid w:val="009B32DA"/>
    <w:rsid w:val="009B3764"/>
    <w:rsid w:val="009B787F"/>
    <w:rsid w:val="009E00BF"/>
    <w:rsid w:val="009E0C8D"/>
    <w:rsid w:val="009E652A"/>
    <w:rsid w:val="009F239E"/>
    <w:rsid w:val="009F299A"/>
    <w:rsid w:val="009F6397"/>
    <w:rsid w:val="00A00526"/>
    <w:rsid w:val="00A07169"/>
    <w:rsid w:val="00A10D1E"/>
    <w:rsid w:val="00A21959"/>
    <w:rsid w:val="00A30E93"/>
    <w:rsid w:val="00A3196B"/>
    <w:rsid w:val="00A33C86"/>
    <w:rsid w:val="00A35DD7"/>
    <w:rsid w:val="00A40891"/>
    <w:rsid w:val="00A41600"/>
    <w:rsid w:val="00A424DB"/>
    <w:rsid w:val="00A42E5A"/>
    <w:rsid w:val="00A4365C"/>
    <w:rsid w:val="00A519C6"/>
    <w:rsid w:val="00A54F02"/>
    <w:rsid w:val="00A55577"/>
    <w:rsid w:val="00A56513"/>
    <w:rsid w:val="00A57538"/>
    <w:rsid w:val="00A57845"/>
    <w:rsid w:val="00A64FA9"/>
    <w:rsid w:val="00A65AE9"/>
    <w:rsid w:val="00A740D4"/>
    <w:rsid w:val="00A76E7E"/>
    <w:rsid w:val="00A77D2B"/>
    <w:rsid w:val="00A80862"/>
    <w:rsid w:val="00A82444"/>
    <w:rsid w:val="00A8288B"/>
    <w:rsid w:val="00A934C7"/>
    <w:rsid w:val="00A96D3A"/>
    <w:rsid w:val="00AA12F5"/>
    <w:rsid w:val="00AA3011"/>
    <w:rsid w:val="00AA3843"/>
    <w:rsid w:val="00AA57B1"/>
    <w:rsid w:val="00AB0F52"/>
    <w:rsid w:val="00AB7D9E"/>
    <w:rsid w:val="00AC4923"/>
    <w:rsid w:val="00AD3AA2"/>
    <w:rsid w:val="00AD7764"/>
    <w:rsid w:val="00AE16BE"/>
    <w:rsid w:val="00AE3A6E"/>
    <w:rsid w:val="00AE4BF1"/>
    <w:rsid w:val="00AE667A"/>
    <w:rsid w:val="00AE77C7"/>
    <w:rsid w:val="00AF02D1"/>
    <w:rsid w:val="00AF0EFB"/>
    <w:rsid w:val="00AF24D5"/>
    <w:rsid w:val="00AF2B2E"/>
    <w:rsid w:val="00AF3A8C"/>
    <w:rsid w:val="00AF57C4"/>
    <w:rsid w:val="00AF6C0C"/>
    <w:rsid w:val="00AF6C0D"/>
    <w:rsid w:val="00AF6ED2"/>
    <w:rsid w:val="00B01D7B"/>
    <w:rsid w:val="00B03119"/>
    <w:rsid w:val="00B05616"/>
    <w:rsid w:val="00B05D1F"/>
    <w:rsid w:val="00B11E85"/>
    <w:rsid w:val="00B12C27"/>
    <w:rsid w:val="00B16F66"/>
    <w:rsid w:val="00B20C64"/>
    <w:rsid w:val="00B23716"/>
    <w:rsid w:val="00B23D1A"/>
    <w:rsid w:val="00B277B5"/>
    <w:rsid w:val="00B303AB"/>
    <w:rsid w:val="00B32938"/>
    <w:rsid w:val="00B36CE9"/>
    <w:rsid w:val="00B44C87"/>
    <w:rsid w:val="00B474B6"/>
    <w:rsid w:val="00B53353"/>
    <w:rsid w:val="00B5582D"/>
    <w:rsid w:val="00B608E8"/>
    <w:rsid w:val="00B711EA"/>
    <w:rsid w:val="00B71B92"/>
    <w:rsid w:val="00B74E35"/>
    <w:rsid w:val="00B801C2"/>
    <w:rsid w:val="00B84017"/>
    <w:rsid w:val="00B85E5B"/>
    <w:rsid w:val="00BA1459"/>
    <w:rsid w:val="00BA180F"/>
    <w:rsid w:val="00BA2F4A"/>
    <w:rsid w:val="00BA3663"/>
    <w:rsid w:val="00BA3880"/>
    <w:rsid w:val="00BA540C"/>
    <w:rsid w:val="00BA67CA"/>
    <w:rsid w:val="00BB0F76"/>
    <w:rsid w:val="00BB7C88"/>
    <w:rsid w:val="00BE5964"/>
    <w:rsid w:val="00BF2D8E"/>
    <w:rsid w:val="00BF3EB7"/>
    <w:rsid w:val="00BF4677"/>
    <w:rsid w:val="00C13AEF"/>
    <w:rsid w:val="00C13BF7"/>
    <w:rsid w:val="00C1477F"/>
    <w:rsid w:val="00C20189"/>
    <w:rsid w:val="00C23BF9"/>
    <w:rsid w:val="00C23ED6"/>
    <w:rsid w:val="00C24C65"/>
    <w:rsid w:val="00C25E0A"/>
    <w:rsid w:val="00C26A0E"/>
    <w:rsid w:val="00C2782C"/>
    <w:rsid w:val="00C33845"/>
    <w:rsid w:val="00C35A61"/>
    <w:rsid w:val="00C4112A"/>
    <w:rsid w:val="00C50DD1"/>
    <w:rsid w:val="00C526AA"/>
    <w:rsid w:val="00C53723"/>
    <w:rsid w:val="00C57D3F"/>
    <w:rsid w:val="00C60482"/>
    <w:rsid w:val="00C65E4D"/>
    <w:rsid w:val="00C74FE9"/>
    <w:rsid w:val="00C91814"/>
    <w:rsid w:val="00C93454"/>
    <w:rsid w:val="00C94733"/>
    <w:rsid w:val="00C95ACF"/>
    <w:rsid w:val="00C96FE2"/>
    <w:rsid w:val="00CA1828"/>
    <w:rsid w:val="00CA3946"/>
    <w:rsid w:val="00CA5680"/>
    <w:rsid w:val="00CA56C1"/>
    <w:rsid w:val="00CB14AC"/>
    <w:rsid w:val="00CB2028"/>
    <w:rsid w:val="00CB2CA1"/>
    <w:rsid w:val="00CC3DAB"/>
    <w:rsid w:val="00CD23B1"/>
    <w:rsid w:val="00CE195E"/>
    <w:rsid w:val="00CE23BE"/>
    <w:rsid w:val="00CF3D00"/>
    <w:rsid w:val="00CF4B1E"/>
    <w:rsid w:val="00CF62EE"/>
    <w:rsid w:val="00D00D33"/>
    <w:rsid w:val="00D047A5"/>
    <w:rsid w:val="00D07323"/>
    <w:rsid w:val="00D10DB0"/>
    <w:rsid w:val="00D20B51"/>
    <w:rsid w:val="00D22904"/>
    <w:rsid w:val="00D22F05"/>
    <w:rsid w:val="00D233BB"/>
    <w:rsid w:val="00D27585"/>
    <w:rsid w:val="00D37B56"/>
    <w:rsid w:val="00D37FA0"/>
    <w:rsid w:val="00D436A0"/>
    <w:rsid w:val="00D47030"/>
    <w:rsid w:val="00D47730"/>
    <w:rsid w:val="00D5482B"/>
    <w:rsid w:val="00D605D0"/>
    <w:rsid w:val="00D60D11"/>
    <w:rsid w:val="00D65CD5"/>
    <w:rsid w:val="00D71B61"/>
    <w:rsid w:val="00D7424B"/>
    <w:rsid w:val="00D7557D"/>
    <w:rsid w:val="00D75588"/>
    <w:rsid w:val="00D761A2"/>
    <w:rsid w:val="00D77C4F"/>
    <w:rsid w:val="00DA0DAC"/>
    <w:rsid w:val="00DA6DDB"/>
    <w:rsid w:val="00DA6E30"/>
    <w:rsid w:val="00DA72B5"/>
    <w:rsid w:val="00DA7B17"/>
    <w:rsid w:val="00DD367C"/>
    <w:rsid w:val="00DE265B"/>
    <w:rsid w:val="00DF0C90"/>
    <w:rsid w:val="00DF2EBF"/>
    <w:rsid w:val="00DF47F1"/>
    <w:rsid w:val="00DF62CA"/>
    <w:rsid w:val="00DF6F95"/>
    <w:rsid w:val="00DF7E35"/>
    <w:rsid w:val="00E008EE"/>
    <w:rsid w:val="00E0481E"/>
    <w:rsid w:val="00E04CEC"/>
    <w:rsid w:val="00E078B4"/>
    <w:rsid w:val="00E11A75"/>
    <w:rsid w:val="00E14D5A"/>
    <w:rsid w:val="00E16940"/>
    <w:rsid w:val="00E179A9"/>
    <w:rsid w:val="00E22088"/>
    <w:rsid w:val="00E22B8A"/>
    <w:rsid w:val="00E27484"/>
    <w:rsid w:val="00E30A40"/>
    <w:rsid w:val="00E342C6"/>
    <w:rsid w:val="00E37121"/>
    <w:rsid w:val="00E37C1D"/>
    <w:rsid w:val="00E416CA"/>
    <w:rsid w:val="00E417B9"/>
    <w:rsid w:val="00E43FBB"/>
    <w:rsid w:val="00E45E30"/>
    <w:rsid w:val="00E500AA"/>
    <w:rsid w:val="00E51409"/>
    <w:rsid w:val="00E51920"/>
    <w:rsid w:val="00E61AD2"/>
    <w:rsid w:val="00E63D49"/>
    <w:rsid w:val="00E70EE6"/>
    <w:rsid w:val="00E71B61"/>
    <w:rsid w:val="00E76289"/>
    <w:rsid w:val="00E8332B"/>
    <w:rsid w:val="00E84764"/>
    <w:rsid w:val="00EB0900"/>
    <w:rsid w:val="00EB1CBE"/>
    <w:rsid w:val="00EB621D"/>
    <w:rsid w:val="00EC360F"/>
    <w:rsid w:val="00EC390D"/>
    <w:rsid w:val="00EC502F"/>
    <w:rsid w:val="00EC557A"/>
    <w:rsid w:val="00ED4A0D"/>
    <w:rsid w:val="00ED78DA"/>
    <w:rsid w:val="00EE14FC"/>
    <w:rsid w:val="00EE1AE4"/>
    <w:rsid w:val="00EE1B7D"/>
    <w:rsid w:val="00EF0A65"/>
    <w:rsid w:val="00EF315D"/>
    <w:rsid w:val="00EF4E05"/>
    <w:rsid w:val="00F01CC1"/>
    <w:rsid w:val="00F03507"/>
    <w:rsid w:val="00F20242"/>
    <w:rsid w:val="00F24296"/>
    <w:rsid w:val="00F258A0"/>
    <w:rsid w:val="00F27BE2"/>
    <w:rsid w:val="00F35C03"/>
    <w:rsid w:val="00F36838"/>
    <w:rsid w:val="00F3766C"/>
    <w:rsid w:val="00F430E7"/>
    <w:rsid w:val="00F449F4"/>
    <w:rsid w:val="00F46BCF"/>
    <w:rsid w:val="00F46DD0"/>
    <w:rsid w:val="00F500BF"/>
    <w:rsid w:val="00F510A9"/>
    <w:rsid w:val="00F63AA7"/>
    <w:rsid w:val="00F74D3B"/>
    <w:rsid w:val="00F84D4E"/>
    <w:rsid w:val="00F94CCC"/>
    <w:rsid w:val="00F97249"/>
    <w:rsid w:val="00F97EC5"/>
    <w:rsid w:val="00FA01D7"/>
    <w:rsid w:val="00FA4378"/>
    <w:rsid w:val="00FA7DAF"/>
    <w:rsid w:val="00FB461C"/>
    <w:rsid w:val="00FB715E"/>
    <w:rsid w:val="00FC0256"/>
    <w:rsid w:val="00FC10D6"/>
    <w:rsid w:val="00FC4056"/>
    <w:rsid w:val="00FD16B4"/>
    <w:rsid w:val="00FD1B25"/>
    <w:rsid w:val="00FD376D"/>
    <w:rsid w:val="00FD6178"/>
    <w:rsid w:val="00FE0D83"/>
    <w:rsid w:val="00FE6501"/>
    <w:rsid w:val="00FF1167"/>
    <w:rsid w:val="00FF1E24"/>
    <w:rsid w:val="00FF3053"/>
    <w:rsid w:val="00FF38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E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61E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1E0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61E0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C934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3454"/>
  </w:style>
  <w:style w:type="paragraph" w:styleId="a5">
    <w:name w:val="footer"/>
    <w:basedOn w:val="a"/>
    <w:link w:val="a6"/>
    <w:uiPriority w:val="99"/>
    <w:unhideWhenUsed/>
    <w:rsid w:val="00C934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3454"/>
  </w:style>
  <w:style w:type="paragraph" w:styleId="a7">
    <w:name w:val="Normal (Web)"/>
    <w:basedOn w:val="a"/>
    <w:uiPriority w:val="99"/>
    <w:semiHidden/>
    <w:unhideWhenUsed/>
    <w:rsid w:val="00155DD1"/>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8">
    <w:name w:val="Table Grid"/>
    <w:basedOn w:val="a1"/>
    <w:uiPriority w:val="59"/>
    <w:rsid w:val="00155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3766C"/>
    <w:pPr>
      <w:ind w:left="720"/>
      <w:contextualSpacing/>
    </w:pPr>
  </w:style>
  <w:style w:type="paragraph" w:styleId="aa">
    <w:name w:val="Balloon Text"/>
    <w:basedOn w:val="a"/>
    <w:link w:val="ab"/>
    <w:uiPriority w:val="99"/>
    <w:semiHidden/>
    <w:unhideWhenUsed/>
    <w:rsid w:val="008510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104B"/>
    <w:rPr>
      <w:rFonts w:ascii="Tahoma" w:hAnsi="Tahoma" w:cs="Tahoma"/>
      <w:sz w:val="16"/>
      <w:szCs w:val="16"/>
    </w:rPr>
  </w:style>
  <w:style w:type="paragraph" w:styleId="ac">
    <w:name w:val="No Spacing"/>
    <w:uiPriority w:val="1"/>
    <w:qFormat/>
    <w:rsid w:val="009739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E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61E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1E0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61E0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C934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3454"/>
  </w:style>
  <w:style w:type="paragraph" w:styleId="a5">
    <w:name w:val="footer"/>
    <w:basedOn w:val="a"/>
    <w:link w:val="a6"/>
    <w:uiPriority w:val="99"/>
    <w:unhideWhenUsed/>
    <w:rsid w:val="00C934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3454"/>
  </w:style>
  <w:style w:type="paragraph" w:styleId="a7">
    <w:name w:val="Normal (Web)"/>
    <w:basedOn w:val="a"/>
    <w:uiPriority w:val="99"/>
    <w:semiHidden/>
    <w:unhideWhenUsed/>
    <w:rsid w:val="00155DD1"/>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8">
    <w:name w:val="Table Grid"/>
    <w:basedOn w:val="a1"/>
    <w:uiPriority w:val="59"/>
    <w:rsid w:val="00155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3766C"/>
    <w:pPr>
      <w:ind w:left="720"/>
      <w:contextualSpacing/>
    </w:pPr>
  </w:style>
  <w:style w:type="paragraph" w:styleId="aa">
    <w:name w:val="Balloon Text"/>
    <w:basedOn w:val="a"/>
    <w:link w:val="ab"/>
    <w:uiPriority w:val="99"/>
    <w:semiHidden/>
    <w:unhideWhenUsed/>
    <w:rsid w:val="008510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1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86483">
      <w:bodyDiv w:val="1"/>
      <w:marLeft w:val="0"/>
      <w:marRight w:val="0"/>
      <w:marTop w:val="0"/>
      <w:marBottom w:val="0"/>
      <w:divBdr>
        <w:top w:val="none" w:sz="0" w:space="0" w:color="auto"/>
        <w:left w:val="none" w:sz="0" w:space="0" w:color="auto"/>
        <w:bottom w:val="none" w:sz="0" w:space="0" w:color="auto"/>
        <w:right w:val="none" w:sz="0" w:space="0" w:color="auto"/>
      </w:divBdr>
    </w:div>
    <w:div w:id="202642374">
      <w:bodyDiv w:val="1"/>
      <w:marLeft w:val="0"/>
      <w:marRight w:val="0"/>
      <w:marTop w:val="0"/>
      <w:marBottom w:val="0"/>
      <w:divBdr>
        <w:top w:val="none" w:sz="0" w:space="0" w:color="auto"/>
        <w:left w:val="none" w:sz="0" w:space="0" w:color="auto"/>
        <w:bottom w:val="none" w:sz="0" w:space="0" w:color="auto"/>
        <w:right w:val="none" w:sz="0" w:space="0" w:color="auto"/>
      </w:divBdr>
    </w:div>
    <w:div w:id="688486410">
      <w:bodyDiv w:val="1"/>
      <w:marLeft w:val="0"/>
      <w:marRight w:val="0"/>
      <w:marTop w:val="0"/>
      <w:marBottom w:val="0"/>
      <w:divBdr>
        <w:top w:val="none" w:sz="0" w:space="0" w:color="auto"/>
        <w:left w:val="none" w:sz="0" w:space="0" w:color="auto"/>
        <w:bottom w:val="none" w:sz="0" w:space="0" w:color="auto"/>
        <w:right w:val="none" w:sz="0" w:space="0" w:color="auto"/>
      </w:divBdr>
    </w:div>
    <w:div w:id="695497978">
      <w:bodyDiv w:val="1"/>
      <w:marLeft w:val="0"/>
      <w:marRight w:val="0"/>
      <w:marTop w:val="0"/>
      <w:marBottom w:val="0"/>
      <w:divBdr>
        <w:top w:val="none" w:sz="0" w:space="0" w:color="auto"/>
        <w:left w:val="none" w:sz="0" w:space="0" w:color="auto"/>
        <w:bottom w:val="none" w:sz="0" w:space="0" w:color="auto"/>
        <w:right w:val="none" w:sz="0" w:space="0" w:color="auto"/>
      </w:divBdr>
    </w:div>
    <w:div w:id="956066859">
      <w:bodyDiv w:val="1"/>
      <w:marLeft w:val="0"/>
      <w:marRight w:val="0"/>
      <w:marTop w:val="0"/>
      <w:marBottom w:val="0"/>
      <w:divBdr>
        <w:top w:val="none" w:sz="0" w:space="0" w:color="auto"/>
        <w:left w:val="none" w:sz="0" w:space="0" w:color="auto"/>
        <w:bottom w:val="none" w:sz="0" w:space="0" w:color="auto"/>
        <w:right w:val="none" w:sz="0" w:space="0" w:color="auto"/>
      </w:divBdr>
    </w:div>
    <w:div w:id="1421636125">
      <w:bodyDiv w:val="1"/>
      <w:marLeft w:val="0"/>
      <w:marRight w:val="0"/>
      <w:marTop w:val="0"/>
      <w:marBottom w:val="0"/>
      <w:divBdr>
        <w:top w:val="none" w:sz="0" w:space="0" w:color="auto"/>
        <w:left w:val="none" w:sz="0" w:space="0" w:color="auto"/>
        <w:bottom w:val="none" w:sz="0" w:space="0" w:color="auto"/>
        <w:right w:val="none" w:sz="0" w:space="0" w:color="auto"/>
      </w:divBdr>
    </w:div>
    <w:div w:id="1439180317">
      <w:bodyDiv w:val="1"/>
      <w:marLeft w:val="0"/>
      <w:marRight w:val="0"/>
      <w:marTop w:val="0"/>
      <w:marBottom w:val="0"/>
      <w:divBdr>
        <w:top w:val="none" w:sz="0" w:space="0" w:color="auto"/>
        <w:left w:val="none" w:sz="0" w:space="0" w:color="auto"/>
        <w:bottom w:val="none" w:sz="0" w:space="0" w:color="auto"/>
        <w:right w:val="none" w:sz="0" w:space="0" w:color="auto"/>
      </w:divBdr>
    </w:div>
    <w:div w:id="1547332624">
      <w:bodyDiv w:val="1"/>
      <w:marLeft w:val="0"/>
      <w:marRight w:val="0"/>
      <w:marTop w:val="0"/>
      <w:marBottom w:val="0"/>
      <w:divBdr>
        <w:top w:val="none" w:sz="0" w:space="0" w:color="auto"/>
        <w:left w:val="none" w:sz="0" w:space="0" w:color="auto"/>
        <w:bottom w:val="none" w:sz="0" w:space="0" w:color="auto"/>
        <w:right w:val="none" w:sz="0" w:space="0" w:color="auto"/>
      </w:divBdr>
    </w:div>
    <w:div w:id="2108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7C06440FED85915ECC17F93D07299FF111D86FBD06D6CB4B4FC631F2965EFD62370A71A13C050ED50E4CiETDK" TargetMode="External"/><Relationship Id="rId13" Type="http://schemas.openxmlformats.org/officeDocument/2006/relationships/hyperlink" Target="consultantplus://offline/ref=1A85BEB9AC9C6B1CD8CA59D894DA0224ED02BA2F19A9E6E1C62D874265B160C8393D86FAABA7B0061232DB40TCF7K" TargetMode="External"/><Relationship Id="rId18" Type="http://schemas.openxmlformats.org/officeDocument/2006/relationships/hyperlink" Target="consultantplus://offline/ref=617C06440FED85915ECC09F42B6B779BF11E8561B40CD49A10109D6CA59F54AA25785333E531040FiDT0K" TargetMode="External"/><Relationship Id="rId26" Type="http://schemas.openxmlformats.org/officeDocument/2006/relationships/hyperlink" Target="consultantplus://offline/ref=AB752221BF3FA913D013D7E3FD3FF2640FA4CBAE9A1E081B3C54084C920098E23A7A930B8BF41235iF02I" TargetMode="External"/><Relationship Id="rId3" Type="http://schemas.openxmlformats.org/officeDocument/2006/relationships/settings" Target="settings.xml"/><Relationship Id="rId21" Type="http://schemas.openxmlformats.org/officeDocument/2006/relationships/hyperlink" Target="consultantplus://offline/ref=3574AC9CB5C94D3B32061C91660665D80B524FAF306689EF2F830773D2F9FCD" TargetMode="External"/><Relationship Id="rId7" Type="http://schemas.openxmlformats.org/officeDocument/2006/relationships/hyperlink" Target="consultantplus://offline/ref=617C06440FED85915ECC09F42B6B779BF11D8764B703D49A10109D6CA59F54AA25785330E330i0T3K" TargetMode="External"/><Relationship Id="rId12" Type="http://schemas.openxmlformats.org/officeDocument/2006/relationships/hyperlink" Target="consultantplus://offline/ref=1A85BEB9AC9C6B1CD8CA59D894DA0224ED02BA2F19A9E6E1C62D874265B160C8393D86FAABA7B0061232DB40TCFDK" TargetMode="External"/><Relationship Id="rId17" Type="http://schemas.openxmlformats.org/officeDocument/2006/relationships/hyperlink" Target="consultantplus://offline/ref=617C06440FED85915ECC09F42B6B779BF11D8764B703D49A10109D6CA59F54AA25785333E5330D0CiDT1K" TargetMode="External"/><Relationship Id="rId25" Type="http://schemas.openxmlformats.org/officeDocument/2006/relationships/hyperlink" Target="consultantplus://offline/ref=AB752221BF3FA913D013D7E3FD3FF2640FA4CBAE9A1E081B3C54084C920098E23A7A930B8BF41235iF02I" TargetMode="External"/><Relationship Id="rId2" Type="http://schemas.openxmlformats.org/officeDocument/2006/relationships/styles" Target="styles.xml"/><Relationship Id="rId16" Type="http://schemas.openxmlformats.org/officeDocument/2006/relationships/hyperlink" Target="consultantplus://offline/ref=617C06440FED85915ECC09F42B6B779BF11D8764B703D49A10109D6CA59F54AA25785331E435i0T2K" TargetMode="External"/><Relationship Id="rId20" Type="http://schemas.openxmlformats.org/officeDocument/2006/relationships/hyperlink" Target="consultantplus://offline/ref=3574AC9CB5C94D3B32061C91660665D80B5A42A03F6589EF2F830773D29CCD4CF7E6D52F1581E3BCF1FC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17C06440FED85915ECC09F42B6B779BF11D8764B703D49A10109D6CA5i9TFK" TargetMode="External"/><Relationship Id="rId24" Type="http://schemas.openxmlformats.org/officeDocument/2006/relationships/hyperlink" Target="consultantplus://offline/ref=AB752221BF3FA913D013D7E3FD3FF2640FA4CBAE9A1E081B3C54084C920098E23A7A930B8BF41235iF02I" TargetMode="External"/><Relationship Id="rId5" Type="http://schemas.openxmlformats.org/officeDocument/2006/relationships/footnotes" Target="footnotes.xml"/><Relationship Id="rId15" Type="http://schemas.openxmlformats.org/officeDocument/2006/relationships/hyperlink" Target="consultantplus://offline/ref=617C06440FED85915ECC09F42B6B779BF11C8566B005D49A10109D6CA59F54AA25785333E531000EiDT4K" TargetMode="External"/><Relationship Id="rId23" Type="http://schemas.openxmlformats.org/officeDocument/2006/relationships/hyperlink" Target="consultantplus://offline/ref=AB752221BF3FA913D013D7E3FD3FF2640FA4CBAE9A1E081B3C54084C920098E23A7A930B8BF41235iF02I" TargetMode="External"/><Relationship Id="rId28" Type="http://schemas.openxmlformats.org/officeDocument/2006/relationships/fontTable" Target="fontTable.xml"/><Relationship Id="rId10" Type="http://schemas.openxmlformats.org/officeDocument/2006/relationships/hyperlink" Target="consultantplus://offline/ref=617C06440FED85915ECC09F42B6B779BF11D8764B703D49A10109D6CA59F54AA25785330E330i0T3K" TargetMode="External"/><Relationship Id="rId19" Type="http://schemas.openxmlformats.org/officeDocument/2006/relationships/hyperlink" Target="consultantplus://offline/ref=3574AC9CB5C94D3B32061C91660665D8085B43AB3F6189EF2F830773D2F9FCD"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617C06440FED85915ECC17F93D07299FF111D86FB006DCCE454FC631F2965EFDi6T2K" TargetMode="External"/><Relationship Id="rId14" Type="http://schemas.openxmlformats.org/officeDocument/2006/relationships/hyperlink" Target="consultantplus://offline/ref=617C06440FED85915ECC09F42B6B779BF11B8764B405D49A10109D6CA59F54AA25785333E531040CiDT6K" TargetMode="External"/><Relationship Id="rId22" Type="http://schemas.openxmlformats.org/officeDocument/2006/relationships/hyperlink" Target="consultantplus://offline/ref=3574AC9CB5C94D3B3206029C706A3BDC085919A5366080BB7BD301248DCCCB19B7A6D37A56C5EAB51CC7C658FAF6D" TargetMode="External"/><Relationship Id="rId27" Type="http://schemas.openxmlformats.org/officeDocument/2006/relationships/hyperlink" Target="consultantplus://offline/ref=CC675CBD2FE9CB33BE0ED0DA4AE5FEBEEACC09DD0FB922943182637CECC7957F06BF97158B9D13FDy83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A8FFD-E623-40AF-828B-F92CC217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2882</TotalTime>
  <Pages>1</Pages>
  <Words>12253</Words>
  <Characters>69848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 Тюнина</dc:creator>
  <cp:lastModifiedBy>User</cp:lastModifiedBy>
  <cp:revision>241</cp:revision>
  <cp:lastPrinted>2018-03-19T04:45:00Z</cp:lastPrinted>
  <dcterms:created xsi:type="dcterms:W3CDTF">2017-08-30T08:55:00Z</dcterms:created>
  <dcterms:modified xsi:type="dcterms:W3CDTF">2018-03-19T04:49:00Z</dcterms:modified>
</cp:coreProperties>
</file>