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1" w:type="dxa"/>
        <w:tblLook w:val="01E0" w:firstRow="1" w:lastRow="1" w:firstColumn="1" w:lastColumn="1" w:noHBand="0" w:noVBand="0"/>
      </w:tblPr>
      <w:tblGrid>
        <w:gridCol w:w="4928"/>
        <w:gridCol w:w="4763"/>
      </w:tblGrid>
      <w:tr w:rsidR="004E0235" w:rsidTr="004E0235">
        <w:tc>
          <w:tcPr>
            <w:tcW w:w="9691" w:type="dxa"/>
            <w:gridSpan w:val="2"/>
          </w:tcPr>
          <w:p w:rsidR="004E0235" w:rsidRDefault="004E02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Муниципальное казенное учреждение</w:t>
            </w:r>
          </w:p>
          <w:p w:rsidR="004E0235" w:rsidRDefault="004E02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УПРАВЛЕНИЕ ФИНАНСОВ</w:t>
            </w:r>
          </w:p>
          <w:p w:rsidR="004E0235" w:rsidRDefault="004E02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АДМИНИСТРАЦИИ КАРГАСОКСКОГО РАЙОНА</w:t>
            </w:r>
          </w:p>
          <w:p w:rsidR="004E0235" w:rsidRDefault="004E0235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E0235" w:rsidRDefault="004E0235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E0235" w:rsidTr="004E0235">
        <w:tc>
          <w:tcPr>
            <w:tcW w:w="9691" w:type="dxa"/>
            <w:gridSpan w:val="2"/>
            <w:hideMark/>
          </w:tcPr>
          <w:p w:rsidR="004E0235" w:rsidRDefault="004E0235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Приказ №</w:t>
            </w:r>
            <w:r w:rsidR="00A55435">
              <w:rPr>
                <w:b/>
                <w:sz w:val="28"/>
                <w:szCs w:val="28"/>
                <w:lang w:val="en-US" w:eastAsia="en-US"/>
              </w:rPr>
              <w:t>6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E0235" w:rsidRPr="00A55435" w:rsidTr="004E0235">
        <w:tc>
          <w:tcPr>
            <w:tcW w:w="9691" w:type="dxa"/>
            <w:gridSpan w:val="2"/>
          </w:tcPr>
          <w:p w:rsidR="004E0235" w:rsidRPr="00A55435" w:rsidRDefault="004E0235">
            <w:pPr>
              <w:spacing w:line="276" w:lineRule="auto"/>
              <w:jc w:val="center"/>
              <w:rPr>
                <w:lang w:eastAsia="en-US"/>
              </w:rPr>
            </w:pPr>
            <w:r w:rsidRPr="00A55435">
              <w:rPr>
                <w:lang w:eastAsia="en-US"/>
              </w:rPr>
              <w:t>по основной деятельности</w:t>
            </w:r>
          </w:p>
          <w:p w:rsidR="004E0235" w:rsidRPr="00A55435" w:rsidRDefault="004E0235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4E0235" w:rsidRPr="00A55435" w:rsidTr="004E0235">
        <w:tc>
          <w:tcPr>
            <w:tcW w:w="4928" w:type="dxa"/>
          </w:tcPr>
          <w:p w:rsidR="004E0235" w:rsidRPr="00A55435" w:rsidRDefault="004E02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63" w:type="dxa"/>
            <w:hideMark/>
          </w:tcPr>
          <w:p w:rsidR="004E0235" w:rsidRPr="00A55435" w:rsidRDefault="00C736CD">
            <w:pPr>
              <w:spacing w:line="360" w:lineRule="auto"/>
              <w:jc w:val="right"/>
              <w:rPr>
                <w:lang w:eastAsia="en-US"/>
              </w:rPr>
            </w:pPr>
            <w:r w:rsidRPr="00A55435">
              <w:rPr>
                <w:lang w:eastAsia="en-US"/>
              </w:rPr>
              <w:t>15.03</w:t>
            </w:r>
            <w:r w:rsidR="004E0235" w:rsidRPr="00A55435">
              <w:rPr>
                <w:lang w:eastAsia="en-US"/>
              </w:rPr>
              <w:t>.2018 г.</w:t>
            </w:r>
          </w:p>
        </w:tc>
      </w:tr>
    </w:tbl>
    <w:p w:rsidR="00436772" w:rsidRPr="00A55435" w:rsidRDefault="00436772">
      <w:pPr>
        <w:pStyle w:val="ConsPlusNormal"/>
        <w:outlineLvl w:val="0"/>
        <w:rPr>
          <w:rFonts w:ascii="Times New Roman" w:hAnsi="Times New Roman" w:cs="Times New Roman"/>
        </w:rPr>
      </w:pPr>
    </w:p>
    <w:p w:rsidR="00436772" w:rsidRPr="000D2AA2" w:rsidRDefault="004E0235" w:rsidP="004E023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2AA2">
        <w:rPr>
          <w:rFonts w:ascii="Times New Roman" w:hAnsi="Times New Roman" w:cs="Times New Roman"/>
          <w:b w:val="0"/>
          <w:sz w:val="24"/>
          <w:szCs w:val="24"/>
        </w:rPr>
        <w:t>Об утверждении порядка исполнения</w:t>
      </w:r>
    </w:p>
    <w:p w:rsidR="004E0235" w:rsidRPr="000D2AA2" w:rsidRDefault="00BD2E78" w:rsidP="004E023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2AA2">
        <w:rPr>
          <w:rFonts w:ascii="Times New Roman" w:hAnsi="Times New Roman" w:cs="Times New Roman"/>
          <w:b w:val="0"/>
          <w:sz w:val="24"/>
          <w:szCs w:val="24"/>
        </w:rPr>
        <w:t>бюджета м</w:t>
      </w:r>
      <w:r w:rsidR="004E0235" w:rsidRPr="000D2AA2">
        <w:rPr>
          <w:rFonts w:ascii="Times New Roman" w:hAnsi="Times New Roman" w:cs="Times New Roman"/>
          <w:b w:val="0"/>
          <w:sz w:val="24"/>
          <w:szCs w:val="24"/>
        </w:rPr>
        <w:t>униципального образования</w:t>
      </w:r>
    </w:p>
    <w:p w:rsidR="004E0235" w:rsidRPr="000D2AA2" w:rsidRDefault="004E0235" w:rsidP="004E023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2AA2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Pr="000D2AA2">
        <w:rPr>
          <w:rFonts w:ascii="Times New Roman" w:hAnsi="Times New Roman" w:cs="Times New Roman"/>
          <w:b w:val="0"/>
          <w:sz w:val="24"/>
          <w:szCs w:val="24"/>
        </w:rPr>
        <w:t>Каргасокский</w:t>
      </w:r>
      <w:proofErr w:type="spellEnd"/>
      <w:r w:rsidRPr="000D2AA2">
        <w:rPr>
          <w:rFonts w:ascii="Times New Roman" w:hAnsi="Times New Roman" w:cs="Times New Roman"/>
          <w:b w:val="0"/>
          <w:sz w:val="24"/>
          <w:szCs w:val="24"/>
        </w:rPr>
        <w:t xml:space="preserve"> район»  по расходам</w:t>
      </w:r>
    </w:p>
    <w:p w:rsidR="004E0235" w:rsidRPr="000D2AA2" w:rsidRDefault="004E0235" w:rsidP="004E023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2AA2">
        <w:rPr>
          <w:rFonts w:ascii="Times New Roman" w:hAnsi="Times New Roman" w:cs="Times New Roman"/>
          <w:b w:val="0"/>
          <w:sz w:val="24"/>
          <w:szCs w:val="24"/>
        </w:rPr>
        <w:t>и источникам финансирования</w:t>
      </w:r>
    </w:p>
    <w:p w:rsidR="004E0235" w:rsidRPr="000D2AA2" w:rsidRDefault="004E0235" w:rsidP="004E023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2AA2">
        <w:rPr>
          <w:rFonts w:ascii="Times New Roman" w:hAnsi="Times New Roman" w:cs="Times New Roman"/>
          <w:b w:val="0"/>
          <w:sz w:val="24"/>
          <w:szCs w:val="24"/>
        </w:rPr>
        <w:t>дефицита бюджета</w:t>
      </w:r>
    </w:p>
    <w:p w:rsidR="00436772" w:rsidRPr="000D2AA2" w:rsidRDefault="004367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11F02" w:rsidRPr="000D2AA2" w:rsidRDefault="00C11F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36772" w:rsidRPr="000D2AA2" w:rsidRDefault="004367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0D2AA2">
          <w:rPr>
            <w:rFonts w:ascii="Times New Roman" w:hAnsi="Times New Roman" w:cs="Times New Roman"/>
            <w:color w:val="0000FF"/>
            <w:sz w:val="24"/>
            <w:szCs w:val="24"/>
          </w:rPr>
          <w:t>статьей 219</w:t>
        </w:r>
      </w:hyperlink>
      <w:r w:rsidRPr="000D2AA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 w:rsidR="00177292" w:rsidRPr="000D2AA2">
        <w:rPr>
          <w:rFonts w:ascii="Times New Roman" w:hAnsi="Times New Roman" w:cs="Times New Roman"/>
          <w:sz w:val="24"/>
          <w:szCs w:val="24"/>
        </w:rPr>
        <w:t xml:space="preserve">Положением о бюджетном процессе в </w:t>
      </w:r>
      <w:proofErr w:type="spellStart"/>
      <w:r w:rsidR="00177292" w:rsidRPr="000D2AA2">
        <w:rPr>
          <w:rFonts w:ascii="Times New Roman" w:hAnsi="Times New Roman" w:cs="Times New Roman"/>
          <w:sz w:val="24"/>
          <w:szCs w:val="24"/>
        </w:rPr>
        <w:t>Ка</w:t>
      </w:r>
      <w:r w:rsidR="00BD2E78" w:rsidRPr="000D2AA2">
        <w:rPr>
          <w:rFonts w:ascii="Times New Roman" w:hAnsi="Times New Roman" w:cs="Times New Roman"/>
          <w:sz w:val="24"/>
          <w:szCs w:val="24"/>
        </w:rPr>
        <w:t>ргасокском</w:t>
      </w:r>
      <w:proofErr w:type="spellEnd"/>
      <w:r w:rsidR="00BD2E78" w:rsidRPr="000D2AA2">
        <w:rPr>
          <w:rFonts w:ascii="Times New Roman" w:hAnsi="Times New Roman" w:cs="Times New Roman"/>
          <w:sz w:val="24"/>
          <w:szCs w:val="24"/>
        </w:rPr>
        <w:t xml:space="preserve"> районе, утвержденным</w:t>
      </w:r>
      <w:r w:rsidR="00177292" w:rsidRPr="000D2AA2">
        <w:rPr>
          <w:rFonts w:ascii="Times New Roman" w:hAnsi="Times New Roman" w:cs="Times New Roman"/>
          <w:sz w:val="24"/>
          <w:szCs w:val="24"/>
        </w:rPr>
        <w:t xml:space="preserve"> решением Думы Каргасокского района</w:t>
      </w:r>
      <w:r w:rsidRPr="000D2AA2">
        <w:rPr>
          <w:rFonts w:ascii="Times New Roman" w:hAnsi="Times New Roman" w:cs="Times New Roman"/>
          <w:sz w:val="24"/>
          <w:szCs w:val="24"/>
        </w:rPr>
        <w:t>"</w:t>
      </w:r>
      <w:r w:rsidR="005D2450" w:rsidRPr="000D2AA2">
        <w:rPr>
          <w:rFonts w:ascii="Times New Roman" w:hAnsi="Times New Roman" w:cs="Times New Roman"/>
          <w:sz w:val="24"/>
          <w:szCs w:val="24"/>
        </w:rPr>
        <w:t xml:space="preserve"> от 18.12.2013г. №253 </w:t>
      </w:r>
      <w:r w:rsidRPr="000D2AA2"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436772" w:rsidRPr="000D2AA2" w:rsidRDefault="004367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7" w:history="1">
        <w:r w:rsidRPr="000D2AA2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="00C70EB7" w:rsidRPr="000D2AA2"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BD2E78" w:rsidRPr="000D2AA2">
        <w:rPr>
          <w:rFonts w:ascii="Times New Roman" w:hAnsi="Times New Roman" w:cs="Times New Roman"/>
          <w:sz w:val="24"/>
          <w:szCs w:val="24"/>
        </w:rPr>
        <w:t xml:space="preserve"> м</w:t>
      </w:r>
      <w:r w:rsidR="00C70EB7" w:rsidRPr="000D2AA2">
        <w:rPr>
          <w:rFonts w:ascii="Times New Roman" w:hAnsi="Times New Roman" w:cs="Times New Roman"/>
          <w:sz w:val="24"/>
          <w:szCs w:val="24"/>
        </w:rPr>
        <w:t>униципального образования «</w:t>
      </w:r>
      <w:proofErr w:type="spellStart"/>
      <w:r w:rsidR="00C70EB7" w:rsidRPr="000D2AA2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C70EB7" w:rsidRPr="000D2AA2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0D2AA2">
        <w:rPr>
          <w:rFonts w:ascii="Times New Roman" w:hAnsi="Times New Roman" w:cs="Times New Roman"/>
          <w:sz w:val="24"/>
          <w:szCs w:val="24"/>
        </w:rPr>
        <w:t xml:space="preserve">  по расходам и источникам финансирования дефицита бюджета согласно приложению к настоящему приказу.</w:t>
      </w:r>
    </w:p>
    <w:p w:rsidR="00436772" w:rsidRPr="000D2AA2" w:rsidRDefault="004367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436772" w:rsidRPr="000D2AA2" w:rsidRDefault="004367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 xml:space="preserve">1) </w:t>
      </w:r>
      <w:hyperlink r:id="rId6" w:history="1">
        <w:r w:rsidRPr="000D2AA2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0D2AA2">
        <w:rPr>
          <w:rFonts w:ascii="Times New Roman" w:hAnsi="Times New Roman" w:cs="Times New Roman"/>
          <w:sz w:val="24"/>
          <w:szCs w:val="24"/>
        </w:rPr>
        <w:t xml:space="preserve"> </w:t>
      </w:r>
      <w:r w:rsidR="00177292" w:rsidRPr="000D2AA2">
        <w:rPr>
          <w:rFonts w:ascii="Times New Roman" w:hAnsi="Times New Roman" w:cs="Times New Roman"/>
          <w:sz w:val="24"/>
          <w:szCs w:val="24"/>
        </w:rPr>
        <w:t>Управления финансов АКР от 19.03.2015г. № 6 «Об утвержде</w:t>
      </w:r>
      <w:r w:rsidR="00BD2E78" w:rsidRPr="000D2AA2">
        <w:rPr>
          <w:rFonts w:ascii="Times New Roman" w:hAnsi="Times New Roman" w:cs="Times New Roman"/>
          <w:sz w:val="24"/>
          <w:szCs w:val="24"/>
        </w:rPr>
        <w:t>нии порядка исполнения бюджета МО</w:t>
      </w:r>
      <w:r w:rsidR="00177292" w:rsidRPr="000D2AA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77292" w:rsidRPr="000D2AA2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177292" w:rsidRPr="000D2AA2">
        <w:rPr>
          <w:rFonts w:ascii="Times New Roman" w:hAnsi="Times New Roman" w:cs="Times New Roman"/>
          <w:sz w:val="24"/>
          <w:szCs w:val="24"/>
        </w:rPr>
        <w:t xml:space="preserve"> район»  по расходам и источникам финансирования дефицита бюджета</w:t>
      </w:r>
      <w:r w:rsidR="005D2450" w:rsidRPr="000D2AA2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177292" w:rsidRPr="000D2AA2">
        <w:rPr>
          <w:rFonts w:ascii="Times New Roman" w:hAnsi="Times New Roman" w:cs="Times New Roman"/>
          <w:sz w:val="24"/>
          <w:szCs w:val="24"/>
        </w:rPr>
        <w:t xml:space="preserve"> </w:t>
      </w:r>
      <w:r w:rsidRPr="000D2AA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36772" w:rsidRPr="000D2AA2" w:rsidRDefault="00436772" w:rsidP="001772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 xml:space="preserve">2) </w:t>
      </w:r>
      <w:r w:rsidR="00177292" w:rsidRPr="000D2AA2">
        <w:rPr>
          <w:rFonts w:ascii="Times New Roman" w:hAnsi="Times New Roman" w:cs="Times New Roman"/>
          <w:sz w:val="24"/>
          <w:szCs w:val="24"/>
        </w:rPr>
        <w:t>приказ Управления финансов АКР от 19.12.2016г. № 28 «О внесении изменений в приказ Управления финансов АКР</w:t>
      </w:r>
      <w:r w:rsidR="00D43172" w:rsidRPr="000D2AA2">
        <w:rPr>
          <w:rFonts w:ascii="Times New Roman" w:hAnsi="Times New Roman" w:cs="Times New Roman"/>
          <w:sz w:val="24"/>
          <w:szCs w:val="24"/>
        </w:rPr>
        <w:t xml:space="preserve"> №6 от 19.03.2015г.»</w:t>
      </w:r>
    </w:p>
    <w:p w:rsidR="00436772" w:rsidRPr="000D2AA2" w:rsidRDefault="00211F53" w:rsidP="00D431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3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36772" w:rsidRPr="000D2A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</w:t>
      </w:r>
      <w:r w:rsidR="00D43172" w:rsidRPr="000D2AA2">
        <w:rPr>
          <w:rFonts w:ascii="Times New Roman" w:hAnsi="Times New Roman" w:cs="Times New Roman"/>
          <w:sz w:val="24"/>
          <w:szCs w:val="24"/>
        </w:rPr>
        <w:t>на начальника отдела казначейского исполнения бюджета и бюджетного учета Н.Ю. Малышеву.</w:t>
      </w:r>
    </w:p>
    <w:p w:rsidR="00BB73D3" w:rsidRPr="000D2AA2" w:rsidRDefault="00BB73D3" w:rsidP="00D431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4. Рекомендовать</w:t>
      </w:r>
      <w:r w:rsidR="00BD2E78" w:rsidRPr="000D2AA2">
        <w:rPr>
          <w:rFonts w:ascii="Times New Roman" w:hAnsi="Times New Roman" w:cs="Times New Roman"/>
          <w:sz w:val="24"/>
          <w:szCs w:val="24"/>
        </w:rPr>
        <w:t xml:space="preserve"> администрациям  сельских поселений</w:t>
      </w:r>
      <w:r w:rsidRPr="000D2AA2">
        <w:rPr>
          <w:rFonts w:ascii="Times New Roman" w:hAnsi="Times New Roman" w:cs="Times New Roman"/>
          <w:sz w:val="24"/>
          <w:szCs w:val="24"/>
        </w:rPr>
        <w:t xml:space="preserve"> Каргасокского района разработать аналогичные порядки.</w:t>
      </w:r>
    </w:p>
    <w:p w:rsidR="00436772" w:rsidRPr="000D2AA2" w:rsidRDefault="004367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772" w:rsidRPr="000D2AA2" w:rsidRDefault="004367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772" w:rsidRPr="000D2AA2" w:rsidRDefault="004367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3172" w:rsidRPr="000D2AA2" w:rsidRDefault="00D431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3172" w:rsidRPr="000D2AA2" w:rsidRDefault="00D431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3172" w:rsidRPr="000D2AA2" w:rsidRDefault="00D431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3172" w:rsidRPr="000D2AA2" w:rsidRDefault="00D431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3172" w:rsidRPr="000D2AA2" w:rsidRDefault="00D431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3172" w:rsidRPr="000D2AA2" w:rsidRDefault="00BB73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 xml:space="preserve">Начальник                                                                                                  Т.В. </w:t>
      </w:r>
      <w:proofErr w:type="spellStart"/>
      <w:r w:rsidRPr="000D2AA2">
        <w:rPr>
          <w:rFonts w:ascii="Times New Roman" w:hAnsi="Times New Roman" w:cs="Times New Roman"/>
          <w:sz w:val="24"/>
          <w:szCs w:val="24"/>
        </w:rPr>
        <w:t>Андрейчук</w:t>
      </w:r>
      <w:proofErr w:type="spellEnd"/>
    </w:p>
    <w:p w:rsidR="00A55435" w:rsidRPr="000D2AA2" w:rsidRDefault="00A554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435" w:rsidRPr="000D2AA2" w:rsidRDefault="00A554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1F02" w:rsidRPr="000D2AA2" w:rsidRDefault="00C11F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3172" w:rsidRPr="000D2AA2" w:rsidRDefault="00D431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772" w:rsidRPr="000D2AA2" w:rsidRDefault="0043677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Приложение</w:t>
      </w:r>
    </w:p>
    <w:p w:rsidR="00436772" w:rsidRPr="000D2AA2" w:rsidRDefault="004367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к приказу</w:t>
      </w:r>
    </w:p>
    <w:p w:rsidR="00436772" w:rsidRPr="000D2AA2" w:rsidRDefault="00D431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Управления финансов АКР</w:t>
      </w:r>
    </w:p>
    <w:p w:rsidR="00436772" w:rsidRPr="000D2AA2" w:rsidRDefault="00C736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от 15 марта</w:t>
      </w:r>
      <w:r w:rsidR="00976F86" w:rsidRPr="000D2AA2">
        <w:rPr>
          <w:rFonts w:ascii="Times New Roman" w:hAnsi="Times New Roman" w:cs="Times New Roman"/>
          <w:sz w:val="24"/>
          <w:szCs w:val="24"/>
        </w:rPr>
        <w:t xml:space="preserve">  2018</w:t>
      </w:r>
      <w:r w:rsidR="005D2450" w:rsidRPr="000D2AA2">
        <w:rPr>
          <w:rFonts w:ascii="Times New Roman" w:hAnsi="Times New Roman" w:cs="Times New Roman"/>
          <w:sz w:val="24"/>
          <w:szCs w:val="24"/>
        </w:rPr>
        <w:t xml:space="preserve"> г. N </w:t>
      </w:r>
      <w:r w:rsidR="00A55435" w:rsidRPr="000D2AA2">
        <w:rPr>
          <w:rFonts w:ascii="Times New Roman" w:hAnsi="Times New Roman" w:cs="Times New Roman"/>
          <w:sz w:val="24"/>
          <w:szCs w:val="24"/>
        </w:rPr>
        <w:t>6</w:t>
      </w:r>
    </w:p>
    <w:p w:rsidR="00436772" w:rsidRPr="000D2AA2" w:rsidRDefault="004367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772" w:rsidRPr="000D2AA2" w:rsidRDefault="004367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0D2AA2">
        <w:rPr>
          <w:rFonts w:ascii="Times New Roman" w:hAnsi="Times New Roman" w:cs="Times New Roman"/>
          <w:sz w:val="24"/>
          <w:szCs w:val="24"/>
        </w:rPr>
        <w:t>ПОРЯДОК</w:t>
      </w:r>
    </w:p>
    <w:p w:rsidR="00C70EB7" w:rsidRPr="000D2AA2" w:rsidRDefault="00C70E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ИСПОЛНЕНИЯ  БЮДЖЕТА МУНИЦИПАЛЬНОГО ОБРАЗОВАНИЯ «КАРГАСОКСКИЙ РАЙОН»</w:t>
      </w:r>
      <w:bookmarkStart w:id="1" w:name="_GoBack"/>
      <w:bookmarkEnd w:id="1"/>
    </w:p>
    <w:p w:rsidR="00436772" w:rsidRPr="000D2AA2" w:rsidRDefault="004367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 xml:space="preserve"> ПО РАСХОДАМ И</w:t>
      </w:r>
      <w:r w:rsidR="00C70EB7" w:rsidRPr="000D2AA2">
        <w:rPr>
          <w:rFonts w:ascii="Times New Roman" w:hAnsi="Times New Roman" w:cs="Times New Roman"/>
          <w:sz w:val="24"/>
          <w:szCs w:val="24"/>
        </w:rPr>
        <w:t xml:space="preserve"> </w:t>
      </w:r>
      <w:r w:rsidRPr="000D2AA2">
        <w:rPr>
          <w:rFonts w:ascii="Times New Roman" w:hAnsi="Times New Roman" w:cs="Times New Roman"/>
          <w:sz w:val="24"/>
          <w:szCs w:val="24"/>
        </w:rPr>
        <w:t>ИСТОЧНИКАМ ФИНАНСИРОВАНИЯ ДЕФИЦИТА БЮДЖЕТА</w:t>
      </w:r>
    </w:p>
    <w:p w:rsidR="00436772" w:rsidRPr="000D2AA2" w:rsidRDefault="004367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772" w:rsidRPr="000D2AA2" w:rsidRDefault="004367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36772" w:rsidRPr="000D2AA2" w:rsidRDefault="004367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772" w:rsidRPr="000D2AA2" w:rsidRDefault="004367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Бюджетным </w:t>
      </w:r>
      <w:hyperlink r:id="rId7" w:history="1">
        <w:r w:rsidRPr="000D2AA2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0D2AA2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440628" w:rsidRPr="000D2AA2">
        <w:rPr>
          <w:rFonts w:ascii="Times New Roman" w:hAnsi="Times New Roman" w:cs="Times New Roman"/>
          <w:sz w:val="24"/>
          <w:szCs w:val="24"/>
        </w:rPr>
        <w:t xml:space="preserve">, Положением о бюджетном процессе в </w:t>
      </w:r>
      <w:proofErr w:type="spellStart"/>
      <w:r w:rsidR="00440628" w:rsidRPr="000D2AA2">
        <w:rPr>
          <w:rFonts w:ascii="Times New Roman" w:hAnsi="Times New Roman" w:cs="Times New Roman"/>
          <w:sz w:val="24"/>
          <w:szCs w:val="24"/>
        </w:rPr>
        <w:t>Ка</w:t>
      </w:r>
      <w:r w:rsidR="00BD2E78" w:rsidRPr="000D2AA2">
        <w:rPr>
          <w:rFonts w:ascii="Times New Roman" w:hAnsi="Times New Roman" w:cs="Times New Roman"/>
          <w:sz w:val="24"/>
          <w:szCs w:val="24"/>
        </w:rPr>
        <w:t>ргасокском</w:t>
      </w:r>
      <w:proofErr w:type="spellEnd"/>
      <w:r w:rsidR="00BD2E78" w:rsidRPr="000D2AA2">
        <w:rPr>
          <w:rFonts w:ascii="Times New Roman" w:hAnsi="Times New Roman" w:cs="Times New Roman"/>
          <w:sz w:val="24"/>
          <w:szCs w:val="24"/>
        </w:rPr>
        <w:t xml:space="preserve"> районе, утвержденным</w:t>
      </w:r>
      <w:r w:rsidR="00440628" w:rsidRPr="000D2AA2">
        <w:rPr>
          <w:rFonts w:ascii="Times New Roman" w:hAnsi="Times New Roman" w:cs="Times New Roman"/>
          <w:sz w:val="24"/>
          <w:szCs w:val="24"/>
        </w:rPr>
        <w:t xml:space="preserve"> решением Думы Каргасокского района от 18.12.2013г. №253 </w:t>
      </w:r>
      <w:r w:rsidRPr="000D2AA2">
        <w:rPr>
          <w:rFonts w:ascii="Times New Roman" w:hAnsi="Times New Roman" w:cs="Times New Roman"/>
          <w:sz w:val="24"/>
          <w:szCs w:val="24"/>
        </w:rPr>
        <w:t xml:space="preserve"> и устанавлива</w:t>
      </w:r>
      <w:r w:rsidR="00440628" w:rsidRPr="000D2AA2">
        <w:rPr>
          <w:rFonts w:ascii="Times New Roman" w:hAnsi="Times New Roman" w:cs="Times New Roman"/>
          <w:sz w:val="24"/>
          <w:szCs w:val="24"/>
        </w:rPr>
        <w:t>ет порядок исполнения</w:t>
      </w:r>
      <w:r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BD2E78" w:rsidRPr="000D2AA2">
        <w:rPr>
          <w:rFonts w:ascii="Times New Roman" w:hAnsi="Times New Roman" w:cs="Times New Roman"/>
          <w:sz w:val="24"/>
          <w:szCs w:val="24"/>
        </w:rPr>
        <w:t xml:space="preserve"> м</w:t>
      </w:r>
      <w:r w:rsidR="00440628" w:rsidRPr="000D2AA2">
        <w:rPr>
          <w:rFonts w:ascii="Times New Roman" w:hAnsi="Times New Roman" w:cs="Times New Roman"/>
          <w:sz w:val="24"/>
          <w:szCs w:val="24"/>
        </w:rPr>
        <w:t>униципального образования «</w:t>
      </w:r>
      <w:proofErr w:type="spellStart"/>
      <w:r w:rsidR="00440628" w:rsidRPr="000D2AA2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440628" w:rsidRPr="000D2AA2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2526B0" w:rsidRPr="000D2AA2">
        <w:rPr>
          <w:rFonts w:ascii="Times New Roman" w:hAnsi="Times New Roman" w:cs="Times New Roman"/>
          <w:sz w:val="24"/>
          <w:szCs w:val="24"/>
        </w:rPr>
        <w:t xml:space="preserve"> (дале</w:t>
      </w:r>
      <w:proofErr w:type="gramStart"/>
      <w:r w:rsidR="002526B0" w:rsidRPr="000D2AA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2526B0" w:rsidRPr="000D2AA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образования)</w:t>
      </w:r>
      <w:r w:rsidRPr="000D2AA2">
        <w:rPr>
          <w:rFonts w:ascii="Times New Roman" w:hAnsi="Times New Roman" w:cs="Times New Roman"/>
          <w:sz w:val="24"/>
          <w:szCs w:val="24"/>
        </w:rPr>
        <w:t xml:space="preserve"> по расходам и источникам финансирования дефицита бюджета на очередной финансовый год.</w:t>
      </w:r>
    </w:p>
    <w:p w:rsidR="00436772" w:rsidRPr="000D2AA2" w:rsidRDefault="00C70E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2. Исполнение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2526B0" w:rsidRPr="000D2AA2">
        <w:rPr>
          <w:rFonts w:ascii="Times New Roman" w:hAnsi="Times New Roman" w:cs="Times New Roman"/>
          <w:sz w:val="24"/>
          <w:szCs w:val="24"/>
        </w:rPr>
        <w:t xml:space="preserve"> м</w:t>
      </w:r>
      <w:r w:rsidRPr="000D2AA2">
        <w:rPr>
          <w:rFonts w:ascii="Times New Roman" w:hAnsi="Times New Roman" w:cs="Times New Roman"/>
          <w:sz w:val="24"/>
          <w:szCs w:val="24"/>
        </w:rPr>
        <w:t>униципального образ</w:t>
      </w:r>
      <w:r w:rsidR="002526B0" w:rsidRPr="000D2AA2">
        <w:rPr>
          <w:rFonts w:ascii="Times New Roman" w:hAnsi="Times New Roman" w:cs="Times New Roman"/>
          <w:sz w:val="24"/>
          <w:szCs w:val="24"/>
        </w:rPr>
        <w:t xml:space="preserve">ования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по расходам осуществляется</w:t>
      </w:r>
      <w:r w:rsidRPr="000D2AA2">
        <w:rPr>
          <w:rFonts w:ascii="Times New Roman" w:hAnsi="Times New Roman" w:cs="Times New Roman"/>
          <w:sz w:val="24"/>
          <w:szCs w:val="24"/>
        </w:rPr>
        <w:t xml:space="preserve"> получателями средств б</w:t>
      </w:r>
      <w:r w:rsidR="00436772" w:rsidRPr="000D2AA2">
        <w:rPr>
          <w:rFonts w:ascii="Times New Roman" w:hAnsi="Times New Roman" w:cs="Times New Roman"/>
          <w:sz w:val="24"/>
          <w:szCs w:val="24"/>
        </w:rPr>
        <w:t>юджета</w:t>
      </w:r>
      <w:r w:rsidR="002526B0" w:rsidRPr="000D2AA2">
        <w:rPr>
          <w:rFonts w:ascii="Times New Roman" w:hAnsi="Times New Roman" w:cs="Times New Roman"/>
          <w:sz w:val="24"/>
          <w:szCs w:val="24"/>
        </w:rPr>
        <w:t xml:space="preserve"> м</w:t>
      </w:r>
      <w:r w:rsidRPr="000D2AA2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2526B0" w:rsidRPr="000D2AA2">
        <w:rPr>
          <w:rFonts w:ascii="Times New Roman" w:hAnsi="Times New Roman" w:cs="Times New Roman"/>
          <w:sz w:val="24"/>
          <w:szCs w:val="24"/>
        </w:rPr>
        <w:t>образования</w:t>
      </w:r>
      <w:r w:rsidR="00436772" w:rsidRPr="000D2AA2">
        <w:rPr>
          <w:rFonts w:ascii="Times New Roman" w:hAnsi="Times New Roman" w:cs="Times New Roman"/>
          <w:sz w:val="24"/>
          <w:szCs w:val="24"/>
        </w:rPr>
        <w:t>. Исполнение бюджета по источник</w:t>
      </w:r>
      <w:r w:rsidRPr="000D2AA2">
        <w:rPr>
          <w:rFonts w:ascii="Times New Roman" w:hAnsi="Times New Roman" w:cs="Times New Roman"/>
          <w:sz w:val="24"/>
          <w:szCs w:val="24"/>
        </w:rPr>
        <w:t>ам финансирования дефицита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D26F64" w:rsidRPr="000D2AA2">
        <w:rPr>
          <w:rFonts w:ascii="Times New Roman" w:hAnsi="Times New Roman" w:cs="Times New Roman"/>
          <w:sz w:val="24"/>
          <w:szCs w:val="24"/>
        </w:rPr>
        <w:t xml:space="preserve"> м</w:t>
      </w:r>
      <w:r w:rsidRPr="000D2AA2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2526B0" w:rsidRPr="000D2AA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осуществляется главными администраторами источников фи</w:t>
      </w:r>
      <w:r w:rsidRPr="000D2AA2">
        <w:rPr>
          <w:rFonts w:ascii="Times New Roman" w:hAnsi="Times New Roman" w:cs="Times New Roman"/>
          <w:sz w:val="24"/>
          <w:szCs w:val="24"/>
        </w:rPr>
        <w:t xml:space="preserve">нансирования дефицита </w:t>
      </w:r>
      <w:r w:rsidR="00436772" w:rsidRPr="000D2AA2">
        <w:rPr>
          <w:rFonts w:ascii="Times New Roman" w:hAnsi="Times New Roman" w:cs="Times New Roman"/>
          <w:sz w:val="24"/>
          <w:szCs w:val="24"/>
        </w:rPr>
        <w:t>бюджета</w:t>
      </w:r>
      <w:r w:rsidR="004E5E31" w:rsidRPr="000D2AA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(далее -</w:t>
      </w:r>
      <w:r w:rsidRPr="000D2AA2">
        <w:rPr>
          <w:rFonts w:ascii="Times New Roman" w:hAnsi="Times New Roman" w:cs="Times New Roman"/>
          <w:sz w:val="24"/>
          <w:szCs w:val="24"/>
        </w:rPr>
        <w:t xml:space="preserve"> администратор источников). Муниципальное казенное учреждение Управление финансов Администрации Каргасокского район</w:t>
      </w:r>
      <w:r w:rsidR="00A35E63" w:rsidRPr="000D2AA2">
        <w:rPr>
          <w:rFonts w:ascii="Times New Roman" w:hAnsi="Times New Roman" w:cs="Times New Roman"/>
          <w:sz w:val="24"/>
          <w:szCs w:val="24"/>
        </w:rPr>
        <w:t>а  (далее – Управление финансов</w:t>
      </w:r>
      <w:r w:rsidR="004E5E31" w:rsidRPr="000D2AA2">
        <w:rPr>
          <w:rFonts w:ascii="Times New Roman" w:hAnsi="Times New Roman" w:cs="Times New Roman"/>
          <w:sz w:val="24"/>
          <w:szCs w:val="24"/>
        </w:rPr>
        <w:t xml:space="preserve"> АКР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) </w:t>
      </w:r>
      <w:r w:rsidRPr="000D2AA2">
        <w:rPr>
          <w:rFonts w:ascii="Times New Roman" w:hAnsi="Times New Roman" w:cs="Times New Roman"/>
          <w:sz w:val="24"/>
          <w:szCs w:val="24"/>
        </w:rPr>
        <w:t xml:space="preserve">организует исполнение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Pr="000D2AA2">
        <w:rPr>
          <w:rFonts w:ascii="Times New Roman" w:hAnsi="Times New Roman" w:cs="Times New Roman"/>
          <w:sz w:val="24"/>
          <w:szCs w:val="24"/>
        </w:rPr>
        <w:t xml:space="preserve"> му</w:t>
      </w:r>
      <w:r w:rsidR="002526B0" w:rsidRPr="000D2AA2">
        <w:rPr>
          <w:rFonts w:ascii="Times New Roman" w:hAnsi="Times New Roman" w:cs="Times New Roman"/>
          <w:sz w:val="24"/>
          <w:szCs w:val="24"/>
        </w:rPr>
        <w:t>ниципального  образования</w:t>
      </w:r>
      <w:r w:rsidRPr="000D2AA2">
        <w:rPr>
          <w:rFonts w:ascii="Times New Roman" w:hAnsi="Times New Roman" w:cs="Times New Roman"/>
          <w:sz w:val="24"/>
          <w:szCs w:val="24"/>
        </w:rPr>
        <w:t xml:space="preserve"> с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использованием Комплексной системы автоматизации исполнения бюджета и управления бюджетным процессом - Автоматизированный Центр Контроля исполнения бюджета "АЦК-Финансы" (далее - автоматизированная система).</w:t>
      </w:r>
    </w:p>
    <w:p w:rsidR="00436772" w:rsidRPr="000D2AA2" w:rsidRDefault="004367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3. Учет операций по кассовым выплатам за счет средств федерального бюджета осуществляется на лицевых счетах, открыт</w:t>
      </w:r>
      <w:r w:rsidR="008A5F4F" w:rsidRPr="000D2AA2">
        <w:rPr>
          <w:rFonts w:ascii="Times New Roman" w:hAnsi="Times New Roman" w:cs="Times New Roman"/>
          <w:sz w:val="24"/>
          <w:szCs w:val="24"/>
        </w:rPr>
        <w:t xml:space="preserve">ых получателям </w:t>
      </w:r>
      <w:r w:rsidR="00BD2E78" w:rsidRPr="000D2AA2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8A5F4F" w:rsidRPr="000D2AA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526B0" w:rsidRPr="000D2AA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0D2AA2">
        <w:rPr>
          <w:rFonts w:ascii="Times New Roman" w:hAnsi="Times New Roman" w:cs="Times New Roman"/>
          <w:sz w:val="24"/>
          <w:szCs w:val="24"/>
        </w:rPr>
        <w:t xml:space="preserve"> в Управлении Федерального казначейства по Томской области (далее - УФК) в соответствии с </w:t>
      </w:r>
      <w:hyperlink r:id="rId8" w:history="1">
        <w:r w:rsidRPr="000D2AA2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0D2AA2">
        <w:rPr>
          <w:rFonts w:ascii="Times New Roman" w:hAnsi="Times New Roman" w:cs="Times New Roman"/>
          <w:sz w:val="24"/>
          <w:szCs w:val="24"/>
        </w:rPr>
        <w:t xml:space="preserve"> Федерального казначейства от 29.12.2012 N 24н "О Порядке открытия и ведения лицевых счетов территориальными органами Федерального казначейства".</w:t>
      </w:r>
    </w:p>
    <w:p w:rsidR="00436772" w:rsidRPr="000D2AA2" w:rsidRDefault="004367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 xml:space="preserve">4. В целях </w:t>
      </w:r>
      <w:proofErr w:type="gramStart"/>
      <w:r w:rsidRPr="000D2AA2">
        <w:rPr>
          <w:rFonts w:ascii="Times New Roman" w:hAnsi="Times New Roman" w:cs="Times New Roman"/>
          <w:sz w:val="24"/>
          <w:szCs w:val="24"/>
        </w:rPr>
        <w:t>организации осно</w:t>
      </w:r>
      <w:r w:rsidR="008A5F4F" w:rsidRPr="000D2AA2">
        <w:rPr>
          <w:rFonts w:ascii="Times New Roman" w:hAnsi="Times New Roman" w:cs="Times New Roman"/>
          <w:sz w:val="24"/>
          <w:szCs w:val="24"/>
        </w:rPr>
        <w:t xml:space="preserve">вных этапов исполнения </w:t>
      </w:r>
      <w:r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8A5F4F" w:rsidRPr="000D2AA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526B0" w:rsidRPr="000D2AA2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="002526B0" w:rsidRPr="000D2AA2">
        <w:rPr>
          <w:rFonts w:ascii="Times New Roman" w:hAnsi="Times New Roman" w:cs="Times New Roman"/>
          <w:sz w:val="24"/>
          <w:szCs w:val="24"/>
        </w:rPr>
        <w:t xml:space="preserve"> </w:t>
      </w:r>
      <w:r w:rsidRPr="000D2AA2">
        <w:rPr>
          <w:rFonts w:ascii="Times New Roman" w:hAnsi="Times New Roman" w:cs="Times New Roman"/>
          <w:sz w:val="24"/>
          <w:szCs w:val="24"/>
        </w:rPr>
        <w:t xml:space="preserve"> по расходам и источникам финансирования дефицита бюджета, осуществления предварительного контроля за расходованием бюджетных средств, учета бюджетных ассигнований, лимитов бюджетных обя</w:t>
      </w:r>
      <w:r w:rsidR="008A5F4F" w:rsidRPr="000D2AA2">
        <w:rPr>
          <w:rFonts w:ascii="Times New Roman" w:hAnsi="Times New Roman" w:cs="Times New Roman"/>
          <w:sz w:val="24"/>
          <w:szCs w:val="24"/>
        </w:rPr>
        <w:t>зательств и расходов Управление финансов</w:t>
      </w:r>
      <w:r w:rsidR="00FF42F3" w:rsidRPr="000D2AA2">
        <w:rPr>
          <w:rFonts w:ascii="Times New Roman" w:hAnsi="Times New Roman" w:cs="Times New Roman"/>
          <w:sz w:val="24"/>
          <w:szCs w:val="24"/>
        </w:rPr>
        <w:t xml:space="preserve"> АКР</w:t>
      </w:r>
      <w:r w:rsidRPr="000D2AA2">
        <w:rPr>
          <w:rFonts w:ascii="Times New Roman" w:hAnsi="Times New Roman" w:cs="Times New Roman"/>
          <w:sz w:val="24"/>
          <w:szCs w:val="24"/>
        </w:rPr>
        <w:t xml:space="preserve"> в автоматизированной системе открывает и ведет лицевые счет</w:t>
      </w:r>
      <w:r w:rsidR="002526B0" w:rsidRPr="000D2AA2">
        <w:rPr>
          <w:rFonts w:ascii="Times New Roman" w:hAnsi="Times New Roman" w:cs="Times New Roman"/>
          <w:sz w:val="24"/>
          <w:szCs w:val="24"/>
        </w:rPr>
        <w:t xml:space="preserve">а получателей средств </w:t>
      </w:r>
      <w:r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8A5F4F" w:rsidRPr="000D2AA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526B0" w:rsidRPr="000D2AA2">
        <w:rPr>
          <w:rFonts w:ascii="Times New Roman" w:hAnsi="Times New Roman" w:cs="Times New Roman"/>
          <w:sz w:val="24"/>
          <w:szCs w:val="24"/>
        </w:rPr>
        <w:t>образования</w:t>
      </w:r>
      <w:r w:rsidRPr="000D2AA2">
        <w:rPr>
          <w:rFonts w:ascii="Times New Roman" w:hAnsi="Times New Roman" w:cs="Times New Roman"/>
          <w:sz w:val="24"/>
          <w:szCs w:val="24"/>
        </w:rPr>
        <w:t>, администраторов источников.</w:t>
      </w:r>
    </w:p>
    <w:p w:rsidR="00436772" w:rsidRPr="000D2AA2" w:rsidRDefault="004367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772" w:rsidRPr="000D2AA2" w:rsidRDefault="004367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2. ПРИНЯТИЕ</w:t>
      </w:r>
      <w:r w:rsidR="00BD2E78" w:rsidRPr="000D2AA2">
        <w:rPr>
          <w:rFonts w:ascii="Times New Roman" w:hAnsi="Times New Roman" w:cs="Times New Roman"/>
          <w:sz w:val="24"/>
          <w:szCs w:val="24"/>
        </w:rPr>
        <w:t xml:space="preserve"> И УЧЕТ </w:t>
      </w:r>
      <w:r w:rsidRPr="000D2AA2">
        <w:rPr>
          <w:rFonts w:ascii="Times New Roman" w:hAnsi="Times New Roman" w:cs="Times New Roman"/>
          <w:sz w:val="24"/>
          <w:szCs w:val="24"/>
        </w:rPr>
        <w:t>БЮДЖЕТНЫХ</w:t>
      </w:r>
      <w:r w:rsidR="00BD2E78" w:rsidRPr="000D2AA2">
        <w:rPr>
          <w:rFonts w:ascii="Times New Roman" w:hAnsi="Times New Roman" w:cs="Times New Roman"/>
          <w:sz w:val="24"/>
          <w:szCs w:val="24"/>
        </w:rPr>
        <w:t xml:space="preserve"> И ДЕНЕЖНЫХ</w:t>
      </w:r>
      <w:r w:rsidRPr="000D2AA2">
        <w:rPr>
          <w:rFonts w:ascii="Times New Roman" w:hAnsi="Times New Roman" w:cs="Times New Roman"/>
          <w:sz w:val="24"/>
          <w:szCs w:val="24"/>
        </w:rPr>
        <w:t xml:space="preserve"> ОБЯЗАТЕЛЬСТВ</w:t>
      </w:r>
    </w:p>
    <w:p w:rsidR="00436772" w:rsidRPr="000D2AA2" w:rsidRDefault="004367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772" w:rsidRPr="000D2AA2" w:rsidRDefault="008A5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 xml:space="preserve">5. Получатель средств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0D2AA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526B0" w:rsidRPr="000D2AA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принимает </w:t>
      </w:r>
      <w:r w:rsidR="00436772" w:rsidRPr="000D2AA2">
        <w:rPr>
          <w:rFonts w:ascii="Times New Roman" w:hAnsi="Times New Roman" w:cs="Times New Roman"/>
          <w:sz w:val="24"/>
          <w:szCs w:val="24"/>
        </w:rPr>
        <w:lastRenderedPageBreak/>
        <w:t>бюджетные обязател</w:t>
      </w:r>
      <w:r w:rsidRPr="000D2AA2">
        <w:rPr>
          <w:rFonts w:ascii="Times New Roman" w:hAnsi="Times New Roman" w:cs="Times New Roman"/>
          <w:sz w:val="24"/>
          <w:szCs w:val="24"/>
        </w:rPr>
        <w:t xml:space="preserve">ьства за счет средств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0D2AA2">
        <w:rPr>
          <w:rFonts w:ascii="Times New Roman" w:hAnsi="Times New Roman" w:cs="Times New Roman"/>
          <w:sz w:val="24"/>
          <w:szCs w:val="24"/>
        </w:rPr>
        <w:t xml:space="preserve">  муниципального </w:t>
      </w:r>
      <w:r w:rsidR="002526B0" w:rsidRPr="000D2AA2">
        <w:rPr>
          <w:rFonts w:ascii="Times New Roman" w:hAnsi="Times New Roman" w:cs="Times New Roman"/>
          <w:sz w:val="24"/>
          <w:szCs w:val="24"/>
        </w:rPr>
        <w:t>образования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в пределах лимитов бюджетных обязательств, доведенных до него на текущий финансовый год (на текущий финансовый год и плановый период).</w:t>
      </w:r>
    </w:p>
    <w:p w:rsidR="00436772" w:rsidRPr="000D2AA2" w:rsidRDefault="008A5F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 xml:space="preserve">6. Получатель средств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0D2AA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526B0" w:rsidRPr="000D2AA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принимает бюджетные обязательства </w:t>
      </w:r>
      <w:r w:rsidRPr="000D2AA2">
        <w:rPr>
          <w:rFonts w:ascii="Times New Roman" w:hAnsi="Times New Roman" w:cs="Times New Roman"/>
          <w:sz w:val="24"/>
          <w:szCs w:val="24"/>
        </w:rPr>
        <w:t>путем заключения муниципальных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контрактов, иных договоров с физическими и юридическими лицами, индивидуальными предпринимателями или в соответствии с законом, иным нормативным правовым актом, соглашением.</w:t>
      </w:r>
    </w:p>
    <w:p w:rsidR="00436772" w:rsidRPr="000D2AA2" w:rsidRDefault="00BD2E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 xml:space="preserve">           7. Учет бюджетных и денежных обязательств получателей средств бюджета муниципального образования осуществляется  в соответствии с Порядком, установленным приказом Управления финансов АКР.</w:t>
      </w:r>
    </w:p>
    <w:p w:rsidR="00436772" w:rsidRPr="000D2AA2" w:rsidRDefault="004367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3. ПОДТВЕРЖДЕНИЕ ДЕНЕЖНЫХ ОБЯЗАТЕЛЬСТВ</w:t>
      </w:r>
    </w:p>
    <w:p w:rsidR="00436772" w:rsidRPr="000D2AA2" w:rsidRDefault="004367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772" w:rsidRPr="000D2AA2" w:rsidRDefault="00BD2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8</w:t>
      </w:r>
      <w:r w:rsidR="008A5F4F" w:rsidRPr="000D2AA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A5F4F" w:rsidRPr="000D2AA2">
        <w:rPr>
          <w:rFonts w:ascii="Times New Roman" w:hAnsi="Times New Roman" w:cs="Times New Roman"/>
          <w:sz w:val="24"/>
          <w:szCs w:val="24"/>
        </w:rPr>
        <w:t xml:space="preserve">Получатель средств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8A5F4F" w:rsidRPr="000D2AA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526B0" w:rsidRPr="000D2AA2">
        <w:rPr>
          <w:rFonts w:ascii="Times New Roman" w:hAnsi="Times New Roman" w:cs="Times New Roman"/>
          <w:sz w:val="24"/>
          <w:szCs w:val="24"/>
        </w:rPr>
        <w:t>образования</w:t>
      </w:r>
      <w:r w:rsidR="00436772" w:rsidRPr="000D2AA2">
        <w:rPr>
          <w:rFonts w:ascii="Times New Roman" w:hAnsi="Times New Roman" w:cs="Times New Roman"/>
          <w:sz w:val="24"/>
          <w:szCs w:val="24"/>
        </w:rPr>
        <w:t>, администратор источников обязан уплатить бюджету, физическому лицу и юридическому</w:t>
      </w:r>
      <w:r w:rsidR="008A5F4F" w:rsidRPr="000D2AA2">
        <w:rPr>
          <w:rFonts w:ascii="Times New Roman" w:hAnsi="Times New Roman" w:cs="Times New Roman"/>
          <w:sz w:val="24"/>
          <w:szCs w:val="24"/>
        </w:rPr>
        <w:t xml:space="preserve"> лицу за счет средств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8A5F4F" w:rsidRPr="000D2AA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526B0" w:rsidRPr="000D2AA2">
        <w:rPr>
          <w:rFonts w:ascii="Times New Roman" w:hAnsi="Times New Roman" w:cs="Times New Roman"/>
          <w:sz w:val="24"/>
          <w:szCs w:val="24"/>
        </w:rPr>
        <w:t>образования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определенные денежные средства в соответствии с выполненными условиями гражданско-правовой сделки, заключенной в рамках его бюджетных полномочий, или в соответствии с положениями закона, иного нормативного правового акта, условиями договора или соглашения.</w:t>
      </w:r>
      <w:proofErr w:type="gramEnd"/>
    </w:p>
    <w:p w:rsidR="00436772" w:rsidRPr="000D2AA2" w:rsidRDefault="00BD2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9</w:t>
      </w:r>
      <w:r w:rsidR="008A5F4F" w:rsidRPr="000D2AA2">
        <w:rPr>
          <w:rFonts w:ascii="Times New Roman" w:hAnsi="Times New Roman" w:cs="Times New Roman"/>
          <w:sz w:val="24"/>
          <w:szCs w:val="24"/>
        </w:rPr>
        <w:t xml:space="preserve">. Получатель средств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8A5F4F" w:rsidRPr="000D2AA2">
        <w:rPr>
          <w:rFonts w:ascii="Times New Roman" w:hAnsi="Times New Roman" w:cs="Times New Roman"/>
          <w:sz w:val="24"/>
          <w:szCs w:val="24"/>
        </w:rPr>
        <w:t xml:space="preserve"> муниципального об</w:t>
      </w:r>
      <w:r w:rsidR="002526B0" w:rsidRPr="000D2AA2">
        <w:rPr>
          <w:rFonts w:ascii="Times New Roman" w:hAnsi="Times New Roman" w:cs="Times New Roman"/>
          <w:sz w:val="24"/>
          <w:szCs w:val="24"/>
        </w:rPr>
        <w:t>разования</w:t>
      </w:r>
      <w:r w:rsidR="00436772" w:rsidRPr="000D2AA2">
        <w:rPr>
          <w:rFonts w:ascii="Times New Roman" w:hAnsi="Times New Roman" w:cs="Times New Roman"/>
          <w:sz w:val="24"/>
          <w:szCs w:val="24"/>
        </w:rPr>
        <w:t>, администратор источников подтверждает обязанность опл</w:t>
      </w:r>
      <w:r w:rsidR="008A5F4F" w:rsidRPr="000D2AA2">
        <w:rPr>
          <w:rFonts w:ascii="Times New Roman" w:hAnsi="Times New Roman" w:cs="Times New Roman"/>
          <w:sz w:val="24"/>
          <w:szCs w:val="24"/>
        </w:rPr>
        <w:t xml:space="preserve">атить за счет средств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8A5F4F" w:rsidRPr="000D2AA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526B0" w:rsidRPr="000D2AA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8A5F4F" w:rsidRPr="000D2AA2">
        <w:rPr>
          <w:rFonts w:ascii="Times New Roman" w:hAnsi="Times New Roman" w:cs="Times New Roman"/>
          <w:sz w:val="24"/>
          <w:szCs w:val="24"/>
        </w:rPr>
        <w:t xml:space="preserve">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денежные обязательства в соответствии с платежными и иными документами, необходимыми для санкционирования их оплаты, путем формирования "Заявки на оплату расходов" (далее - Заявка) в автоматизированной системе. Заявка по форме является аналогом платежного </w:t>
      </w:r>
      <w:hyperlink r:id="rId9" w:history="1">
        <w:r w:rsidR="00436772" w:rsidRPr="000D2AA2">
          <w:rPr>
            <w:rFonts w:ascii="Times New Roman" w:hAnsi="Times New Roman" w:cs="Times New Roman"/>
            <w:color w:val="0000FF"/>
            <w:sz w:val="24"/>
            <w:szCs w:val="24"/>
          </w:rPr>
          <w:t>поручения</w:t>
        </w:r>
      </w:hyperlink>
      <w:r w:rsidR="00436772" w:rsidRPr="000D2AA2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="00436772" w:rsidRPr="000D2AA2">
          <w:rPr>
            <w:rFonts w:ascii="Times New Roman" w:hAnsi="Times New Roman" w:cs="Times New Roman"/>
            <w:color w:val="0000FF"/>
            <w:sz w:val="24"/>
            <w:szCs w:val="24"/>
          </w:rPr>
          <w:t>форма 0401060</w:t>
        </w:r>
      </w:hyperlink>
      <w:r w:rsidR="00436772" w:rsidRPr="000D2AA2">
        <w:rPr>
          <w:rFonts w:ascii="Times New Roman" w:hAnsi="Times New Roman" w:cs="Times New Roman"/>
          <w:sz w:val="24"/>
          <w:szCs w:val="24"/>
        </w:rPr>
        <w:t>) и заполняется в соответствии с требованиями Банка России по оформлению платежных поручений.</w:t>
      </w:r>
    </w:p>
    <w:p w:rsidR="00436772" w:rsidRPr="000D2AA2" w:rsidRDefault="00BD2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10</w:t>
      </w:r>
      <w:r w:rsidR="00436772" w:rsidRPr="000D2AA2">
        <w:rPr>
          <w:rFonts w:ascii="Times New Roman" w:hAnsi="Times New Roman" w:cs="Times New Roman"/>
          <w:sz w:val="24"/>
          <w:szCs w:val="24"/>
        </w:rPr>
        <w:t>. Заявка формируется</w:t>
      </w:r>
      <w:r w:rsidR="00C736CD" w:rsidRPr="000D2AA2">
        <w:rPr>
          <w:rFonts w:ascii="Times New Roman" w:hAnsi="Times New Roman" w:cs="Times New Roman"/>
          <w:sz w:val="24"/>
          <w:szCs w:val="24"/>
        </w:rPr>
        <w:t xml:space="preserve"> получателем  средств бюджета муниципального образования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в автоматизированной сис</w:t>
      </w:r>
      <w:r w:rsidR="006D3844" w:rsidRPr="000D2AA2">
        <w:rPr>
          <w:rFonts w:ascii="Times New Roman" w:hAnsi="Times New Roman" w:cs="Times New Roman"/>
          <w:sz w:val="24"/>
          <w:szCs w:val="24"/>
        </w:rPr>
        <w:t>теме в электронном виде</w:t>
      </w:r>
      <w:r w:rsidR="00436772" w:rsidRPr="000D2AA2">
        <w:rPr>
          <w:rFonts w:ascii="Times New Roman" w:hAnsi="Times New Roman" w:cs="Times New Roman"/>
          <w:sz w:val="24"/>
          <w:szCs w:val="24"/>
        </w:rPr>
        <w:t>.</w:t>
      </w:r>
      <w:r w:rsidR="0027403A" w:rsidRPr="000D2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772" w:rsidRPr="000D2AA2" w:rsidRDefault="00BD2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11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36772" w:rsidRPr="000D2AA2">
        <w:rPr>
          <w:rFonts w:ascii="Times New Roman" w:hAnsi="Times New Roman" w:cs="Times New Roman"/>
          <w:sz w:val="24"/>
          <w:szCs w:val="24"/>
        </w:rPr>
        <w:t xml:space="preserve">Главные </w:t>
      </w:r>
      <w:r w:rsidR="002526B0" w:rsidRPr="000D2AA2">
        <w:rPr>
          <w:rFonts w:ascii="Times New Roman" w:hAnsi="Times New Roman" w:cs="Times New Roman"/>
          <w:sz w:val="24"/>
          <w:szCs w:val="24"/>
        </w:rPr>
        <w:t>распорядители средств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2526B0" w:rsidRPr="000D2AA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(далее - ГРБС) контролируют Заявки подведомственных п</w:t>
      </w:r>
      <w:r w:rsidR="0027403A" w:rsidRPr="000D2AA2">
        <w:rPr>
          <w:rFonts w:ascii="Times New Roman" w:hAnsi="Times New Roman" w:cs="Times New Roman"/>
          <w:sz w:val="24"/>
          <w:szCs w:val="24"/>
        </w:rPr>
        <w:t xml:space="preserve">олучателей средств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27403A" w:rsidRPr="000D2AA2">
        <w:rPr>
          <w:rFonts w:ascii="Times New Roman" w:hAnsi="Times New Roman" w:cs="Times New Roman"/>
          <w:sz w:val="24"/>
          <w:szCs w:val="24"/>
        </w:rPr>
        <w:t xml:space="preserve"> муниципального об</w:t>
      </w:r>
      <w:r w:rsidR="002526B0" w:rsidRPr="000D2AA2">
        <w:rPr>
          <w:rFonts w:ascii="Times New Roman" w:hAnsi="Times New Roman" w:cs="Times New Roman"/>
          <w:sz w:val="24"/>
          <w:szCs w:val="24"/>
        </w:rPr>
        <w:t>разования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436772" w:rsidRPr="000D2AA2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="00436772" w:rsidRPr="000D2AA2">
        <w:rPr>
          <w:rFonts w:ascii="Times New Roman" w:hAnsi="Times New Roman" w:cs="Times New Roman"/>
          <w:sz w:val="24"/>
          <w:szCs w:val="24"/>
        </w:rPr>
        <w:t xml:space="preserve"> свободного остатка кассового плана по рас</w:t>
      </w:r>
      <w:r w:rsidR="006D3844" w:rsidRPr="000D2AA2">
        <w:rPr>
          <w:rFonts w:ascii="Times New Roman" w:hAnsi="Times New Roman" w:cs="Times New Roman"/>
          <w:sz w:val="24"/>
          <w:szCs w:val="24"/>
        </w:rPr>
        <w:t>ходам на соответствующий месяц</w:t>
      </w:r>
      <w:r w:rsidR="00436772" w:rsidRPr="000D2AA2">
        <w:rPr>
          <w:rFonts w:ascii="Times New Roman" w:hAnsi="Times New Roman" w:cs="Times New Roman"/>
          <w:sz w:val="24"/>
          <w:szCs w:val="24"/>
        </w:rPr>
        <w:t>, целевое расходование бюджетных средств, соблюдение установленных правил расчетов, правильность указания реквизитов и кодов бюджетной классификации расходов, наличие в соответствующей графе ссылки на принятое денежное обязательство, наличие подтверждающих документов в случаях, установленных нормативными правовыми</w:t>
      </w:r>
      <w:proofErr w:type="gramEnd"/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актами, формируют в автоматизированной</w:t>
      </w:r>
      <w:r w:rsidR="00CC6A17" w:rsidRPr="000D2AA2">
        <w:rPr>
          <w:rFonts w:ascii="Times New Roman" w:hAnsi="Times New Roman" w:cs="Times New Roman"/>
          <w:sz w:val="24"/>
          <w:szCs w:val="24"/>
        </w:rPr>
        <w:t xml:space="preserve"> системе Реестр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заявок, ко</w:t>
      </w:r>
      <w:r w:rsidR="006D3844" w:rsidRPr="000D2AA2">
        <w:rPr>
          <w:rFonts w:ascii="Times New Roman" w:hAnsi="Times New Roman" w:cs="Times New Roman"/>
          <w:sz w:val="24"/>
          <w:szCs w:val="24"/>
        </w:rPr>
        <w:t>торый подписывается</w:t>
      </w:r>
      <w:r w:rsidR="00CC6A17" w:rsidRPr="000D2AA2">
        <w:rPr>
          <w:rFonts w:ascii="Times New Roman" w:hAnsi="Times New Roman" w:cs="Times New Roman"/>
          <w:sz w:val="24"/>
          <w:szCs w:val="24"/>
        </w:rPr>
        <w:t xml:space="preserve"> на бумажном носителе</w:t>
      </w:r>
      <w:r w:rsidR="006D3844" w:rsidRPr="000D2AA2">
        <w:rPr>
          <w:rFonts w:ascii="Times New Roman" w:hAnsi="Times New Roman" w:cs="Times New Roman"/>
          <w:sz w:val="24"/>
          <w:szCs w:val="24"/>
        </w:rPr>
        <w:t xml:space="preserve">  руководителем и главным бухгалтером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или иными уполномочен</w:t>
      </w:r>
      <w:r w:rsidR="00C736CD" w:rsidRPr="000D2AA2">
        <w:rPr>
          <w:rFonts w:ascii="Times New Roman" w:hAnsi="Times New Roman" w:cs="Times New Roman"/>
          <w:sz w:val="24"/>
          <w:szCs w:val="24"/>
        </w:rPr>
        <w:t>ными лицами ГРБС, указанными в К</w:t>
      </w:r>
      <w:r w:rsidR="00436772" w:rsidRPr="000D2AA2">
        <w:rPr>
          <w:rFonts w:ascii="Times New Roman" w:hAnsi="Times New Roman" w:cs="Times New Roman"/>
          <w:sz w:val="24"/>
          <w:szCs w:val="24"/>
        </w:rPr>
        <w:t>арточке образцов подписей</w:t>
      </w:r>
      <w:r w:rsidR="00CC6A17" w:rsidRPr="000D2AA2">
        <w:rPr>
          <w:rFonts w:ascii="Times New Roman" w:hAnsi="Times New Roman" w:cs="Times New Roman"/>
          <w:sz w:val="24"/>
          <w:szCs w:val="24"/>
        </w:rPr>
        <w:t xml:space="preserve"> и оттиска печати</w:t>
      </w:r>
      <w:r w:rsidR="00436772" w:rsidRPr="000D2AA2">
        <w:rPr>
          <w:rFonts w:ascii="Times New Roman" w:hAnsi="Times New Roman" w:cs="Times New Roman"/>
          <w:sz w:val="24"/>
          <w:szCs w:val="24"/>
        </w:rPr>
        <w:t>.</w:t>
      </w:r>
      <w:r w:rsidR="00CC6A17" w:rsidRPr="000D2AA2">
        <w:rPr>
          <w:rFonts w:ascii="Times New Roman" w:hAnsi="Times New Roman" w:cs="Times New Roman"/>
          <w:sz w:val="24"/>
          <w:szCs w:val="24"/>
        </w:rPr>
        <w:t xml:space="preserve"> Реестр заявок заверяется печатью ГРБС.</w:t>
      </w:r>
    </w:p>
    <w:p w:rsidR="00436772" w:rsidRPr="000D2AA2" w:rsidRDefault="004367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При осуществлении контроля ГРБС несут ответственность за соответ</w:t>
      </w:r>
      <w:r w:rsidR="00560CC6" w:rsidRPr="000D2AA2">
        <w:rPr>
          <w:rFonts w:ascii="Times New Roman" w:hAnsi="Times New Roman" w:cs="Times New Roman"/>
          <w:sz w:val="24"/>
          <w:szCs w:val="24"/>
        </w:rPr>
        <w:t>ствие сведений о муниципальном</w:t>
      </w:r>
      <w:r w:rsidRPr="000D2AA2">
        <w:rPr>
          <w:rFonts w:ascii="Times New Roman" w:hAnsi="Times New Roman" w:cs="Times New Roman"/>
          <w:sz w:val="24"/>
          <w:szCs w:val="24"/>
        </w:rPr>
        <w:t xml:space="preserve"> контракте в реестре контрактов, предусмотренном законодательством Российской Федерации о контрактной системе в сфере закупок товаров, работ и услуг</w:t>
      </w:r>
      <w:r w:rsidR="0027403A" w:rsidRPr="000D2AA2">
        <w:rPr>
          <w:rFonts w:ascii="Times New Roman" w:hAnsi="Times New Roman" w:cs="Times New Roman"/>
          <w:sz w:val="24"/>
          <w:szCs w:val="24"/>
        </w:rPr>
        <w:t xml:space="preserve"> для обеспечения муниципальных</w:t>
      </w:r>
      <w:r w:rsidRPr="000D2AA2">
        <w:rPr>
          <w:rFonts w:ascii="Times New Roman" w:hAnsi="Times New Roman" w:cs="Times New Roman"/>
          <w:sz w:val="24"/>
          <w:szCs w:val="24"/>
        </w:rPr>
        <w:t xml:space="preserve"> нужд, и сведений о принятом на уч</w:t>
      </w:r>
      <w:r w:rsidR="0027403A" w:rsidRPr="000D2AA2">
        <w:rPr>
          <w:rFonts w:ascii="Times New Roman" w:hAnsi="Times New Roman" w:cs="Times New Roman"/>
          <w:sz w:val="24"/>
          <w:szCs w:val="24"/>
        </w:rPr>
        <w:t>ет бюджетном обязательстве по муниципальному</w:t>
      </w:r>
      <w:r w:rsidRPr="000D2AA2">
        <w:rPr>
          <w:rFonts w:ascii="Times New Roman" w:hAnsi="Times New Roman" w:cs="Times New Roman"/>
          <w:sz w:val="24"/>
          <w:szCs w:val="24"/>
        </w:rPr>
        <w:t xml:space="preserve"> контракту у</w:t>
      </w:r>
      <w:r w:rsidR="0027403A" w:rsidRPr="000D2AA2">
        <w:rPr>
          <w:rFonts w:ascii="Times New Roman" w:hAnsi="Times New Roman" w:cs="Times New Roman"/>
          <w:sz w:val="24"/>
          <w:szCs w:val="24"/>
        </w:rPr>
        <w:t>словиям данного муниципального</w:t>
      </w:r>
      <w:r w:rsidRPr="000D2AA2">
        <w:rPr>
          <w:rFonts w:ascii="Times New Roman" w:hAnsi="Times New Roman" w:cs="Times New Roman"/>
          <w:sz w:val="24"/>
          <w:szCs w:val="24"/>
        </w:rPr>
        <w:t xml:space="preserve"> контракта.</w:t>
      </w:r>
    </w:p>
    <w:p w:rsidR="00436772" w:rsidRPr="000D2AA2" w:rsidRDefault="004367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1</w:t>
      </w:r>
      <w:r w:rsidR="00BD2E78" w:rsidRPr="000D2AA2">
        <w:rPr>
          <w:rFonts w:ascii="Times New Roman" w:hAnsi="Times New Roman" w:cs="Times New Roman"/>
          <w:sz w:val="24"/>
          <w:szCs w:val="24"/>
        </w:rPr>
        <w:t>2</w:t>
      </w:r>
      <w:r w:rsidR="0027403A" w:rsidRPr="000D2AA2">
        <w:rPr>
          <w:rFonts w:ascii="Times New Roman" w:hAnsi="Times New Roman" w:cs="Times New Roman"/>
          <w:sz w:val="24"/>
          <w:szCs w:val="24"/>
        </w:rPr>
        <w:t xml:space="preserve">. Получатели средств </w:t>
      </w:r>
      <w:r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27403A" w:rsidRPr="000D2AA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526B0" w:rsidRPr="000D2AA2">
        <w:rPr>
          <w:rFonts w:ascii="Times New Roman" w:hAnsi="Times New Roman" w:cs="Times New Roman"/>
          <w:sz w:val="24"/>
          <w:szCs w:val="24"/>
        </w:rPr>
        <w:t>образования</w:t>
      </w:r>
      <w:r w:rsidRPr="000D2AA2">
        <w:rPr>
          <w:rFonts w:ascii="Times New Roman" w:hAnsi="Times New Roman" w:cs="Times New Roman"/>
          <w:sz w:val="24"/>
          <w:szCs w:val="24"/>
        </w:rPr>
        <w:t>, не подведомственные ГРБС, администраторы источников формируют в автоматизированной системе Заявки в пределах свободного остатка кассового плана по источ</w:t>
      </w:r>
      <w:r w:rsidR="00FF42F3" w:rsidRPr="000D2AA2">
        <w:rPr>
          <w:rFonts w:ascii="Times New Roman" w:hAnsi="Times New Roman" w:cs="Times New Roman"/>
          <w:sz w:val="24"/>
          <w:szCs w:val="24"/>
        </w:rPr>
        <w:t xml:space="preserve">никам на </w:t>
      </w:r>
      <w:r w:rsidR="00FF42F3" w:rsidRPr="000D2AA2">
        <w:rPr>
          <w:rFonts w:ascii="Times New Roman" w:hAnsi="Times New Roman" w:cs="Times New Roman"/>
          <w:sz w:val="24"/>
          <w:szCs w:val="24"/>
        </w:rPr>
        <w:lastRenderedPageBreak/>
        <w:t>соответствующий месяц</w:t>
      </w:r>
      <w:r w:rsidRPr="000D2AA2">
        <w:rPr>
          <w:rFonts w:ascii="Times New Roman" w:hAnsi="Times New Roman" w:cs="Times New Roman"/>
          <w:sz w:val="24"/>
          <w:szCs w:val="24"/>
        </w:rPr>
        <w:t>, Р</w:t>
      </w:r>
      <w:r w:rsidR="00CC6A17" w:rsidRPr="000D2AA2">
        <w:rPr>
          <w:rFonts w:ascii="Times New Roman" w:hAnsi="Times New Roman" w:cs="Times New Roman"/>
          <w:sz w:val="24"/>
          <w:szCs w:val="24"/>
        </w:rPr>
        <w:t xml:space="preserve">еестр </w:t>
      </w:r>
      <w:r w:rsidRPr="000D2AA2">
        <w:rPr>
          <w:rFonts w:ascii="Times New Roman" w:hAnsi="Times New Roman" w:cs="Times New Roman"/>
          <w:sz w:val="24"/>
          <w:szCs w:val="24"/>
        </w:rPr>
        <w:t xml:space="preserve"> заявок и подписывают их электронными подписями руководителя и главного бухгалтера или иными уполно</w:t>
      </w:r>
      <w:r w:rsidR="00C11F02" w:rsidRPr="000D2AA2">
        <w:rPr>
          <w:rFonts w:ascii="Times New Roman" w:hAnsi="Times New Roman" w:cs="Times New Roman"/>
          <w:sz w:val="24"/>
          <w:szCs w:val="24"/>
        </w:rPr>
        <w:t>моченными лицами, указанными в К</w:t>
      </w:r>
      <w:r w:rsidRPr="000D2AA2">
        <w:rPr>
          <w:rFonts w:ascii="Times New Roman" w:hAnsi="Times New Roman" w:cs="Times New Roman"/>
          <w:sz w:val="24"/>
          <w:szCs w:val="24"/>
        </w:rPr>
        <w:t>арточке образцов подписей</w:t>
      </w:r>
      <w:r w:rsidR="00CC6A17" w:rsidRPr="000D2AA2">
        <w:rPr>
          <w:rFonts w:ascii="Times New Roman" w:hAnsi="Times New Roman" w:cs="Times New Roman"/>
          <w:sz w:val="24"/>
          <w:szCs w:val="24"/>
        </w:rPr>
        <w:t xml:space="preserve"> и оттиска печати</w:t>
      </w:r>
      <w:r w:rsidRPr="000D2AA2">
        <w:rPr>
          <w:rFonts w:ascii="Times New Roman" w:hAnsi="Times New Roman" w:cs="Times New Roman"/>
          <w:sz w:val="24"/>
          <w:szCs w:val="24"/>
        </w:rPr>
        <w:t>.</w:t>
      </w:r>
    </w:p>
    <w:p w:rsidR="00436772" w:rsidRPr="000D2AA2" w:rsidRDefault="00BD2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13</w:t>
      </w:r>
      <w:r w:rsidR="0027403A" w:rsidRPr="000D2AA2">
        <w:rPr>
          <w:rFonts w:ascii="Times New Roman" w:hAnsi="Times New Roman" w:cs="Times New Roman"/>
          <w:sz w:val="24"/>
          <w:szCs w:val="24"/>
        </w:rPr>
        <w:t xml:space="preserve">. Получатели средств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27403A" w:rsidRPr="000D2AA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526B0" w:rsidRPr="000D2AA2">
        <w:rPr>
          <w:rFonts w:ascii="Times New Roman" w:hAnsi="Times New Roman" w:cs="Times New Roman"/>
          <w:sz w:val="24"/>
          <w:szCs w:val="24"/>
        </w:rPr>
        <w:t>образования</w:t>
      </w:r>
      <w:r w:rsidR="00436772" w:rsidRPr="000D2AA2">
        <w:rPr>
          <w:rFonts w:ascii="Times New Roman" w:hAnsi="Times New Roman" w:cs="Times New Roman"/>
          <w:sz w:val="24"/>
          <w:szCs w:val="24"/>
        </w:rPr>
        <w:t>, лицевые счета которым открыты в УФК, подтверждают денежные обязательства в порядке, установленном УФК в соответствии с требованиями нормативных актов Министерства финансов Российской Федерации и Федерального казначейства</w:t>
      </w:r>
      <w:r w:rsidR="00C736CD" w:rsidRPr="000D2AA2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436772" w:rsidRPr="000D2AA2">
        <w:rPr>
          <w:rFonts w:ascii="Times New Roman" w:hAnsi="Times New Roman" w:cs="Times New Roman"/>
          <w:sz w:val="24"/>
          <w:szCs w:val="24"/>
        </w:rPr>
        <w:t>.</w:t>
      </w:r>
    </w:p>
    <w:p w:rsidR="00436772" w:rsidRPr="000D2AA2" w:rsidRDefault="004367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772" w:rsidRPr="000D2AA2" w:rsidRDefault="004367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4. САНКЦИОНИРОВАНИЕ ОПЛАТЫ ДЕНЕЖНЫХ ОБЯЗАТЕЛЬСТВ</w:t>
      </w:r>
    </w:p>
    <w:p w:rsidR="00436772" w:rsidRPr="000D2AA2" w:rsidRDefault="004367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772" w:rsidRPr="000D2AA2" w:rsidRDefault="00BD2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14</w:t>
      </w:r>
      <w:r w:rsidR="00436772" w:rsidRPr="000D2AA2">
        <w:rPr>
          <w:rFonts w:ascii="Times New Roman" w:hAnsi="Times New Roman" w:cs="Times New Roman"/>
          <w:sz w:val="24"/>
          <w:szCs w:val="24"/>
        </w:rPr>
        <w:t>. В ц</w:t>
      </w:r>
      <w:r w:rsidR="0027403A" w:rsidRPr="000D2AA2">
        <w:rPr>
          <w:rFonts w:ascii="Times New Roman" w:hAnsi="Times New Roman" w:cs="Times New Roman"/>
          <w:sz w:val="24"/>
          <w:szCs w:val="24"/>
        </w:rPr>
        <w:t xml:space="preserve">елях осуществления Управлением финансов </w:t>
      </w:r>
      <w:r w:rsidR="00CC6A17" w:rsidRPr="000D2AA2">
        <w:rPr>
          <w:rFonts w:ascii="Times New Roman" w:hAnsi="Times New Roman" w:cs="Times New Roman"/>
          <w:sz w:val="24"/>
          <w:szCs w:val="24"/>
        </w:rPr>
        <w:t>АКР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функций санкционирования оплаты денежных обязательс</w:t>
      </w:r>
      <w:r w:rsidR="0027403A" w:rsidRPr="000D2AA2">
        <w:rPr>
          <w:rFonts w:ascii="Times New Roman" w:hAnsi="Times New Roman" w:cs="Times New Roman"/>
          <w:sz w:val="24"/>
          <w:szCs w:val="24"/>
        </w:rPr>
        <w:t xml:space="preserve">тв получатели средств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2526B0" w:rsidRPr="000D2AA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436772" w:rsidRPr="000D2AA2">
        <w:rPr>
          <w:rFonts w:ascii="Times New Roman" w:hAnsi="Times New Roman" w:cs="Times New Roman"/>
          <w:sz w:val="24"/>
          <w:szCs w:val="24"/>
        </w:rPr>
        <w:t>, администраторы источников прикрепляют в качестве приложения к Заявке созданную посредством сканирования электронную копию указанных в ней документов, служащих основанием осуществляемых кассовых выплат.</w:t>
      </w:r>
    </w:p>
    <w:p w:rsidR="00436772" w:rsidRPr="000D2AA2" w:rsidRDefault="004367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Данные требования не распространяются на санкционирование оплаты денежных обязательств, связанных:</w:t>
      </w:r>
    </w:p>
    <w:p w:rsidR="00436772" w:rsidRPr="000D2AA2" w:rsidRDefault="004367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а) с социальными выплатами населению (с исполнением публичных нормативных обязательств перед физическими лицами, подлежащими исполнению в денежной форме);</w:t>
      </w:r>
    </w:p>
    <w:p w:rsidR="00436772" w:rsidRPr="000D2AA2" w:rsidRDefault="004367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 xml:space="preserve">б) с предоставлением бюджетных инвестиций юридическим лицам, </w:t>
      </w:r>
      <w:r w:rsidR="0027403A" w:rsidRPr="000D2AA2">
        <w:rPr>
          <w:rFonts w:ascii="Times New Roman" w:hAnsi="Times New Roman" w:cs="Times New Roman"/>
          <w:sz w:val="24"/>
          <w:szCs w:val="24"/>
        </w:rPr>
        <w:t>не являющимся муниципальными</w:t>
      </w:r>
      <w:r w:rsidRPr="000D2AA2">
        <w:rPr>
          <w:rFonts w:ascii="Times New Roman" w:hAnsi="Times New Roman" w:cs="Times New Roman"/>
          <w:sz w:val="24"/>
          <w:szCs w:val="24"/>
        </w:rPr>
        <w:t xml:space="preserve"> учреждениями;</w:t>
      </w:r>
    </w:p>
    <w:p w:rsidR="00436772" w:rsidRPr="000D2AA2" w:rsidRDefault="004367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в)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лицам;</w:t>
      </w:r>
    </w:p>
    <w:p w:rsidR="00436772" w:rsidRPr="000D2AA2" w:rsidRDefault="004367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г) с предоставлением межбюджетных трансфертов;</w:t>
      </w:r>
    </w:p>
    <w:p w:rsidR="00436772" w:rsidRPr="000D2AA2" w:rsidRDefault="004367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 xml:space="preserve">д) </w:t>
      </w:r>
      <w:r w:rsidR="0027403A" w:rsidRPr="000D2AA2">
        <w:rPr>
          <w:rFonts w:ascii="Times New Roman" w:hAnsi="Times New Roman" w:cs="Times New Roman"/>
          <w:sz w:val="24"/>
          <w:szCs w:val="24"/>
        </w:rPr>
        <w:t>с обслуживанием  муниципального</w:t>
      </w:r>
      <w:r w:rsidRPr="000D2AA2">
        <w:rPr>
          <w:rFonts w:ascii="Times New Roman" w:hAnsi="Times New Roman" w:cs="Times New Roman"/>
          <w:sz w:val="24"/>
          <w:szCs w:val="24"/>
        </w:rPr>
        <w:t xml:space="preserve"> долга;</w:t>
      </w:r>
    </w:p>
    <w:p w:rsidR="00436772" w:rsidRPr="000D2AA2" w:rsidRDefault="004367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 xml:space="preserve">е) с исполнением судебных </w:t>
      </w:r>
      <w:r w:rsidR="00D42AD8" w:rsidRPr="000D2AA2">
        <w:rPr>
          <w:rFonts w:ascii="Times New Roman" w:hAnsi="Times New Roman" w:cs="Times New Roman"/>
          <w:sz w:val="24"/>
          <w:szCs w:val="24"/>
        </w:rPr>
        <w:t>актов по искам</w:t>
      </w:r>
      <w:r w:rsidR="00CC6A17" w:rsidRPr="000D2AA2">
        <w:rPr>
          <w:rFonts w:ascii="Times New Roman" w:hAnsi="Times New Roman" w:cs="Times New Roman"/>
          <w:sz w:val="24"/>
          <w:szCs w:val="24"/>
        </w:rPr>
        <w:t xml:space="preserve"> к</w:t>
      </w:r>
      <w:r w:rsidR="00D42AD8" w:rsidRPr="000D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AD8" w:rsidRPr="000D2AA2">
        <w:rPr>
          <w:rFonts w:ascii="Times New Roman" w:hAnsi="Times New Roman" w:cs="Times New Roman"/>
          <w:sz w:val="24"/>
          <w:szCs w:val="24"/>
        </w:rPr>
        <w:t>Каргасокскому</w:t>
      </w:r>
      <w:proofErr w:type="spellEnd"/>
      <w:r w:rsidR="00D42AD8" w:rsidRPr="000D2AA2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0D2AA2">
        <w:rPr>
          <w:rFonts w:ascii="Times New Roman" w:hAnsi="Times New Roman" w:cs="Times New Roman"/>
          <w:sz w:val="24"/>
          <w:szCs w:val="24"/>
        </w:rPr>
        <w:t xml:space="preserve"> о возмещении вреда, причиненного гражданину или юридическому лицу в результате незаконных дейст</w:t>
      </w:r>
      <w:r w:rsidR="00D42AD8" w:rsidRPr="000D2AA2">
        <w:rPr>
          <w:rFonts w:ascii="Times New Roman" w:hAnsi="Times New Roman" w:cs="Times New Roman"/>
          <w:sz w:val="24"/>
          <w:szCs w:val="24"/>
        </w:rPr>
        <w:t xml:space="preserve">вий (бездействия) органов местного </w:t>
      </w:r>
      <w:proofErr w:type="spellStart"/>
      <w:r w:rsidR="00D42AD8" w:rsidRPr="000D2AA2">
        <w:rPr>
          <w:rFonts w:ascii="Times New Roman" w:hAnsi="Times New Roman" w:cs="Times New Roman"/>
          <w:sz w:val="24"/>
          <w:szCs w:val="24"/>
        </w:rPr>
        <w:t>сомоуправления</w:t>
      </w:r>
      <w:proofErr w:type="spellEnd"/>
      <w:r w:rsidR="0027403A" w:rsidRPr="000D2AA2">
        <w:rPr>
          <w:rFonts w:ascii="Times New Roman" w:hAnsi="Times New Roman" w:cs="Times New Roman"/>
          <w:sz w:val="24"/>
          <w:szCs w:val="24"/>
        </w:rPr>
        <w:t xml:space="preserve"> </w:t>
      </w:r>
      <w:r w:rsidRPr="000D2AA2">
        <w:rPr>
          <w:rFonts w:ascii="Times New Roman" w:hAnsi="Times New Roman" w:cs="Times New Roman"/>
          <w:sz w:val="24"/>
          <w:szCs w:val="24"/>
        </w:rPr>
        <w:t xml:space="preserve"> либо должностных лиц этих органов;</w:t>
      </w:r>
    </w:p>
    <w:p w:rsidR="00436772" w:rsidRPr="000D2AA2" w:rsidRDefault="004367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 xml:space="preserve">ж) с исполнением судебных актов, предусматривающих обращение </w:t>
      </w:r>
      <w:r w:rsidR="00D42AD8" w:rsidRPr="000D2AA2">
        <w:rPr>
          <w:rFonts w:ascii="Times New Roman" w:hAnsi="Times New Roman" w:cs="Times New Roman"/>
          <w:sz w:val="24"/>
          <w:szCs w:val="24"/>
        </w:rPr>
        <w:t xml:space="preserve">взыскания на средства </w:t>
      </w:r>
      <w:r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D42AD8" w:rsidRPr="000D2AA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0D2AA2">
        <w:rPr>
          <w:rFonts w:ascii="Times New Roman" w:hAnsi="Times New Roman" w:cs="Times New Roman"/>
          <w:sz w:val="24"/>
          <w:szCs w:val="24"/>
        </w:rPr>
        <w:t xml:space="preserve"> по д</w:t>
      </w:r>
      <w:r w:rsidR="00560CC6" w:rsidRPr="000D2AA2">
        <w:rPr>
          <w:rFonts w:ascii="Times New Roman" w:hAnsi="Times New Roman" w:cs="Times New Roman"/>
          <w:sz w:val="24"/>
          <w:szCs w:val="24"/>
        </w:rPr>
        <w:t>енежным обязательствам муниципальных</w:t>
      </w:r>
      <w:r w:rsidRPr="000D2AA2">
        <w:rPr>
          <w:rFonts w:ascii="Times New Roman" w:hAnsi="Times New Roman" w:cs="Times New Roman"/>
          <w:sz w:val="24"/>
          <w:szCs w:val="24"/>
        </w:rPr>
        <w:t xml:space="preserve"> казенных учреждений.</w:t>
      </w:r>
    </w:p>
    <w:p w:rsidR="00D42AD8" w:rsidRPr="000D2AA2" w:rsidRDefault="00D42A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З) с выплатой заработной платы, начислений на выплаты по оплате по оплате труда</w:t>
      </w:r>
    </w:p>
    <w:p w:rsidR="00436772" w:rsidRPr="000D2AA2" w:rsidRDefault="00BD2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15</w:t>
      </w:r>
      <w:r w:rsidR="00C553A1" w:rsidRPr="000D2AA2">
        <w:rPr>
          <w:rFonts w:ascii="Times New Roman" w:hAnsi="Times New Roman" w:cs="Times New Roman"/>
          <w:sz w:val="24"/>
          <w:szCs w:val="24"/>
        </w:rPr>
        <w:t>. Управление финансов</w:t>
      </w:r>
      <w:r w:rsidR="00FF42F3" w:rsidRPr="000D2AA2">
        <w:rPr>
          <w:rFonts w:ascii="Times New Roman" w:hAnsi="Times New Roman" w:cs="Times New Roman"/>
          <w:sz w:val="24"/>
          <w:szCs w:val="24"/>
        </w:rPr>
        <w:t xml:space="preserve"> АКР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осуществляет проверку Заявок в соответствии с </w:t>
      </w:r>
      <w:hyperlink r:id="rId11" w:history="1">
        <w:r w:rsidR="00436772" w:rsidRPr="000D2AA2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="00436772" w:rsidRPr="000D2AA2">
        <w:rPr>
          <w:rFonts w:ascii="Times New Roman" w:hAnsi="Times New Roman" w:cs="Times New Roman"/>
          <w:sz w:val="24"/>
          <w:szCs w:val="24"/>
        </w:rPr>
        <w:t xml:space="preserve"> санкционирования </w:t>
      </w:r>
      <w:proofErr w:type="gramStart"/>
      <w:r w:rsidR="00436772" w:rsidRPr="000D2AA2">
        <w:rPr>
          <w:rFonts w:ascii="Times New Roman" w:hAnsi="Times New Roman" w:cs="Times New Roman"/>
          <w:sz w:val="24"/>
          <w:szCs w:val="24"/>
        </w:rPr>
        <w:t>оплаты денежных обязательст</w:t>
      </w:r>
      <w:r w:rsidR="00C553A1" w:rsidRPr="000D2AA2">
        <w:rPr>
          <w:rFonts w:ascii="Times New Roman" w:hAnsi="Times New Roman" w:cs="Times New Roman"/>
          <w:sz w:val="24"/>
          <w:szCs w:val="24"/>
        </w:rPr>
        <w:t>в получателей средств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C553A1" w:rsidRPr="000D2AA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526B0" w:rsidRPr="000D2AA2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="002526B0" w:rsidRPr="000D2AA2">
        <w:rPr>
          <w:rFonts w:ascii="Times New Roman" w:hAnsi="Times New Roman" w:cs="Times New Roman"/>
          <w:sz w:val="24"/>
          <w:szCs w:val="24"/>
        </w:rPr>
        <w:t xml:space="preserve">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и главных администраторов источников финансирования д</w:t>
      </w:r>
      <w:r w:rsidR="00C553A1" w:rsidRPr="000D2AA2">
        <w:rPr>
          <w:rFonts w:ascii="Times New Roman" w:hAnsi="Times New Roman" w:cs="Times New Roman"/>
          <w:sz w:val="24"/>
          <w:szCs w:val="24"/>
        </w:rPr>
        <w:t xml:space="preserve">ефицита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C553A1" w:rsidRPr="000D2AA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526B0" w:rsidRPr="000D2AA2">
        <w:rPr>
          <w:rFonts w:ascii="Times New Roman" w:hAnsi="Times New Roman" w:cs="Times New Roman"/>
          <w:sz w:val="24"/>
          <w:szCs w:val="24"/>
        </w:rPr>
        <w:t>образования</w:t>
      </w:r>
      <w:r w:rsidR="00C553A1" w:rsidRPr="000D2AA2">
        <w:rPr>
          <w:rFonts w:ascii="Times New Roman" w:hAnsi="Times New Roman" w:cs="Times New Roman"/>
          <w:sz w:val="24"/>
          <w:szCs w:val="24"/>
        </w:rPr>
        <w:t>, утвержденным приказом Управления финансов</w:t>
      </w:r>
      <w:r w:rsidR="00FF42F3" w:rsidRPr="000D2AA2">
        <w:rPr>
          <w:rFonts w:ascii="Times New Roman" w:hAnsi="Times New Roman" w:cs="Times New Roman"/>
          <w:sz w:val="24"/>
          <w:szCs w:val="24"/>
        </w:rPr>
        <w:t xml:space="preserve"> АКР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(далее - Порядок санкционирования).</w:t>
      </w:r>
    </w:p>
    <w:p w:rsidR="00436772" w:rsidRPr="000D2AA2" w:rsidRDefault="004367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1</w:t>
      </w:r>
      <w:r w:rsidR="00BD2E78" w:rsidRPr="000D2AA2">
        <w:rPr>
          <w:rFonts w:ascii="Times New Roman" w:hAnsi="Times New Roman" w:cs="Times New Roman"/>
          <w:sz w:val="24"/>
          <w:szCs w:val="24"/>
        </w:rPr>
        <w:t>6</w:t>
      </w:r>
      <w:r w:rsidRPr="000D2AA2">
        <w:rPr>
          <w:rFonts w:ascii="Times New Roman" w:hAnsi="Times New Roman" w:cs="Times New Roman"/>
          <w:sz w:val="24"/>
          <w:szCs w:val="24"/>
        </w:rPr>
        <w:t>. Проверке подлежат заявки, прошедшие в автоматизированной системе контроль на наличие свободного остатка кассового плана по рас</w:t>
      </w:r>
      <w:r w:rsidR="00D42AD8" w:rsidRPr="000D2AA2">
        <w:rPr>
          <w:rFonts w:ascii="Times New Roman" w:hAnsi="Times New Roman" w:cs="Times New Roman"/>
          <w:sz w:val="24"/>
          <w:szCs w:val="24"/>
        </w:rPr>
        <w:t>ходам на соответствующий месяц</w:t>
      </w:r>
      <w:r w:rsidRPr="000D2AA2">
        <w:rPr>
          <w:rFonts w:ascii="Times New Roman" w:hAnsi="Times New Roman" w:cs="Times New Roman"/>
          <w:sz w:val="24"/>
          <w:szCs w:val="24"/>
        </w:rPr>
        <w:t>.</w:t>
      </w:r>
    </w:p>
    <w:p w:rsidR="00436772" w:rsidRPr="000D2AA2" w:rsidRDefault="00BD2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17</w:t>
      </w:r>
      <w:r w:rsidR="00436772" w:rsidRPr="000D2AA2">
        <w:rPr>
          <w:rFonts w:ascii="Times New Roman" w:hAnsi="Times New Roman" w:cs="Times New Roman"/>
          <w:sz w:val="24"/>
          <w:szCs w:val="24"/>
        </w:rPr>
        <w:t>. Для осуществления предв</w:t>
      </w:r>
      <w:r w:rsidR="00C553A1" w:rsidRPr="000D2AA2">
        <w:rPr>
          <w:rFonts w:ascii="Times New Roman" w:hAnsi="Times New Roman" w:cs="Times New Roman"/>
          <w:sz w:val="24"/>
          <w:szCs w:val="24"/>
        </w:rPr>
        <w:t>арительного контроля Управление финансов</w:t>
      </w:r>
      <w:r w:rsidR="00C11F02" w:rsidRPr="000D2AA2">
        <w:rPr>
          <w:rFonts w:ascii="Times New Roman" w:hAnsi="Times New Roman" w:cs="Times New Roman"/>
          <w:sz w:val="24"/>
          <w:szCs w:val="24"/>
        </w:rPr>
        <w:t xml:space="preserve"> АКР</w:t>
      </w:r>
      <w:r w:rsidR="00C553A1" w:rsidRPr="000D2AA2">
        <w:rPr>
          <w:rFonts w:ascii="Times New Roman" w:hAnsi="Times New Roman" w:cs="Times New Roman"/>
          <w:sz w:val="24"/>
          <w:szCs w:val="24"/>
        </w:rPr>
        <w:t xml:space="preserve"> </w:t>
      </w:r>
      <w:r w:rsidR="00C736CD" w:rsidRPr="000D2AA2">
        <w:rPr>
          <w:rFonts w:ascii="Times New Roman" w:hAnsi="Times New Roman" w:cs="Times New Roman"/>
          <w:sz w:val="24"/>
          <w:szCs w:val="24"/>
        </w:rPr>
        <w:t xml:space="preserve">при </w:t>
      </w:r>
      <w:r w:rsidR="00C736CD" w:rsidRPr="000D2AA2">
        <w:rPr>
          <w:rFonts w:ascii="Times New Roman" w:hAnsi="Times New Roman" w:cs="Times New Roman"/>
          <w:sz w:val="24"/>
          <w:szCs w:val="24"/>
        </w:rPr>
        <w:lastRenderedPageBreak/>
        <w:t>необходимости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запрашивает </w:t>
      </w:r>
      <w:r w:rsidR="00C553A1" w:rsidRPr="000D2AA2">
        <w:rPr>
          <w:rFonts w:ascii="Times New Roman" w:hAnsi="Times New Roman" w:cs="Times New Roman"/>
          <w:sz w:val="24"/>
          <w:szCs w:val="24"/>
        </w:rPr>
        <w:t xml:space="preserve">у получателя средств </w:t>
      </w:r>
      <w:r w:rsidR="00436772" w:rsidRPr="000D2AA2">
        <w:rPr>
          <w:rFonts w:ascii="Times New Roman" w:hAnsi="Times New Roman" w:cs="Times New Roman"/>
          <w:sz w:val="24"/>
          <w:szCs w:val="24"/>
        </w:rPr>
        <w:t>бюджета</w:t>
      </w:r>
      <w:r w:rsidR="00C553A1" w:rsidRPr="000D2AA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526B0" w:rsidRPr="000D2AA2">
        <w:rPr>
          <w:rFonts w:ascii="Times New Roman" w:hAnsi="Times New Roman" w:cs="Times New Roman"/>
          <w:sz w:val="24"/>
          <w:szCs w:val="24"/>
        </w:rPr>
        <w:t>образования</w:t>
      </w:r>
      <w:r w:rsidR="00436772" w:rsidRPr="000D2AA2">
        <w:rPr>
          <w:rFonts w:ascii="Times New Roman" w:hAnsi="Times New Roman" w:cs="Times New Roman"/>
          <w:sz w:val="24"/>
          <w:szCs w:val="24"/>
        </w:rPr>
        <w:t>, администратора источников дополнительные документы, подтверждающие денежные обязательства, факт выполненных работ, оказания услуг или поставки товаров.</w:t>
      </w:r>
    </w:p>
    <w:p w:rsidR="00436772" w:rsidRPr="000D2AA2" w:rsidRDefault="00C55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1</w:t>
      </w:r>
      <w:r w:rsidR="00BD2E78" w:rsidRPr="000D2AA2">
        <w:rPr>
          <w:rFonts w:ascii="Times New Roman" w:hAnsi="Times New Roman" w:cs="Times New Roman"/>
          <w:sz w:val="24"/>
          <w:szCs w:val="24"/>
        </w:rPr>
        <w:t>8</w:t>
      </w:r>
      <w:r w:rsidRPr="000D2AA2">
        <w:rPr>
          <w:rFonts w:ascii="Times New Roman" w:hAnsi="Times New Roman" w:cs="Times New Roman"/>
          <w:sz w:val="24"/>
          <w:szCs w:val="24"/>
        </w:rPr>
        <w:t>. Управление финансов</w:t>
      </w:r>
      <w:r w:rsidR="00FF42F3" w:rsidRPr="000D2AA2">
        <w:rPr>
          <w:rFonts w:ascii="Times New Roman" w:hAnsi="Times New Roman" w:cs="Times New Roman"/>
          <w:sz w:val="24"/>
          <w:szCs w:val="24"/>
        </w:rPr>
        <w:t xml:space="preserve"> АКР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отказывает в исполнении заявки по основаниям, установленным </w:t>
      </w:r>
      <w:hyperlink r:id="rId12" w:history="1">
        <w:r w:rsidR="00436772" w:rsidRPr="000D2AA2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="00436772" w:rsidRPr="000D2AA2">
        <w:rPr>
          <w:rFonts w:ascii="Times New Roman" w:hAnsi="Times New Roman" w:cs="Times New Roman"/>
          <w:sz w:val="24"/>
          <w:szCs w:val="24"/>
        </w:rPr>
        <w:t xml:space="preserve"> санкционирования.</w:t>
      </w:r>
    </w:p>
    <w:p w:rsidR="00436772" w:rsidRPr="000D2AA2" w:rsidRDefault="00BD2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19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. Заявка принимается к исполнению в случае ее соответствия установленным требованиям. Уполномоченный сотрудник </w:t>
      </w:r>
      <w:r w:rsidR="00D42AD8" w:rsidRPr="000D2AA2">
        <w:rPr>
          <w:rFonts w:ascii="Times New Roman" w:hAnsi="Times New Roman" w:cs="Times New Roman"/>
          <w:sz w:val="24"/>
          <w:szCs w:val="24"/>
        </w:rPr>
        <w:t xml:space="preserve"> Отдела казначейского исполнения бюджета и бюджетного учета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по итогам осуществленной проверки формирует в автоматизированной системе</w:t>
      </w:r>
      <w:r w:rsidR="00D42AD8" w:rsidRPr="000D2AA2">
        <w:rPr>
          <w:rFonts w:ascii="Times New Roman" w:hAnsi="Times New Roman" w:cs="Times New Roman"/>
          <w:sz w:val="24"/>
          <w:szCs w:val="24"/>
        </w:rPr>
        <w:t xml:space="preserve"> Уведомление  о предельных объемах финансирования</w:t>
      </w:r>
      <w:r w:rsidR="00436772" w:rsidRPr="000D2AA2">
        <w:rPr>
          <w:rFonts w:ascii="Times New Roman" w:hAnsi="Times New Roman" w:cs="Times New Roman"/>
          <w:sz w:val="24"/>
          <w:szCs w:val="24"/>
        </w:rPr>
        <w:t>.</w:t>
      </w:r>
    </w:p>
    <w:p w:rsidR="00436772" w:rsidRPr="000D2AA2" w:rsidRDefault="00BD2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20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36772" w:rsidRPr="000D2AA2">
        <w:rPr>
          <w:rFonts w:ascii="Times New Roman" w:hAnsi="Times New Roman" w:cs="Times New Roman"/>
          <w:sz w:val="24"/>
          <w:szCs w:val="24"/>
        </w:rPr>
        <w:t>Процедуры санкционирования расходов получател</w:t>
      </w:r>
      <w:r w:rsidR="00C553A1" w:rsidRPr="000D2AA2">
        <w:rPr>
          <w:rFonts w:ascii="Times New Roman" w:hAnsi="Times New Roman" w:cs="Times New Roman"/>
          <w:sz w:val="24"/>
          <w:szCs w:val="24"/>
        </w:rPr>
        <w:t xml:space="preserve">ей средств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C553A1" w:rsidRPr="000D2AA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526B0" w:rsidRPr="000D2AA2">
        <w:rPr>
          <w:rFonts w:ascii="Times New Roman" w:hAnsi="Times New Roman" w:cs="Times New Roman"/>
          <w:sz w:val="24"/>
          <w:szCs w:val="24"/>
        </w:rPr>
        <w:t>образования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, лицевые счета которым открыты в УФК, осуществляются в порядке, установленном УФК в соответствии с требованиями нормативных актов Министерства финансов Российской Федерации и Федерального казначейства, а также с учетом Соглашения об осуществлении УФК отдельных </w:t>
      </w:r>
      <w:r w:rsidR="00C553A1" w:rsidRPr="000D2AA2">
        <w:rPr>
          <w:rFonts w:ascii="Times New Roman" w:hAnsi="Times New Roman" w:cs="Times New Roman"/>
          <w:sz w:val="24"/>
          <w:szCs w:val="24"/>
        </w:rPr>
        <w:t xml:space="preserve">функций по исполнению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C553A1" w:rsidRPr="000D2AA2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2526B0" w:rsidRPr="000D2AA2">
        <w:rPr>
          <w:rFonts w:ascii="Times New Roman" w:hAnsi="Times New Roman" w:cs="Times New Roman"/>
          <w:sz w:val="24"/>
          <w:szCs w:val="24"/>
        </w:rPr>
        <w:t xml:space="preserve">ьного образования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при кассовом об</w:t>
      </w:r>
      <w:r w:rsidR="00C553A1" w:rsidRPr="000D2AA2">
        <w:rPr>
          <w:rFonts w:ascii="Times New Roman" w:hAnsi="Times New Roman" w:cs="Times New Roman"/>
          <w:sz w:val="24"/>
          <w:szCs w:val="24"/>
        </w:rPr>
        <w:t xml:space="preserve">служивании исполнения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60CC6" w:rsidRPr="000D2AA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436772" w:rsidRPr="000D2AA2">
        <w:rPr>
          <w:rFonts w:ascii="Times New Roman" w:hAnsi="Times New Roman" w:cs="Times New Roman"/>
          <w:sz w:val="24"/>
          <w:szCs w:val="24"/>
        </w:rPr>
        <w:t>УФК.</w:t>
      </w:r>
      <w:proofErr w:type="gramEnd"/>
    </w:p>
    <w:p w:rsidR="00436772" w:rsidRPr="000D2AA2" w:rsidRDefault="004367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772" w:rsidRPr="000D2AA2" w:rsidRDefault="004367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5. ПОДТВЕРЖДЕНИЕ ИСПОЛНЕНИЯ ДЕНЕЖНЫХ ОБЯЗАТЕЛЬСТВ</w:t>
      </w:r>
    </w:p>
    <w:p w:rsidR="00436772" w:rsidRPr="000D2AA2" w:rsidRDefault="004367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772" w:rsidRPr="000D2AA2" w:rsidRDefault="00BD2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21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36772" w:rsidRPr="000D2AA2">
        <w:rPr>
          <w:rFonts w:ascii="Times New Roman" w:hAnsi="Times New Roman" w:cs="Times New Roman"/>
          <w:sz w:val="24"/>
          <w:szCs w:val="24"/>
        </w:rPr>
        <w:t>После окончания процедур санкционирования расхо</w:t>
      </w:r>
      <w:r w:rsidR="00BA0DFC" w:rsidRPr="000D2AA2">
        <w:rPr>
          <w:rFonts w:ascii="Times New Roman" w:hAnsi="Times New Roman" w:cs="Times New Roman"/>
          <w:sz w:val="24"/>
          <w:szCs w:val="24"/>
        </w:rPr>
        <w:t xml:space="preserve">дов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BA0DFC" w:rsidRPr="000D2AA2">
        <w:rPr>
          <w:rFonts w:ascii="Times New Roman" w:hAnsi="Times New Roman" w:cs="Times New Roman"/>
          <w:sz w:val="24"/>
          <w:szCs w:val="24"/>
        </w:rPr>
        <w:t xml:space="preserve"> муниципального об</w:t>
      </w:r>
      <w:r w:rsidR="00570743" w:rsidRPr="000D2AA2">
        <w:rPr>
          <w:rFonts w:ascii="Times New Roman" w:hAnsi="Times New Roman" w:cs="Times New Roman"/>
          <w:sz w:val="24"/>
          <w:szCs w:val="24"/>
        </w:rPr>
        <w:t>разования</w:t>
      </w:r>
      <w:r w:rsidR="00436772" w:rsidRPr="000D2AA2">
        <w:rPr>
          <w:rFonts w:ascii="Times New Roman" w:hAnsi="Times New Roman" w:cs="Times New Roman"/>
          <w:sz w:val="24"/>
          <w:szCs w:val="24"/>
        </w:rPr>
        <w:t>, источников фи</w:t>
      </w:r>
      <w:r w:rsidR="00BA0DFC" w:rsidRPr="000D2AA2">
        <w:rPr>
          <w:rFonts w:ascii="Times New Roman" w:hAnsi="Times New Roman" w:cs="Times New Roman"/>
          <w:sz w:val="24"/>
          <w:szCs w:val="24"/>
        </w:rPr>
        <w:t>нансирования дефицита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BA0DFC" w:rsidRPr="000D2AA2">
        <w:rPr>
          <w:rFonts w:ascii="Times New Roman" w:hAnsi="Times New Roman" w:cs="Times New Roman"/>
          <w:sz w:val="24"/>
          <w:szCs w:val="24"/>
        </w:rPr>
        <w:t xml:space="preserve"> муниципального об</w:t>
      </w:r>
      <w:r w:rsidR="00570743" w:rsidRPr="000D2AA2">
        <w:rPr>
          <w:rFonts w:ascii="Times New Roman" w:hAnsi="Times New Roman" w:cs="Times New Roman"/>
          <w:sz w:val="24"/>
          <w:szCs w:val="24"/>
        </w:rPr>
        <w:t xml:space="preserve">разования </w:t>
      </w:r>
      <w:r w:rsidR="00BA0DFC" w:rsidRPr="000D2AA2">
        <w:rPr>
          <w:rFonts w:ascii="Times New Roman" w:hAnsi="Times New Roman" w:cs="Times New Roman"/>
          <w:sz w:val="24"/>
          <w:szCs w:val="24"/>
        </w:rPr>
        <w:t xml:space="preserve"> Управление финансов</w:t>
      </w:r>
      <w:r w:rsidR="00C736CD" w:rsidRPr="000D2AA2">
        <w:rPr>
          <w:rFonts w:ascii="Times New Roman" w:hAnsi="Times New Roman" w:cs="Times New Roman"/>
          <w:sz w:val="24"/>
          <w:szCs w:val="24"/>
        </w:rPr>
        <w:t xml:space="preserve"> АКР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формирует в автоматизированной системе платежные документы, подтверждающие списание денежных ср</w:t>
      </w:r>
      <w:r w:rsidR="00BA0DFC" w:rsidRPr="000D2AA2">
        <w:rPr>
          <w:rFonts w:ascii="Times New Roman" w:hAnsi="Times New Roman" w:cs="Times New Roman"/>
          <w:sz w:val="24"/>
          <w:szCs w:val="24"/>
        </w:rPr>
        <w:t>едств с единого счета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BA0DFC" w:rsidRPr="000D2AA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70743" w:rsidRPr="000D2AA2">
        <w:rPr>
          <w:rFonts w:ascii="Times New Roman" w:hAnsi="Times New Roman" w:cs="Times New Roman"/>
          <w:sz w:val="24"/>
          <w:szCs w:val="24"/>
        </w:rPr>
        <w:t>образования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в пользу физических или юридических лиц, бюджетов бюджетной системы Российской Федерации, и не позднее 16-00 часов текущего дня отправляет по системе электронной доставки документов УФК (далее - СЭД</w:t>
      </w:r>
      <w:proofErr w:type="gramEnd"/>
      <w:r w:rsidR="00436772" w:rsidRPr="000D2A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6772" w:rsidRPr="000D2AA2">
        <w:rPr>
          <w:rFonts w:ascii="Times New Roman" w:hAnsi="Times New Roman" w:cs="Times New Roman"/>
          <w:sz w:val="24"/>
          <w:szCs w:val="24"/>
        </w:rPr>
        <w:t>УФК) в УФК для спи</w:t>
      </w:r>
      <w:r w:rsidR="00D42AD8" w:rsidRPr="000D2AA2">
        <w:rPr>
          <w:rFonts w:ascii="Times New Roman" w:hAnsi="Times New Roman" w:cs="Times New Roman"/>
          <w:sz w:val="24"/>
          <w:szCs w:val="24"/>
        </w:rPr>
        <w:t xml:space="preserve">сания с единого счета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D42AD8" w:rsidRPr="000D2AA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436772" w:rsidRPr="000D2AA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36772" w:rsidRPr="000D2AA2" w:rsidRDefault="00BD2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22</w:t>
      </w:r>
      <w:r w:rsidR="00BA0DFC" w:rsidRPr="000D2AA2">
        <w:rPr>
          <w:rFonts w:ascii="Times New Roman" w:hAnsi="Times New Roman" w:cs="Times New Roman"/>
          <w:sz w:val="24"/>
          <w:szCs w:val="24"/>
        </w:rPr>
        <w:t>. Управление финансов</w:t>
      </w:r>
      <w:r w:rsidR="004E5E31" w:rsidRPr="000D2AA2">
        <w:rPr>
          <w:rFonts w:ascii="Times New Roman" w:hAnsi="Times New Roman" w:cs="Times New Roman"/>
          <w:sz w:val="24"/>
          <w:szCs w:val="24"/>
        </w:rPr>
        <w:t xml:space="preserve"> АКР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отражает в автоматизированной системе расходы на лицевых счета</w:t>
      </w:r>
      <w:r w:rsidR="00BA0DFC" w:rsidRPr="000D2AA2">
        <w:rPr>
          <w:rFonts w:ascii="Times New Roman" w:hAnsi="Times New Roman" w:cs="Times New Roman"/>
          <w:sz w:val="24"/>
          <w:szCs w:val="24"/>
        </w:rPr>
        <w:t xml:space="preserve">х получателей средств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BA0DFC" w:rsidRPr="000D2AA2">
        <w:rPr>
          <w:rFonts w:ascii="Times New Roman" w:hAnsi="Times New Roman" w:cs="Times New Roman"/>
          <w:sz w:val="24"/>
          <w:szCs w:val="24"/>
        </w:rPr>
        <w:t xml:space="preserve"> муниципа</w:t>
      </w:r>
      <w:r w:rsidR="008B266F" w:rsidRPr="000D2AA2">
        <w:rPr>
          <w:rFonts w:ascii="Times New Roman" w:hAnsi="Times New Roman" w:cs="Times New Roman"/>
          <w:sz w:val="24"/>
          <w:szCs w:val="24"/>
        </w:rPr>
        <w:t xml:space="preserve">льного </w:t>
      </w:r>
      <w:r w:rsidR="00570743" w:rsidRPr="000D2AA2">
        <w:rPr>
          <w:rFonts w:ascii="Times New Roman" w:hAnsi="Times New Roman" w:cs="Times New Roman"/>
          <w:sz w:val="24"/>
          <w:szCs w:val="24"/>
        </w:rPr>
        <w:t>образования</w:t>
      </w:r>
      <w:r w:rsidR="00436772" w:rsidRPr="000D2AA2">
        <w:rPr>
          <w:rFonts w:ascii="Times New Roman" w:hAnsi="Times New Roman" w:cs="Times New Roman"/>
          <w:sz w:val="24"/>
          <w:szCs w:val="24"/>
        </w:rPr>
        <w:t>, администраторов источников операционным днем, когда произведено списание ср</w:t>
      </w:r>
      <w:r w:rsidR="00570743" w:rsidRPr="000D2AA2">
        <w:rPr>
          <w:rFonts w:ascii="Times New Roman" w:hAnsi="Times New Roman" w:cs="Times New Roman"/>
          <w:sz w:val="24"/>
          <w:szCs w:val="24"/>
        </w:rPr>
        <w:t xml:space="preserve">едств с единого счета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70743" w:rsidRPr="000D2AA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436772" w:rsidRPr="000D2AA2">
        <w:rPr>
          <w:rFonts w:ascii="Times New Roman" w:hAnsi="Times New Roman" w:cs="Times New Roman"/>
          <w:sz w:val="24"/>
          <w:szCs w:val="24"/>
        </w:rPr>
        <w:t>.</w:t>
      </w:r>
    </w:p>
    <w:p w:rsidR="00436772" w:rsidRPr="000D2AA2" w:rsidRDefault="00BD2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23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. Выписки по лицевым счетам с подтверждающими документами (по поступлениям и выплатам) формируются и распечатываются </w:t>
      </w:r>
      <w:r w:rsidR="008B266F" w:rsidRPr="000D2AA2">
        <w:rPr>
          <w:rFonts w:ascii="Times New Roman" w:hAnsi="Times New Roman" w:cs="Times New Roman"/>
          <w:sz w:val="24"/>
          <w:szCs w:val="24"/>
        </w:rPr>
        <w:t xml:space="preserve">получателями средств  </w:t>
      </w:r>
      <w:r w:rsidR="00436772" w:rsidRPr="000D2AA2">
        <w:rPr>
          <w:rFonts w:ascii="Times New Roman" w:hAnsi="Times New Roman" w:cs="Times New Roman"/>
          <w:sz w:val="24"/>
          <w:szCs w:val="24"/>
        </w:rPr>
        <w:t>бюджета</w:t>
      </w:r>
      <w:r w:rsidR="008B266F" w:rsidRPr="000D2AA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70743" w:rsidRPr="000D2AA2">
        <w:rPr>
          <w:rFonts w:ascii="Times New Roman" w:hAnsi="Times New Roman" w:cs="Times New Roman"/>
          <w:sz w:val="24"/>
          <w:szCs w:val="24"/>
        </w:rPr>
        <w:t>образования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и администраторами источников самостоятельно на своих автоматизированных рабочих местах.</w:t>
      </w:r>
    </w:p>
    <w:p w:rsidR="00436772" w:rsidRPr="000D2AA2" w:rsidRDefault="004367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При необходимости подтверждения операций, произведенных на лицевом счете, к</w:t>
      </w:r>
      <w:r w:rsidR="008B266F" w:rsidRPr="000D2AA2">
        <w:rPr>
          <w:rFonts w:ascii="Times New Roman" w:hAnsi="Times New Roman" w:cs="Times New Roman"/>
          <w:sz w:val="24"/>
          <w:szCs w:val="24"/>
        </w:rPr>
        <w:t xml:space="preserve">лиент представляет в Управление финансов </w:t>
      </w:r>
      <w:r w:rsidR="00C736CD" w:rsidRPr="000D2AA2">
        <w:rPr>
          <w:rFonts w:ascii="Times New Roman" w:hAnsi="Times New Roman" w:cs="Times New Roman"/>
          <w:sz w:val="24"/>
          <w:szCs w:val="24"/>
        </w:rPr>
        <w:t xml:space="preserve"> АКР</w:t>
      </w:r>
      <w:r w:rsidRPr="000D2AA2">
        <w:rPr>
          <w:rFonts w:ascii="Times New Roman" w:hAnsi="Times New Roman" w:cs="Times New Roman"/>
          <w:sz w:val="24"/>
          <w:szCs w:val="24"/>
        </w:rPr>
        <w:t xml:space="preserve"> копию документа н</w:t>
      </w:r>
      <w:r w:rsidR="008B266F" w:rsidRPr="000D2AA2">
        <w:rPr>
          <w:rFonts w:ascii="Times New Roman" w:hAnsi="Times New Roman" w:cs="Times New Roman"/>
          <w:sz w:val="24"/>
          <w:szCs w:val="24"/>
        </w:rPr>
        <w:t>а бумажн</w:t>
      </w:r>
      <w:r w:rsidR="00C736CD" w:rsidRPr="000D2AA2">
        <w:rPr>
          <w:rFonts w:ascii="Times New Roman" w:hAnsi="Times New Roman" w:cs="Times New Roman"/>
          <w:sz w:val="24"/>
          <w:szCs w:val="24"/>
        </w:rPr>
        <w:t>ом носителе. Уполномоченный работник Управления финансов АКР</w:t>
      </w:r>
      <w:r w:rsidR="008B266F" w:rsidRPr="000D2AA2">
        <w:rPr>
          <w:rFonts w:ascii="Times New Roman" w:hAnsi="Times New Roman" w:cs="Times New Roman"/>
          <w:sz w:val="24"/>
          <w:szCs w:val="24"/>
        </w:rPr>
        <w:t xml:space="preserve"> </w:t>
      </w:r>
      <w:r w:rsidRPr="000D2AA2">
        <w:rPr>
          <w:rFonts w:ascii="Times New Roman" w:hAnsi="Times New Roman" w:cs="Times New Roman"/>
          <w:sz w:val="24"/>
          <w:szCs w:val="24"/>
        </w:rPr>
        <w:t xml:space="preserve"> сверяет информацию в представленном документе с информацией в соответствующем электронном документе, хранящемся в автоматизированной системе, и при соответствии информации на документе проставляется отметка с указанием даты, фамилии, инициалов и подписи уполно</w:t>
      </w:r>
      <w:r w:rsidR="008B266F" w:rsidRPr="000D2AA2">
        <w:rPr>
          <w:rFonts w:ascii="Times New Roman" w:hAnsi="Times New Roman" w:cs="Times New Roman"/>
          <w:sz w:val="24"/>
          <w:szCs w:val="24"/>
        </w:rPr>
        <w:t>моченного работника Управления финансов</w:t>
      </w:r>
      <w:r w:rsidR="00C736CD" w:rsidRPr="000D2AA2">
        <w:rPr>
          <w:rFonts w:ascii="Times New Roman" w:hAnsi="Times New Roman" w:cs="Times New Roman"/>
          <w:sz w:val="24"/>
          <w:szCs w:val="24"/>
        </w:rPr>
        <w:t xml:space="preserve"> АКР</w:t>
      </w:r>
      <w:r w:rsidRPr="000D2AA2">
        <w:rPr>
          <w:rFonts w:ascii="Times New Roman" w:hAnsi="Times New Roman" w:cs="Times New Roman"/>
          <w:sz w:val="24"/>
          <w:szCs w:val="24"/>
        </w:rPr>
        <w:t>.</w:t>
      </w:r>
    </w:p>
    <w:p w:rsidR="00436772" w:rsidRPr="000D2AA2" w:rsidRDefault="00BD2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24</w:t>
      </w:r>
      <w:r w:rsidR="008B266F" w:rsidRPr="000D2AA2">
        <w:rPr>
          <w:rFonts w:ascii="Times New Roman" w:hAnsi="Times New Roman" w:cs="Times New Roman"/>
          <w:sz w:val="24"/>
          <w:szCs w:val="24"/>
        </w:rPr>
        <w:t xml:space="preserve">. Расходы </w:t>
      </w:r>
      <w:r w:rsidR="00436772" w:rsidRPr="000D2AA2">
        <w:rPr>
          <w:rFonts w:ascii="Times New Roman" w:hAnsi="Times New Roman" w:cs="Times New Roman"/>
          <w:sz w:val="24"/>
          <w:szCs w:val="24"/>
        </w:rPr>
        <w:t>бюджета</w:t>
      </w:r>
      <w:r w:rsidR="008B266F" w:rsidRPr="000D2AA2">
        <w:rPr>
          <w:rFonts w:ascii="Times New Roman" w:hAnsi="Times New Roman" w:cs="Times New Roman"/>
          <w:sz w:val="24"/>
          <w:szCs w:val="24"/>
        </w:rPr>
        <w:t xml:space="preserve"> мун</w:t>
      </w:r>
      <w:r w:rsidR="00560CC6" w:rsidRPr="000D2AA2">
        <w:rPr>
          <w:rFonts w:ascii="Times New Roman" w:hAnsi="Times New Roman" w:cs="Times New Roman"/>
          <w:sz w:val="24"/>
          <w:szCs w:val="24"/>
        </w:rPr>
        <w:t>иципального образования</w:t>
      </w:r>
      <w:r w:rsidR="008B266F" w:rsidRPr="000D2AA2">
        <w:rPr>
          <w:rFonts w:ascii="Times New Roman" w:hAnsi="Times New Roman" w:cs="Times New Roman"/>
          <w:sz w:val="24"/>
          <w:szCs w:val="24"/>
        </w:rPr>
        <w:t xml:space="preserve"> получателями средств </w:t>
      </w:r>
      <w:r w:rsidR="00436772" w:rsidRPr="000D2AA2">
        <w:rPr>
          <w:rFonts w:ascii="Times New Roman" w:hAnsi="Times New Roman" w:cs="Times New Roman"/>
          <w:sz w:val="24"/>
          <w:szCs w:val="24"/>
        </w:rPr>
        <w:t>бюджета</w:t>
      </w:r>
      <w:r w:rsidR="008B266F" w:rsidRPr="000D2AA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70743" w:rsidRPr="000D2AA2">
        <w:rPr>
          <w:rFonts w:ascii="Times New Roman" w:hAnsi="Times New Roman" w:cs="Times New Roman"/>
          <w:sz w:val="24"/>
          <w:szCs w:val="24"/>
        </w:rPr>
        <w:t>образования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, осуществляемые наличными денежными средствами, производятся в соответствии с </w:t>
      </w:r>
      <w:hyperlink r:id="rId13" w:history="1">
        <w:r w:rsidR="00436772" w:rsidRPr="000D2AA2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обеспечения наличными денежными средствами организаций, утвержденными Приказом Федерального казначейства от </w:t>
      </w:r>
      <w:r w:rsidR="00436772" w:rsidRPr="000D2AA2">
        <w:rPr>
          <w:rFonts w:ascii="Times New Roman" w:hAnsi="Times New Roman" w:cs="Times New Roman"/>
          <w:sz w:val="24"/>
          <w:szCs w:val="24"/>
        </w:rPr>
        <w:lastRenderedPageBreak/>
        <w:t>30.06.2014 N 10н.</w:t>
      </w:r>
    </w:p>
    <w:p w:rsidR="00436772" w:rsidRPr="000D2AA2" w:rsidRDefault="00BD2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25</w:t>
      </w:r>
      <w:r w:rsidR="00436772" w:rsidRPr="000D2AA2">
        <w:rPr>
          <w:rFonts w:ascii="Times New Roman" w:hAnsi="Times New Roman" w:cs="Times New Roman"/>
          <w:sz w:val="24"/>
          <w:szCs w:val="24"/>
        </w:rPr>
        <w:t>. Подтверждение исполнения денежных обязательст</w:t>
      </w:r>
      <w:r w:rsidR="008B266F" w:rsidRPr="000D2AA2">
        <w:rPr>
          <w:rFonts w:ascii="Times New Roman" w:hAnsi="Times New Roman" w:cs="Times New Roman"/>
          <w:sz w:val="24"/>
          <w:szCs w:val="24"/>
        </w:rPr>
        <w:t xml:space="preserve">в получателям средств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8B266F" w:rsidRPr="000D2AA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70743" w:rsidRPr="000D2AA2">
        <w:rPr>
          <w:rFonts w:ascii="Times New Roman" w:hAnsi="Times New Roman" w:cs="Times New Roman"/>
          <w:sz w:val="24"/>
          <w:szCs w:val="24"/>
        </w:rPr>
        <w:t>образования</w:t>
      </w:r>
      <w:r w:rsidR="00436772" w:rsidRPr="000D2AA2">
        <w:rPr>
          <w:rFonts w:ascii="Times New Roman" w:hAnsi="Times New Roman" w:cs="Times New Roman"/>
          <w:sz w:val="24"/>
          <w:szCs w:val="24"/>
        </w:rPr>
        <w:t>, лицевые счета которым открыты в УФК, осуществляется в порядке, установленном УФК в соответствии с требованиями нормативных актов Министерства финансов Российской Федерации и Федерального казначейства.</w:t>
      </w:r>
    </w:p>
    <w:p w:rsidR="00436772" w:rsidRPr="000D2AA2" w:rsidRDefault="004367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772" w:rsidRPr="000D2AA2" w:rsidRDefault="004367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6. ВНЕСЕНИЕ ИЗМЕНЕНИЙ В ПРОИЗВЕДЕННЫЕ РАСХОДЫ</w:t>
      </w:r>
    </w:p>
    <w:p w:rsidR="00436772" w:rsidRPr="000D2AA2" w:rsidRDefault="004367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772" w:rsidRPr="000D2AA2" w:rsidRDefault="00C736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26</w:t>
      </w:r>
      <w:r w:rsidR="00436772" w:rsidRPr="000D2AA2">
        <w:rPr>
          <w:rFonts w:ascii="Times New Roman" w:hAnsi="Times New Roman" w:cs="Times New Roman"/>
          <w:sz w:val="24"/>
          <w:szCs w:val="24"/>
        </w:rPr>
        <w:t>. Изменения в произведенные р</w:t>
      </w:r>
      <w:r w:rsidR="00330FD8" w:rsidRPr="000D2AA2">
        <w:rPr>
          <w:rFonts w:ascii="Times New Roman" w:hAnsi="Times New Roman" w:cs="Times New Roman"/>
          <w:sz w:val="24"/>
          <w:szCs w:val="24"/>
        </w:rPr>
        <w:t xml:space="preserve">асходы при исполнении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330FD8" w:rsidRPr="000D2AA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70743" w:rsidRPr="000D2AA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вносятся в случаях:</w:t>
      </w:r>
    </w:p>
    <w:p w:rsidR="00436772" w:rsidRPr="000D2AA2" w:rsidRDefault="004367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а) изменения законодательства в части бюджетной классификации бюджетов Российской Федерации;</w:t>
      </w:r>
    </w:p>
    <w:p w:rsidR="00436772" w:rsidRPr="000D2AA2" w:rsidRDefault="004367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б) восстановления произведенных расходов в связи с возвратом платежей, осуществленных ранее в пользу физических и юридических лиц, бюджетов бюджетной системы Российской Федерации;</w:t>
      </w:r>
    </w:p>
    <w:p w:rsidR="00436772" w:rsidRPr="000D2AA2" w:rsidRDefault="004367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в) при разборе поступлений в части восстановления неклассифицированных расходов.</w:t>
      </w:r>
    </w:p>
    <w:p w:rsidR="00436772" w:rsidRPr="000D2AA2" w:rsidRDefault="00C736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27</w:t>
      </w:r>
      <w:r w:rsidR="00436772" w:rsidRPr="000D2AA2">
        <w:rPr>
          <w:rFonts w:ascii="Times New Roman" w:hAnsi="Times New Roman" w:cs="Times New Roman"/>
          <w:sz w:val="24"/>
          <w:szCs w:val="24"/>
        </w:rPr>
        <w:t>. Для внесения изменений в расходы, отраженные на лицевых</w:t>
      </w:r>
      <w:r w:rsidR="00570743" w:rsidRPr="000D2AA2">
        <w:rPr>
          <w:rFonts w:ascii="Times New Roman" w:hAnsi="Times New Roman" w:cs="Times New Roman"/>
          <w:sz w:val="24"/>
          <w:szCs w:val="24"/>
        </w:rPr>
        <w:t xml:space="preserve"> счетах, открытых в Управление финансов</w:t>
      </w:r>
      <w:r w:rsidR="004E5E31" w:rsidRPr="000D2AA2">
        <w:rPr>
          <w:rFonts w:ascii="Times New Roman" w:hAnsi="Times New Roman" w:cs="Times New Roman"/>
          <w:sz w:val="24"/>
          <w:szCs w:val="24"/>
        </w:rPr>
        <w:t xml:space="preserve"> АКР</w:t>
      </w:r>
      <w:r w:rsidR="00570743" w:rsidRPr="000D2AA2">
        <w:rPr>
          <w:rFonts w:ascii="Times New Roman" w:hAnsi="Times New Roman" w:cs="Times New Roman"/>
          <w:sz w:val="24"/>
          <w:szCs w:val="24"/>
        </w:rPr>
        <w:t xml:space="preserve"> и в УФК, Управление</w:t>
      </w:r>
      <w:r w:rsidR="00FF42F3" w:rsidRPr="000D2AA2">
        <w:rPr>
          <w:rFonts w:ascii="Times New Roman" w:hAnsi="Times New Roman" w:cs="Times New Roman"/>
          <w:sz w:val="24"/>
          <w:szCs w:val="24"/>
        </w:rPr>
        <w:t>м</w:t>
      </w:r>
      <w:r w:rsidR="00570743" w:rsidRPr="000D2AA2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FF42F3" w:rsidRPr="000D2AA2">
        <w:rPr>
          <w:rFonts w:ascii="Times New Roman" w:hAnsi="Times New Roman" w:cs="Times New Roman"/>
          <w:sz w:val="24"/>
          <w:szCs w:val="24"/>
        </w:rPr>
        <w:t xml:space="preserve"> АКР</w:t>
      </w:r>
      <w:r w:rsidR="00570743" w:rsidRPr="000D2AA2">
        <w:rPr>
          <w:rFonts w:ascii="Times New Roman" w:hAnsi="Times New Roman" w:cs="Times New Roman"/>
          <w:sz w:val="24"/>
          <w:szCs w:val="24"/>
        </w:rPr>
        <w:t xml:space="preserve">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оформляются Уведомления об уточнении вида и принадлежности платежа, Уведомления об уточнении кода бюджетной классификации Российской Федерации по произведенным кассовым выплатам. Уведомления представляются в У</w:t>
      </w:r>
      <w:r w:rsidR="00D42AD8" w:rsidRPr="000D2AA2">
        <w:rPr>
          <w:rFonts w:ascii="Times New Roman" w:hAnsi="Times New Roman" w:cs="Times New Roman"/>
          <w:sz w:val="24"/>
          <w:szCs w:val="24"/>
        </w:rPr>
        <w:t>ФК в электронном виде в СЭД УФК</w:t>
      </w:r>
      <w:r w:rsidR="00436772" w:rsidRPr="000D2AA2">
        <w:rPr>
          <w:rFonts w:ascii="Times New Roman" w:hAnsi="Times New Roman" w:cs="Times New Roman"/>
          <w:sz w:val="24"/>
          <w:szCs w:val="24"/>
        </w:rPr>
        <w:t>.</w:t>
      </w:r>
    </w:p>
    <w:p w:rsidR="00436772" w:rsidRPr="000D2AA2" w:rsidRDefault="004367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743" w:rsidRPr="000D2AA2" w:rsidRDefault="005707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743" w:rsidRPr="000D2AA2" w:rsidRDefault="005707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743" w:rsidRPr="000D2AA2" w:rsidRDefault="005707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570743" w:rsidRPr="000D2AA2" w:rsidSect="00226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772"/>
    <w:rsid w:val="00076D80"/>
    <w:rsid w:val="000B44C7"/>
    <w:rsid w:val="000D2AA2"/>
    <w:rsid w:val="000E54F7"/>
    <w:rsid w:val="00177292"/>
    <w:rsid w:val="00211F53"/>
    <w:rsid w:val="002526B0"/>
    <w:rsid w:val="0027403A"/>
    <w:rsid w:val="00330FD8"/>
    <w:rsid w:val="003F28EE"/>
    <w:rsid w:val="00436772"/>
    <w:rsid w:val="00440628"/>
    <w:rsid w:val="004E0235"/>
    <w:rsid w:val="004E5E31"/>
    <w:rsid w:val="00560CC6"/>
    <w:rsid w:val="00570743"/>
    <w:rsid w:val="005D2450"/>
    <w:rsid w:val="006D3844"/>
    <w:rsid w:val="006F1407"/>
    <w:rsid w:val="00702882"/>
    <w:rsid w:val="008A5F4F"/>
    <w:rsid w:val="008B266F"/>
    <w:rsid w:val="00976F86"/>
    <w:rsid w:val="00A35E63"/>
    <w:rsid w:val="00A55435"/>
    <w:rsid w:val="00A77363"/>
    <w:rsid w:val="00BA0DFC"/>
    <w:rsid w:val="00BB73D3"/>
    <w:rsid w:val="00BD2E78"/>
    <w:rsid w:val="00C11F02"/>
    <w:rsid w:val="00C553A1"/>
    <w:rsid w:val="00C70EB7"/>
    <w:rsid w:val="00C736CD"/>
    <w:rsid w:val="00CC6A17"/>
    <w:rsid w:val="00D26F64"/>
    <w:rsid w:val="00D42AD8"/>
    <w:rsid w:val="00D43172"/>
    <w:rsid w:val="00EE746D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7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67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67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2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7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67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67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2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CAF8E2320E30915E6437E9400C3752FDF231D5B1A2B4114497F5575BeD7FJ" TargetMode="External"/><Relationship Id="rId13" Type="http://schemas.openxmlformats.org/officeDocument/2006/relationships/hyperlink" Target="consultantplus://offline/ref=63CAF8E2320E30915E6437E9400C3752FEFB3DD1BEAAB4114497F5575BDFDE119A425C3C7B880C4EeC7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CAF8E2320E30915E6437E9400C3752FEF336D3B1AAB4114497F5575BDFDE119A425C3E7D8De078J" TargetMode="External"/><Relationship Id="rId12" Type="http://schemas.openxmlformats.org/officeDocument/2006/relationships/hyperlink" Target="consultantplus://offline/ref=63CAF8E2320E30915E6429E456606956FDF06BDBB8A3BD4F1ECBF300048FD844DA025A6938CC014ECDDBB894eE7A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CAF8E2320E30915E6429E456606956FDF06BDBBCA1BC451BC8AE0A0CD6D446eD7DJ" TargetMode="External"/><Relationship Id="rId11" Type="http://schemas.openxmlformats.org/officeDocument/2006/relationships/hyperlink" Target="consultantplus://offline/ref=63CAF8E2320E30915E6429E456606956FDF06BDBB8A3BD4F1ECBF300048FD844DA025A6938CC014ECDDBB894eE7AJ" TargetMode="External"/><Relationship Id="rId5" Type="http://schemas.openxmlformats.org/officeDocument/2006/relationships/hyperlink" Target="consultantplus://offline/ref=63CAF8E2320E30915E6437E9400C3752FEF336D3B1AAB4114497F5575BDFDE119A425C3E7D8De078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3CAF8E2320E30915E6437E9400C3752FEF331DFBAA1B4114497F5575BDFDE119A425C3C7B88084FeC7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CAF8E2320E30915E6437E9400C3752FEF937D6BCA7B4114497F5575BDFDE119A425C3C7B88084FeC7C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2301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Ю. Малышева</dc:creator>
  <cp:lastModifiedBy>Наталья Ю. Малышева</cp:lastModifiedBy>
  <cp:revision>33</cp:revision>
  <cp:lastPrinted>2018-03-15T09:29:00Z</cp:lastPrinted>
  <dcterms:created xsi:type="dcterms:W3CDTF">2017-12-27T09:59:00Z</dcterms:created>
  <dcterms:modified xsi:type="dcterms:W3CDTF">2018-03-15T09:36:00Z</dcterms:modified>
</cp:coreProperties>
</file>