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CB6DDF" w:rsidP="00B1021D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5C0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F24A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bookmarkStart w:id="0" w:name="_GoBack"/>
            <w:bookmarkEnd w:id="0"/>
          </w:p>
        </w:tc>
        <w:tc>
          <w:tcPr>
            <w:tcW w:w="4673" w:type="dxa"/>
          </w:tcPr>
          <w:p w:rsidR="00B1021D" w:rsidRPr="00C9113B" w:rsidRDefault="00013FEC" w:rsidP="00B1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Рублёва Вера Александровна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Полушвайко Николай Николаевич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1C5C03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030EA" w:rsidRPr="00C9113B" w:rsidTr="00EA0C5E"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E030EA" w:rsidRDefault="001C5C03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1C5C03" w:rsidRPr="00C9113B" w:rsidRDefault="001C5C03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033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E030EA" w:rsidRDefault="00E030EA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Рассмотрение документов, поданных </w:t>
      </w:r>
      <w:r w:rsidR="002D186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5723C">
        <w:rPr>
          <w:rFonts w:ascii="Times New Roman" w:hAnsi="Times New Roman" w:cs="Times New Roman"/>
          <w:sz w:val="24"/>
          <w:szCs w:val="24"/>
        </w:rPr>
        <w:t>,</w:t>
      </w:r>
      <w:r w:rsidRPr="00C9113B">
        <w:rPr>
          <w:rFonts w:ascii="Times New Roman" w:hAnsi="Times New Roman" w:cs="Times New Roman"/>
          <w:sz w:val="24"/>
          <w:szCs w:val="24"/>
        </w:rPr>
        <w:t xml:space="preserve"> для постановки на учёт для получения земельного участка для индивидуального жилищного строительства </w:t>
      </w:r>
      <w:r w:rsidR="00667612">
        <w:rPr>
          <w:rFonts w:ascii="Times New Roman" w:hAnsi="Times New Roman" w:cs="Times New Roman"/>
          <w:sz w:val="24"/>
          <w:szCs w:val="24"/>
        </w:rPr>
        <w:t xml:space="preserve">во внеочередном или первоочередном порядке </w:t>
      </w:r>
      <w:r w:rsidRPr="00C9113B">
        <w:rPr>
          <w:rFonts w:ascii="Times New Roman" w:hAnsi="Times New Roman" w:cs="Times New Roman"/>
          <w:sz w:val="24"/>
          <w:szCs w:val="24"/>
        </w:rPr>
        <w:t>с последующим предоставлением его в собственность бесплатно.</w:t>
      </w:r>
    </w:p>
    <w:p w:rsidR="00013FEC" w:rsidRPr="00C9113B" w:rsidRDefault="00013FEC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7E32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A91C65">
        <w:rPr>
          <w:rFonts w:ascii="Times New Roman" w:hAnsi="Times New Roman" w:cs="Times New Roman"/>
          <w:sz w:val="24"/>
          <w:szCs w:val="24"/>
          <w:lang w:eastAsia="ru-RU"/>
        </w:rPr>
        <w:t>Фатеевой О.А.</w:t>
      </w:r>
    </w:p>
    <w:p w:rsidR="007E32C4" w:rsidRPr="00C9113B" w:rsidRDefault="007E32C4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СЛУШАЛИ</w:t>
      </w:r>
      <w:r w:rsidR="001E587B">
        <w:rPr>
          <w:rFonts w:ascii="Times New Roman" w:hAnsi="Times New Roman" w:cs="Times New Roman"/>
          <w:sz w:val="24"/>
          <w:szCs w:val="24"/>
        </w:rPr>
        <w:t xml:space="preserve"> </w:t>
      </w:r>
      <w:r w:rsidR="00A91C65">
        <w:rPr>
          <w:rFonts w:ascii="Times New Roman" w:hAnsi="Times New Roman" w:cs="Times New Roman"/>
          <w:sz w:val="24"/>
          <w:szCs w:val="24"/>
        </w:rPr>
        <w:t>Фатееву</w:t>
      </w:r>
      <w:r w:rsidR="00013FEC">
        <w:rPr>
          <w:rFonts w:ascii="Times New Roman" w:hAnsi="Times New Roman" w:cs="Times New Roman"/>
          <w:sz w:val="24"/>
          <w:szCs w:val="24"/>
        </w:rPr>
        <w:t xml:space="preserve"> </w:t>
      </w:r>
      <w:r w:rsidR="00A91C65">
        <w:rPr>
          <w:rFonts w:ascii="Times New Roman" w:hAnsi="Times New Roman" w:cs="Times New Roman"/>
          <w:sz w:val="24"/>
          <w:szCs w:val="24"/>
        </w:rPr>
        <w:t>О</w:t>
      </w:r>
      <w:r w:rsidR="001E587B">
        <w:rPr>
          <w:rFonts w:ascii="Times New Roman" w:hAnsi="Times New Roman" w:cs="Times New Roman"/>
          <w:sz w:val="24"/>
          <w:szCs w:val="24"/>
        </w:rPr>
        <w:t>.</w:t>
      </w:r>
      <w:r w:rsidR="00A91C65">
        <w:rPr>
          <w:rFonts w:ascii="Times New Roman" w:hAnsi="Times New Roman" w:cs="Times New Roman"/>
          <w:sz w:val="24"/>
          <w:szCs w:val="24"/>
        </w:rPr>
        <w:t>А.</w:t>
      </w:r>
      <w:r w:rsidRPr="00C9113B">
        <w:rPr>
          <w:rFonts w:ascii="Times New Roman" w:hAnsi="Times New Roman" w:cs="Times New Roman"/>
          <w:sz w:val="24"/>
          <w:szCs w:val="24"/>
        </w:rPr>
        <w:t>:</w:t>
      </w:r>
    </w:p>
    <w:p w:rsidR="00761D6C" w:rsidRPr="00761D6C" w:rsidRDefault="00E030EA" w:rsidP="00761D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Комиссией были рассмотрены документы, предоставленные </w:t>
      </w:r>
      <w:r w:rsidR="002D186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E3DA8">
        <w:rPr>
          <w:rFonts w:ascii="Times New Roman" w:hAnsi="Times New Roman" w:cs="Times New Roman"/>
          <w:sz w:val="24"/>
          <w:szCs w:val="24"/>
        </w:rPr>
        <w:t>.</w:t>
      </w:r>
      <w:r w:rsidR="00761D6C" w:rsidRPr="00761D6C">
        <w:t xml:space="preserve"> </w:t>
      </w:r>
      <w:r w:rsidR="00761D6C" w:rsidRPr="00761D6C">
        <w:rPr>
          <w:rFonts w:ascii="Times New Roman" w:hAnsi="Times New Roman" w:cs="Times New Roman"/>
          <w:sz w:val="24"/>
          <w:szCs w:val="24"/>
        </w:rPr>
        <w:t>Согласно справки от 2</w:t>
      </w:r>
      <w:r w:rsidR="00761D6C">
        <w:rPr>
          <w:rFonts w:ascii="Times New Roman" w:hAnsi="Times New Roman" w:cs="Times New Roman"/>
          <w:sz w:val="24"/>
          <w:szCs w:val="24"/>
        </w:rPr>
        <w:t>7.03</w:t>
      </w:r>
      <w:r w:rsidR="00761D6C" w:rsidRPr="00761D6C">
        <w:rPr>
          <w:rFonts w:ascii="Times New Roman" w:hAnsi="Times New Roman" w:cs="Times New Roman"/>
          <w:sz w:val="24"/>
          <w:szCs w:val="24"/>
        </w:rPr>
        <w:t>.</w:t>
      </w:r>
      <w:r w:rsidR="00761D6C">
        <w:rPr>
          <w:rFonts w:ascii="Times New Roman" w:hAnsi="Times New Roman" w:cs="Times New Roman"/>
          <w:sz w:val="24"/>
          <w:szCs w:val="24"/>
        </w:rPr>
        <w:t>2019 года № 2335</w:t>
      </w:r>
      <w:r w:rsidR="00761D6C" w:rsidRPr="00761D6C">
        <w:rPr>
          <w:rFonts w:ascii="Times New Roman" w:hAnsi="Times New Roman" w:cs="Times New Roman"/>
          <w:sz w:val="24"/>
          <w:szCs w:val="24"/>
        </w:rPr>
        <w:t xml:space="preserve">, выданной Администрацией Каргасокского сельского поселения и предоставленной </w:t>
      </w:r>
      <w:r w:rsidR="00C06ACC">
        <w:rPr>
          <w:rFonts w:ascii="Times New Roman" w:hAnsi="Times New Roman" w:cs="Times New Roman"/>
          <w:sz w:val="24"/>
          <w:szCs w:val="24"/>
        </w:rPr>
        <w:t>С. (данные исключены),</w:t>
      </w:r>
      <w:r w:rsidR="00C06ACC" w:rsidRPr="00C9113B">
        <w:rPr>
          <w:rFonts w:ascii="Times New Roman" w:hAnsi="Times New Roman" w:cs="Times New Roman"/>
          <w:sz w:val="24"/>
          <w:szCs w:val="24"/>
        </w:rPr>
        <w:t xml:space="preserve"> </w:t>
      </w:r>
      <w:r w:rsidR="00C06ACC">
        <w:rPr>
          <w:rFonts w:ascii="Times New Roman" w:hAnsi="Times New Roman" w:cs="Times New Roman"/>
          <w:sz w:val="24"/>
          <w:szCs w:val="24"/>
        </w:rPr>
        <w:t>С (данные исключены)</w:t>
      </w:r>
      <w:r w:rsidR="00712B45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761D6C" w:rsidRPr="00761D6C">
        <w:rPr>
          <w:rFonts w:ascii="Times New Roman" w:hAnsi="Times New Roman" w:cs="Times New Roman"/>
          <w:sz w:val="24"/>
          <w:szCs w:val="24"/>
        </w:rPr>
        <w:t xml:space="preserve"> семью в следующем составе:</w:t>
      </w:r>
    </w:p>
    <w:p w:rsidR="00761D6C" w:rsidRPr="00761D6C" w:rsidRDefault="00D51A3D" w:rsidP="00761D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6118">
        <w:rPr>
          <w:rFonts w:ascii="Times New Roman" w:hAnsi="Times New Roman" w:cs="Times New Roman"/>
          <w:sz w:val="24"/>
          <w:szCs w:val="24"/>
        </w:rPr>
        <w:t>С</w:t>
      </w:r>
      <w:r w:rsidR="009F5500">
        <w:rPr>
          <w:rFonts w:ascii="Times New Roman" w:hAnsi="Times New Roman" w:cs="Times New Roman"/>
          <w:sz w:val="24"/>
          <w:szCs w:val="24"/>
        </w:rPr>
        <w:t>.</w:t>
      </w:r>
      <w:r w:rsidR="00EF6118">
        <w:rPr>
          <w:rFonts w:ascii="Times New Roman" w:hAnsi="Times New Roman" w:cs="Times New Roman"/>
          <w:sz w:val="24"/>
          <w:szCs w:val="24"/>
        </w:rPr>
        <w:t xml:space="preserve"> (данные исключены) </w:t>
      </w:r>
      <w:r w:rsidR="00CA3A29">
        <w:rPr>
          <w:rFonts w:ascii="Times New Roman" w:hAnsi="Times New Roman" w:cs="Times New Roman"/>
          <w:sz w:val="24"/>
          <w:szCs w:val="24"/>
        </w:rPr>
        <w:t>- отец</w:t>
      </w:r>
      <w:r w:rsidR="00EF6118">
        <w:rPr>
          <w:rFonts w:ascii="Times New Roman" w:hAnsi="Times New Roman" w:cs="Times New Roman"/>
          <w:sz w:val="24"/>
          <w:szCs w:val="24"/>
        </w:rPr>
        <w:t>, (данные исключены) г.р.</w:t>
      </w:r>
      <w:r w:rsidR="00761D6C" w:rsidRPr="00761D6C">
        <w:rPr>
          <w:rFonts w:ascii="Times New Roman" w:hAnsi="Times New Roman" w:cs="Times New Roman"/>
          <w:sz w:val="24"/>
          <w:szCs w:val="24"/>
        </w:rPr>
        <w:t>;</w:t>
      </w:r>
    </w:p>
    <w:p w:rsidR="00761D6C" w:rsidRPr="00761D6C" w:rsidRDefault="00D51A3D" w:rsidP="00EF61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6118">
        <w:rPr>
          <w:rFonts w:ascii="Times New Roman" w:hAnsi="Times New Roman" w:cs="Times New Roman"/>
          <w:sz w:val="24"/>
          <w:szCs w:val="24"/>
        </w:rPr>
        <w:t>С</w:t>
      </w:r>
      <w:r w:rsidR="009F5500">
        <w:rPr>
          <w:rFonts w:ascii="Times New Roman" w:hAnsi="Times New Roman" w:cs="Times New Roman"/>
          <w:sz w:val="24"/>
          <w:szCs w:val="24"/>
        </w:rPr>
        <w:t>.</w:t>
      </w:r>
      <w:r w:rsidR="00EF6118">
        <w:rPr>
          <w:rFonts w:ascii="Times New Roman" w:hAnsi="Times New Roman" w:cs="Times New Roman"/>
          <w:sz w:val="24"/>
          <w:szCs w:val="24"/>
        </w:rPr>
        <w:t xml:space="preserve"> (данные исключены) –</w:t>
      </w:r>
      <w:r w:rsidR="00CA3A29">
        <w:rPr>
          <w:rFonts w:ascii="Times New Roman" w:hAnsi="Times New Roman" w:cs="Times New Roman"/>
          <w:sz w:val="24"/>
          <w:szCs w:val="24"/>
        </w:rPr>
        <w:t>мачеха</w:t>
      </w:r>
      <w:r w:rsidR="00EF6118">
        <w:rPr>
          <w:rFonts w:ascii="Times New Roman" w:hAnsi="Times New Roman" w:cs="Times New Roman"/>
          <w:sz w:val="24"/>
          <w:szCs w:val="24"/>
        </w:rPr>
        <w:t>, (данные исключены) г.р.</w:t>
      </w:r>
      <w:r w:rsidR="00761D6C" w:rsidRPr="00761D6C">
        <w:rPr>
          <w:rFonts w:ascii="Times New Roman" w:hAnsi="Times New Roman" w:cs="Times New Roman"/>
          <w:sz w:val="24"/>
          <w:szCs w:val="24"/>
        </w:rPr>
        <w:t>;</w:t>
      </w:r>
    </w:p>
    <w:p w:rsidR="00761D6C" w:rsidRPr="00761D6C" w:rsidRDefault="00D51A3D" w:rsidP="00EF61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6118">
        <w:rPr>
          <w:rFonts w:ascii="Times New Roman" w:hAnsi="Times New Roman" w:cs="Times New Roman"/>
          <w:sz w:val="24"/>
          <w:szCs w:val="24"/>
        </w:rPr>
        <w:t>С</w:t>
      </w:r>
      <w:r w:rsidR="009F5500">
        <w:rPr>
          <w:rFonts w:ascii="Times New Roman" w:hAnsi="Times New Roman" w:cs="Times New Roman"/>
          <w:sz w:val="24"/>
          <w:szCs w:val="24"/>
        </w:rPr>
        <w:t>.</w:t>
      </w:r>
      <w:r w:rsidR="00EF6118">
        <w:rPr>
          <w:rFonts w:ascii="Times New Roman" w:hAnsi="Times New Roman" w:cs="Times New Roman"/>
          <w:sz w:val="24"/>
          <w:szCs w:val="24"/>
        </w:rPr>
        <w:t xml:space="preserve"> (данные исключены) – </w:t>
      </w:r>
      <w:r w:rsidR="00CA3A29">
        <w:rPr>
          <w:rFonts w:ascii="Times New Roman" w:hAnsi="Times New Roman" w:cs="Times New Roman"/>
          <w:sz w:val="24"/>
          <w:szCs w:val="24"/>
        </w:rPr>
        <w:t>брат</w:t>
      </w:r>
      <w:r w:rsidR="00EF6118">
        <w:rPr>
          <w:rFonts w:ascii="Times New Roman" w:hAnsi="Times New Roman" w:cs="Times New Roman"/>
          <w:sz w:val="24"/>
          <w:szCs w:val="24"/>
        </w:rPr>
        <w:t>, (данные исключены) г.р.</w:t>
      </w:r>
      <w:r w:rsidR="00761D6C" w:rsidRPr="00761D6C">
        <w:rPr>
          <w:rFonts w:ascii="Times New Roman" w:hAnsi="Times New Roman" w:cs="Times New Roman"/>
          <w:sz w:val="24"/>
          <w:szCs w:val="24"/>
        </w:rPr>
        <w:t>;</w:t>
      </w:r>
    </w:p>
    <w:p w:rsidR="00761D6C" w:rsidRDefault="00D51A3D" w:rsidP="00EF61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F5500">
        <w:rPr>
          <w:rFonts w:ascii="Times New Roman" w:hAnsi="Times New Roman" w:cs="Times New Roman"/>
          <w:sz w:val="24"/>
          <w:szCs w:val="24"/>
        </w:rPr>
        <w:t xml:space="preserve">С. </w:t>
      </w:r>
      <w:r w:rsidR="00EF6118">
        <w:rPr>
          <w:rFonts w:ascii="Times New Roman" w:hAnsi="Times New Roman" w:cs="Times New Roman"/>
          <w:sz w:val="24"/>
          <w:szCs w:val="24"/>
        </w:rPr>
        <w:t>(данные исключены) – сестра, (данные исключены) г.р.</w:t>
      </w:r>
    </w:p>
    <w:p w:rsidR="0064184B" w:rsidRDefault="00667612" w:rsidP="00EF611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также, на основании</w:t>
      </w:r>
      <w:r w:rsidR="00A91C65">
        <w:rPr>
          <w:rFonts w:ascii="Times New Roman" w:hAnsi="Times New Roman" w:cs="Times New Roman"/>
          <w:sz w:val="24"/>
          <w:szCs w:val="24"/>
        </w:rPr>
        <w:t xml:space="preserve"> справки от 10.05</w:t>
      </w:r>
      <w:r w:rsidR="00B36997">
        <w:rPr>
          <w:rFonts w:ascii="Times New Roman" w:hAnsi="Times New Roman" w:cs="Times New Roman"/>
          <w:sz w:val="24"/>
          <w:szCs w:val="24"/>
        </w:rPr>
        <w:t>.2018 года № 1038911</w:t>
      </w:r>
      <w:r w:rsidR="00E030EA" w:rsidRPr="00C9113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B36997">
        <w:rPr>
          <w:rFonts w:ascii="Times New Roman" w:hAnsi="Times New Roman" w:cs="Times New Roman"/>
          <w:sz w:val="24"/>
          <w:szCs w:val="24"/>
        </w:rPr>
        <w:t>филиалом ФКУ «ГБ МСЭ по Томской области»</w:t>
      </w:r>
      <w:r w:rsidR="00CA3A29">
        <w:rPr>
          <w:rFonts w:ascii="Times New Roman" w:hAnsi="Times New Roman" w:cs="Times New Roman"/>
          <w:sz w:val="24"/>
          <w:szCs w:val="24"/>
        </w:rPr>
        <w:t xml:space="preserve">, </w:t>
      </w:r>
      <w:r w:rsidR="009F5500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B36997">
        <w:rPr>
          <w:rFonts w:ascii="Times New Roman" w:hAnsi="Times New Roman" w:cs="Times New Roman"/>
          <w:sz w:val="24"/>
          <w:szCs w:val="24"/>
        </w:rPr>
        <w:t xml:space="preserve">относится к категории инвалид </w:t>
      </w:r>
      <w:r w:rsidR="00B369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36997" w:rsidRPr="00B36997">
        <w:rPr>
          <w:rFonts w:ascii="Times New Roman" w:hAnsi="Times New Roman" w:cs="Times New Roman"/>
          <w:sz w:val="24"/>
          <w:szCs w:val="24"/>
        </w:rPr>
        <w:t xml:space="preserve"> </w:t>
      </w:r>
      <w:r w:rsidR="00B36997">
        <w:rPr>
          <w:rFonts w:ascii="Times New Roman" w:hAnsi="Times New Roman" w:cs="Times New Roman"/>
          <w:sz w:val="24"/>
          <w:szCs w:val="24"/>
        </w:rPr>
        <w:t>группы.</w:t>
      </w:r>
    </w:p>
    <w:p w:rsidR="00E803DE" w:rsidRDefault="00761D6C" w:rsidP="00D51A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D6C">
        <w:rPr>
          <w:rFonts w:ascii="Times New Roman" w:hAnsi="Times New Roman" w:cs="Times New Roman"/>
          <w:sz w:val="24"/>
          <w:szCs w:val="24"/>
        </w:rPr>
        <w:lastRenderedPageBreak/>
        <w:t>Пунктом 6 части 1 статьи 7 закона Томской области от 09.07.2015 № 100-ОЗ «О земельных отношениях в Томской области»</w:t>
      </w:r>
      <w:r w:rsidR="00667612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Pr="00761D6C">
        <w:rPr>
          <w:rFonts w:ascii="Times New Roman" w:hAnsi="Times New Roman" w:cs="Times New Roman"/>
          <w:sz w:val="24"/>
          <w:szCs w:val="24"/>
        </w:rPr>
        <w:t xml:space="preserve">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семьям, имеющим детей инвалидов.</w:t>
      </w:r>
      <w:r w:rsidR="00B36997">
        <w:rPr>
          <w:rFonts w:ascii="Times New Roman" w:hAnsi="Times New Roman" w:cs="Times New Roman"/>
          <w:sz w:val="24"/>
          <w:szCs w:val="24"/>
        </w:rPr>
        <w:t xml:space="preserve"> </w:t>
      </w:r>
      <w:r w:rsidR="00D51A3D">
        <w:rPr>
          <w:rFonts w:ascii="Times New Roman" w:hAnsi="Times New Roman" w:cs="Times New Roman"/>
          <w:sz w:val="24"/>
          <w:szCs w:val="24"/>
        </w:rPr>
        <w:t>При этом, подпунктом</w:t>
      </w:r>
      <w:r w:rsidR="00B36997">
        <w:rPr>
          <w:rFonts w:ascii="Times New Roman" w:hAnsi="Times New Roman" w:cs="Times New Roman"/>
          <w:sz w:val="24"/>
          <w:szCs w:val="24"/>
        </w:rPr>
        <w:t xml:space="preserve"> 4 пункта 10</w:t>
      </w:r>
      <w:r w:rsidR="00E803DE">
        <w:rPr>
          <w:rFonts w:ascii="Times New Roman" w:hAnsi="Times New Roman" w:cs="Times New Roman"/>
          <w:sz w:val="24"/>
          <w:szCs w:val="24"/>
        </w:rPr>
        <w:t xml:space="preserve"> Приложения 1 </w:t>
      </w:r>
      <w:r w:rsidR="00E803DE" w:rsidRPr="002E6DD7">
        <w:rPr>
          <w:rFonts w:ascii="Times New Roman" w:hAnsi="Times New Roman" w:cs="Times New Roman"/>
          <w:sz w:val="24"/>
          <w:szCs w:val="24"/>
        </w:rPr>
        <w:t>Закона</w:t>
      </w:r>
      <w:r w:rsidR="00796366">
        <w:rPr>
          <w:rFonts w:ascii="Times New Roman" w:hAnsi="Times New Roman" w:cs="Times New Roman"/>
          <w:sz w:val="24"/>
          <w:szCs w:val="24"/>
        </w:rPr>
        <w:t xml:space="preserve"> установлено что,</w:t>
      </w:r>
      <w:r w:rsidR="00E803DE" w:rsidRPr="002E6DD7">
        <w:rPr>
          <w:rFonts w:ascii="Times New Roman" w:hAnsi="Times New Roman" w:cs="Times New Roman"/>
          <w:sz w:val="24"/>
          <w:szCs w:val="24"/>
        </w:rPr>
        <w:t xml:space="preserve"> </w:t>
      </w:r>
      <w:r w:rsidR="00E803DE">
        <w:rPr>
          <w:rFonts w:ascii="Times New Roman" w:hAnsi="Times New Roman" w:cs="Times New Roman"/>
          <w:sz w:val="24"/>
          <w:szCs w:val="24"/>
        </w:rPr>
        <w:t xml:space="preserve">заявитель не относится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8" w:history="1">
        <w:r w:rsidR="00E803DE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</w:t>
        </w:r>
      </w:hyperlink>
      <w:r w:rsidR="00E803DE"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144E67" w:rsidRDefault="00144E67" w:rsidP="00D51A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имеются основания для отказа в постановке на учет для получения земельного участка </w:t>
      </w:r>
      <w:r w:rsidR="00F65B1D">
        <w:rPr>
          <w:rFonts w:ascii="Times New Roman" w:hAnsi="Times New Roman" w:cs="Times New Roman"/>
          <w:sz w:val="24"/>
          <w:szCs w:val="24"/>
        </w:rPr>
        <w:t>С. (данные исключены).</w:t>
      </w:r>
    </w:p>
    <w:p w:rsidR="007E32C4" w:rsidRPr="00C9113B" w:rsidRDefault="007E32C4" w:rsidP="00E4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DD3716" w:rsidP="00E4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7E32C4" w:rsidRPr="00C9113B">
        <w:rPr>
          <w:rFonts w:ascii="Times New Roman" w:hAnsi="Times New Roman" w:cs="Times New Roman"/>
          <w:sz w:val="24"/>
          <w:szCs w:val="24"/>
        </w:rPr>
        <w:t>РЕШИЛИ:</w:t>
      </w:r>
    </w:p>
    <w:p w:rsidR="00DD3716" w:rsidRPr="00C9113B" w:rsidRDefault="00DD3716" w:rsidP="00DD3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1.1. </w:t>
      </w:r>
      <w:r w:rsidR="00054079" w:rsidRPr="00C9113B"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="00F65B1D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B51307">
        <w:rPr>
          <w:rFonts w:ascii="Times New Roman" w:hAnsi="Times New Roman" w:cs="Times New Roman"/>
          <w:sz w:val="24"/>
          <w:szCs w:val="24"/>
        </w:rPr>
        <w:t>в постановке на учет для</w:t>
      </w:r>
      <w:r w:rsidR="00054079" w:rsidRPr="00C9113B">
        <w:rPr>
          <w:rFonts w:ascii="Times New Roman" w:hAnsi="Times New Roman" w:cs="Times New Roman"/>
          <w:sz w:val="24"/>
          <w:szCs w:val="24"/>
        </w:rPr>
        <w:t xml:space="preserve"> получение земельного участка для индивиду</w:t>
      </w:r>
      <w:r w:rsidR="00667612">
        <w:rPr>
          <w:rFonts w:ascii="Times New Roman" w:hAnsi="Times New Roman" w:cs="Times New Roman"/>
          <w:sz w:val="24"/>
          <w:szCs w:val="24"/>
        </w:rPr>
        <w:t xml:space="preserve">ального жилищного строительства, </w:t>
      </w:r>
      <w:r w:rsidR="00054079" w:rsidRPr="00C9113B">
        <w:rPr>
          <w:rFonts w:ascii="Times New Roman" w:hAnsi="Times New Roman" w:cs="Times New Roman"/>
          <w:sz w:val="24"/>
          <w:szCs w:val="24"/>
        </w:rPr>
        <w:t xml:space="preserve">поскольку заявитель не относится к </w:t>
      </w:r>
      <w:r w:rsidRPr="00C9113B">
        <w:rPr>
          <w:rFonts w:ascii="Times New Roman" w:hAnsi="Times New Roman" w:cs="Times New Roman"/>
          <w:sz w:val="24"/>
          <w:szCs w:val="24"/>
        </w:rPr>
        <w:t xml:space="preserve">категориям лиц, перечисленных в </w:t>
      </w:r>
      <w:hyperlink r:id="rId9" w:history="1">
        <w:r w:rsidRPr="00C9113B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7</w:t>
        </w:r>
      </w:hyperlink>
      <w:r w:rsidRPr="00C9113B">
        <w:rPr>
          <w:rFonts w:ascii="Times New Roman" w:hAnsi="Times New Roman" w:cs="Times New Roman"/>
          <w:sz w:val="24"/>
          <w:szCs w:val="24"/>
        </w:rPr>
        <w:t xml:space="preserve"> </w:t>
      </w:r>
      <w:r w:rsidR="00995717" w:rsidRPr="00C9113B">
        <w:rPr>
          <w:rFonts w:ascii="Times New Roman" w:hAnsi="Times New Roman" w:cs="Times New Roman"/>
          <w:sz w:val="24"/>
          <w:szCs w:val="24"/>
        </w:rPr>
        <w:t>закона Томской области от 09.07.2015 № 100-ОЗ «О земельных отношениях в Томской области»</w:t>
      </w:r>
      <w:r w:rsidRPr="00C9113B">
        <w:rPr>
          <w:rFonts w:ascii="Times New Roman" w:hAnsi="Times New Roman" w:cs="Times New Roman"/>
          <w:sz w:val="24"/>
          <w:szCs w:val="24"/>
        </w:rPr>
        <w:t xml:space="preserve"> (подпункт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</w:t>
      </w:r>
      <w:r w:rsidR="00995717">
        <w:rPr>
          <w:rFonts w:ascii="Times New Roman" w:hAnsi="Times New Roman" w:cs="Times New Roman"/>
          <w:sz w:val="24"/>
          <w:szCs w:val="24"/>
        </w:rPr>
        <w:t xml:space="preserve"> к</w:t>
      </w:r>
      <w:r w:rsidRPr="00C9113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95717">
        <w:rPr>
          <w:rFonts w:ascii="Times New Roman" w:hAnsi="Times New Roman" w:cs="Times New Roman"/>
          <w:sz w:val="24"/>
          <w:szCs w:val="24"/>
        </w:rPr>
        <w:t>у</w:t>
      </w:r>
      <w:r w:rsidRPr="00C9113B">
        <w:rPr>
          <w:rFonts w:ascii="Times New Roman" w:hAnsi="Times New Roman" w:cs="Times New Roman"/>
          <w:sz w:val="24"/>
          <w:szCs w:val="24"/>
        </w:rPr>
        <w:t>)).</w:t>
      </w:r>
    </w:p>
    <w:p w:rsidR="00DD3716" w:rsidRDefault="00DD3716" w:rsidP="00DD3716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1.2. Уведомить </w:t>
      </w:r>
      <w:r w:rsidR="00F65B1D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="00144E67">
        <w:rPr>
          <w:rFonts w:ascii="Times New Roman" w:eastAsiaTheme="minorEastAsia" w:hAnsi="Times New Roman" w:cs="Times New Roman"/>
          <w:sz w:val="24"/>
          <w:szCs w:val="24"/>
        </w:rPr>
        <w:t xml:space="preserve">об отказе в постановке на учет </w:t>
      </w:r>
      <w:r w:rsidR="00CA3A29">
        <w:rPr>
          <w:rFonts w:ascii="Times New Roman" w:eastAsiaTheme="minorEastAsia" w:hAnsi="Times New Roman" w:cs="Times New Roman"/>
          <w:sz w:val="24"/>
          <w:szCs w:val="24"/>
        </w:rPr>
        <w:t>для получения</w:t>
      </w:r>
      <w:r w:rsidR="00144E67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</w:t>
      </w:r>
      <w:r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p w:rsidR="00B51307" w:rsidRPr="00C9113B" w:rsidRDefault="00B51307" w:rsidP="00DD3716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В.А. Рублёва  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Н.Н. Полушвайко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B36997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B36997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</w:t>
            </w:r>
            <w:r w:rsidR="008A4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995717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2F" w:rsidRDefault="0009272F" w:rsidP="006D1954">
      <w:pPr>
        <w:spacing w:after="0" w:line="240" w:lineRule="auto"/>
      </w:pPr>
      <w:r>
        <w:separator/>
      </w:r>
    </w:p>
  </w:endnote>
  <w:endnote w:type="continuationSeparator" w:id="0">
    <w:p w:rsidR="0009272F" w:rsidRDefault="0009272F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2F" w:rsidRDefault="0009272F" w:rsidP="006D1954">
      <w:pPr>
        <w:spacing w:after="0" w:line="240" w:lineRule="auto"/>
      </w:pPr>
      <w:r>
        <w:separator/>
      </w:r>
    </w:p>
  </w:footnote>
  <w:footnote w:type="continuationSeparator" w:id="0">
    <w:p w:rsidR="0009272F" w:rsidRDefault="0009272F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21591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A7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33474"/>
    <w:rsid w:val="00054079"/>
    <w:rsid w:val="0006334E"/>
    <w:rsid w:val="00072481"/>
    <w:rsid w:val="0009272F"/>
    <w:rsid w:val="00144E67"/>
    <w:rsid w:val="00176D1D"/>
    <w:rsid w:val="00197A3A"/>
    <w:rsid w:val="001C5C03"/>
    <w:rsid w:val="001D3C53"/>
    <w:rsid w:val="001E587B"/>
    <w:rsid w:val="00265105"/>
    <w:rsid w:val="00276CD4"/>
    <w:rsid w:val="002B600C"/>
    <w:rsid w:val="002D1867"/>
    <w:rsid w:val="002F7259"/>
    <w:rsid w:val="00392A1A"/>
    <w:rsid w:val="0039773C"/>
    <w:rsid w:val="00412EB5"/>
    <w:rsid w:val="004466A7"/>
    <w:rsid w:val="00454A94"/>
    <w:rsid w:val="00474BCA"/>
    <w:rsid w:val="004F4DF2"/>
    <w:rsid w:val="0064184B"/>
    <w:rsid w:val="00667612"/>
    <w:rsid w:val="006B262C"/>
    <w:rsid w:val="006D1954"/>
    <w:rsid w:val="006F585D"/>
    <w:rsid w:val="00712B45"/>
    <w:rsid w:val="00761D6C"/>
    <w:rsid w:val="00796366"/>
    <w:rsid w:val="007E32C4"/>
    <w:rsid w:val="008123F8"/>
    <w:rsid w:val="00853850"/>
    <w:rsid w:val="008A47CD"/>
    <w:rsid w:val="008B0959"/>
    <w:rsid w:val="008C2ACF"/>
    <w:rsid w:val="008F24A7"/>
    <w:rsid w:val="0095723C"/>
    <w:rsid w:val="009665F7"/>
    <w:rsid w:val="00995717"/>
    <w:rsid w:val="009E3818"/>
    <w:rsid w:val="009E3DA8"/>
    <w:rsid w:val="009F5500"/>
    <w:rsid w:val="00A70AA0"/>
    <w:rsid w:val="00A91C65"/>
    <w:rsid w:val="00A9382C"/>
    <w:rsid w:val="00B1021D"/>
    <w:rsid w:val="00B36997"/>
    <w:rsid w:val="00B51307"/>
    <w:rsid w:val="00B63649"/>
    <w:rsid w:val="00C06ACC"/>
    <w:rsid w:val="00C175AE"/>
    <w:rsid w:val="00C57990"/>
    <w:rsid w:val="00C65CE5"/>
    <w:rsid w:val="00C9113B"/>
    <w:rsid w:val="00CA3A29"/>
    <w:rsid w:val="00CB6DDF"/>
    <w:rsid w:val="00D07FD1"/>
    <w:rsid w:val="00D51A3D"/>
    <w:rsid w:val="00DC337D"/>
    <w:rsid w:val="00DD3716"/>
    <w:rsid w:val="00DF04A1"/>
    <w:rsid w:val="00E030EA"/>
    <w:rsid w:val="00E4362F"/>
    <w:rsid w:val="00E803DE"/>
    <w:rsid w:val="00EA0C5E"/>
    <w:rsid w:val="00EF6118"/>
    <w:rsid w:val="00F02845"/>
    <w:rsid w:val="00F03068"/>
    <w:rsid w:val="00F24203"/>
    <w:rsid w:val="00F65B1D"/>
    <w:rsid w:val="00F80DBB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D385"/>
  <w15:docId w15:val="{FD99297B-98D8-4866-B9A7-7367A2E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456E0A3B2E04533DFED29AE53A6E4BFDD27FF48F37E219CA66FFD5945BD27F1A534EDBC41BC0BD6B51F34F252D1CD19CF9D79E85821A20BD57B4e05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92060A0E2511ACDB4BA9C98DEBF2CD05033B77ACC281B7A0E59AE12AE9A996D19060A6D244FA7420C1E68B4B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BCD1-7AB2-4BDA-8887-3873000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30</cp:revision>
  <cp:lastPrinted>2019-04-03T03:09:00Z</cp:lastPrinted>
  <dcterms:created xsi:type="dcterms:W3CDTF">2018-09-19T02:17:00Z</dcterms:created>
  <dcterms:modified xsi:type="dcterms:W3CDTF">2019-12-18T04:48:00Z</dcterms:modified>
</cp:coreProperties>
</file>